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42F" w:rsidRDefault="00C1742F">
      <w:pPr>
        <w:pStyle w:val="ZA"/>
        <w:framePr w:wrap="notBeside"/>
      </w:pPr>
      <w:bookmarkStart w:id="0" w:name="page1"/>
      <w:bookmarkStart w:id="1" w:name="_GoBack"/>
      <w:bookmarkEnd w:id="1"/>
      <w:r>
        <w:rPr>
          <w:sz w:val="64"/>
        </w:rPr>
        <w:t xml:space="preserve">3GPP TS 29.222 </w:t>
      </w:r>
      <w:r>
        <w:t>V1</w:t>
      </w:r>
      <w:r w:rsidR="005E44F6">
        <w:rPr>
          <w:lang w:eastAsia="zh-CN"/>
        </w:rPr>
        <w:t>8</w:t>
      </w:r>
      <w:r>
        <w:t>.</w:t>
      </w:r>
      <w:r w:rsidR="007921D7">
        <w:t>4</w:t>
      </w:r>
      <w:r>
        <w:t xml:space="preserve">.0 </w:t>
      </w:r>
      <w:r>
        <w:rPr>
          <w:sz w:val="32"/>
        </w:rPr>
        <w:t>(202</w:t>
      </w:r>
      <w:r w:rsidR="004B008E">
        <w:rPr>
          <w:sz w:val="32"/>
        </w:rPr>
        <w:t>3</w:t>
      </w:r>
      <w:r>
        <w:rPr>
          <w:sz w:val="32"/>
        </w:rPr>
        <w:t>-</w:t>
      </w:r>
      <w:r w:rsidR="007921D7">
        <w:rPr>
          <w:sz w:val="32"/>
        </w:rPr>
        <w:t>12</w:t>
      </w:r>
      <w:r>
        <w:rPr>
          <w:sz w:val="32"/>
        </w:rPr>
        <w:t>)</w:t>
      </w:r>
    </w:p>
    <w:p w:rsidR="00C1742F" w:rsidRDefault="00C1742F">
      <w:pPr>
        <w:pStyle w:val="ZB"/>
        <w:framePr w:wrap="notBeside"/>
      </w:pPr>
      <w:r>
        <w:t>Technical Specification</w:t>
      </w:r>
    </w:p>
    <w:p w:rsidR="00C1742F" w:rsidRDefault="00C1742F">
      <w:pPr>
        <w:pStyle w:val="ZT"/>
        <w:framePr w:wrap="notBeside"/>
      </w:pPr>
      <w:r>
        <w:t>3rd Generation Partnership Project;</w:t>
      </w:r>
    </w:p>
    <w:p w:rsidR="00C1742F" w:rsidRDefault="00C1742F">
      <w:pPr>
        <w:pStyle w:val="ZT"/>
        <w:framePr w:wrap="notBeside"/>
      </w:pPr>
      <w:r>
        <w:t>Technical Specification Group Core Network and Terminals;</w:t>
      </w:r>
    </w:p>
    <w:p w:rsidR="00C1742F" w:rsidRDefault="00C1742F">
      <w:pPr>
        <w:pStyle w:val="ZT"/>
        <w:framePr w:wrap="notBeside"/>
      </w:pPr>
      <w:bookmarkStart w:id="2" w:name="_Hlk506360308"/>
      <w:r>
        <w:t>Common API Framework for 3GPP Northbound APIs</w:t>
      </w:r>
      <w:bookmarkEnd w:id="2"/>
      <w:r>
        <w:t>;</w:t>
      </w:r>
    </w:p>
    <w:p w:rsidR="00C1742F" w:rsidRDefault="00C1742F">
      <w:pPr>
        <w:pStyle w:val="ZT"/>
        <w:framePr w:wrap="notBeside"/>
      </w:pPr>
      <w:r>
        <w:t>(</w:t>
      </w:r>
      <w:r>
        <w:rPr>
          <w:rStyle w:val="ZGSM"/>
        </w:rPr>
        <w:t>Release 1</w:t>
      </w:r>
      <w:r w:rsidR="005E44F6">
        <w:rPr>
          <w:rStyle w:val="ZGSM"/>
          <w:lang w:eastAsia="zh-CN"/>
        </w:rPr>
        <w:t>8</w:t>
      </w:r>
      <w:r>
        <w:t>)</w:t>
      </w:r>
    </w:p>
    <w:bookmarkStart w:id="3" w:name="_MON_1684549432"/>
    <w:bookmarkEnd w:id="3"/>
    <w:bookmarkStart w:id="4" w:name="_MON_1684549432"/>
    <w:bookmarkEnd w:id="4"/>
    <w:p w:rsidR="00C1742F" w:rsidRDefault="00605083">
      <w:pPr>
        <w:pStyle w:val="ZU"/>
        <w:framePr w:h="4929" w:hRule="exact" w:wrap="notBeside"/>
        <w:tabs>
          <w:tab w:val="right" w:pos="10206"/>
        </w:tabs>
        <w:jc w:val="left"/>
      </w:pPr>
      <w:r w:rsidRPr="00605083">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9" o:title=""/>
          </v:shape>
          <o:OLEObject Type="Embed" ProgID="Word.Picture.8" ShapeID="_x0000_i1025" DrawAspect="Content" ObjectID="_1771924968" r:id="rId10"/>
        </w:object>
      </w:r>
      <w:r w:rsidR="00C1742F">
        <w:rPr>
          <w:color w:val="0000FF"/>
        </w:rPr>
        <w:tab/>
      </w:r>
      <w:r w:rsidR="00C1742F">
        <w:pict>
          <v:shape id="_x0000_i1026" type="#_x0000_t75" style="width:127.7pt;height:75.15pt">
            <v:imagedata r:id="rId11" o:title="3GPP-logo_web"/>
          </v:shape>
        </w:pict>
      </w:r>
    </w:p>
    <w:p w:rsidR="00C1742F" w:rsidRDefault="00C1742F">
      <w:pPr>
        <w:pStyle w:val="ZU"/>
        <w:framePr w:h="4929" w:hRule="exact" w:wrap="notBeside"/>
        <w:tabs>
          <w:tab w:val="right" w:pos="10206"/>
        </w:tabs>
        <w:jc w:val="left"/>
      </w:pPr>
    </w:p>
    <w:p w:rsidR="00C1742F" w:rsidRDefault="00C1742F">
      <w:pPr>
        <w:framePr w:h="1377" w:hRule="exact" w:wrap="notBeside" w:vAnchor="page" w:hAnchor="margin" w:y="15305"/>
        <w:rPr>
          <w:sz w:val="16"/>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C1742F" w:rsidRDefault="00C1742F">
      <w:pPr>
        <w:pStyle w:val="ZV"/>
        <w:framePr w:wrap="notBeside"/>
      </w:pPr>
    </w:p>
    <w:p w:rsidR="00C1742F" w:rsidRDefault="00C1742F"/>
    <w:bookmarkEnd w:id="0"/>
    <w:p w:rsidR="00C1742F" w:rsidRDefault="00C1742F">
      <w:pPr>
        <w:sectPr w:rsidR="00C1742F">
          <w:footnotePr>
            <w:numRestart w:val="eachSect"/>
          </w:footnotePr>
          <w:pgSz w:w="11907" w:h="16840"/>
          <w:pgMar w:top="2268" w:right="851" w:bottom="10773" w:left="851" w:header="0" w:footer="0" w:gutter="0"/>
          <w:cols w:space="720"/>
        </w:sectPr>
      </w:pPr>
    </w:p>
    <w:p w:rsidR="00C1742F" w:rsidRDefault="00C1742F">
      <w:bookmarkStart w:id="5" w:name="page2"/>
      <w:r>
        <w:lastRenderedPageBreak/>
        <w:br/>
      </w:r>
    </w:p>
    <w:p w:rsidR="00C1742F" w:rsidRDefault="00C1742F"/>
    <w:p w:rsidR="00C1742F" w:rsidRDefault="00C1742F">
      <w:pPr>
        <w:pStyle w:val="FP"/>
        <w:framePr w:wrap="notBeside" w:hAnchor="margin" w:y="1419"/>
        <w:pBdr>
          <w:bottom w:val="single" w:sz="6" w:space="1" w:color="auto"/>
        </w:pBdr>
        <w:spacing w:before="240"/>
        <w:ind w:left="2835" w:right="2835"/>
        <w:jc w:val="center"/>
      </w:pPr>
      <w:r>
        <w:t>Keywords</w:t>
      </w:r>
    </w:p>
    <w:p w:rsidR="00C1742F" w:rsidRDefault="00C1742F">
      <w:pPr>
        <w:pStyle w:val="FP"/>
        <w:framePr w:wrap="notBeside" w:hAnchor="margin" w:y="1419"/>
        <w:ind w:left="2835" w:right="2835"/>
        <w:jc w:val="center"/>
        <w:rPr>
          <w:rFonts w:ascii="Arial" w:hAnsi="Arial"/>
          <w:sz w:val="18"/>
        </w:rPr>
      </w:pPr>
      <w:r>
        <w:rPr>
          <w:rFonts w:ascii="Arial" w:hAnsi="Arial"/>
          <w:sz w:val="18"/>
        </w:rPr>
        <w:t>5G System</w:t>
      </w:r>
    </w:p>
    <w:p w:rsidR="00C1742F" w:rsidRDefault="00C1742F"/>
    <w:p w:rsidR="00C1742F" w:rsidRDefault="00C1742F">
      <w:pPr>
        <w:pStyle w:val="FP"/>
        <w:framePr w:wrap="notBeside" w:hAnchor="margin" w:yAlign="center"/>
        <w:spacing w:after="240"/>
        <w:ind w:left="2835" w:right="2835"/>
        <w:jc w:val="center"/>
        <w:rPr>
          <w:rFonts w:ascii="Arial" w:hAnsi="Arial"/>
          <w:b/>
          <w:i/>
        </w:rPr>
      </w:pPr>
      <w:r>
        <w:rPr>
          <w:rFonts w:ascii="Arial" w:hAnsi="Arial"/>
          <w:b/>
          <w:i/>
        </w:rPr>
        <w:t>3GPP</w:t>
      </w:r>
    </w:p>
    <w:p w:rsidR="00C1742F" w:rsidRDefault="00C1742F">
      <w:pPr>
        <w:pStyle w:val="FP"/>
        <w:framePr w:wrap="notBeside" w:hAnchor="margin" w:yAlign="center"/>
        <w:pBdr>
          <w:bottom w:val="single" w:sz="6" w:space="1" w:color="auto"/>
        </w:pBdr>
        <w:ind w:left="2835" w:right="2835"/>
        <w:jc w:val="center"/>
      </w:pPr>
      <w:r>
        <w:t>Postal address</w:t>
      </w:r>
    </w:p>
    <w:p w:rsidR="00C1742F" w:rsidRDefault="00C1742F">
      <w:pPr>
        <w:pStyle w:val="FP"/>
        <w:framePr w:wrap="notBeside" w:hAnchor="margin" w:yAlign="center"/>
        <w:ind w:left="2835" w:right="2835"/>
        <w:jc w:val="center"/>
        <w:rPr>
          <w:rFonts w:ascii="Arial" w:hAnsi="Arial"/>
          <w:sz w:val="18"/>
        </w:rPr>
      </w:pPr>
    </w:p>
    <w:p w:rsidR="00C1742F" w:rsidRDefault="00C1742F">
      <w:pPr>
        <w:pStyle w:val="FP"/>
        <w:framePr w:wrap="notBeside" w:hAnchor="margin" w:yAlign="center"/>
        <w:pBdr>
          <w:bottom w:val="single" w:sz="6" w:space="1" w:color="auto"/>
        </w:pBdr>
        <w:spacing w:before="240"/>
        <w:ind w:left="2835" w:right="2835"/>
        <w:jc w:val="center"/>
        <w:rPr>
          <w:lang w:val="fr-FR"/>
        </w:rPr>
      </w:pPr>
      <w:r>
        <w:rPr>
          <w:lang w:val="fr-FR"/>
        </w:rPr>
        <w:t>3GPP support office address</w:t>
      </w:r>
    </w:p>
    <w:p w:rsidR="00C1742F" w:rsidRDefault="00C1742F">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C1742F" w:rsidRDefault="00C1742F">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C1742F" w:rsidRDefault="00C1742F">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C1742F" w:rsidRDefault="00C1742F">
      <w:pPr>
        <w:pStyle w:val="FP"/>
        <w:framePr w:wrap="notBeside" w:hAnchor="margin" w:yAlign="center"/>
        <w:pBdr>
          <w:bottom w:val="single" w:sz="6" w:space="1" w:color="auto"/>
        </w:pBdr>
        <w:spacing w:before="240"/>
        <w:ind w:left="2835" w:right="2835"/>
        <w:jc w:val="center"/>
      </w:pPr>
      <w:r>
        <w:t>Internet</w:t>
      </w:r>
    </w:p>
    <w:p w:rsidR="00C1742F" w:rsidRDefault="00C1742F">
      <w:pPr>
        <w:pStyle w:val="FP"/>
        <w:framePr w:wrap="notBeside" w:hAnchor="margin" w:yAlign="center"/>
        <w:ind w:left="2835" w:right="2835"/>
        <w:jc w:val="center"/>
        <w:rPr>
          <w:rFonts w:ascii="Arial" w:hAnsi="Arial"/>
          <w:sz w:val="18"/>
        </w:rPr>
      </w:pPr>
      <w:r>
        <w:rPr>
          <w:rFonts w:ascii="Arial" w:hAnsi="Arial"/>
          <w:sz w:val="18"/>
        </w:rPr>
        <w:t>http://www.3gpp.org</w:t>
      </w:r>
    </w:p>
    <w:p w:rsidR="00C1742F" w:rsidRDefault="00C1742F"/>
    <w:p w:rsidR="00C1742F" w:rsidRDefault="00C1742F">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C1742F" w:rsidRDefault="00C1742F">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C1742F" w:rsidRDefault="00C1742F">
      <w:pPr>
        <w:pStyle w:val="FP"/>
        <w:framePr w:h="3057" w:hRule="exact" w:wrap="notBeside" w:vAnchor="page" w:hAnchor="margin" w:y="12605"/>
        <w:jc w:val="center"/>
        <w:rPr>
          <w:noProof/>
        </w:rPr>
      </w:pPr>
    </w:p>
    <w:p w:rsidR="00C1742F" w:rsidRDefault="00C1742F">
      <w:pPr>
        <w:pStyle w:val="FP"/>
        <w:framePr w:h="3057" w:hRule="exact" w:wrap="notBeside" w:vAnchor="page" w:hAnchor="margin" w:y="12605"/>
        <w:jc w:val="center"/>
        <w:rPr>
          <w:noProof/>
          <w:sz w:val="18"/>
        </w:rPr>
      </w:pPr>
      <w:r>
        <w:rPr>
          <w:noProof/>
          <w:sz w:val="18"/>
        </w:rPr>
        <w:t>© 202</w:t>
      </w:r>
      <w:r w:rsidR="004E1487">
        <w:rPr>
          <w:noProof/>
          <w:sz w:val="18"/>
        </w:rPr>
        <w:t>3</w:t>
      </w:r>
      <w:r>
        <w:rPr>
          <w:noProof/>
          <w:sz w:val="18"/>
        </w:rPr>
        <w:t>, 3GPP Organizational Partners (ARIB, ATIS, CCSA, ETSI, TSDSI, TTA, TTC).</w:t>
      </w:r>
      <w:bookmarkStart w:id="6" w:name="copyrightaddon"/>
      <w:bookmarkEnd w:id="6"/>
    </w:p>
    <w:p w:rsidR="00C1742F" w:rsidRDefault="00C1742F">
      <w:pPr>
        <w:pStyle w:val="FP"/>
        <w:framePr w:h="3057" w:hRule="exact" w:wrap="notBeside" w:vAnchor="page" w:hAnchor="margin" w:y="12605"/>
        <w:jc w:val="center"/>
        <w:rPr>
          <w:noProof/>
          <w:sz w:val="18"/>
        </w:rPr>
      </w:pPr>
      <w:r>
        <w:rPr>
          <w:noProof/>
          <w:sz w:val="18"/>
        </w:rPr>
        <w:t>All rights reserved.</w:t>
      </w:r>
    </w:p>
    <w:p w:rsidR="00C1742F" w:rsidRDefault="00C1742F">
      <w:pPr>
        <w:pStyle w:val="FP"/>
        <w:framePr w:h="3057" w:hRule="exact" w:wrap="notBeside" w:vAnchor="page" w:hAnchor="margin" w:y="12605"/>
        <w:rPr>
          <w:noProof/>
          <w:sz w:val="18"/>
        </w:rPr>
      </w:pPr>
    </w:p>
    <w:p w:rsidR="00C1742F" w:rsidRDefault="00C1742F">
      <w:pPr>
        <w:pStyle w:val="FP"/>
        <w:framePr w:h="3057" w:hRule="exact" w:wrap="notBeside" w:vAnchor="page" w:hAnchor="margin" w:y="12605"/>
        <w:rPr>
          <w:noProof/>
          <w:sz w:val="18"/>
        </w:rPr>
      </w:pPr>
      <w:r>
        <w:rPr>
          <w:noProof/>
          <w:sz w:val="18"/>
        </w:rPr>
        <w:t>UMTS™ is a Trade Mark of ETSI registered for the benefit of its members</w:t>
      </w:r>
    </w:p>
    <w:p w:rsidR="00C1742F" w:rsidRDefault="00C1742F">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C1742F" w:rsidRDefault="00C1742F">
      <w:pPr>
        <w:pStyle w:val="FP"/>
        <w:framePr w:h="3057" w:hRule="exact" w:wrap="notBeside" w:vAnchor="page" w:hAnchor="margin" w:y="12605"/>
        <w:rPr>
          <w:noProof/>
          <w:sz w:val="18"/>
        </w:rPr>
      </w:pPr>
      <w:r>
        <w:rPr>
          <w:noProof/>
          <w:sz w:val="18"/>
        </w:rPr>
        <w:t>GSM® and the GSM logo are registered and owned by the GSM Association</w:t>
      </w:r>
    </w:p>
    <w:bookmarkEnd w:id="5"/>
    <w:p w:rsidR="00C1742F" w:rsidRDefault="00C1742F" w:rsidP="00F87FFE">
      <w:pPr>
        <w:pStyle w:val="TT"/>
      </w:pPr>
      <w:r>
        <w:br w:type="page"/>
      </w:r>
      <w:bookmarkStart w:id="7" w:name="_Toc28009633"/>
      <w:bookmarkStart w:id="8" w:name="_Toc34061751"/>
      <w:bookmarkStart w:id="9" w:name="_Toc36036507"/>
      <w:bookmarkStart w:id="10" w:name="_Toc43284746"/>
      <w:bookmarkStart w:id="11" w:name="_Toc45132525"/>
      <w:bookmarkStart w:id="12" w:name="_Toc51193219"/>
      <w:bookmarkStart w:id="13" w:name="_Toc51760418"/>
      <w:bookmarkStart w:id="14" w:name="_Toc59014868"/>
      <w:bookmarkStart w:id="15" w:name="_Toc59015384"/>
      <w:bookmarkStart w:id="16" w:name="_Toc68165426"/>
      <w:bookmarkStart w:id="17" w:name="_Toc83229522"/>
      <w:bookmarkStart w:id="18" w:name="_Toc90648721"/>
      <w:r>
        <w:t>Contents</w:t>
      </w:r>
      <w:bookmarkEnd w:id="7"/>
      <w:bookmarkEnd w:id="8"/>
      <w:bookmarkEnd w:id="9"/>
      <w:bookmarkEnd w:id="10"/>
      <w:bookmarkEnd w:id="11"/>
      <w:bookmarkEnd w:id="12"/>
      <w:bookmarkEnd w:id="13"/>
      <w:bookmarkEnd w:id="14"/>
      <w:bookmarkEnd w:id="15"/>
      <w:bookmarkEnd w:id="16"/>
      <w:bookmarkEnd w:id="17"/>
      <w:bookmarkEnd w:id="18"/>
    </w:p>
    <w:p w:rsidR="00BA4EB7" w:rsidRPr="003E7D53" w:rsidRDefault="00BA4EB7">
      <w:pPr>
        <w:pStyle w:val="TOC1"/>
        <w:rPr>
          <w:rFonts w:ascii="Calibri" w:eastAsia="Times New Roman" w:hAnsi="Calibri"/>
          <w:noProof/>
          <w:szCs w:val="22"/>
          <w:lang w:val="en-IN" w:eastAsia="en-IN"/>
        </w:rPr>
      </w:pPr>
      <w:r>
        <w:fldChar w:fldCharType="begin"/>
      </w:r>
      <w:r>
        <w:instrText xml:space="preserve"> TOC \o "1-9" </w:instrText>
      </w:r>
      <w:r>
        <w:fldChar w:fldCharType="separate"/>
      </w:r>
      <w:r>
        <w:rPr>
          <w:noProof/>
        </w:rPr>
        <w:t>Foreword</w:t>
      </w:r>
      <w:r>
        <w:rPr>
          <w:noProof/>
        </w:rPr>
        <w:tab/>
      </w:r>
      <w:r>
        <w:rPr>
          <w:noProof/>
        </w:rPr>
        <w:fldChar w:fldCharType="begin"/>
      </w:r>
      <w:r>
        <w:rPr>
          <w:noProof/>
        </w:rPr>
        <w:instrText xml:space="preserve"> PAGEREF _Toc152148867 \h </w:instrText>
      </w:r>
      <w:r>
        <w:rPr>
          <w:noProof/>
        </w:rPr>
      </w:r>
      <w:r>
        <w:rPr>
          <w:noProof/>
        </w:rPr>
        <w:fldChar w:fldCharType="separate"/>
      </w:r>
      <w:r>
        <w:rPr>
          <w:noProof/>
        </w:rPr>
        <w:t>14</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1</w:t>
      </w:r>
      <w:r w:rsidRPr="003E7D53">
        <w:rPr>
          <w:rFonts w:ascii="Calibri" w:eastAsia="Times New Roman" w:hAnsi="Calibri"/>
          <w:noProof/>
          <w:szCs w:val="22"/>
          <w:lang w:val="en-IN" w:eastAsia="en-IN"/>
        </w:rPr>
        <w:tab/>
      </w:r>
      <w:r>
        <w:rPr>
          <w:noProof/>
        </w:rPr>
        <w:t>Scope</w:t>
      </w:r>
      <w:r>
        <w:rPr>
          <w:noProof/>
        </w:rPr>
        <w:tab/>
      </w:r>
      <w:r>
        <w:rPr>
          <w:noProof/>
        </w:rPr>
        <w:fldChar w:fldCharType="begin"/>
      </w:r>
      <w:r>
        <w:rPr>
          <w:noProof/>
        </w:rPr>
        <w:instrText xml:space="preserve"> PAGEREF _Toc152148868 \h </w:instrText>
      </w:r>
      <w:r>
        <w:rPr>
          <w:noProof/>
        </w:rPr>
      </w:r>
      <w:r>
        <w:rPr>
          <w:noProof/>
        </w:rPr>
        <w:fldChar w:fldCharType="separate"/>
      </w:r>
      <w:r>
        <w:rPr>
          <w:noProof/>
        </w:rPr>
        <w:t>15</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2</w:t>
      </w:r>
      <w:r w:rsidRPr="003E7D53">
        <w:rPr>
          <w:rFonts w:ascii="Calibri" w:eastAsia="Times New Roman" w:hAnsi="Calibri"/>
          <w:noProof/>
          <w:szCs w:val="22"/>
          <w:lang w:val="en-IN" w:eastAsia="en-IN"/>
        </w:rPr>
        <w:tab/>
      </w:r>
      <w:r>
        <w:rPr>
          <w:noProof/>
        </w:rPr>
        <w:t>References</w:t>
      </w:r>
      <w:r>
        <w:rPr>
          <w:noProof/>
        </w:rPr>
        <w:tab/>
      </w:r>
      <w:r>
        <w:rPr>
          <w:noProof/>
        </w:rPr>
        <w:fldChar w:fldCharType="begin"/>
      </w:r>
      <w:r>
        <w:rPr>
          <w:noProof/>
        </w:rPr>
        <w:instrText xml:space="preserve"> PAGEREF _Toc152148869 \h </w:instrText>
      </w:r>
      <w:r>
        <w:rPr>
          <w:noProof/>
        </w:rPr>
      </w:r>
      <w:r>
        <w:rPr>
          <w:noProof/>
        </w:rPr>
        <w:fldChar w:fldCharType="separate"/>
      </w:r>
      <w:r>
        <w:rPr>
          <w:noProof/>
        </w:rPr>
        <w:t>15</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3</w:t>
      </w:r>
      <w:r w:rsidRPr="003E7D53">
        <w:rPr>
          <w:rFonts w:ascii="Calibri" w:eastAsia="Times New Roman" w:hAnsi="Calibri"/>
          <w:noProof/>
          <w:szCs w:val="22"/>
          <w:lang w:val="en-IN" w:eastAsia="en-IN"/>
        </w:rPr>
        <w:tab/>
      </w:r>
      <w:r>
        <w:rPr>
          <w:noProof/>
        </w:rPr>
        <w:t>Definitions and abbreviations</w:t>
      </w:r>
      <w:r>
        <w:rPr>
          <w:noProof/>
        </w:rPr>
        <w:tab/>
      </w:r>
      <w:r>
        <w:rPr>
          <w:noProof/>
        </w:rPr>
        <w:fldChar w:fldCharType="begin"/>
      </w:r>
      <w:r>
        <w:rPr>
          <w:noProof/>
        </w:rPr>
        <w:instrText xml:space="preserve"> PAGEREF _Toc152148870 \h </w:instrText>
      </w:r>
      <w:r>
        <w:rPr>
          <w:noProof/>
        </w:rPr>
      </w:r>
      <w:r>
        <w:rPr>
          <w:noProof/>
        </w:rPr>
        <w:fldChar w:fldCharType="separate"/>
      </w:r>
      <w:r>
        <w:rPr>
          <w:noProof/>
        </w:rPr>
        <w:t>16</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3.1</w:t>
      </w:r>
      <w:r w:rsidRPr="003E7D53">
        <w:rPr>
          <w:rFonts w:ascii="Calibri" w:eastAsia="Times New Roman" w:hAnsi="Calibri"/>
          <w:noProof/>
          <w:sz w:val="22"/>
          <w:szCs w:val="22"/>
          <w:lang w:val="en-IN" w:eastAsia="en-IN"/>
        </w:rPr>
        <w:tab/>
      </w:r>
      <w:r>
        <w:rPr>
          <w:noProof/>
        </w:rPr>
        <w:t>Definitions</w:t>
      </w:r>
      <w:r>
        <w:rPr>
          <w:noProof/>
        </w:rPr>
        <w:tab/>
      </w:r>
      <w:r>
        <w:rPr>
          <w:noProof/>
        </w:rPr>
        <w:fldChar w:fldCharType="begin"/>
      </w:r>
      <w:r>
        <w:rPr>
          <w:noProof/>
        </w:rPr>
        <w:instrText xml:space="preserve"> PAGEREF _Toc152148871 \h </w:instrText>
      </w:r>
      <w:r>
        <w:rPr>
          <w:noProof/>
        </w:rPr>
      </w:r>
      <w:r>
        <w:rPr>
          <w:noProof/>
        </w:rPr>
        <w:fldChar w:fldCharType="separate"/>
      </w:r>
      <w:r>
        <w:rPr>
          <w:noProof/>
        </w:rPr>
        <w:t>16</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3.</w:t>
      </w:r>
      <w:r w:rsidRPr="004D4248">
        <w:rPr>
          <w:noProof/>
          <w:lang w:val="en-IN"/>
        </w:rPr>
        <w:t>2</w:t>
      </w:r>
      <w:r w:rsidRPr="003E7D53">
        <w:rPr>
          <w:rFonts w:ascii="Calibri" w:eastAsia="Times New Roman" w:hAnsi="Calibri"/>
          <w:noProof/>
          <w:sz w:val="22"/>
          <w:szCs w:val="22"/>
          <w:lang w:val="en-IN" w:eastAsia="en-IN"/>
        </w:rPr>
        <w:tab/>
      </w:r>
      <w:r>
        <w:rPr>
          <w:noProof/>
        </w:rPr>
        <w:t>Abbreviations</w:t>
      </w:r>
      <w:r>
        <w:rPr>
          <w:noProof/>
        </w:rPr>
        <w:tab/>
      </w:r>
      <w:r>
        <w:rPr>
          <w:noProof/>
        </w:rPr>
        <w:fldChar w:fldCharType="begin"/>
      </w:r>
      <w:r>
        <w:rPr>
          <w:noProof/>
        </w:rPr>
        <w:instrText xml:space="preserve"> PAGEREF _Toc152148872 \h </w:instrText>
      </w:r>
      <w:r>
        <w:rPr>
          <w:noProof/>
        </w:rPr>
      </w:r>
      <w:r>
        <w:rPr>
          <w:noProof/>
        </w:rPr>
        <w:fldChar w:fldCharType="separate"/>
      </w:r>
      <w:r>
        <w:rPr>
          <w:noProof/>
        </w:rPr>
        <w:t>16</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4</w:t>
      </w:r>
      <w:r w:rsidRPr="003E7D53">
        <w:rPr>
          <w:rFonts w:ascii="Calibri" w:eastAsia="Times New Roman" w:hAnsi="Calibri"/>
          <w:noProof/>
          <w:szCs w:val="22"/>
          <w:lang w:val="en-IN" w:eastAsia="en-IN"/>
        </w:rPr>
        <w:tab/>
      </w:r>
      <w:r>
        <w:rPr>
          <w:noProof/>
        </w:rPr>
        <w:t>Overview</w:t>
      </w:r>
      <w:r>
        <w:rPr>
          <w:noProof/>
        </w:rPr>
        <w:tab/>
      </w:r>
      <w:r>
        <w:rPr>
          <w:noProof/>
        </w:rPr>
        <w:fldChar w:fldCharType="begin"/>
      </w:r>
      <w:r>
        <w:rPr>
          <w:noProof/>
        </w:rPr>
        <w:instrText xml:space="preserve"> PAGEREF _Toc152148873 \h </w:instrText>
      </w:r>
      <w:r>
        <w:rPr>
          <w:noProof/>
        </w:rPr>
      </w:r>
      <w:r>
        <w:rPr>
          <w:noProof/>
        </w:rPr>
        <w:fldChar w:fldCharType="separate"/>
      </w:r>
      <w:r>
        <w:rPr>
          <w:noProof/>
        </w:rPr>
        <w:t>17</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4.1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_Toc152148874 \h </w:instrText>
      </w:r>
      <w:r>
        <w:rPr>
          <w:noProof/>
        </w:rPr>
      </w:r>
      <w:r>
        <w:rPr>
          <w:noProof/>
        </w:rPr>
        <w:fldChar w:fldCharType="separate"/>
      </w:r>
      <w:r>
        <w:rPr>
          <w:noProof/>
        </w:rPr>
        <w:t>17</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4.2</w:t>
      </w:r>
      <w:r w:rsidRPr="003E7D53">
        <w:rPr>
          <w:rFonts w:ascii="Calibri" w:eastAsia="Times New Roman" w:hAnsi="Calibri"/>
          <w:noProof/>
          <w:sz w:val="22"/>
          <w:szCs w:val="22"/>
          <w:lang w:val="en-IN" w:eastAsia="en-IN"/>
        </w:rPr>
        <w:tab/>
      </w:r>
      <w:r>
        <w:rPr>
          <w:noProof/>
        </w:rPr>
        <w:t>Service Architecture</w:t>
      </w:r>
      <w:r>
        <w:rPr>
          <w:noProof/>
        </w:rPr>
        <w:tab/>
      </w:r>
      <w:r>
        <w:rPr>
          <w:noProof/>
        </w:rPr>
        <w:fldChar w:fldCharType="begin"/>
      </w:r>
      <w:r>
        <w:rPr>
          <w:noProof/>
        </w:rPr>
        <w:instrText xml:space="preserve"> PAGEREF _Toc152148875 \h </w:instrText>
      </w:r>
      <w:r>
        <w:rPr>
          <w:noProof/>
        </w:rPr>
      </w:r>
      <w:r>
        <w:rPr>
          <w:noProof/>
        </w:rPr>
        <w:fldChar w:fldCharType="separate"/>
      </w:r>
      <w:r>
        <w:rPr>
          <w:noProof/>
        </w:rPr>
        <w:t>17</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4.3</w:t>
      </w:r>
      <w:r w:rsidRPr="003E7D53">
        <w:rPr>
          <w:rFonts w:ascii="Calibri" w:eastAsia="Times New Roman" w:hAnsi="Calibri"/>
          <w:noProof/>
          <w:sz w:val="22"/>
          <w:szCs w:val="22"/>
          <w:lang w:val="en-IN" w:eastAsia="en-IN"/>
        </w:rPr>
        <w:tab/>
      </w:r>
      <w:r>
        <w:rPr>
          <w:noProof/>
        </w:rPr>
        <w:t>Functional Entities</w:t>
      </w:r>
      <w:r>
        <w:rPr>
          <w:noProof/>
        </w:rPr>
        <w:tab/>
      </w:r>
      <w:r>
        <w:rPr>
          <w:noProof/>
        </w:rPr>
        <w:fldChar w:fldCharType="begin"/>
      </w:r>
      <w:r>
        <w:rPr>
          <w:noProof/>
        </w:rPr>
        <w:instrText xml:space="preserve"> PAGEREF _Toc152148876 \h </w:instrText>
      </w:r>
      <w:r>
        <w:rPr>
          <w:noProof/>
        </w:rPr>
      </w:r>
      <w:r>
        <w:rPr>
          <w:noProof/>
        </w:rPr>
        <w:fldChar w:fldCharType="separate"/>
      </w:r>
      <w:r>
        <w:rPr>
          <w:noProof/>
        </w:rPr>
        <w:t>17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noProof/>
          <w:lang w:val="en-IN"/>
        </w:rPr>
        <w:t>4.3.1</w:t>
      </w:r>
      <w:r w:rsidRPr="003E7D53">
        <w:rPr>
          <w:rFonts w:ascii="Calibri" w:eastAsia="Times New Roman" w:hAnsi="Calibri"/>
          <w:noProof/>
          <w:sz w:val="22"/>
          <w:szCs w:val="22"/>
          <w:lang w:val="en-IN" w:eastAsia="en-IN"/>
        </w:rPr>
        <w:tab/>
      </w:r>
      <w:r w:rsidRPr="004D4248">
        <w:rPr>
          <w:noProof/>
          <w:lang w:val="en-IN"/>
        </w:rPr>
        <w:t>API invoker</w:t>
      </w:r>
      <w:r>
        <w:rPr>
          <w:noProof/>
        </w:rPr>
        <w:tab/>
      </w:r>
      <w:r>
        <w:rPr>
          <w:noProof/>
        </w:rPr>
        <w:fldChar w:fldCharType="begin"/>
      </w:r>
      <w:r>
        <w:rPr>
          <w:noProof/>
        </w:rPr>
        <w:instrText xml:space="preserve"> PAGEREF _Toc152148877 \h </w:instrText>
      </w:r>
      <w:r>
        <w:rPr>
          <w:noProof/>
        </w:rPr>
      </w:r>
      <w:r>
        <w:rPr>
          <w:noProof/>
        </w:rPr>
        <w:fldChar w:fldCharType="separate"/>
      </w:r>
      <w:r>
        <w:rPr>
          <w:noProof/>
        </w:rPr>
        <w:t>17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noProof/>
          <w:lang w:val="en-IN"/>
        </w:rPr>
        <w:t>4.3.2</w:t>
      </w:r>
      <w:r w:rsidRPr="003E7D53">
        <w:rPr>
          <w:rFonts w:ascii="Calibri" w:eastAsia="Times New Roman" w:hAnsi="Calibri"/>
          <w:noProof/>
          <w:sz w:val="22"/>
          <w:szCs w:val="22"/>
          <w:lang w:val="en-IN" w:eastAsia="en-IN"/>
        </w:rPr>
        <w:tab/>
      </w:r>
      <w:r w:rsidRPr="004D4248">
        <w:rPr>
          <w:noProof/>
          <w:lang w:val="en-IN"/>
        </w:rPr>
        <w:t>CAPIF core function</w:t>
      </w:r>
      <w:r>
        <w:rPr>
          <w:noProof/>
        </w:rPr>
        <w:tab/>
      </w:r>
      <w:r>
        <w:rPr>
          <w:noProof/>
        </w:rPr>
        <w:fldChar w:fldCharType="begin"/>
      </w:r>
      <w:r>
        <w:rPr>
          <w:noProof/>
        </w:rPr>
        <w:instrText xml:space="preserve"> PAGEREF _Toc152148878 \h </w:instrText>
      </w:r>
      <w:r>
        <w:rPr>
          <w:noProof/>
        </w:rPr>
      </w:r>
      <w:r>
        <w:rPr>
          <w:noProof/>
        </w:rPr>
        <w:fldChar w:fldCharType="separate"/>
      </w:r>
      <w:r>
        <w:rPr>
          <w:noProof/>
        </w:rPr>
        <w:t>17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noProof/>
          <w:lang w:val="en-IN"/>
        </w:rPr>
        <w:t>4.3.3</w:t>
      </w:r>
      <w:r w:rsidRPr="003E7D53">
        <w:rPr>
          <w:rFonts w:ascii="Calibri" w:eastAsia="Times New Roman" w:hAnsi="Calibri"/>
          <w:noProof/>
          <w:sz w:val="22"/>
          <w:szCs w:val="22"/>
          <w:lang w:val="en-IN" w:eastAsia="en-IN"/>
        </w:rPr>
        <w:tab/>
      </w:r>
      <w:r w:rsidRPr="004D4248">
        <w:rPr>
          <w:noProof/>
          <w:lang w:val="en-IN"/>
        </w:rPr>
        <w:t>API exposing function</w:t>
      </w:r>
      <w:r>
        <w:rPr>
          <w:noProof/>
        </w:rPr>
        <w:tab/>
      </w:r>
      <w:r>
        <w:rPr>
          <w:noProof/>
        </w:rPr>
        <w:fldChar w:fldCharType="begin"/>
      </w:r>
      <w:r>
        <w:rPr>
          <w:noProof/>
        </w:rPr>
        <w:instrText xml:space="preserve"> PAGEREF _Toc152148879 \h </w:instrText>
      </w:r>
      <w:r>
        <w:rPr>
          <w:noProof/>
        </w:rPr>
      </w:r>
      <w:r>
        <w:rPr>
          <w:noProof/>
        </w:rPr>
        <w:fldChar w:fldCharType="separate"/>
      </w:r>
      <w:r>
        <w:rPr>
          <w:noProof/>
        </w:rPr>
        <w:t>17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noProof/>
          <w:lang w:val="en-IN"/>
        </w:rPr>
        <w:t>4.3.4</w:t>
      </w:r>
      <w:r w:rsidRPr="003E7D53">
        <w:rPr>
          <w:rFonts w:ascii="Calibri" w:eastAsia="Times New Roman" w:hAnsi="Calibri"/>
          <w:noProof/>
          <w:sz w:val="22"/>
          <w:szCs w:val="22"/>
          <w:lang w:val="en-IN" w:eastAsia="en-IN"/>
        </w:rPr>
        <w:tab/>
      </w:r>
      <w:r w:rsidRPr="004D4248">
        <w:rPr>
          <w:noProof/>
          <w:lang w:val="en-IN"/>
        </w:rPr>
        <w:t>API publishing function</w:t>
      </w:r>
      <w:r>
        <w:rPr>
          <w:noProof/>
        </w:rPr>
        <w:tab/>
      </w:r>
      <w:r>
        <w:rPr>
          <w:noProof/>
        </w:rPr>
        <w:fldChar w:fldCharType="begin"/>
      </w:r>
      <w:r>
        <w:rPr>
          <w:noProof/>
        </w:rPr>
        <w:instrText xml:space="preserve"> PAGEREF _Toc152148880 \h </w:instrText>
      </w:r>
      <w:r>
        <w:rPr>
          <w:noProof/>
        </w:rPr>
      </w:r>
      <w:r>
        <w:rPr>
          <w:noProof/>
        </w:rPr>
        <w:fldChar w:fldCharType="separate"/>
      </w:r>
      <w:r>
        <w:rPr>
          <w:noProof/>
        </w:rPr>
        <w:t>17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noProof/>
          <w:lang w:val="en-IN"/>
        </w:rPr>
        <w:t>4.3.5</w:t>
      </w:r>
      <w:r w:rsidRPr="003E7D53">
        <w:rPr>
          <w:rFonts w:ascii="Calibri" w:eastAsia="Times New Roman" w:hAnsi="Calibri"/>
          <w:noProof/>
          <w:sz w:val="22"/>
          <w:szCs w:val="22"/>
          <w:lang w:val="en-IN" w:eastAsia="en-IN"/>
        </w:rPr>
        <w:tab/>
      </w:r>
      <w:r w:rsidRPr="004D4248">
        <w:rPr>
          <w:noProof/>
          <w:lang w:val="en-IN"/>
        </w:rPr>
        <w:t>API management function</w:t>
      </w:r>
      <w:r>
        <w:rPr>
          <w:noProof/>
        </w:rPr>
        <w:tab/>
      </w:r>
      <w:r>
        <w:rPr>
          <w:noProof/>
        </w:rPr>
        <w:fldChar w:fldCharType="begin"/>
      </w:r>
      <w:r>
        <w:rPr>
          <w:noProof/>
        </w:rPr>
        <w:instrText xml:space="preserve"> PAGEREF _Toc152148881 \h </w:instrText>
      </w:r>
      <w:r>
        <w:rPr>
          <w:noProof/>
        </w:rPr>
      </w:r>
      <w:r>
        <w:rPr>
          <w:noProof/>
        </w:rPr>
        <w:fldChar w:fldCharType="separate"/>
      </w:r>
      <w:r>
        <w:rPr>
          <w:noProof/>
        </w:rPr>
        <w:t>17</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5</w:t>
      </w:r>
      <w:r w:rsidRPr="003E7D53">
        <w:rPr>
          <w:rFonts w:ascii="Calibri" w:eastAsia="Times New Roman" w:hAnsi="Calibri"/>
          <w:noProof/>
          <w:szCs w:val="22"/>
          <w:lang w:val="en-IN" w:eastAsia="en-IN"/>
        </w:rPr>
        <w:tab/>
      </w:r>
      <w:r>
        <w:rPr>
          <w:noProof/>
        </w:rPr>
        <w:t>Services offered by the CAPIF Core Function</w:t>
      </w:r>
      <w:r>
        <w:rPr>
          <w:noProof/>
        </w:rPr>
        <w:tab/>
      </w:r>
      <w:r>
        <w:rPr>
          <w:noProof/>
        </w:rPr>
        <w:fldChar w:fldCharType="begin"/>
      </w:r>
      <w:r>
        <w:rPr>
          <w:noProof/>
        </w:rPr>
        <w:instrText xml:space="preserve"> PAGEREF _Toc152148882 \h </w:instrText>
      </w:r>
      <w:r>
        <w:rPr>
          <w:noProof/>
        </w:rPr>
      </w:r>
      <w:r>
        <w:rPr>
          <w:noProof/>
        </w:rPr>
        <w:fldChar w:fldCharType="separate"/>
      </w:r>
      <w:r>
        <w:rPr>
          <w:noProof/>
        </w:rPr>
        <w:t>17</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5.1</w:t>
      </w:r>
      <w:r w:rsidRPr="003E7D53">
        <w:rPr>
          <w:rFonts w:ascii="Calibri" w:eastAsia="Times New Roman" w:hAnsi="Calibri"/>
          <w:noProof/>
          <w:sz w:val="22"/>
          <w:szCs w:val="22"/>
          <w:lang w:val="en-IN" w:eastAsia="en-IN"/>
        </w:rPr>
        <w:tab/>
      </w:r>
      <w:r>
        <w:rPr>
          <w:noProof/>
        </w:rPr>
        <w:t>Introduction of Services</w:t>
      </w:r>
      <w:r>
        <w:rPr>
          <w:noProof/>
        </w:rPr>
        <w:tab/>
      </w:r>
      <w:r>
        <w:rPr>
          <w:noProof/>
        </w:rPr>
        <w:fldChar w:fldCharType="begin"/>
      </w:r>
      <w:r>
        <w:rPr>
          <w:noProof/>
        </w:rPr>
        <w:instrText xml:space="preserve"> PAGEREF _Toc152148883 \h </w:instrText>
      </w:r>
      <w:r>
        <w:rPr>
          <w:noProof/>
        </w:rPr>
      </w:r>
      <w:r>
        <w:rPr>
          <w:noProof/>
        </w:rPr>
        <w:fldChar w:fldCharType="separate"/>
      </w:r>
      <w:r>
        <w:rPr>
          <w:noProof/>
        </w:rPr>
        <w:t>17</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5.2</w:t>
      </w:r>
      <w:r w:rsidRPr="003E7D53">
        <w:rPr>
          <w:rFonts w:ascii="Calibri" w:eastAsia="Times New Roman" w:hAnsi="Calibri"/>
          <w:noProof/>
          <w:sz w:val="22"/>
          <w:szCs w:val="22"/>
          <w:lang w:val="en-IN" w:eastAsia="en-IN"/>
        </w:rPr>
        <w:tab/>
      </w:r>
      <w:r>
        <w:rPr>
          <w:noProof/>
        </w:rPr>
        <w:t>CAPIF_Discover_Service_API</w:t>
      </w:r>
      <w:r>
        <w:rPr>
          <w:noProof/>
        </w:rPr>
        <w:tab/>
      </w:r>
      <w:r>
        <w:rPr>
          <w:noProof/>
        </w:rPr>
        <w:fldChar w:fldCharType="begin"/>
      </w:r>
      <w:r>
        <w:rPr>
          <w:noProof/>
        </w:rPr>
        <w:instrText xml:space="preserve"> PAGEREF _Toc152148884 \h </w:instrText>
      </w:r>
      <w:r>
        <w:rPr>
          <w:noProof/>
        </w:rPr>
      </w:r>
      <w:r>
        <w:rPr>
          <w:noProof/>
        </w:rPr>
        <w:fldChar w:fldCharType="separate"/>
      </w:r>
      <w:r>
        <w:rPr>
          <w:noProof/>
        </w:rPr>
        <w:t>19</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5.2.1</w:t>
      </w:r>
      <w:r w:rsidRPr="003E7D53">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_Toc152148885 \h </w:instrText>
      </w:r>
      <w:r>
        <w:rPr>
          <w:noProof/>
        </w:rPr>
      </w:r>
      <w:r>
        <w:rPr>
          <w:noProof/>
        </w:rPr>
        <w:fldChar w:fldCharType="separate"/>
      </w:r>
      <w:r>
        <w:rPr>
          <w:noProof/>
        </w:rPr>
        <w:t>19</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IN"/>
        </w:rPr>
        <w:t>5.2.1.1</w:t>
      </w:r>
      <w:r w:rsidRPr="003E7D53">
        <w:rPr>
          <w:rFonts w:ascii="Calibri" w:eastAsia="Times New Roman" w:hAnsi="Calibri"/>
          <w:noProof/>
          <w:sz w:val="22"/>
          <w:szCs w:val="22"/>
          <w:lang w:val="en-IN" w:eastAsia="en-IN"/>
        </w:rPr>
        <w:tab/>
      </w:r>
      <w:r w:rsidRPr="004D4248">
        <w:rPr>
          <w:noProof/>
          <w:lang w:val="en-IN"/>
        </w:rPr>
        <w:t>Overview</w:t>
      </w:r>
      <w:r>
        <w:rPr>
          <w:noProof/>
        </w:rPr>
        <w:tab/>
      </w:r>
      <w:r>
        <w:rPr>
          <w:noProof/>
        </w:rPr>
        <w:fldChar w:fldCharType="begin"/>
      </w:r>
      <w:r>
        <w:rPr>
          <w:noProof/>
        </w:rPr>
        <w:instrText xml:space="preserve"> PAGEREF _Toc152148886 \h </w:instrText>
      </w:r>
      <w:r>
        <w:rPr>
          <w:noProof/>
        </w:rPr>
      </w:r>
      <w:r>
        <w:rPr>
          <w:noProof/>
        </w:rPr>
        <w:fldChar w:fldCharType="separate"/>
      </w:r>
      <w:r>
        <w:rPr>
          <w:noProof/>
        </w:rPr>
        <w:t>19</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5.2.2</w:t>
      </w:r>
      <w:r w:rsidRPr="003E7D53">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_Toc152148887 \h </w:instrText>
      </w:r>
      <w:r>
        <w:rPr>
          <w:noProof/>
        </w:rPr>
      </w:r>
      <w:r>
        <w:rPr>
          <w:noProof/>
        </w:rPr>
        <w:fldChar w:fldCharType="separate"/>
      </w:r>
      <w:r>
        <w:rPr>
          <w:noProof/>
        </w:rPr>
        <w:t>19</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5.2.2.1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_Toc152148888 \h </w:instrText>
      </w:r>
      <w:r>
        <w:rPr>
          <w:noProof/>
        </w:rPr>
      </w:r>
      <w:r>
        <w:rPr>
          <w:noProof/>
        </w:rPr>
        <w:fldChar w:fldCharType="separate"/>
      </w:r>
      <w:r>
        <w:rPr>
          <w:noProof/>
        </w:rPr>
        <w:t>19</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5.2.2.2</w:t>
      </w:r>
      <w:r w:rsidRPr="003E7D53">
        <w:rPr>
          <w:rFonts w:ascii="Calibri" w:eastAsia="Times New Roman" w:hAnsi="Calibri"/>
          <w:noProof/>
          <w:sz w:val="22"/>
          <w:szCs w:val="22"/>
          <w:lang w:val="en-IN" w:eastAsia="en-IN"/>
        </w:rPr>
        <w:tab/>
      </w:r>
      <w:r>
        <w:rPr>
          <w:noProof/>
        </w:rPr>
        <w:t>Discover_Service_API</w:t>
      </w:r>
      <w:r>
        <w:rPr>
          <w:noProof/>
        </w:rPr>
        <w:tab/>
      </w:r>
      <w:r>
        <w:rPr>
          <w:noProof/>
        </w:rPr>
        <w:fldChar w:fldCharType="begin"/>
      </w:r>
      <w:r>
        <w:rPr>
          <w:noProof/>
        </w:rPr>
        <w:instrText xml:space="preserve"> PAGEREF _Toc152148889 \h </w:instrText>
      </w:r>
      <w:r>
        <w:rPr>
          <w:noProof/>
        </w:rPr>
      </w:r>
      <w:r>
        <w:rPr>
          <w:noProof/>
        </w:rPr>
        <w:fldChar w:fldCharType="separate"/>
      </w:r>
      <w:r>
        <w:rPr>
          <w:noProof/>
        </w:rPr>
        <w:t>20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5.2.2.2.1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_Toc152148890 \h </w:instrText>
      </w:r>
      <w:r>
        <w:rPr>
          <w:noProof/>
        </w:rPr>
      </w:r>
      <w:r>
        <w:rPr>
          <w:noProof/>
        </w:rPr>
        <w:fldChar w:fldCharType="separate"/>
      </w:r>
      <w:r>
        <w:rPr>
          <w:noProof/>
        </w:rPr>
        <w:t>20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5.2.2.2.2</w:t>
      </w:r>
      <w:r w:rsidRPr="003E7D53">
        <w:rPr>
          <w:rFonts w:ascii="Calibri" w:eastAsia="Times New Roman" w:hAnsi="Calibri"/>
          <w:noProof/>
          <w:sz w:val="22"/>
          <w:szCs w:val="22"/>
          <w:lang w:val="en-IN" w:eastAsia="en-IN"/>
        </w:rPr>
        <w:tab/>
      </w:r>
      <w:r w:rsidRPr="004D4248">
        <w:rPr>
          <w:noProof/>
          <w:lang w:val="en-IN"/>
        </w:rPr>
        <w:t>Consumer</w:t>
      </w:r>
      <w:r>
        <w:rPr>
          <w:noProof/>
        </w:rPr>
        <w:t xml:space="preserve"> discovering service API using Discover_Service_API service operation</w:t>
      </w:r>
      <w:r>
        <w:rPr>
          <w:noProof/>
        </w:rPr>
        <w:tab/>
      </w:r>
      <w:r>
        <w:rPr>
          <w:noProof/>
        </w:rPr>
        <w:fldChar w:fldCharType="begin"/>
      </w:r>
      <w:r>
        <w:rPr>
          <w:noProof/>
        </w:rPr>
        <w:instrText xml:space="preserve"> PAGEREF _Toc152148891 \h </w:instrText>
      </w:r>
      <w:r>
        <w:rPr>
          <w:noProof/>
        </w:rPr>
      </w:r>
      <w:r>
        <w:rPr>
          <w:noProof/>
        </w:rPr>
        <w:fldChar w:fldCharType="separate"/>
      </w:r>
      <w:r>
        <w:rPr>
          <w:noProof/>
        </w:rPr>
        <w:t>20</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5.3</w:t>
      </w:r>
      <w:r w:rsidRPr="003E7D53">
        <w:rPr>
          <w:rFonts w:ascii="Calibri" w:eastAsia="Times New Roman" w:hAnsi="Calibri"/>
          <w:noProof/>
          <w:sz w:val="22"/>
          <w:szCs w:val="22"/>
          <w:lang w:val="en-IN" w:eastAsia="en-IN"/>
        </w:rPr>
        <w:tab/>
      </w:r>
      <w:r>
        <w:rPr>
          <w:noProof/>
        </w:rPr>
        <w:t>CAPIF_Publish_Service_API</w:t>
      </w:r>
      <w:r>
        <w:rPr>
          <w:noProof/>
        </w:rPr>
        <w:tab/>
      </w:r>
      <w:r>
        <w:rPr>
          <w:noProof/>
        </w:rPr>
        <w:fldChar w:fldCharType="begin"/>
      </w:r>
      <w:r>
        <w:rPr>
          <w:noProof/>
        </w:rPr>
        <w:instrText xml:space="preserve"> PAGEREF _Toc152148892 \h </w:instrText>
      </w:r>
      <w:r>
        <w:rPr>
          <w:noProof/>
        </w:rPr>
      </w:r>
      <w:r>
        <w:rPr>
          <w:noProof/>
        </w:rPr>
        <w:fldChar w:fldCharType="separate"/>
      </w:r>
      <w:r>
        <w:rPr>
          <w:noProof/>
        </w:rPr>
        <w:t>20</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5.3.1</w:t>
      </w:r>
      <w:r w:rsidRPr="003E7D53">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_Toc152148893 \h </w:instrText>
      </w:r>
      <w:r>
        <w:rPr>
          <w:noProof/>
        </w:rPr>
      </w:r>
      <w:r>
        <w:rPr>
          <w:noProof/>
        </w:rPr>
        <w:fldChar w:fldCharType="separate"/>
      </w:r>
      <w:r>
        <w:rPr>
          <w:noProof/>
        </w:rPr>
        <w:t>20</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IN"/>
        </w:rPr>
        <w:t>5.3.1.1</w:t>
      </w:r>
      <w:r w:rsidRPr="003E7D53">
        <w:rPr>
          <w:rFonts w:ascii="Calibri" w:eastAsia="Times New Roman" w:hAnsi="Calibri"/>
          <w:noProof/>
          <w:sz w:val="22"/>
          <w:szCs w:val="22"/>
          <w:lang w:val="en-IN" w:eastAsia="en-IN"/>
        </w:rPr>
        <w:tab/>
      </w:r>
      <w:r w:rsidRPr="004D4248">
        <w:rPr>
          <w:noProof/>
          <w:lang w:val="en-IN"/>
        </w:rPr>
        <w:t>Overview</w:t>
      </w:r>
      <w:r>
        <w:rPr>
          <w:noProof/>
        </w:rPr>
        <w:tab/>
      </w:r>
      <w:r>
        <w:rPr>
          <w:noProof/>
        </w:rPr>
        <w:fldChar w:fldCharType="begin"/>
      </w:r>
      <w:r>
        <w:rPr>
          <w:noProof/>
        </w:rPr>
        <w:instrText xml:space="preserve"> PAGEREF _Toc152148894 \h </w:instrText>
      </w:r>
      <w:r>
        <w:rPr>
          <w:noProof/>
        </w:rPr>
      </w:r>
      <w:r>
        <w:rPr>
          <w:noProof/>
        </w:rPr>
        <w:fldChar w:fldCharType="separate"/>
      </w:r>
      <w:r>
        <w:rPr>
          <w:noProof/>
        </w:rPr>
        <w:t>20</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5.3.2</w:t>
      </w:r>
      <w:r w:rsidRPr="003E7D53">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_Toc152148895 \h </w:instrText>
      </w:r>
      <w:r>
        <w:rPr>
          <w:noProof/>
        </w:rPr>
      </w:r>
      <w:r>
        <w:rPr>
          <w:noProof/>
        </w:rPr>
        <w:fldChar w:fldCharType="separate"/>
      </w:r>
      <w:r>
        <w:rPr>
          <w:noProof/>
        </w:rPr>
        <w:t>21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5.3.2.1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_Toc152148896 \h </w:instrText>
      </w:r>
      <w:r>
        <w:rPr>
          <w:noProof/>
        </w:rPr>
      </w:r>
      <w:r>
        <w:rPr>
          <w:noProof/>
        </w:rPr>
        <w:fldChar w:fldCharType="separate"/>
      </w:r>
      <w:r>
        <w:rPr>
          <w:noProof/>
        </w:rPr>
        <w:t>21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5.3.2.2</w:t>
      </w:r>
      <w:r w:rsidRPr="003E7D53">
        <w:rPr>
          <w:rFonts w:ascii="Calibri" w:eastAsia="Times New Roman" w:hAnsi="Calibri"/>
          <w:noProof/>
          <w:sz w:val="22"/>
          <w:szCs w:val="22"/>
          <w:lang w:val="en-IN" w:eastAsia="en-IN"/>
        </w:rPr>
        <w:tab/>
      </w:r>
      <w:r w:rsidRPr="004D4248">
        <w:rPr>
          <w:noProof/>
          <w:lang w:val="en-IN"/>
        </w:rPr>
        <w:t>Publish_Service_API</w:t>
      </w:r>
      <w:r>
        <w:rPr>
          <w:noProof/>
        </w:rPr>
        <w:tab/>
      </w:r>
      <w:r>
        <w:rPr>
          <w:noProof/>
        </w:rPr>
        <w:fldChar w:fldCharType="begin"/>
      </w:r>
      <w:r>
        <w:rPr>
          <w:noProof/>
        </w:rPr>
        <w:instrText xml:space="preserve"> PAGEREF _Toc152148897 \h </w:instrText>
      </w:r>
      <w:r>
        <w:rPr>
          <w:noProof/>
        </w:rPr>
      </w:r>
      <w:r>
        <w:rPr>
          <w:noProof/>
        </w:rPr>
        <w:fldChar w:fldCharType="separate"/>
      </w:r>
      <w:r>
        <w:rPr>
          <w:noProof/>
        </w:rPr>
        <w:t>21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5.3.2.2.1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_Toc152148898 \h </w:instrText>
      </w:r>
      <w:r>
        <w:rPr>
          <w:noProof/>
        </w:rPr>
      </w:r>
      <w:r>
        <w:rPr>
          <w:noProof/>
        </w:rPr>
        <w:fldChar w:fldCharType="separate"/>
      </w:r>
      <w:r>
        <w:rPr>
          <w:noProof/>
        </w:rPr>
        <w:t>21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5.3.2.2.2</w:t>
      </w:r>
      <w:r w:rsidRPr="003E7D53">
        <w:rPr>
          <w:rFonts w:ascii="Calibri" w:eastAsia="Times New Roman" w:hAnsi="Calibri"/>
          <w:noProof/>
          <w:sz w:val="22"/>
          <w:szCs w:val="22"/>
          <w:lang w:val="en-IN" w:eastAsia="en-IN"/>
        </w:rPr>
        <w:tab/>
      </w:r>
      <w:r w:rsidRPr="004D4248">
        <w:rPr>
          <w:noProof/>
          <w:lang w:val="en-IN"/>
        </w:rPr>
        <w:t>API publishing function publishing service APIs on CAPIF core function using Publish_Service_API service operation</w:t>
      </w:r>
      <w:r>
        <w:rPr>
          <w:noProof/>
        </w:rPr>
        <w:tab/>
      </w:r>
      <w:r>
        <w:rPr>
          <w:noProof/>
        </w:rPr>
        <w:fldChar w:fldCharType="begin"/>
      </w:r>
      <w:r>
        <w:rPr>
          <w:noProof/>
        </w:rPr>
        <w:instrText xml:space="preserve"> PAGEREF _Toc152148899 \h </w:instrText>
      </w:r>
      <w:r>
        <w:rPr>
          <w:noProof/>
        </w:rPr>
      </w:r>
      <w:r>
        <w:rPr>
          <w:noProof/>
        </w:rPr>
        <w:fldChar w:fldCharType="separate"/>
      </w:r>
      <w:r>
        <w:rPr>
          <w:noProof/>
        </w:rPr>
        <w:t>21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5.3.2.2.</w:t>
      </w:r>
      <w:r w:rsidRPr="004D4248">
        <w:rPr>
          <w:noProof/>
          <w:lang w:val="en-IN"/>
        </w:rPr>
        <w:t>3</w:t>
      </w:r>
      <w:r w:rsidRPr="003E7D53">
        <w:rPr>
          <w:rFonts w:ascii="Calibri" w:eastAsia="Times New Roman" w:hAnsi="Calibri"/>
          <w:noProof/>
          <w:sz w:val="22"/>
          <w:szCs w:val="22"/>
          <w:lang w:val="en-IN" w:eastAsia="en-IN"/>
        </w:rPr>
        <w:tab/>
      </w:r>
      <w:r>
        <w:rPr>
          <w:noProof/>
        </w:rPr>
        <w:t>CAPIF core</w:t>
      </w:r>
      <w:r w:rsidRPr="004D4248">
        <w:rPr>
          <w:noProof/>
          <w:lang w:val="en-IN"/>
        </w:rPr>
        <w:t xml:space="preserve"> function publishing service APIs on other CAPIF core function using Publish_Service_API service operation</w:t>
      </w:r>
      <w:r>
        <w:rPr>
          <w:noProof/>
        </w:rPr>
        <w:tab/>
      </w:r>
      <w:r>
        <w:rPr>
          <w:noProof/>
        </w:rPr>
        <w:fldChar w:fldCharType="begin"/>
      </w:r>
      <w:r>
        <w:rPr>
          <w:noProof/>
        </w:rPr>
        <w:instrText xml:space="preserve"> PAGEREF _Toc152148900 \h </w:instrText>
      </w:r>
      <w:r>
        <w:rPr>
          <w:noProof/>
        </w:rPr>
      </w:r>
      <w:r>
        <w:rPr>
          <w:noProof/>
        </w:rPr>
        <w:fldChar w:fldCharType="separate"/>
      </w:r>
      <w:r>
        <w:rPr>
          <w:noProof/>
        </w:rPr>
        <w:t>22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IN"/>
        </w:rPr>
        <w:t>5.3.2.3</w:t>
      </w:r>
      <w:r w:rsidRPr="003E7D53">
        <w:rPr>
          <w:rFonts w:ascii="Calibri" w:eastAsia="Times New Roman" w:hAnsi="Calibri"/>
          <w:noProof/>
          <w:sz w:val="22"/>
          <w:szCs w:val="22"/>
          <w:lang w:val="en-IN" w:eastAsia="en-IN"/>
        </w:rPr>
        <w:tab/>
      </w:r>
      <w:r w:rsidRPr="004D4248">
        <w:rPr>
          <w:noProof/>
          <w:lang w:val="en-IN"/>
        </w:rPr>
        <w:t>Unpublish_Service_API</w:t>
      </w:r>
      <w:r>
        <w:rPr>
          <w:noProof/>
        </w:rPr>
        <w:tab/>
      </w:r>
      <w:r>
        <w:rPr>
          <w:noProof/>
        </w:rPr>
        <w:fldChar w:fldCharType="begin"/>
      </w:r>
      <w:r>
        <w:rPr>
          <w:noProof/>
        </w:rPr>
        <w:instrText xml:space="preserve"> PAGEREF _Toc152148901 \h </w:instrText>
      </w:r>
      <w:r>
        <w:rPr>
          <w:noProof/>
        </w:rPr>
      </w:r>
      <w:r>
        <w:rPr>
          <w:noProof/>
        </w:rPr>
        <w:fldChar w:fldCharType="separate"/>
      </w:r>
      <w:r>
        <w:rPr>
          <w:noProof/>
        </w:rPr>
        <w:t>23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5.3.2.3.1</w:t>
      </w:r>
      <w:r w:rsidRPr="003E7D53">
        <w:rPr>
          <w:rFonts w:ascii="Calibri" w:eastAsia="Times New Roman" w:hAnsi="Calibri"/>
          <w:noProof/>
          <w:sz w:val="22"/>
          <w:szCs w:val="22"/>
          <w:lang w:val="en-IN" w:eastAsia="en-IN"/>
        </w:rPr>
        <w:tab/>
      </w:r>
      <w:r w:rsidRPr="004D4248">
        <w:rPr>
          <w:noProof/>
          <w:lang w:val="en-IN"/>
        </w:rPr>
        <w:t>General</w:t>
      </w:r>
      <w:r>
        <w:rPr>
          <w:noProof/>
        </w:rPr>
        <w:tab/>
      </w:r>
      <w:r>
        <w:rPr>
          <w:noProof/>
        </w:rPr>
        <w:fldChar w:fldCharType="begin"/>
      </w:r>
      <w:r>
        <w:rPr>
          <w:noProof/>
        </w:rPr>
        <w:instrText xml:space="preserve"> PAGEREF _Toc152148902 \h </w:instrText>
      </w:r>
      <w:r>
        <w:rPr>
          <w:noProof/>
        </w:rPr>
      </w:r>
      <w:r>
        <w:rPr>
          <w:noProof/>
        </w:rPr>
        <w:fldChar w:fldCharType="separate"/>
      </w:r>
      <w:r>
        <w:rPr>
          <w:noProof/>
        </w:rPr>
        <w:t>23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5.3.2.3.2</w:t>
      </w:r>
      <w:r w:rsidRPr="003E7D53">
        <w:rPr>
          <w:rFonts w:ascii="Calibri" w:eastAsia="Times New Roman" w:hAnsi="Calibri"/>
          <w:noProof/>
          <w:sz w:val="22"/>
          <w:szCs w:val="22"/>
          <w:lang w:val="en-IN" w:eastAsia="en-IN"/>
        </w:rPr>
        <w:tab/>
      </w:r>
      <w:r w:rsidRPr="004D4248">
        <w:rPr>
          <w:noProof/>
          <w:lang w:val="en-IN"/>
        </w:rPr>
        <w:t>Consumer un-publishing service APIs from CAPIF core function using Unpublish_Service_API service operation</w:t>
      </w:r>
      <w:r>
        <w:rPr>
          <w:noProof/>
        </w:rPr>
        <w:tab/>
      </w:r>
      <w:r>
        <w:rPr>
          <w:noProof/>
        </w:rPr>
        <w:fldChar w:fldCharType="begin"/>
      </w:r>
      <w:r>
        <w:rPr>
          <w:noProof/>
        </w:rPr>
        <w:instrText xml:space="preserve"> PAGEREF _Toc152148903 \h </w:instrText>
      </w:r>
      <w:r>
        <w:rPr>
          <w:noProof/>
        </w:rPr>
      </w:r>
      <w:r>
        <w:rPr>
          <w:noProof/>
        </w:rPr>
        <w:fldChar w:fldCharType="separate"/>
      </w:r>
      <w:r>
        <w:rPr>
          <w:noProof/>
        </w:rPr>
        <w:t>23</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IN"/>
        </w:rPr>
        <w:t>5.3.2.4</w:t>
      </w:r>
      <w:r w:rsidRPr="003E7D53">
        <w:rPr>
          <w:rFonts w:ascii="Calibri" w:eastAsia="Times New Roman" w:hAnsi="Calibri"/>
          <w:noProof/>
          <w:sz w:val="22"/>
          <w:szCs w:val="22"/>
          <w:lang w:val="en-IN" w:eastAsia="en-IN"/>
        </w:rPr>
        <w:tab/>
      </w:r>
      <w:r w:rsidRPr="004D4248">
        <w:rPr>
          <w:noProof/>
          <w:lang w:val="en-IN"/>
        </w:rPr>
        <w:t>Get_Service_API</w:t>
      </w:r>
      <w:r>
        <w:rPr>
          <w:noProof/>
        </w:rPr>
        <w:tab/>
      </w:r>
      <w:r>
        <w:rPr>
          <w:noProof/>
        </w:rPr>
        <w:fldChar w:fldCharType="begin"/>
      </w:r>
      <w:r>
        <w:rPr>
          <w:noProof/>
        </w:rPr>
        <w:instrText xml:space="preserve"> PAGEREF _Toc152148904 \h </w:instrText>
      </w:r>
      <w:r>
        <w:rPr>
          <w:noProof/>
        </w:rPr>
      </w:r>
      <w:r>
        <w:rPr>
          <w:noProof/>
        </w:rPr>
        <w:fldChar w:fldCharType="separate"/>
      </w:r>
      <w:r>
        <w:rPr>
          <w:noProof/>
        </w:rPr>
        <w:t>23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5.3.2.4.1</w:t>
      </w:r>
      <w:r w:rsidRPr="003E7D53">
        <w:rPr>
          <w:rFonts w:ascii="Calibri" w:eastAsia="Times New Roman" w:hAnsi="Calibri"/>
          <w:noProof/>
          <w:sz w:val="22"/>
          <w:szCs w:val="22"/>
          <w:lang w:val="en-IN" w:eastAsia="en-IN"/>
        </w:rPr>
        <w:tab/>
      </w:r>
      <w:r w:rsidRPr="004D4248">
        <w:rPr>
          <w:noProof/>
          <w:lang w:val="en-IN"/>
        </w:rPr>
        <w:t>General</w:t>
      </w:r>
      <w:r>
        <w:rPr>
          <w:noProof/>
        </w:rPr>
        <w:tab/>
      </w:r>
      <w:r>
        <w:rPr>
          <w:noProof/>
        </w:rPr>
        <w:fldChar w:fldCharType="begin"/>
      </w:r>
      <w:r>
        <w:rPr>
          <w:noProof/>
        </w:rPr>
        <w:instrText xml:space="preserve"> PAGEREF _Toc152148905 \h </w:instrText>
      </w:r>
      <w:r>
        <w:rPr>
          <w:noProof/>
        </w:rPr>
      </w:r>
      <w:r>
        <w:rPr>
          <w:noProof/>
        </w:rPr>
        <w:fldChar w:fldCharType="separate"/>
      </w:r>
      <w:r>
        <w:rPr>
          <w:noProof/>
        </w:rPr>
        <w:t>23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5.3.2.4.2</w:t>
      </w:r>
      <w:r w:rsidRPr="003E7D53">
        <w:rPr>
          <w:rFonts w:ascii="Calibri" w:eastAsia="Times New Roman" w:hAnsi="Calibri"/>
          <w:noProof/>
          <w:sz w:val="22"/>
          <w:szCs w:val="22"/>
          <w:lang w:val="en-IN" w:eastAsia="en-IN"/>
        </w:rPr>
        <w:tab/>
      </w:r>
      <w:r w:rsidRPr="004D4248">
        <w:rPr>
          <w:noProof/>
          <w:lang w:val="en-IN"/>
        </w:rPr>
        <w:t>Consumer retrieving service APIs from CAPIF core function using Get_Service_API service operation</w:t>
      </w:r>
      <w:r>
        <w:rPr>
          <w:noProof/>
        </w:rPr>
        <w:tab/>
      </w:r>
      <w:r>
        <w:rPr>
          <w:noProof/>
        </w:rPr>
        <w:fldChar w:fldCharType="begin"/>
      </w:r>
      <w:r>
        <w:rPr>
          <w:noProof/>
        </w:rPr>
        <w:instrText xml:space="preserve"> PAGEREF _Toc152148906 \h </w:instrText>
      </w:r>
      <w:r>
        <w:rPr>
          <w:noProof/>
        </w:rPr>
      </w:r>
      <w:r>
        <w:rPr>
          <w:noProof/>
        </w:rPr>
        <w:fldChar w:fldCharType="separate"/>
      </w:r>
      <w:r>
        <w:rPr>
          <w:noProof/>
        </w:rPr>
        <w:t>23</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IN"/>
        </w:rPr>
        <w:t>5.3.2.5</w:t>
      </w:r>
      <w:r w:rsidRPr="003E7D53">
        <w:rPr>
          <w:rFonts w:ascii="Calibri" w:eastAsia="Times New Roman" w:hAnsi="Calibri"/>
          <w:noProof/>
          <w:sz w:val="22"/>
          <w:szCs w:val="22"/>
          <w:lang w:val="en-IN" w:eastAsia="en-IN"/>
        </w:rPr>
        <w:tab/>
      </w:r>
      <w:r w:rsidRPr="004D4248">
        <w:rPr>
          <w:noProof/>
          <w:lang w:val="en-IN"/>
        </w:rPr>
        <w:t>Update_Service_API</w:t>
      </w:r>
      <w:r>
        <w:rPr>
          <w:noProof/>
        </w:rPr>
        <w:tab/>
      </w:r>
      <w:r>
        <w:rPr>
          <w:noProof/>
        </w:rPr>
        <w:fldChar w:fldCharType="begin"/>
      </w:r>
      <w:r>
        <w:rPr>
          <w:noProof/>
        </w:rPr>
        <w:instrText xml:space="preserve"> PAGEREF _Toc152148907 \h </w:instrText>
      </w:r>
      <w:r>
        <w:rPr>
          <w:noProof/>
        </w:rPr>
      </w:r>
      <w:r>
        <w:rPr>
          <w:noProof/>
        </w:rPr>
        <w:fldChar w:fldCharType="separate"/>
      </w:r>
      <w:r>
        <w:rPr>
          <w:noProof/>
        </w:rPr>
        <w:t>24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5.3.2.5.1</w:t>
      </w:r>
      <w:r w:rsidRPr="003E7D53">
        <w:rPr>
          <w:rFonts w:ascii="Calibri" w:eastAsia="Times New Roman" w:hAnsi="Calibri"/>
          <w:noProof/>
          <w:sz w:val="22"/>
          <w:szCs w:val="22"/>
          <w:lang w:val="en-IN" w:eastAsia="en-IN"/>
        </w:rPr>
        <w:tab/>
      </w:r>
      <w:r w:rsidRPr="004D4248">
        <w:rPr>
          <w:noProof/>
          <w:lang w:val="en-IN"/>
        </w:rPr>
        <w:t>General</w:t>
      </w:r>
      <w:r>
        <w:rPr>
          <w:noProof/>
        </w:rPr>
        <w:tab/>
      </w:r>
      <w:r>
        <w:rPr>
          <w:noProof/>
        </w:rPr>
        <w:fldChar w:fldCharType="begin"/>
      </w:r>
      <w:r>
        <w:rPr>
          <w:noProof/>
        </w:rPr>
        <w:instrText xml:space="preserve"> PAGEREF _Toc152148908 \h </w:instrText>
      </w:r>
      <w:r>
        <w:rPr>
          <w:noProof/>
        </w:rPr>
      </w:r>
      <w:r>
        <w:rPr>
          <w:noProof/>
        </w:rPr>
        <w:fldChar w:fldCharType="separate"/>
      </w:r>
      <w:r>
        <w:rPr>
          <w:noProof/>
        </w:rPr>
        <w:t>24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5.3.2.5.2</w:t>
      </w:r>
      <w:r w:rsidRPr="003E7D53">
        <w:rPr>
          <w:rFonts w:ascii="Calibri" w:eastAsia="Times New Roman" w:hAnsi="Calibri"/>
          <w:noProof/>
          <w:sz w:val="22"/>
          <w:szCs w:val="22"/>
          <w:lang w:val="en-IN" w:eastAsia="en-IN"/>
        </w:rPr>
        <w:tab/>
      </w:r>
      <w:r w:rsidRPr="004D4248">
        <w:rPr>
          <w:noProof/>
          <w:lang w:val="en-IN"/>
        </w:rPr>
        <w:t>Consumer updating published service APIs on CAPIF core function using Update_Service_API service operation</w:t>
      </w:r>
      <w:r>
        <w:rPr>
          <w:noProof/>
        </w:rPr>
        <w:tab/>
      </w:r>
      <w:r>
        <w:rPr>
          <w:noProof/>
        </w:rPr>
        <w:fldChar w:fldCharType="begin"/>
      </w:r>
      <w:r>
        <w:rPr>
          <w:noProof/>
        </w:rPr>
        <w:instrText xml:space="preserve"> PAGEREF _Toc152148909 \h </w:instrText>
      </w:r>
      <w:r>
        <w:rPr>
          <w:noProof/>
        </w:rPr>
      </w:r>
      <w:r>
        <w:rPr>
          <w:noProof/>
        </w:rPr>
        <w:fldChar w:fldCharType="separate"/>
      </w:r>
      <w:r>
        <w:rPr>
          <w:noProof/>
        </w:rPr>
        <w:t>24</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5.4</w:t>
      </w:r>
      <w:r w:rsidRPr="003E7D53">
        <w:rPr>
          <w:rFonts w:ascii="Calibri" w:eastAsia="Times New Roman" w:hAnsi="Calibri"/>
          <w:noProof/>
          <w:sz w:val="22"/>
          <w:szCs w:val="22"/>
          <w:lang w:val="en-IN" w:eastAsia="en-IN"/>
        </w:rPr>
        <w:tab/>
      </w:r>
      <w:r>
        <w:rPr>
          <w:noProof/>
        </w:rPr>
        <w:t>CAPIF_Events_API</w:t>
      </w:r>
      <w:r>
        <w:rPr>
          <w:noProof/>
        </w:rPr>
        <w:tab/>
      </w:r>
      <w:r>
        <w:rPr>
          <w:noProof/>
        </w:rPr>
        <w:fldChar w:fldCharType="begin"/>
      </w:r>
      <w:r>
        <w:rPr>
          <w:noProof/>
        </w:rPr>
        <w:instrText xml:space="preserve"> PAGEREF _Toc152148910 \h </w:instrText>
      </w:r>
      <w:r>
        <w:rPr>
          <w:noProof/>
        </w:rPr>
      </w:r>
      <w:r>
        <w:rPr>
          <w:noProof/>
        </w:rPr>
        <w:fldChar w:fldCharType="separate"/>
      </w:r>
      <w:r>
        <w:rPr>
          <w:noProof/>
        </w:rPr>
        <w:t>25</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5.4.1</w:t>
      </w:r>
      <w:r w:rsidRPr="003E7D53">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_Toc152148911 \h </w:instrText>
      </w:r>
      <w:r>
        <w:rPr>
          <w:noProof/>
        </w:rPr>
      </w:r>
      <w:r>
        <w:rPr>
          <w:noProof/>
        </w:rPr>
        <w:fldChar w:fldCharType="separate"/>
      </w:r>
      <w:r>
        <w:rPr>
          <w:noProof/>
        </w:rPr>
        <w:t>25</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IN"/>
        </w:rPr>
        <w:t>5.4.1.1</w:t>
      </w:r>
      <w:r w:rsidRPr="003E7D53">
        <w:rPr>
          <w:rFonts w:ascii="Calibri" w:eastAsia="Times New Roman" w:hAnsi="Calibri"/>
          <w:noProof/>
          <w:sz w:val="22"/>
          <w:szCs w:val="22"/>
          <w:lang w:val="en-IN" w:eastAsia="en-IN"/>
        </w:rPr>
        <w:tab/>
      </w:r>
      <w:r w:rsidRPr="004D4248">
        <w:rPr>
          <w:noProof/>
          <w:lang w:val="en-IN"/>
        </w:rPr>
        <w:t>Overview</w:t>
      </w:r>
      <w:r>
        <w:rPr>
          <w:noProof/>
        </w:rPr>
        <w:tab/>
      </w:r>
      <w:r>
        <w:rPr>
          <w:noProof/>
        </w:rPr>
        <w:fldChar w:fldCharType="begin"/>
      </w:r>
      <w:r>
        <w:rPr>
          <w:noProof/>
        </w:rPr>
        <w:instrText xml:space="preserve"> PAGEREF _Toc152148912 \h </w:instrText>
      </w:r>
      <w:r>
        <w:rPr>
          <w:noProof/>
        </w:rPr>
      </w:r>
      <w:r>
        <w:rPr>
          <w:noProof/>
        </w:rPr>
        <w:fldChar w:fldCharType="separate"/>
      </w:r>
      <w:r>
        <w:rPr>
          <w:noProof/>
        </w:rPr>
        <w:t>25</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5.4.2</w:t>
      </w:r>
      <w:r w:rsidRPr="003E7D53">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_Toc152148913 \h </w:instrText>
      </w:r>
      <w:r>
        <w:rPr>
          <w:noProof/>
        </w:rPr>
      </w:r>
      <w:r>
        <w:rPr>
          <w:noProof/>
        </w:rPr>
        <w:fldChar w:fldCharType="separate"/>
      </w:r>
      <w:r>
        <w:rPr>
          <w:noProof/>
        </w:rPr>
        <w:t>25</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5.4.2.1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_Toc152148914 \h </w:instrText>
      </w:r>
      <w:r>
        <w:rPr>
          <w:noProof/>
        </w:rPr>
      </w:r>
      <w:r>
        <w:rPr>
          <w:noProof/>
        </w:rPr>
        <w:fldChar w:fldCharType="separate"/>
      </w:r>
      <w:r>
        <w:rPr>
          <w:noProof/>
        </w:rPr>
        <w:t>25</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5.4.2.2</w:t>
      </w:r>
      <w:r w:rsidRPr="003E7D53">
        <w:rPr>
          <w:rFonts w:ascii="Calibri" w:eastAsia="Times New Roman" w:hAnsi="Calibri"/>
          <w:noProof/>
          <w:sz w:val="22"/>
          <w:szCs w:val="22"/>
          <w:lang w:val="en-IN" w:eastAsia="en-IN"/>
        </w:rPr>
        <w:tab/>
      </w:r>
      <w:r>
        <w:rPr>
          <w:noProof/>
        </w:rPr>
        <w:t>Subscribe_Event</w:t>
      </w:r>
      <w:r>
        <w:rPr>
          <w:noProof/>
        </w:rPr>
        <w:tab/>
      </w:r>
      <w:r>
        <w:rPr>
          <w:noProof/>
        </w:rPr>
        <w:fldChar w:fldCharType="begin"/>
      </w:r>
      <w:r>
        <w:rPr>
          <w:noProof/>
        </w:rPr>
        <w:instrText xml:space="preserve"> PAGEREF _Toc152148915 \h </w:instrText>
      </w:r>
      <w:r>
        <w:rPr>
          <w:noProof/>
        </w:rPr>
      </w:r>
      <w:r>
        <w:rPr>
          <w:noProof/>
        </w:rPr>
        <w:fldChar w:fldCharType="separate"/>
      </w:r>
      <w:r>
        <w:rPr>
          <w:noProof/>
        </w:rPr>
        <w:t>25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5.4.2.2.1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_Toc152148916 \h </w:instrText>
      </w:r>
      <w:r>
        <w:rPr>
          <w:noProof/>
        </w:rPr>
      </w:r>
      <w:r>
        <w:rPr>
          <w:noProof/>
        </w:rPr>
        <w:fldChar w:fldCharType="separate"/>
      </w:r>
      <w:r>
        <w:rPr>
          <w:noProof/>
        </w:rPr>
        <w:t>25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5.4.2.2.2</w:t>
      </w:r>
      <w:r w:rsidRPr="003E7D53">
        <w:rPr>
          <w:rFonts w:ascii="Calibri" w:eastAsia="Times New Roman" w:hAnsi="Calibri"/>
          <w:noProof/>
          <w:sz w:val="22"/>
          <w:szCs w:val="22"/>
          <w:lang w:val="en-IN" w:eastAsia="en-IN"/>
        </w:rPr>
        <w:tab/>
      </w:r>
      <w:r>
        <w:rPr>
          <w:noProof/>
        </w:rPr>
        <w:t>Subscribing to CAPIF events using Subscribe_Event service operation</w:t>
      </w:r>
      <w:r>
        <w:rPr>
          <w:noProof/>
        </w:rPr>
        <w:tab/>
      </w:r>
      <w:r>
        <w:rPr>
          <w:noProof/>
        </w:rPr>
        <w:fldChar w:fldCharType="begin"/>
      </w:r>
      <w:r>
        <w:rPr>
          <w:noProof/>
        </w:rPr>
        <w:instrText xml:space="preserve"> PAGEREF _Toc152148917 \h </w:instrText>
      </w:r>
      <w:r>
        <w:rPr>
          <w:noProof/>
        </w:rPr>
      </w:r>
      <w:r>
        <w:rPr>
          <w:noProof/>
        </w:rPr>
        <w:fldChar w:fldCharType="separate"/>
      </w:r>
      <w:r>
        <w:rPr>
          <w:noProof/>
        </w:rPr>
        <w:t>25</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5.4.2.3</w:t>
      </w:r>
      <w:r w:rsidRPr="003E7D53">
        <w:rPr>
          <w:rFonts w:ascii="Calibri" w:eastAsia="Times New Roman" w:hAnsi="Calibri"/>
          <w:noProof/>
          <w:sz w:val="22"/>
          <w:szCs w:val="22"/>
          <w:lang w:val="en-IN" w:eastAsia="en-IN"/>
        </w:rPr>
        <w:tab/>
      </w:r>
      <w:r>
        <w:rPr>
          <w:noProof/>
        </w:rPr>
        <w:t>Unsubscribe_Event</w:t>
      </w:r>
      <w:r>
        <w:rPr>
          <w:noProof/>
        </w:rPr>
        <w:tab/>
      </w:r>
      <w:r>
        <w:rPr>
          <w:noProof/>
        </w:rPr>
        <w:fldChar w:fldCharType="begin"/>
      </w:r>
      <w:r>
        <w:rPr>
          <w:noProof/>
        </w:rPr>
        <w:instrText xml:space="preserve"> PAGEREF _Toc152148918 \h </w:instrText>
      </w:r>
      <w:r>
        <w:rPr>
          <w:noProof/>
        </w:rPr>
      </w:r>
      <w:r>
        <w:rPr>
          <w:noProof/>
        </w:rPr>
        <w:fldChar w:fldCharType="separate"/>
      </w:r>
      <w:r>
        <w:rPr>
          <w:noProof/>
        </w:rPr>
        <w:t>26</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5.4.2.3.1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_Toc152148919 \h </w:instrText>
      </w:r>
      <w:r>
        <w:rPr>
          <w:noProof/>
        </w:rPr>
      </w:r>
      <w:r>
        <w:rPr>
          <w:noProof/>
        </w:rPr>
        <w:fldChar w:fldCharType="separate"/>
      </w:r>
      <w:r>
        <w:rPr>
          <w:noProof/>
        </w:rPr>
        <w:t>26</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5.4.2.</w:t>
      </w:r>
      <w:r w:rsidRPr="004D4248">
        <w:rPr>
          <w:noProof/>
          <w:lang w:val="en-US"/>
        </w:rPr>
        <w:t>3</w:t>
      </w:r>
      <w:r>
        <w:rPr>
          <w:noProof/>
        </w:rPr>
        <w:t>.2</w:t>
      </w:r>
      <w:r w:rsidRPr="003E7D53">
        <w:rPr>
          <w:rFonts w:ascii="Calibri" w:eastAsia="Times New Roman" w:hAnsi="Calibri"/>
          <w:noProof/>
          <w:sz w:val="22"/>
          <w:szCs w:val="22"/>
          <w:lang w:val="en-IN" w:eastAsia="en-IN"/>
        </w:rPr>
        <w:tab/>
      </w:r>
      <w:r>
        <w:rPr>
          <w:noProof/>
        </w:rPr>
        <w:t>Unsubscribing from CAPIF events using Unsubscribe_Event service operation</w:t>
      </w:r>
      <w:r>
        <w:rPr>
          <w:noProof/>
        </w:rPr>
        <w:tab/>
      </w:r>
      <w:r>
        <w:rPr>
          <w:noProof/>
        </w:rPr>
        <w:fldChar w:fldCharType="begin"/>
      </w:r>
      <w:r>
        <w:rPr>
          <w:noProof/>
        </w:rPr>
        <w:instrText xml:space="preserve"> PAGEREF _Toc152148920 \h </w:instrText>
      </w:r>
      <w:r>
        <w:rPr>
          <w:noProof/>
        </w:rPr>
      </w:r>
      <w:r>
        <w:rPr>
          <w:noProof/>
        </w:rPr>
        <w:fldChar w:fldCharType="separate"/>
      </w:r>
      <w:r>
        <w:rPr>
          <w:noProof/>
        </w:rPr>
        <w:t>26</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IN"/>
        </w:rPr>
        <w:t>5.4.2.4</w:t>
      </w:r>
      <w:r w:rsidRPr="003E7D53">
        <w:rPr>
          <w:rFonts w:ascii="Calibri" w:eastAsia="Times New Roman" w:hAnsi="Calibri"/>
          <w:noProof/>
          <w:sz w:val="22"/>
          <w:szCs w:val="22"/>
          <w:lang w:val="en-IN" w:eastAsia="en-IN"/>
        </w:rPr>
        <w:tab/>
      </w:r>
      <w:r w:rsidRPr="004D4248">
        <w:rPr>
          <w:noProof/>
          <w:lang w:val="en-IN"/>
        </w:rPr>
        <w:t>Notify_Event</w:t>
      </w:r>
      <w:r>
        <w:rPr>
          <w:noProof/>
        </w:rPr>
        <w:tab/>
      </w:r>
      <w:r>
        <w:rPr>
          <w:noProof/>
        </w:rPr>
        <w:fldChar w:fldCharType="begin"/>
      </w:r>
      <w:r>
        <w:rPr>
          <w:noProof/>
        </w:rPr>
        <w:instrText xml:space="preserve"> PAGEREF _Toc152148921 \h </w:instrText>
      </w:r>
      <w:r>
        <w:rPr>
          <w:noProof/>
        </w:rPr>
      </w:r>
      <w:r>
        <w:rPr>
          <w:noProof/>
        </w:rPr>
        <w:fldChar w:fldCharType="separate"/>
      </w:r>
      <w:r>
        <w:rPr>
          <w:noProof/>
        </w:rPr>
        <w:t>27</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5.4.2.4.1</w:t>
      </w:r>
      <w:r w:rsidRPr="003E7D53">
        <w:rPr>
          <w:rFonts w:ascii="Calibri" w:eastAsia="Times New Roman" w:hAnsi="Calibri"/>
          <w:noProof/>
          <w:sz w:val="22"/>
          <w:szCs w:val="22"/>
          <w:lang w:val="en-IN" w:eastAsia="en-IN"/>
        </w:rPr>
        <w:tab/>
      </w:r>
      <w:r w:rsidRPr="004D4248">
        <w:rPr>
          <w:noProof/>
          <w:lang w:val="en-IN"/>
        </w:rPr>
        <w:t>General</w:t>
      </w:r>
      <w:r>
        <w:rPr>
          <w:noProof/>
        </w:rPr>
        <w:tab/>
      </w:r>
      <w:r>
        <w:rPr>
          <w:noProof/>
        </w:rPr>
        <w:fldChar w:fldCharType="begin"/>
      </w:r>
      <w:r>
        <w:rPr>
          <w:noProof/>
        </w:rPr>
        <w:instrText xml:space="preserve"> PAGEREF _Toc152148922 \h </w:instrText>
      </w:r>
      <w:r>
        <w:rPr>
          <w:noProof/>
        </w:rPr>
      </w:r>
      <w:r>
        <w:rPr>
          <w:noProof/>
        </w:rPr>
        <w:fldChar w:fldCharType="separate"/>
      </w:r>
      <w:r>
        <w:rPr>
          <w:noProof/>
        </w:rPr>
        <w:t>27</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5.4.2.4.2</w:t>
      </w:r>
      <w:r w:rsidRPr="003E7D53">
        <w:rPr>
          <w:rFonts w:ascii="Calibri" w:eastAsia="Times New Roman" w:hAnsi="Calibri"/>
          <w:noProof/>
          <w:sz w:val="22"/>
          <w:szCs w:val="22"/>
          <w:lang w:val="en-IN" w:eastAsia="en-IN"/>
        </w:rPr>
        <w:tab/>
      </w:r>
      <w:r w:rsidRPr="004D4248">
        <w:rPr>
          <w:noProof/>
          <w:lang w:val="en-IN"/>
        </w:rPr>
        <w:t>Notifying CAPIF events using Notify_Event service operation</w:t>
      </w:r>
      <w:r>
        <w:rPr>
          <w:noProof/>
        </w:rPr>
        <w:tab/>
      </w:r>
      <w:r>
        <w:rPr>
          <w:noProof/>
        </w:rPr>
        <w:fldChar w:fldCharType="begin"/>
      </w:r>
      <w:r>
        <w:rPr>
          <w:noProof/>
        </w:rPr>
        <w:instrText xml:space="preserve"> PAGEREF _Toc152148923 \h </w:instrText>
      </w:r>
      <w:r>
        <w:rPr>
          <w:noProof/>
        </w:rPr>
      </w:r>
      <w:r>
        <w:rPr>
          <w:noProof/>
        </w:rPr>
        <w:fldChar w:fldCharType="separate"/>
      </w:r>
      <w:r>
        <w:rPr>
          <w:noProof/>
        </w:rPr>
        <w:t>27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5.4.2.5</w:t>
      </w:r>
      <w:r w:rsidRPr="003E7D53">
        <w:rPr>
          <w:rFonts w:ascii="Calibri" w:eastAsia="Times New Roman" w:hAnsi="Calibri"/>
          <w:noProof/>
          <w:sz w:val="22"/>
          <w:szCs w:val="22"/>
          <w:lang w:val="en-IN" w:eastAsia="en-IN"/>
        </w:rPr>
        <w:tab/>
      </w:r>
      <w:r>
        <w:rPr>
          <w:noProof/>
        </w:rPr>
        <w:t>Update_Event_Subscription</w:t>
      </w:r>
      <w:r>
        <w:rPr>
          <w:noProof/>
        </w:rPr>
        <w:tab/>
      </w:r>
      <w:r>
        <w:rPr>
          <w:noProof/>
        </w:rPr>
        <w:fldChar w:fldCharType="begin"/>
      </w:r>
      <w:r>
        <w:rPr>
          <w:noProof/>
        </w:rPr>
        <w:instrText xml:space="preserve"> PAGEREF _Toc152148924 \h </w:instrText>
      </w:r>
      <w:r>
        <w:rPr>
          <w:noProof/>
        </w:rPr>
      </w:r>
      <w:r>
        <w:rPr>
          <w:noProof/>
        </w:rPr>
        <w:fldChar w:fldCharType="separate"/>
      </w:r>
      <w:r>
        <w:rPr>
          <w:noProof/>
        </w:rPr>
        <w:t>27</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5.4.2.5.1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_Toc152148925 \h </w:instrText>
      </w:r>
      <w:r>
        <w:rPr>
          <w:noProof/>
        </w:rPr>
      </w:r>
      <w:r>
        <w:rPr>
          <w:noProof/>
        </w:rPr>
        <w:fldChar w:fldCharType="separate"/>
      </w:r>
      <w:r>
        <w:rPr>
          <w:noProof/>
        </w:rPr>
        <w:t>27</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5.4.2.5.2</w:t>
      </w:r>
      <w:r w:rsidRPr="003E7D53">
        <w:rPr>
          <w:rFonts w:ascii="Calibri" w:eastAsia="Times New Roman" w:hAnsi="Calibri"/>
          <w:noProof/>
          <w:sz w:val="22"/>
          <w:szCs w:val="22"/>
          <w:lang w:val="en-IN" w:eastAsia="en-IN"/>
        </w:rPr>
        <w:tab/>
      </w:r>
      <w:r>
        <w:rPr>
          <w:noProof/>
        </w:rPr>
        <w:t>Update Subscription to CAPIF events using Update_Event_Subscription service operation</w:t>
      </w:r>
      <w:r>
        <w:rPr>
          <w:noProof/>
        </w:rPr>
        <w:tab/>
      </w:r>
      <w:r>
        <w:rPr>
          <w:noProof/>
        </w:rPr>
        <w:fldChar w:fldCharType="begin"/>
      </w:r>
      <w:r>
        <w:rPr>
          <w:noProof/>
        </w:rPr>
        <w:instrText xml:space="preserve"> PAGEREF _Toc152148926 \h </w:instrText>
      </w:r>
      <w:r>
        <w:rPr>
          <w:noProof/>
        </w:rPr>
      </w:r>
      <w:r>
        <w:rPr>
          <w:noProof/>
        </w:rPr>
        <w:fldChar w:fldCharType="separate"/>
      </w:r>
      <w:r>
        <w:rPr>
          <w:noProof/>
        </w:rPr>
        <w:t>27</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5.5</w:t>
      </w:r>
      <w:r w:rsidRPr="003E7D53">
        <w:rPr>
          <w:rFonts w:ascii="Calibri" w:eastAsia="Times New Roman" w:hAnsi="Calibri"/>
          <w:noProof/>
          <w:sz w:val="22"/>
          <w:szCs w:val="22"/>
          <w:lang w:val="en-IN" w:eastAsia="en-IN"/>
        </w:rPr>
        <w:tab/>
      </w:r>
      <w:r>
        <w:rPr>
          <w:noProof/>
        </w:rPr>
        <w:t>CAPIF_API_Invoker_Management_API</w:t>
      </w:r>
      <w:r>
        <w:rPr>
          <w:noProof/>
        </w:rPr>
        <w:tab/>
      </w:r>
      <w:r>
        <w:rPr>
          <w:noProof/>
        </w:rPr>
        <w:fldChar w:fldCharType="begin"/>
      </w:r>
      <w:r>
        <w:rPr>
          <w:noProof/>
        </w:rPr>
        <w:instrText xml:space="preserve"> PAGEREF _Toc152148927 \h </w:instrText>
      </w:r>
      <w:r>
        <w:rPr>
          <w:noProof/>
        </w:rPr>
      </w:r>
      <w:r>
        <w:rPr>
          <w:noProof/>
        </w:rPr>
        <w:fldChar w:fldCharType="separate"/>
      </w:r>
      <w:r>
        <w:rPr>
          <w:noProof/>
        </w:rPr>
        <w:t>28</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5.5.1</w:t>
      </w:r>
      <w:r w:rsidRPr="003E7D53">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_Toc152148928 \h </w:instrText>
      </w:r>
      <w:r>
        <w:rPr>
          <w:noProof/>
        </w:rPr>
      </w:r>
      <w:r>
        <w:rPr>
          <w:noProof/>
        </w:rPr>
        <w:fldChar w:fldCharType="separate"/>
      </w:r>
      <w:r>
        <w:rPr>
          <w:noProof/>
        </w:rPr>
        <w:t>28</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IN"/>
        </w:rPr>
        <w:t>5.5.1.1</w:t>
      </w:r>
      <w:r w:rsidRPr="003E7D53">
        <w:rPr>
          <w:rFonts w:ascii="Calibri" w:eastAsia="Times New Roman" w:hAnsi="Calibri"/>
          <w:noProof/>
          <w:sz w:val="22"/>
          <w:szCs w:val="22"/>
          <w:lang w:val="en-IN" w:eastAsia="en-IN"/>
        </w:rPr>
        <w:tab/>
      </w:r>
      <w:r w:rsidRPr="004D4248">
        <w:rPr>
          <w:noProof/>
          <w:lang w:val="en-IN"/>
        </w:rPr>
        <w:t>Overview</w:t>
      </w:r>
      <w:r>
        <w:rPr>
          <w:noProof/>
        </w:rPr>
        <w:tab/>
      </w:r>
      <w:r>
        <w:rPr>
          <w:noProof/>
        </w:rPr>
        <w:fldChar w:fldCharType="begin"/>
      </w:r>
      <w:r>
        <w:rPr>
          <w:noProof/>
        </w:rPr>
        <w:instrText xml:space="preserve"> PAGEREF _Toc152148929 \h </w:instrText>
      </w:r>
      <w:r>
        <w:rPr>
          <w:noProof/>
        </w:rPr>
      </w:r>
      <w:r>
        <w:rPr>
          <w:noProof/>
        </w:rPr>
        <w:fldChar w:fldCharType="separate"/>
      </w:r>
      <w:r>
        <w:rPr>
          <w:noProof/>
        </w:rPr>
        <w:t>28</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5.5.2</w:t>
      </w:r>
      <w:r w:rsidRPr="003E7D53">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_Toc152148930 \h </w:instrText>
      </w:r>
      <w:r>
        <w:rPr>
          <w:noProof/>
        </w:rPr>
      </w:r>
      <w:r>
        <w:rPr>
          <w:noProof/>
        </w:rPr>
        <w:fldChar w:fldCharType="separate"/>
      </w:r>
      <w:r>
        <w:rPr>
          <w:noProof/>
        </w:rPr>
        <w:t>28</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5.5.2.1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_Toc152148931 \h </w:instrText>
      </w:r>
      <w:r>
        <w:rPr>
          <w:noProof/>
        </w:rPr>
      </w:r>
      <w:r>
        <w:rPr>
          <w:noProof/>
        </w:rPr>
        <w:fldChar w:fldCharType="separate"/>
      </w:r>
      <w:r>
        <w:rPr>
          <w:noProof/>
        </w:rPr>
        <w:t>28</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5.5.2.2</w:t>
      </w:r>
      <w:r w:rsidRPr="003E7D53">
        <w:rPr>
          <w:rFonts w:ascii="Calibri" w:eastAsia="Times New Roman" w:hAnsi="Calibri"/>
          <w:noProof/>
          <w:sz w:val="22"/>
          <w:szCs w:val="22"/>
          <w:lang w:val="en-IN" w:eastAsia="en-IN"/>
        </w:rPr>
        <w:tab/>
      </w:r>
      <w:r w:rsidRPr="004D4248">
        <w:rPr>
          <w:noProof/>
          <w:lang w:val="en-IN"/>
        </w:rPr>
        <w:t>Onboard_API_Invoker</w:t>
      </w:r>
      <w:r>
        <w:rPr>
          <w:noProof/>
        </w:rPr>
        <w:tab/>
      </w:r>
      <w:r>
        <w:rPr>
          <w:noProof/>
        </w:rPr>
        <w:fldChar w:fldCharType="begin"/>
      </w:r>
      <w:r>
        <w:rPr>
          <w:noProof/>
        </w:rPr>
        <w:instrText xml:space="preserve"> PAGEREF _Toc152148932 \h </w:instrText>
      </w:r>
      <w:r>
        <w:rPr>
          <w:noProof/>
        </w:rPr>
      </w:r>
      <w:r>
        <w:rPr>
          <w:noProof/>
        </w:rPr>
        <w:fldChar w:fldCharType="separate"/>
      </w:r>
      <w:r>
        <w:rPr>
          <w:noProof/>
        </w:rPr>
        <w:t>28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5.5.2.2.1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_Toc152148933 \h </w:instrText>
      </w:r>
      <w:r>
        <w:rPr>
          <w:noProof/>
        </w:rPr>
      </w:r>
      <w:r>
        <w:rPr>
          <w:noProof/>
        </w:rPr>
        <w:fldChar w:fldCharType="separate"/>
      </w:r>
      <w:r>
        <w:rPr>
          <w:noProof/>
        </w:rPr>
        <w:t>28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5.5.2.2.2</w:t>
      </w:r>
      <w:r w:rsidRPr="003E7D53">
        <w:rPr>
          <w:rFonts w:ascii="Calibri" w:eastAsia="Times New Roman" w:hAnsi="Calibri"/>
          <w:noProof/>
          <w:sz w:val="22"/>
          <w:szCs w:val="22"/>
          <w:lang w:val="en-IN" w:eastAsia="en-IN"/>
        </w:rPr>
        <w:tab/>
      </w:r>
      <w:r w:rsidRPr="004D4248">
        <w:rPr>
          <w:noProof/>
          <w:lang w:val="en-IN"/>
        </w:rPr>
        <w:t>API invoker on-boarding itself as a recognized user of CAPIF using Onboard_API_Invoker service operation</w:t>
      </w:r>
      <w:r>
        <w:rPr>
          <w:noProof/>
        </w:rPr>
        <w:tab/>
      </w:r>
      <w:r>
        <w:rPr>
          <w:noProof/>
        </w:rPr>
        <w:fldChar w:fldCharType="begin"/>
      </w:r>
      <w:r>
        <w:rPr>
          <w:noProof/>
        </w:rPr>
        <w:instrText xml:space="preserve"> PAGEREF _Toc152148934 \h </w:instrText>
      </w:r>
      <w:r>
        <w:rPr>
          <w:noProof/>
        </w:rPr>
      </w:r>
      <w:r>
        <w:rPr>
          <w:noProof/>
        </w:rPr>
        <w:fldChar w:fldCharType="separate"/>
      </w:r>
      <w:r>
        <w:rPr>
          <w:noProof/>
        </w:rPr>
        <w:t>28</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IN"/>
        </w:rPr>
        <w:t>5.5.2.3</w:t>
      </w:r>
      <w:r w:rsidRPr="003E7D53">
        <w:rPr>
          <w:rFonts w:ascii="Calibri" w:eastAsia="Times New Roman" w:hAnsi="Calibri"/>
          <w:noProof/>
          <w:sz w:val="22"/>
          <w:szCs w:val="22"/>
          <w:lang w:val="en-IN" w:eastAsia="en-IN"/>
        </w:rPr>
        <w:tab/>
      </w:r>
      <w:r w:rsidRPr="004D4248">
        <w:rPr>
          <w:noProof/>
          <w:lang w:val="en-IN"/>
        </w:rPr>
        <w:t>Offboard_API_Invoker</w:t>
      </w:r>
      <w:r>
        <w:rPr>
          <w:noProof/>
        </w:rPr>
        <w:tab/>
      </w:r>
      <w:r>
        <w:rPr>
          <w:noProof/>
        </w:rPr>
        <w:fldChar w:fldCharType="begin"/>
      </w:r>
      <w:r>
        <w:rPr>
          <w:noProof/>
        </w:rPr>
        <w:instrText xml:space="preserve"> PAGEREF _Toc152148935 \h </w:instrText>
      </w:r>
      <w:r>
        <w:rPr>
          <w:noProof/>
        </w:rPr>
      </w:r>
      <w:r>
        <w:rPr>
          <w:noProof/>
        </w:rPr>
        <w:fldChar w:fldCharType="separate"/>
      </w:r>
      <w:r>
        <w:rPr>
          <w:noProof/>
        </w:rPr>
        <w:t>29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5.5.2.3.1</w:t>
      </w:r>
      <w:r w:rsidRPr="003E7D53">
        <w:rPr>
          <w:rFonts w:ascii="Calibri" w:eastAsia="Times New Roman" w:hAnsi="Calibri"/>
          <w:noProof/>
          <w:sz w:val="22"/>
          <w:szCs w:val="22"/>
          <w:lang w:val="en-IN" w:eastAsia="en-IN"/>
        </w:rPr>
        <w:tab/>
      </w:r>
      <w:r w:rsidRPr="004D4248">
        <w:rPr>
          <w:noProof/>
          <w:lang w:val="en-IN"/>
        </w:rPr>
        <w:t>General</w:t>
      </w:r>
      <w:r>
        <w:rPr>
          <w:noProof/>
        </w:rPr>
        <w:tab/>
      </w:r>
      <w:r>
        <w:rPr>
          <w:noProof/>
        </w:rPr>
        <w:fldChar w:fldCharType="begin"/>
      </w:r>
      <w:r>
        <w:rPr>
          <w:noProof/>
        </w:rPr>
        <w:instrText xml:space="preserve"> PAGEREF _Toc152148936 \h </w:instrText>
      </w:r>
      <w:r>
        <w:rPr>
          <w:noProof/>
        </w:rPr>
      </w:r>
      <w:r>
        <w:rPr>
          <w:noProof/>
        </w:rPr>
        <w:fldChar w:fldCharType="separate"/>
      </w:r>
      <w:r>
        <w:rPr>
          <w:noProof/>
        </w:rPr>
        <w:t>29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5.5.2.3.2</w:t>
      </w:r>
      <w:r w:rsidRPr="003E7D53">
        <w:rPr>
          <w:rFonts w:ascii="Calibri" w:eastAsia="Times New Roman" w:hAnsi="Calibri"/>
          <w:noProof/>
          <w:sz w:val="22"/>
          <w:szCs w:val="22"/>
          <w:lang w:val="en-IN" w:eastAsia="en-IN"/>
        </w:rPr>
        <w:tab/>
      </w:r>
      <w:r w:rsidRPr="004D4248">
        <w:rPr>
          <w:noProof/>
          <w:lang w:val="en-IN"/>
        </w:rPr>
        <w:t>API invoker off-boarding itself as a recognized user of CAPIF using Offboard_API_Invoker service operation</w:t>
      </w:r>
      <w:r>
        <w:rPr>
          <w:noProof/>
        </w:rPr>
        <w:tab/>
      </w:r>
      <w:r>
        <w:rPr>
          <w:noProof/>
        </w:rPr>
        <w:fldChar w:fldCharType="begin"/>
      </w:r>
      <w:r>
        <w:rPr>
          <w:noProof/>
        </w:rPr>
        <w:instrText xml:space="preserve"> PAGEREF _Toc152148937 \h </w:instrText>
      </w:r>
      <w:r>
        <w:rPr>
          <w:noProof/>
        </w:rPr>
      </w:r>
      <w:r>
        <w:rPr>
          <w:noProof/>
        </w:rPr>
        <w:fldChar w:fldCharType="separate"/>
      </w:r>
      <w:r>
        <w:rPr>
          <w:noProof/>
        </w:rPr>
        <w:t>29</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IN"/>
        </w:rPr>
        <w:t>5.5.2.4</w:t>
      </w:r>
      <w:r w:rsidRPr="003E7D53">
        <w:rPr>
          <w:rFonts w:ascii="Calibri" w:eastAsia="Times New Roman" w:hAnsi="Calibri"/>
          <w:noProof/>
          <w:sz w:val="22"/>
          <w:szCs w:val="22"/>
          <w:lang w:val="en-IN" w:eastAsia="en-IN"/>
        </w:rPr>
        <w:tab/>
      </w:r>
      <w:r w:rsidRPr="004D4248">
        <w:rPr>
          <w:noProof/>
          <w:lang w:val="en-IN"/>
        </w:rPr>
        <w:t>Notify_Onboarding_Completion</w:t>
      </w:r>
      <w:r>
        <w:rPr>
          <w:noProof/>
        </w:rPr>
        <w:tab/>
      </w:r>
      <w:r>
        <w:rPr>
          <w:noProof/>
        </w:rPr>
        <w:fldChar w:fldCharType="begin"/>
      </w:r>
      <w:r>
        <w:rPr>
          <w:noProof/>
        </w:rPr>
        <w:instrText xml:space="preserve"> PAGEREF _Toc152148938 \h </w:instrText>
      </w:r>
      <w:r>
        <w:rPr>
          <w:noProof/>
        </w:rPr>
      </w:r>
      <w:r>
        <w:rPr>
          <w:noProof/>
        </w:rPr>
        <w:fldChar w:fldCharType="separate"/>
      </w:r>
      <w:r>
        <w:rPr>
          <w:noProof/>
        </w:rPr>
        <w:t>30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5.5.2.4.1</w:t>
      </w:r>
      <w:r w:rsidRPr="003E7D53">
        <w:rPr>
          <w:rFonts w:ascii="Calibri" w:eastAsia="Times New Roman" w:hAnsi="Calibri"/>
          <w:noProof/>
          <w:sz w:val="22"/>
          <w:szCs w:val="22"/>
          <w:lang w:val="en-IN" w:eastAsia="en-IN"/>
        </w:rPr>
        <w:tab/>
      </w:r>
      <w:r w:rsidRPr="004D4248">
        <w:rPr>
          <w:noProof/>
          <w:lang w:val="en-IN"/>
        </w:rPr>
        <w:t>General</w:t>
      </w:r>
      <w:r>
        <w:rPr>
          <w:noProof/>
        </w:rPr>
        <w:tab/>
      </w:r>
      <w:r>
        <w:rPr>
          <w:noProof/>
        </w:rPr>
        <w:fldChar w:fldCharType="begin"/>
      </w:r>
      <w:r>
        <w:rPr>
          <w:noProof/>
        </w:rPr>
        <w:instrText xml:space="preserve"> PAGEREF _Toc152148939 \h </w:instrText>
      </w:r>
      <w:r>
        <w:rPr>
          <w:noProof/>
        </w:rPr>
      </w:r>
      <w:r>
        <w:rPr>
          <w:noProof/>
        </w:rPr>
        <w:fldChar w:fldCharType="separate"/>
      </w:r>
      <w:r>
        <w:rPr>
          <w:noProof/>
        </w:rPr>
        <w:t>30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5.5.2.4.2</w:t>
      </w:r>
      <w:r w:rsidRPr="003E7D53">
        <w:rPr>
          <w:rFonts w:ascii="Calibri" w:eastAsia="Times New Roman" w:hAnsi="Calibri"/>
          <w:noProof/>
          <w:sz w:val="22"/>
          <w:szCs w:val="22"/>
          <w:lang w:val="en-IN" w:eastAsia="en-IN"/>
        </w:rPr>
        <w:tab/>
      </w:r>
      <w:r w:rsidRPr="004D4248">
        <w:rPr>
          <w:noProof/>
          <w:lang w:val="en-IN"/>
        </w:rPr>
        <w:t>Notifying Onboarding completion using Notify_Onboarding_Completion service operation</w:t>
      </w:r>
      <w:r>
        <w:rPr>
          <w:noProof/>
        </w:rPr>
        <w:tab/>
      </w:r>
      <w:r>
        <w:rPr>
          <w:noProof/>
        </w:rPr>
        <w:fldChar w:fldCharType="begin"/>
      </w:r>
      <w:r>
        <w:rPr>
          <w:noProof/>
        </w:rPr>
        <w:instrText xml:space="preserve"> PAGEREF _Toc152148940 \h </w:instrText>
      </w:r>
      <w:r>
        <w:rPr>
          <w:noProof/>
        </w:rPr>
      </w:r>
      <w:r>
        <w:rPr>
          <w:noProof/>
        </w:rPr>
        <w:fldChar w:fldCharType="separate"/>
      </w:r>
      <w:r>
        <w:rPr>
          <w:noProof/>
        </w:rPr>
        <w:t>30</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IN"/>
        </w:rPr>
        <w:t>5.5.2.5</w:t>
      </w:r>
      <w:r w:rsidRPr="003E7D53">
        <w:rPr>
          <w:rFonts w:ascii="Calibri" w:eastAsia="Times New Roman" w:hAnsi="Calibri"/>
          <w:noProof/>
          <w:sz w:val="22"/>
          <w:szCs w:val="22"/>
          <w:lang w:val="en-IN" w:eastAsia="en-IN"/>
        </w:rPr>
        <w:tab/>
      </w:r>
      <w:r>
        <w:rPr>
          <w:noProof/>
        </w:rPr>
        <w:t>Update_API_Invoker_</w:t>
      </w:r>
      <w:r w:rsidRPr="004D4248">
        <w:rPr>
          <w:noProof/>
          <w:lang w:val="en-IN"/>
        </w:rPr>
        <w:t>Details</w:t>
      </w:r>
      <w:r>
        <w:rPr>
          <w:noProof/>
        </w:rPr>
        <w:tab/>
      </w:r>
      <w:r>
        <w:rPr>
          <w:noProof/>
        </w:rPr>
        <w:fldChar w:fldCharType="begin"/>
      </w:r>
      <w:r>
        <w:rPr>
          <w:noProof/>
        </w:rPr>
        <w:instrText xml:space="preserve"> PAGEREF _Toc152148941 \h </w:instrText>
      </w:r>
      <w:r>
        <w:rPr>
          <w:noProof/>
        </w:rPr>
      </w:r>
      <w:r>
        <w:rPr>
          <w:noProof/>
        </w:rPr>
        <w:fldChar w:fldCharType="separate"/>
      </w:r>
      <w:r>
        <w:rPr>
          <w:noProof/>
        </w:rPr>
        <w:t>30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5.5.2.5.1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_Toc152148942 \h </w:instrText>
      </w:r>
      <w:r>
        <w:rPr>
          <w:noProof/>
        </w:rPr>
      </w:r>
      <w:r>
        <w:rPr>
          <w:noProof/>
        </w:rPr>
        <w:fldChar w:fldCharType="separate"/>
      </w:r>
      <w:r>
        <w:rPr>
          <w:noProof/>
        </w:rPr>
        <w:t>30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5.5.2.5.2</w:t>
      </w:r>
      <w:r w:rsidRPr="003E7D53">
        <w:rPr>
          <w:rFonts w:ascii="Calibri" w:eastAsia="Times New Roman" w:hAnsi="Calibri"/>
          <w:noProof/>
          <w:sz w:val="22"/>
          <w:szCs w:val="22"/>
          <w:lang w:val="en-IN" w:eastAsia="en-IN"/>
        </w:rPr>
        <w:tab/>
      </w:r>
      <w:r w:rsidRPr="004D4248">
        <w:rPr>
          <w:noProof/>
          <w:lang w:val="en-IN"/>
        </w:rPr>
        <w:t>API invoker updating its details on CAPIF using Update_API_Invoker_Details service operation</w:t>
      </w:r>
      <w:r>
        <w:rPr>
          <w:noProof/>
        </w:rPr>
        <w:tab/>
      </w:r>
      <w:r>
        <w:rPr>
          <w:noProof/>
        </w:rPr>
        <w:fldChar w:fldCharType="begin"/>
      </w:r>
      <w:r>
        <w:rPr>
          <w:noProof/>
        </w:rPr>
        <w:instrText xml:space="preserve"> PAGEREF _Toc152148943 \h </w:instrText>
      </w:r>
      <w:r>
        <w:rPr>
          <w:noProof/>
        </w:rPr>
      </w:r>
      <w:r>
        <w:rPr>
          <w:noProof/>
        </w:rPr>
        <w:fldChar w:fldCharType="separate"/>
      </w:r>
      <w:r>
        <w:rPr>
          <w:noProof/>
        </w:rPr>
        <w:t>30</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IN"/>
        </w:rPr>
        <w:t>5.5.2.6</w:t>
      </w:r>
      <w:r w:rsidRPr="003E7D53">
        <w:rPr>
          <w:rFonts w:ascii="Calibri" w:eastAsia="Times New Roman" w:hAnsi="Calibri"/>
          <w:noProof/>
          <w:sz w:val="22"/>
          <w:szCs w:val="22"/>
          <w:lang w:val="en-IN" w:eastAsia="en-IN"/>
        </w:rPr>
        <w:tab/>
      </w:r>
      <w:r>
        <w:rPr>
          <w:noProof/>
        </w:rPr>
        <w:t>Notify_Update_Completion</w:t>
      </w:r>
      <w:r>
        <w:rPr>
          <w:noProof/>
        </w:rPr>
        <w:tab/>
      </w:r>
      <w:r>
        <w:rPr>
          <w:noProof/>
        </w:rPr>
        <w:fldChar w:fldCharType="begin"/>
      </w:r>
      <w:r>
        <w:rPr>
          <w:noProof/>
        </w:rPr>
        <w:instrText xml:space="preserve"> PAGEREF _Toc152148944 \h </w:instrText>
      </w:r>
      <w:r>
        <w:rPr>
          <w:noProof/>
        </w:rPr>
      </w:r>
      <w:r>
        <w:rPr>
          <w:noProof/>
        </w:rPr>
        <w:fldChar w:fldCharType="separate"/>
      </w:r>
      <w:r>
        <w:rPr>
          <w:noProof/>
        </w:rPr>
        <w:t>31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5.5.2.6.1</w:t>
      </w:r>
      <w:r w:rsidRPr="003E7D53">
        <w:rPr>
          <w:rFonts w:ascii="Calibri" w:eastAsia="Times New Roman" w:hAnsi="Calibri"/>
          <w:noProof/>
          <w:sz w:val="22"/>
          <w:szCs w:val="22"/>
          <w:lang w:val="en-IN" w:eastAsia="en-IN"/>
        </w:rPr>
        <w:tab/>
      </w:r>
      <w:r w:rsidRPr="004D4248">
        <w:rPr>
          <w:noProof/>
          <w:lang w:val="en-IN"/>
        </w:rPr>
        <w:t>General</w:t>
      </w:r>
      <w:r>
        <w:rPr>
          <w:noProof/>
        </w:rPr>
        <w:tab/>
      </w:r>
      <w:r>
        <w:rPr>
          <w:noProof/>
        </w:rPr>
        <w:fldChar w:fldCharType="begin"/>
      </w:r>
      <w:r>
        <w:rPr>
          <w:noProof/>
        </w:rPr>
        <w:instrText xml:space="preserve"> PAGEREF _Toc152148945 \h </w:instrText>
      </w:r>
      <w:r>
        <w:rPr>
          <w:noProof/>
        </w:rPr>
      </w:r>
      <w:r>
        <w:rPr>
          <w:noProof/>
        </w:rPr>
        <w:fldChar w:fldCharType="separate"/>
      </w:r>
      <w:r>
        <w:rPr>
          <w:noProof/>
        </w:rPr>
        <w:t>31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5.5.2.6.2</w:t>
      </w:r>
      <w:r w:rsidRPr="003E7D53">
        <w:rPr>
          <w:rFonts w:ascii="Calibri" w:eastAsia="Times New Roman" w:hAnsi="Calibri"/>
          <w:noProof/>
          <w:sz w:val="22"/>
          <w:szCs w:val="22"/>
          <w:lang w:val="en-IN" w:eastAsia="en-IN"/>
        </w:rPr>
        <w:tab/>
      </w:r>
      <w:r w:rsidRPr="004D4248">
        <w:rPr>
          <w:noProof/>
          <w:lang w:val="en-IN"/>
        </w:rPr>
        <w:t>Notifying API invoker update completion using Notify_Update_Completion service operation</w:t>
      </w:r>
      <w:r>
        <w:rPr>
          <w:noProof/>
        </w:rPr>
        <w:tab/>
      </w:r>
      <w:r>
        <w:rPr>
          <w:noProof/>
        </w:rPr>
        <w:fldChar w:fldCharType="begin"/>
      </w:r>
      <w:r>
        <w:rPr>
          <w:noProof/>
        </w:rPr>
        <w:instrText xml:space="preserve"> PAGEREF _Toc152148946 \h </w:instrText>
      </w:r>
      <w:r>
        <w:rPr>
          <w:noProof/>
        </w:rPr>
      </w:r>
      <w:r>
        <w:rPr>
          <w:noProof/>
        </w:rPr>
        <w:fldChar w:fldCharType="separate"/>
      </w:r>
      <w:r>
        <w:rPr>
          <w:noProof/>
        </w:rPr>
        <w:t>31</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5.6</w:t>
      </w:r>
      <w:r w:rsidRPr="003E7D53">
        <w:rPr>
          <w:rFonts w:ascii="Calibri" w:eastAsia="Times New Roman" w:hAnsi="Calibri"/>
          <w:noProof/>
          <w:sz w:val="22"/>
          <w:szCs w:val="22"/>
          <w:lang w:val="en-IN" w:eastAsia="en-IN"/>
        </w:rPr>
        <w:tab/>
      </w:r>
      <w:r>
        <w:rPr>
          <w:noProof/>
        </w:rPr>
        <w:t>CAPIF_</w:t>
      </w:r>
      <w:r w:rsidRPr="004D4248">
        <w:rPr>
          <w:noProof/>
          <w:lang w:val="en-IN"/>
        </w:rPr>
        <w:t>Security</w:t>
      </w:r>
      <w:r>
        <w:rPr>
          <w:noProof/>
        </w:rPr>
        <w:t>_API</w:t>
      </w:r>
      <w:r>
        <w:rPr>
          <w:noProof/>
        </w:rPr>
        <w:tab/>
      </w:r>
      <w:r>
        <w:rPr>
          <w:noProof/>
        </w:rPr>
        <w:fldChar w:fldCharType="begin"/>
      </w:r>
      <w:r>
        <w:rPr>
          <w:noProof/>
        </w:rPr>
        <w:instrText xml:space="preserve"> PAGEREF _Toc152148947 \h </w:instrText>
      </w:r>
      <w:r>
        <w:rPr>
          <w:noProof/>
        </w:rPr>
      </w:r>
      <w:r>
        <w:rPr>
          <w:noProof/>
        </w:rPr>
        <w:fldChar w:fldCharType="separate"/>
      </w:r>
      <w:r>
        <w:rPr>
          <w:noProof/>
        </w:rPr>
        <w:t>32</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5.6.1</w:t>
      </w:r>
      <w:r w:rsidRPr="003E7D53">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_Toc152148948 \h </w:instrText>
      </w:r>
      <w:r>
        <w:rPr>
          <w:noProof/>
        </w:rPr>
      </w:r>
      <w:r>
        <w:rPr>
          <w:noProof/>
        </w:rPr>
        <w:fldChar w:fldCharType="separate"/>
      </w:r>
      <w:r>
        <w:rPr>
          <w:noProof/>
        </w:rPr>
        <w:t>32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IN"/>
        </w:rPr>
        <w:t>5.6.1.1</w:t>
      </w:r>
      <w:r w:rsidRPr="003E7D53">
        <w:rPr>
          <w:rFonts w:ascii="Calibri" w:eastAsia="Times New Roman" w:hAnsi="Calibri"/>
          <w:noProof/>
          <w:sz w:val="22"/>
          <w:szCs w:val="22"/>
          <w:lang w:val="en-IN" w:eastAsia="en-IN"/>
        </w:rPr>
        <w:tab/>
      </w:r>
      <w:r w:rsidRPr="004D4248">
        <w:rPr>
          <w:noProof/>
          <w:lang w:val="en-IN"/>
        </w:rPr>
        <w:t>Overview</w:t>
      </w:r>
      <w:r>
        <w:rPr>
          <w:noProof/>
        </w:rPr>
        <w:tab/>
      </w:r>
      <w:r>
        <w:rPr>
          <w:noProof/>
        </w:rPr>
        <w:fldChar w:fldCharType="begin"/>
      </w:r>
      <w:r>
        <w:rPr>
          <w:noProof/>
        </w:rPr>
        <w:instrText xml:space="preserve"> PAGEREF _Toc152148949 \h </w:instrText>
      </w:r>
      <w:r>
        <w:rPr>
          <w:noProof/>
        </w:rPr>
      </w:r>
      <w:r>
        <w:rPr>
          <w:noProof/>
        </w:rPr>
        <w:fldChar w:fldCharType="separate"/>
      </w:r>
      <w:r>
        <w:rPr>
          <w:noProof/>
        </w:rPr>
        <w:t>32</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5.6.2</w:t>
      </w:r>
      <w:r w:rsidRPr="003E7D53">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_Toc152148950 \h </w:instrText>
      </w:r>
      <w:r>
        <w:rPr>
          <w:noProof/>
        </w:rPr>
      </w:r>
      <w:r>
        <w:rPr>
          <w:noProof/>
        </w:rPr>
        <w:fldChar w:fldCharType="separate"/>
      </w:r>
      <w:r>
        <w:rPr>
          <w:noProof/>
        </w:rPr>
        <w:t>32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5.6.2.1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_Toc152148951 \h </w:instrText>
      </w:r>
      <w:r>
        <w:rPr>
          <w:noProof/>
        </w:rPr>
      </w:r>
      <w:r>
        <w:rPr>
          <w:noProof/>
        </w:rPr>
        <w:fldChar w:fldCharType="separate"/>
      </w:r>
      <w:r>
        <w:rPr>
          <w:noProof/>
        </w:rPr>
        <w:t>32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5.6.2.2</w:t>
      </w:r>
      <w:r w:rsidRPr="003E7D53">
        <w:rPr>
          <w:rFonts w:ascii="Calibri" w:eastAsia="Times New Roman" w:hAnsi="Calibri"/>
          <w:noProof/>
          <w:sz w:val="22"/>
          <w:szCs w:val="22"/>
          <w:lang w:val="en-IN" w:eastAsia="en-IN"/>
        </w:rPr>
        <w:tab/>
      </w:r>
      <w:r>
        <w:rPr>
          <w:noProof/>
        </w:rPr>
        <w:t>Obtain_Security_Method</w:t>
      </w:r>
      <w:r>
        <w:rPr>
          <w:noProof/>
        </w:rPr>
        <w:tab/>
      </w:r>
      <w:r>
        <w:rPr>
          <w:noProof/>
        </w:rPr>
        <w:fldChar w:fldCharType="begin"/>
      </w:r>
      <w:r>
        <w:rPr>
          <w:noProof/>
        </w:rPr>
        <w:instrText xml:space="preserve"> PAGEREF _Toc152148952 \h </w:instrText>
      </w:r>
      <w:r>
        <w:rPr>
          <w:noProof/>
        </w:rPr>
      </w:r>
      <w:r>
        <w:rPr>
          <w:noProof/>
        </w:rPr>
        <w:fldChar w:fldCharType="separate"/>
      </w:r>
      <w:r>
        <w:rPr>
          <w:noProof/>
        </w:rPr>
        <w:t>32</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5.6.2.2.1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_Toc152148953 \h </w:instrText>
      </w:r>
      <w:r>
        <w:rPr>
          <w:noProof/>
        </w:rPr>
      </w:r>
      <w:r>
        <w:rPr>
          <w:noProof/>
        </w:rPr>
        <w:fldChar w:fldCharType="separate"/>
      </w:r>
      <w:r>
        <w:rPr>
          <w:noProof/>
        </w:rPr>
        <w:t>32</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5.6.2.2.2</w:t>
      </w:r>
      <w:r w:rsidRPr="003E7D53">
        <w:rPr>
          <w:rFonts w:ascii="Calibri" w:eastAsia="Times New Roman" w:hAnsi="Calibri"/>
          <w:noProof/>
          <w:sz w:val="22"/>
          <w:szCs w:val="22"/>
          <w:lang w:val="en-IN" w:eastAsia="en-IN"/>
        </w:rPr>
        <w:tab/>
      </w:r>
      <w:r>
        <w:rPr>
          <w:noProof/>
        </w:rPr>
        <w:t>Request service API security method from CAPIF using Obtain_Security_Method service operation</w:t>
      </w:r>
      <w:r>
        <w:rPr>
          <w:noProof/>
        </w:rPr>
        <w:tab/>
      </w:r>
      <w:r>
        <w:rPr>
          <w:noProof/>
        </w:rPr>
        <w:fldChar w:fldCharType="begin"/>
      </w:r>
      <w:r>
        <w:rPr>
          <w:noProof/>
        </w:rPr>
        <w:instrText xml:space="preserve"> PAGEREF _Toc152148954 \h </w:instrText>
      </w:r>
      <w:r>
        <w:rPr>
          <w:noProof/>
        </w:rPr>
      </w:r>
      <w:r>
        <w:rPr>
          <w:noProof/>
        </w:rPr>
        <w:fldChar w:fldCharType="separate"/>
      </w:r>
      <w:r>
        <w:rPr>
          <w:noProof/>
        </w:rPr>
        <w:t>33</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5.6.2.3</w:t>
      </w:r>
      <w:r w:rsidRPr="003E7D53">
        <w:rPr>
          <w:rFonts w:ascii="Calibri" w:eastAsia="Times New Roman" w:hAnsi="Calibri"/>
          <w:noProof/>
          <w:sz w:val="22"/>
          <w:szCs w:val="22"/>
          <w:lang w:val="en-IN" w:eastAsia="en-IN"/>
        </w:rPr>
        <w:tab/>
      </w:r>
      <w:r>
        <w:rPr>
          <w:noProof/>
        </w:rPr>
        <w:t>Obtain_Authorization</w:t>
      </w:r>
      <w:r>
        <w:rPr>
          <w:noProof/>
        </w:rPr>
        <w:tab/>
      </w:r>
      <w:r>
        <w:rPr>
          <w:noProof/>
        </w:rPr>
        <w:fldChar w:fldCharType="begin"/>
      </w:r>
      <w:r>
        <w:rPr>
          <w:noProof/>
        </w:rPr>
        <w:instrText xml:space="preserve"> PAGEREF _Toc152148955 \h </w:instrText>
      </w:r>
      <w:r>
        <w:rPr>
          <w:noProof/>
        </w:rPr>
      </w:r>
      <w:r>
        <w:rPr>
          <w:noProof/>
        </w:rPr>
        <w:fldChar w:fldCharType="separate"/>
      </w:r>
      <w:r>
        <w:rPr>
          <w:noProof/>
        </w:rPr>
        <w:t>33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5.6.2.3.1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_Toc152148956 \h </w:instrText>
      </w:r>
      <w:r>
        <w:rPr>
          <w:noProof/>
        </w:rPr>
      </w:r>
      <w:r>
        <w:rPr>
          <w:noProof/>
        </w:rPr>
        <w:fldChar w:fldCharType="separate"/>
      </w:r>
      <w:r>
        <w:rPr>
          <w:noProof/>
        </w:rPr>
        <w:t>33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5.6.2.</w:t>
      </w:r>
      <w:r w:rsidRPr="004D4248">
        <w:rPr>
          <w:noProof/>
          <w:lang w:val="en-IN"/>
        </w:rPr>
        <w:t>3</w:t>
      </w:r>
      <w:r>
        <w:rPr>
          <w:noProof/>
        </w:rPr>
        <w:t>.</w:t>
      </w:r>
      <w:r w:rsidRPr="004D4248">
        <w:rPr>
          <w:noProof/>
          <w:lang w:val="en-IN"/>
        </w:rPr>
        <w:t>2</w:t>
      </w:r>
      <w:r w:rsidRPr="003E7D53">
        <w:rPr>
          <w:rFonts w:ascii="Calibri" w:eastAsia="Times New Roman" w:hAnsi="Calibri"/>
          <w:noProof/>
          <w:sz w:val="22"/>
          <w:szCs w:val="22"/>
          <w:lang w:val="en-IN" w:eastAsia="en-IN"/>
        </w:rPr>
        <w:tab/>
      </w:r>
      <w:r>
        <w:rPr>
          <w:noProof/>
        </w:rPr>
        <w:t>Obtain authorization using Obtain_Authorization service operation</w:t>
      </w:r>
      <w:r>
        <w:rPr>
          <w:noProof/>
        </w:rPr>
        <w:tab/>
      </w:r>
      <w:r>
        <w:rPr>
          <w:noProof/>
        </w:rPr>
        <w:fldChar w:fldCharType="begin"/>
      </w:r>
      <w:r>
        <w:rPr>
          <w:noProof/>
        </w:rPr>
        <w:instrText xml:space="preserve"> PAGEREF _Toc152148957 \h </w:instrText>
      </w:r>
      <w:r>
        <w:rPr>
          <w:noProof/>
        </w:rPr>
      </w:r>
      <w:r>
        <w:rPr>
          <w:noProof/>
        </w:rPr>
        <w:fldChar w:fldCharType="separate"/>
      </w:r>
      <w:r>
        <w:rPr>
          <w:noProof/>
        </w:rPr>
        <w:t>33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5.6.2.</w:t>
      </w:r>
      <w:r w:rsidRPr="004D4248">
        <w:rPr>
          <w:noProof/>
          <w:lang w:val="en-IN"/>
        </w:rPr>
        <w:t>3</w:t>
      </w:r>
      <w:r>
        <w:rPr>
          <w:noProof/>
        </w:rPr>
        <w:t>.</w:t>
      </w:r>
      <w:r w:rsidRPr="004D4248">
        <w:rPr>
          <w:noProof/>
          <w:lang w:val="en-IN"/>
        </w:rPr>
        <w:t>3</w:t>
      </w:r>
      <w:r w:rsidRPr="003E7D53">
        <w:rPr>
          <w:rFonts w:ascii="Calibri" w:eastAsia="Times New Roman" w:hAnsi="Calibri"/>
          <w:noProof/>
          <w:sz w:val="22"/>
          <w:szCs w:val="22"/>
          <w:lang w:val="en-IN" w:eastAsia="en-IN"/>
        </w:rPr>
        <w:tab/>
      </w:r>
      <w:r>
        <w:rPr>
          <w:noProof/>
        </w:rPr>
        <w:t>Obtain authorization code using Obtain_Authorization service operation</w:t>
      </w:r>
      <w:r>
        <w:rPr>
          <w:noProof/>
        </w:rPr>
        <w:tab/>
      </w:r>
      <w:r>
        <w:rPr>
          <w:noProof/>
        </w:rPr>
        <w:fldChar w:fldCharType="begin"/>
      </w:r>
      <w:r>
        <w:rPr>
          <w:noProof/>
        </w:rPr>
        <w:instrText xml:space="preserve"> PAGEREF _Toc152148958 \h </w:instrText>
      </w:r>
      <w:r>
        <w:rPr>
          <w:noProof/>
        </w:rPr>
      </w:r>
      <w:r>
        <w:rPr>
          <w:noProof/>
        </w:rPr>
        <w:fldChar w:fldCharType="separate"/>
      </w:r>
      <w:r>
        <w:rPr>
          <w:noProof/>
        </w:rPr>
        <w:t>34</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5.6.2.4</w:t>
      </w:r>
      <w:r w:rsidRPr="003E7D53">
        <w:rPr>
          <w:rFonts w:ascii="Calibri" w:eastAsia="Times New Roman" w:hAnsi="Calibri"/>
          <w:noProof/>
          <w:sz w:val="22"/>
          <w:szCs w:val="22"/>
          <w:lang w:val="en-IN" w:eastAsia="en-IN"/>
        </w:rPr>
        <w:tab/>
      </w:r>
      <w:r>
        <w:rPr>
          <w:noProof/>
        </w:rPr>
        <w:t>Obtain_API_Invoker_Info</w:t>
      </w:r>
      <w:r>
        <w:rPr>
          <w:noProof/>
        </w:rPr>
        <w:tab/>
      </w:r>
      <w:r>
        <w:rPr>
          <w:noProof/>
        </w:rPr>
        <w:fldChar w:fldCharType="begin"/>
      </w:r>
      <w:r>
        <w:rPr>
          <w:noProof/>
        </w:rPr>
        <w:instrText xml:space="preserve"> PAGEREF _Toc152148959 \h </w:instrText>
      </w:r>
      <w:r>
        <w:rPr>
          <w:noProof/>
        </w:rPr>
      </w:r>
      <w:r>
        <w:rPr>
          <w:noProof/>
        </w:rPr>
        <w:fldChar w:fldCharType="separate"/>
      </w:r>
      <w:r>
        <w:rPr>
          <w:noProof/>
        </w:rPr>
        <w:t>34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5.6.2.4.1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_Toc152148960 \h </w:instrText>
      </w:r>
      <w:r>
        <w:rPr>
          <w:noProof/>
        </w:rPr>
      </w:r>
      <w:r>
        <w:rPr>
          <w:noProof/>
        </w:rPr>
        <w:fldChar w:fldCharType="separate"/>
      </w:r>
      <w:r>
        <w:rPr>
          <w:noProof/>
        </w:rPr>
        <w:t>34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5.6.2.</w:t>
      </w:r>
      <w:r w:rsidRPr="004D4248">
        <w:rPr>
          <w:noProof/>
          <w:lang w:val="en-IN"/>
        </w:rPr>
        <w:t>4</w:t>
      </w:r>
      <w:r>
        <w:rPr>
          <w:noProof/>
        </w:rPr>
        <w:t>.</w:t>
      </w:r>
      <w:r w:rsidRPr="004D4248">
        <w:rPr>
          <w:noProof/>
          <w:lang w:val="en-IN"/>
        </w:rPr>
        <w:t>2</w:t>
      </w:r>
      <w:r w:rsidRPr="003E7D53">
        <w:rPr>
          <w:rFonts w:ascii="Calibri" w:eastAsia="Times New Roman" w:hAnsi="Calibri"/>
          <w:noProof/>
          <w:sz w:val="22"/>
          <w:szCs w:val="22"/>
          <w:lang w:val="en-IN" w:eastAsia="en-IN"/>
        </w:rPr>
        <w:tab/>
      </w:r>
      <w:r>
        <w:rPr>
          <w:noProof/>
        </w:rPr>
        <w:t>Obtain API invoker's security information using Obtain_API_Invoker_Info service operation</w:t>
      </w:r>
      <w:r>
        <w:rPr>
          <w:noProof/>
        </w:rPr>
        <w:tab/>
      </w:r>
      <w:r>
        <w:rPr>
          <w:noProof/>
        </w:rPr>
        <w:fldChar w:fldCharType="begin"/>
      </w:r>
      <w:r>
        <w:rPr>
          <w:noProof/>
        </w:rPr>
        <w:instrText xml:space="preserve"> PAGEREF _Toc152148961 \h </w:instrText>
      </w:r>
      <w:r>
        <w:rPr>
          <w:noProof/>
        </w:rPr>
      </w:r>
      <w:r>
        <w:rPr>
          <w:noProof/>
        </w:rPr>
        <w:fldChar w:fldCharType="separate"/>
      </w:r>
      <w:r>
        <w:rPr>
          <w:noProof/>
        </w:rPr>
        <w:t>34</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5.6.2.5</w:t>
      </w:r>
      <w:r w:rsidRPr="003E7D53">
        <w:rPr>
          <w:rFonts w:ascii="Calibri" w:eastAsia="Times New Roman" w:hAnsi="Calibri"/>
          <w:noProof/>
          <w:sz w:val="22"/>
          <w:szCs w:val="22"/>
          <w:lang w:val="en-IN" w:eastAsia="en-IN"/>
        </w:rPr>
        <w:tab/>
      </w:r>
      <w:r>
        <w:rPr>
          <w:noProof/>
        </w:rPr>
        <w:t>Revoke_Authentication</w:t>
      </w:r>
      <w:r>
        <w:rPr>
          <w:noProof/>
        </w:rPr>
        <w:tab/>
      </w:r>
      <w:r>
        <w:rPr>
          <w:noProof/>
        </w:rPr>
        <w:fldChar w:fldCharType="begin"/>
      </w:r>
      <w:r>
        <w:rPr>
          <w:noProof/>
        </w:rPr>
        <w:instrText xml:space="preserve"> PAGEREF _Toc152148962 \h </w:instrText>
      </w:r>
      <w:r>
        <w:rPr>
          <w:noProof/>
        </w:rPr>
      </w:r>
      <w:r>
        <w:rPr>
          <w:noProof/>
        </w:rPr>
        <w:fldChar w:fldCharType="separate"/>
      </w:r>
      <w:r>
        <w:rPr>
          <w:noProof/>
        </w:rPr>
        <w:t>35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5.6.2.5.1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_Toc152148963 \h </w:instrText>
      </w:r>
      <w:r>
        <w:rPr>
          <w:noProof/>
        </w:rPr>
      </w:r>
      <w:r>
        <w:rPr>
          <w:noProof/>
        </w:rPr>
        <w:fldChar w:fldCharType="separate"/>
      </w:r>
      <w:r>
        <w:rPr>
          <w:noProof/>
        </w:rPr>
        <w:t>35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5.6.2.</w:t>
      </w:r>
      <w:r w:rsidRPr="004D4248">
        <w:rPr>
          <w:noProof/>
          <w:lang w:val="en-IN"/>
        </w:rPr>
        <w:t>5</w:t>
      </w:r>
      <w:r>
        <w:rPr>
          <w:noProof/>
        </w:rPr>
        <w:t>.</w:t>
      </w:r>
      <w:r w:rsidRPr="004D4248">
        <w:rPr>
          <w:noProof/>
          <w:lang w:val="en-IN"/>
        </w:rPr>
        <w:t>2</w:t>
      </w:r>
      <w:r w:rsidRPr="003E7D53">
        <w:rPr>
          <w:rFonts w:ascii="Calibri" w:eastAsia="Times New Roman" w:hAnsi="Calibri"/>
          <w:noProof/>
          <w:sz w:val="22"/>
          <w:szCs w:val="22"/>
          <w:lang w:val="en-IN" w:eastAsia="en-IN"/>
        </w:rPr>
        <w:tab/>
      </w:r>
      <w:r>
        <w:rPr>
          <w:noProof/>
        </w:rPr>
        <w:t xml:space="preserve">Invalidate authorization using </w:t>
      </w:r>
      <w:r w:rsidRPr="004D4248">
        <w:rPr>
          <w:noProof/>
          <w:lang w:val="en-IN"/>
        </w:rPr>
        <w:t>Revoke</w:t>
      </w:r>
      <w:r>
        <w:rPr>
          <w:noProof/>
        </w:rPr>
        <w:t>_Authorization service operation</w:t>
      </w:r>
      <w:r>
        <w:rPr>
          <w:noProof/>
        </w:rPr>
        <w:tab/>
      </w:r>
      <w:r>
        <w:rPr>
          <w:noProof/>
        </w:rPr>
        <w:fldChar w:fldCharType="begin"/>
      </w:r>
      <w:r>
        <w:rPr>
          <w:noProof/>
        </w:rPr>
        <w:instrText xml:space="preserve"> PAGEREF _Toc152148964 \h </w:instrText>
      </w:r>
      <w:r>
        <w:rPr>
          <w:noProof/>
        </w:rPr>
      </w:r>
      <w:r>
        <w:rPr>
          <w:noProof/>
        </w:rPr>
        <w:fldChar w:fldCharType="separate"/>
      </w:r>
      <w:r>
        <w:rPr>
          <w:noProof/>
        </w:rPr>
        <w:t>35</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5.7</w:t>
      </w:r>
      <w:r w:rsidRPr="003E7D53">
        <w:rPr>
          <w:rFonts w:ascii="Calibri" w:eastAsia="Times New Roman" w:hAnsi="Calibri"/>
          <w:noProof/>
          <w:sz w:val="22"/>
          <w:szCs w:val="22"/>
          <w:lang w:val="en-IN" w:eastAsia="en-IN"/>
        </w:rPr>
        <w:tab/>
      </w:r>
      <w:r>
        <w:rPr>
          <w:noProof/>
        </w:rPr>
        <w:t>CAPIF_Monitoring_API</w:t>
      </w:r>
      <w:r>
        <w:rPr>
          <w:noProof/>
        </w:rPr>
        <w:tab/>
      </w:r>
      <w:r>
        <w:rPr>
          <w:noProof/>
        </w:rPr>
        <w:fldChar w:fldCharType="begin"/>
      </w:r>
      <w:r>
        <w:rPr>
          <w:noProof/>
        </w:rPr>
        <w:instrText xml:space="preserve"> PAGEREF _Toc152148965 \h </w:instrText>
      </w:r>
      <w:r>
        <w:rPr>
          <w:noProof/>
        </w:rPr>
      </w:r>
      <w:r>
        <w:rPr>
          <w:noProof/>
        </w:rPr>
        <w:fldChar w:fldCharType="separate"/>
      </w:r>
      <w:r>
        <w:rPr>
          <w:noProof/>
        </w:rPr>
        <w:t>35</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5.8</w:t>
      </w:r>
      <w:r w:rsidRPr="003E7D53">
        <w:rPr>
          <w:rFonts w:ascii="Calibri" w:eastAsia="Times New Roman" w:hAnsi="Calibri"/>
          <w:noProof/>
          <w:sz w:val="22"/>
          <w:szCs w:val="22"/>
          <w:lang w:val="en-IN" w:eastAsia="en-IN"/>
        </w:rPr>
        <w:tab/>
      </w:r>
      <w:r>
        <w:rPr>
          <w:noProof/>
        </w:rPr>
        <w:t>CAPIF_Logging_API_Invocation_API</w:t>
      </w:r>
      <w:r>
        <w:rPr>
          <w:noProof/>
        </w:rPr>
        <w:tab/>
      </w:r>
      <w:r>
        <w:rPr>
          <w:noProof/>
        </w:rPr>
        <w:fldChar w:fldCharType="begin"/>
      </w:r>
      <w:r>
        <w:rPr>
          <w:noProof/>
        </w:rPr>
        <w:instrText xml:space="preserve"> PAGEREF _Toc152148966 \h </w:instrText>
      </w:r>
      <w:r>
        <w:rPr>
          <w:noProof/>
        </w:rPr>
      </w:r>
      <w:r>
        <w:rPr>
          <w:noProof/>
        </w:rPr>
        <w:fldChar w:fldCharType="separate"/>
      </w:r>
      <w:r>
        <w:rPr>
          <w:noProof/>
        </w:rPr>
        <w:t>35</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5.8.1</w:t>
      </w:r>
      <w:r w:rsidRPr="003E7D53">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_Toc152148967 \h </w:instrText>
      </w:r>
      <w:r>
        <w:rPr>
          <w:noProof/>
        </w:rPr>
      </w:r>
      <w:r>
        <w:rPr>
          <w:noProof/>
        </w:rPr>
        <w:fldChar w:fldCharType="separate"/>
      </w:r>
      <w:r>
        <w:rPr>
          <w:noProof/>
        </w:rPr>
        <w:t>35</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IN"/>
        </w:rPr>
        <w:t>5.8.1.1</w:t>
      </w:r>
      <w:r w:rsidRPr="003E7D53">
        <w:rPr>
          <w:rFonts w:ascii="Calibri" w:eastAsia="Times New Roman" w:hAnsi="Calibri"/>
          <w:noProof/>
          <w:sz w:val="22"/>
          <w:szCs w:val="22"/>
          <w:lang w:val="en-IN" w:eastAsia="en-IN"/>
        </w:rPr>
        <w:tab/>
      </w:r>
      <w:r w:rsidRPr="004D4248">
        <w:rPr>
          <w:noProof/>
          <w:lang w:val="en-IN"/>
        </w:rPr>
        <w:t>Overview</w:t>
      </w:r>
      <w:r>
        <w:rPr>
          <w:noProof/>
        </w:rPr>
        <w:tab/>
      </w:r>
      <w:r>
        <w:rPr>
          <w:noProof/>
        </w:rPr>
        <w:fldChar w:fldCharType="begin"/>
      </w:r>
      <w:r>
        <w:rPr>
          <w:noProof/>
        </w:rPr>
        <w:instrText xml:space="preserve"> PAGEREF _Toc152148968 \h </w:instrText>
      </w:r>
      <w:r>
        <w:rPr>
          <w:noProof/>
        </w:rPr>
      </w:r>
      <w:r>
        <w:rPr>
          <w:noProof/>
        </w:rPr>
        <w:fldChar w:fldCharType="separate"/>
      </w:r>
      <w:r>
        <w:rPr>
          <w:noProof/>
        </w:rPr>
        <w:t>35</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5.8.2</w:t>
      </w:r>
      <w:r w:rsidRPr="003E7D53">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_Toc152148969 \h </w:instrText>
      </w:r>
      <w:r>
        <w:rPr>
          <w:noProof/>
        </w:rPr>
      </w:r>
      <w:r>
        <w:rPr>
          <w:noProof/>
        </w:rPr>
        <w:fldChar w:fldCharType="separate"/>
      </w:r>
      <w:r>
        <w:rPr>
          <w:noProof/>
        </w:rPr>
        <w:t>36</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5.8.2.1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_Toc152148970 \h </w:instrText>
      </w:r>
      <w:r>
        <w:rPr>
          <w:noProof/>
        </w:rPr>
      </w:r>
      <w:r>
        <w:rPr>
          <w:noProof/>
        </w:rPr>
        <w:fldChar w:fldCharType="separate"/>
      </w:r>
      <w:r>
        <w:rPr>
          <w:noProof/>
        </w:rPr>
        <w:t>36</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5.8.2.2</w:t>
      </w:r>
      <w:r w:rsidRPr="003E7D53">
        <w:rPr>
          <w:rFonts w:ascii="Calibri" w:eastAsia="Times New Roman" w:hAnsi="Calibri"/>
          <w:noProof/>
          <w:sz w:val="22"/>
          <w:szCs w:val="22"/>
          <w:lang w:val="en-IN" w:eastAsia="en-IN"/>
        </w:rPr>
        <w:tab/>
      </w:r>
      <w:r>
        <w:rPr>
          <w:noProof/>
        </w:rPr>
        <w:t>Log_API_Invocation_API</w:t>
      </w:r>
      <w:r>
        <w:rPr>
          <w:noProof/>
        </w:rPr>
        <w:tab/>
      </w:r>
      <w:r>
        <w:rPr>
          <w:noProof/>
        </w:rPr>
        <w:fldChar w:fldCharType="begin"/>
      </w:r>
      <w:r>
        <w:rPr>
          <w:noProof/>
        </w:rPr>
        <w:instrText xml:space="preserve"> PAGEREF _Toc152148971 \h </w:instrText>
      </w:r>
      <w:r>
        <w:rPr>
          <w:noProof/>
        </w:rPr>
      </w:r>
      <w:r>
        <w:rPr>
          <w:noProof/>
        </w:rPr>
        <w:fldChar w:fldCharType="separate"/>
      </w:r>
      <w:r>
        <w:rPr>
          <w:noProof/>
        </w:rPr>
        <w:t>36</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5.8.2.2.1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_Toc152148972 \h </w:instrText>
      </w:r>
      <w:r>
        <w:rPr>
          <w:noProof/>
        </w:rPr>
      </w:r>
      <w:r>
        <w:rPr>
          <w:noProof/>
        </w:rPr>
        <w:fldChar w:fldCharType="separate"/>
      </w:r>
      <w:r>
        <w:rPr>
          <w:noProof/>
        </w:rPr>
        <w:t>36</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5.8.2.2.2</w:t>
      </w:r>
      <w:r w:rsidRPr="003E7D53">
        <w:rPr>
          <w:rFonts w:ascii="Calibri" w:eastAsia="Times New Roman" w:hAnsi="Calibri"/>
          <w:noProof/>
          <w:sz w:val="22"/>
          <w:szCs w:val="22"/>
          <w:lang w:val="en-IN" w:eastAsia="en-IN"/>
        </w:rPr>
        <w:tab/>
      </w:r>
      <w:r>
        <w:rPr>
          <w:noProof/>
        </w:rPr>
        <w:t>Logging service API invocations using Log_API_Invocation service operation</w:t>
      </w:r>
      <w:r>
        <w:rPr>
          <w:noProof/>
        </w:rPr>
        <w:tab/>
      </w:r>
      <w:r>
        <w:rPr>
          <w:noProof/>
        </w:rPr>
        <w:fldChar w:fldCharType="begin"/>
      </w:r>
      <w:r>
        <w:rPr>
          <w:noProof/>
        </w:rPr>
        <w:instrText xml:space="preserve"> PAGEREF _Toc152148973 \h </w:instrText>
      </w:r>
      <w:r>
        <w:rPr>
          <w:noProof/>
        </w:rPr>
      </w:r>
      <w:r>
        <w:rPr>
          <w:noProof/>
        </w:rPr>
        <w:fldChar w:fldCharType="separate"/>
      </w:r>
      <w:r>
        <w:rPr>
          <w:noProof/>
        </w:rPr>
        <w:t>36</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5.9</w:t>
      </w:r>
      <w:r w:rsidRPr="003E7D53">
        <w:rPr>
          <w:rFonts w:ascii="Calibri" w:eastAsia="Times New Roman" w:hAnsi="Calibri"/>
          <w:noProof/>
          <w:sz w:val="22"/>
          <w:szCs w:val="22"/>
          <w:lang w:val="en-IN" w:eastAsia="en-IN"/>
        </w:rPr>
        <w:tab/>
      </w:r>
      <w:r>
        <w:rPr>
          <w:noProof/>
        </w:rPr>
        <w:t>CAPIF_Auditing_API</w:t>
      </w:r>
      <w:r>
        <w:rPr>
          <w:noProof/>
        </w:rPr>
        <w:tab/>
      </w:r>
      <w:r>
        <w:rPr>
          <w:noProof/>
        </w:rPr>
        <w:fldChar w:fldCharType="begin"/>
      </w:r>
      <w:r>
        <w:rPr>
          <w:noProof/>
        </w:rPr>
        <w:instrText xml:space="preserve"> PAGEREF _Toc152148974 \h </w:instrText>
      </w:r>
      <w:r>
        <w:rPr>
          <w:noProof/>
        </w:rPr>
      </w:r>
      <w:r>
        <w:rPr>
          <w:noProof/>
        </w:rPr>
        <w:fldChar w:fldCharType="separate"/>
      </w:r>
      <w:r>
        <w:rPr>
          <w:noProof/>
        </w:rPr>
        <w:t>36</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5.9.1</w:t>
      </w:r>
      <w:r w:rsidRPr="003E7D53">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_Toc152148975 \h </w:instrText>
      </w:r>
      <w:r>
        <w:rPr>
          <w:noProof/>
        </w:rPr>
      </w:r>
      <w:r>
        <w:rPr>
          <w:noProof/>
        </w:rPr>
        <w:fldChar w:fldCharType="separate"/>
      </w:r>
      <w:r>
        <w:rPr>
          <w:noProof/>
        </w:rPr>
        <w:t>36</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IN"/>
        </w:rPr>
        <w:t>5.9.1.1</w:t>
      </w:r>
      <w:r w:rsidRPr="003E7D53">
        <w:rPr>
          <w:rFonts w:ascii="Calibri" w:eastAsia="Times New Roman" w:hAnsi="Calibri"/>
          <w:noProof/>
          <w:sz w:val="22"/>
          <w:szCs w:val="22"/>
          <w:lang w:val="en-IN" w:eastAsia="en-IN"/>
        </w:rPr>
        <w:tab/>
      </w:r>
      <w:r w:rsidRPr="004D4248">
        <w:rPr>
          <w:noProof/>
          <w:lang w:val="en-IN"/>
        </w:rPr>
        <w:t>Overview</w:t>
      </w:r>
      <w:r>
        <w:rPr>
          <w:noProof/>
        </w:rPr>
        <w:tab/>
      </w:r>
      <w:r>
        <w:rPr>
          <w:noProof/>
        </w:rPr>
        <w:fldChar w:fldCharType="begin"/>
      </w:r>
      <w:r>
        <w:rPr>
          <w:noProof/>
        </w:rPr>
        <w:instrText xml:space="preserve"> PAGEREF _Toc152148976 \h </w:instrText>
      </w:r>
      <w:r>
        <w:rPr>
          <w:noProof/>
        </w:rPr>
      </w:r>
      <w:r>
        <w:rPr>
          <w:noProof/>
        </w:rPr>
        <w:fldChar w:fldCharType="separate"/>
      </w:r>
      <w:r>
        <w:rPr>
          <w:noProof/>
        </w:rPr>
        <w:t>36</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5.9.2</w:t>
      </w:r>
      <w:r w:rsidRPr="003E7D53">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_Toc152148977 \h </w:instrText>
      </w:r>
      <w:r>
        <w:rPr>
          <w:noProof/>
        </w:rPr>
      </w:r>
      <w:r>
        <w:rPr>
          <w:noProof/>
        </w:rPr>
        <w:fldChar w:fldCharType="separate"/>
      </w:r>
      <w:r>
        <w:rPr>
          <w:noProof/>
        </w:rPr>
        <w:t>37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5.9.2.1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_Toc152148978 \h </w:instrText>
      </w:r>
      <w:r>
        <w:rPr>
          <w:noProof/>
        </w:rPr>
      </w:r>
      <w:r>
        <w:rPr>
          <w:noProof/>
        </w:rPr>
        <w:fldChar w:fldCharType="separate"/>
      </w:r>
      <w:r>
        <w:rPr>
          <w:noProof/>
        </w:rPr>
        <w:t>37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5.9.2.2</w:t>
      </w:r>
      <w:r w:rsidRPr="003E7D53">
        <w:rPr>
          <w:rFonts w:ascii="Calibri" w:eastAsia="Times New Roman" w:hAnsi="Calibri"/>
          <w:noProof/>
          <w:sz w:val="22"/>
          <w:szCs w:val="22"/>
          <w:lang w:val="en-IN" w:eastAsia="en-IN"/>
        </w:rPr>
        <w:tab/>
      </w:r>
      <w:r>
        <w:rPr>
          <w:noProof/>
        </w:rPr>
        <w:t>Query_Invocation_Logs_API</w:t>
      </w:r>
      <w:r>
        <w:rPr>
          <w:noProof/>
        </w:rPr>
        <w:tab/>
      </w:r>
      <w:r>
        <w:rPr>
          <w:noProof/>
        </w:rPr>
        <w:fldChar w:fldCharType="begin"/>
      </w:r>
      <w:r>
        <w:rPr>
          <w:noProof/>
        </w:rPr>
        <w:instrText xml:space="preserve"> PAGEREF _Toc152148979 \h </w:instrText>
      </w:r>
      <w:r>
        <w:rPr>
          <w:noProof/>
        </w:rPr>
      </w:r>
      <w:r>
        <w:rPr>
          <w:noProof/>
        </w:rPr>
        <w:fldChar w:fldCharType="separate"/>
      </w:r>
      <w:r>
        <w:rPr>
          <w:noProof/>
        </w:rPr>
        <w:t>37</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5.9.2.2.1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_Toc152148980 \h </w:instrText>
      </w:r>
      <w:r>
        <w:rPr>
          <w:noProof/>
        </w:rPr>
      </w:r>
      <w:r>
        <w:rPr>
          <w:noProof/>
        </w:rPr>
        <w:fldChar w:fldCharType="separate"/>
      </w:r>
      <w:r>
        <w:rPr>
          <w:noProof/>
        </w:rPr>
        <w:t>37</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5.9.2.2.2</w:t>
      </w:r>
      <w:r w:rsidRPr="003E7D53">
        <w:rPr>
          <w:rFonts w:ascii="Calibri" w:eastAsia="Times New Roman" w:hAnsi="Calibri"/>
          <w:noProof/>
          <w:sz w:val="22"/>
          <w:szCs w:val="22"/>
          <w:lang w:val="en-IN" w:eastAsia="en-IN"/>
        </w:rPr>
        <w:tab/>
      </w:r>
      <w:r>
        <w:rPr>
          <w:noProof/>
        </w:rPr>
        <w:t>Query API invocation information logs using Query_Invocation_Logs service operation</w:t>
      </w:r>
      <w:r>
        <w:rPr>
          <w:noProof/>
        </w:rPr>
        <w:tab/>
      </w:r>
      <w:r>
        <w:rPr>
          <w:noProof/>
        </w:rPr>
        <w:fldChar w:fldCharType="begin"/>
      </w:r>
      <w:r>
        <w:rPr>
          <w:noProof/>
        </w:rPr>
        <w:instrText xml:space="preserve"> PAGEREF _Toc152148981 \h </w:instrText>
      </w:r>
      <w:r>
        <w:rPr>
          <w:noProof/>
        </w:rPr>
      </w:r>
      <w:r>
        <w:rPr>
          <w:noProof/>
        </w:rPr>
        <w:fldChar w:fldCharType="separate"/>
      </w:r>
      <w:r>
        <w:rPr>
          <w:noProof/>
        </w:rPr>
        <w:t>37</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5.</w:t>
      </w:r>
      <w:r w:rsidRPr="004D4248">
        <w:rPr>
          <w:noProof/>
          <w:lang w:val="en-IN"/>
        </w:rPr>
        <w:t>10</w:t>
      </w:r>
      <w:r w:rsidRPr="003E7D53">
        <w:rPr>
          <w:rFonts w:ascii="Calibri" w:eastAsia="Times New Roman" w:hAnsi="Calibri"/>
          <w:noProof/>
          <w:sz w:val="22"/>
          <w:szCs w:val="22"/>
          <w:lang w:val="en-IN" w:eastAsia="en-IN"/>
        </w:rPr>
        <w:tab/>
      </w:r>
      <w:r>
        <w:rPr>
          <w:noProof/>
        </w:rPr>
        <w:t>CAPIF_Access_Control_Policy_API</w:t>
      </w:r>
      <w:r>
        <w:rPr>
          <w:noProof/>
        </w:rPr>
        <w:tab/>
      </w:r>
      <w:r>
        <w:rPr>
          <w:noProof/>
        </w:rPr>
        <w:fldChar w:fldCharType="begin"/>
      </w:r>
      <w:r>
        <w:rPr>
          <w:noProof/>
        </w:rPr>
        <w:instrText xml:space="preserve"> PAGEREF _Toc152148982 \h </w:instrText>
      </w:r>
      <w:r>
        <w:rPr>
          <w:noProof/>
        </w:rPr>
      </w:r>
      <w:r>
        <w:rPr>
          <w:noProof/>
        </w:rPr>
        <w:fldChar w:fldCharType="separate"/>
      </w:r>
      <w:r>
        <w:rPr>
          <w:noProof/>
        </w:rPr>
        <w:t>37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w:t>
      </w:r>
      <w:r w:rsidRPr="004D4248">
        <w:rPr>
          <w:noProof/>
          <w:lang w:val="en-IN"/>
        </w:rPr>
        <w:t>10</w:t>
      </w:r>
      <w:r>
        <w:rPr>
          <w:noProof/>
        </w:rPr>
        <w:t>.1</w:t>
      </w:r>
      <w:r w:rsidRPr="003E7D53">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_Toc152148983 \h </w:instrText>
      </w:r>
      <w:r>
        <w:rPr>
          <w:noProof/>
        </w:rPr>
      </w:r>
      <w:r>
        <w:rPr>
          <w:noProof/>
        </w:rPr>
        <w:fldChar w:fldCharType="separate"/>
      </w:r>
      <w:r>
        <w:rPr>
          <w:noProof/>
        </w:rPr>
        <w:t>37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IN"/>
        </w:rPr>
        <w:t>5</w:t>
      </w:r>
      <w:r>
        <w:rPr>
          <w:noProof/>
        </w:rPr>
        <w:t>.</w:t>
      </w:r>
      <w:r w:rsidRPr="004D4248">
        <w:rPr>
          <w:noProof/>
          <w:lang w:val="en-IN"/>
        </w:rPr>
        <w:t>10</w:t>
      </w:r>
      <w:r>
        <w:rPr>
          <w:noProof/>
        </w:rPr>
        <w:t>.</w:t>
      </w:r>
      <w:r w:rsidRPr="004D4248">
        <w:rPr>
          <w:noProof/>
          <w:lang w:val="en-IN"/>
        </w:rPr>
        <w:t>1.1</w:t>
      </w:r>
      <w:r w:rsidRPr="003E7D53">
        <w:rPr>
          <w:rFonts w:ascii="Calibri" w:eastAsia="Times New Roman" w:hAnsi="Calibri"/>
          <w:noProof/>
          <w:sz w:val="22"/>
          <w:szCs w:val="22"/>
          <w:lang w:val="en-IN" w:eastAsia="en-IN"/>
        </w:rPr>
        <w:tab/>
      </w:r>
      <w:r w:rsidRPr="004D4248">
        <w:rPr>
          <w:noProof/>
          <w:lang w:val="en-IN"/>
        </w:rPr>
        <w:t>Overview</w:t>
      </w:r>
      <w:r>
        <w:rPr>
          <w:noProof/>
        </w:rPr>
        <w:tab/>
      </w:r>
      <w:r>
        <w:rPr>
          <w:noProof/>
        </w:rPr>
        <w:fldChar w:fldCharType="begin"/>
      </w:r>
      <w:r>
        <w:rPr>
          <w:noProof/>
        </w:rPr>
        <w:instrText xml:space="preserve"> PAGEREF _Toc152148984 \h </w:instrText>
      </w:r>
      <w:r>
        <w:rPr>
          <w:noProof/>
        </w:rPr>
      </w:r>
      <w:r>
        <w:rPr>
          <w:noProof/>
        </w:rPr>
        <w:fldChar w:fldCharType="separate"/>
      </w:r>
      <w:r>
        <w:rPr>
          <w:noProof/>
        </w:rPr>
        <w:t>37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5.10.2</w:t>
      </w:r>
      <w:r w:rsidRPr="003E7D53">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_Toc152148985 \h </w:instrText>
      </w:r>
      <w:r>
        <w:rPr>
          <w:noProof/>
        </w:rPr>
      </w:r>
      <w:r>
        <w:rPr>
          <w:noProof/>
        </w:rPr>
        <w:fldChar w:fldCharType="separate"/>
      </w:r>
      <w:r>
        <w:rPr>
          <w:noProof/>
        </w:rPr>
        <w:t>38</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5.10.2.1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_Toc152148986 \h </w:instrText>
      </w:r>
      <w:r>
        <w:rPr>
          <w:noProof/>
        </w:rPr>
      </w:r>
      <w:r>
        <w:rPr>
          <w:noProof/>
        </w:rPr>
        <w:fldChar w:fldCharType="separate"/>
      </w:r>
      <w:r>
        <w:rPr>
          <w:noProof/>
        </w:rPr>
        <w:t>38</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5.10.2.2</w:t>
      </w:r>
      <w:r w:rsidRPr="003E7D53">
        <w:rPr>
          <w:rFonts w:ascii="Calibri" w:eastAsia="Times New Roman" w:hAnsi="Calibri"/>
          <w:noProof/>
          <w:sz w:val="22"/>
          <w:szCs w:val="22"/>
          <w:lang w:val="en-IN" w:eastAsia="en-IN"/>
        </w:rPr>
        <w:tab/>
      </w:r>
      <w:r w:rsidRPr="004D4248">
        <w:rPr>
          <w:noProof/>
          <w:lang w:val="en-IN"/>
        </w:rPr>
        <w:t>Obtain_Access_Control_Policy</w:t>
      </w:r>
      <w:r>
        <w:rPr>
          <w:noProof/>
        </w:rPr>
        <w:tab/>
      </w:r>
      <w:r>
        <w:rPr>
          <w:noProof/>
        </w:rPr>
        <w:fldChar w:fldCharType="begin"/>
      </w:r>
      <w:r>
        <w:rPr>
          <w:noProof/>
        </w:rPr>
        <w:instrText xml:space="preserve"> PAGEREF _Toc152148987 \h </w:instrText>
      </w:r>
      <w:r>
        <w:rPr>
          <w:noProof/>
        </w:rPr>
      </w:r>
      <w:r>
        <w:rPr>
          <w:noProof/>
        </w:rPr>
        <w:fldChar w:fldCharType="separate"/>
      </w:r>
      <w:r>
        <w:rPr>
          <w:noProof/>
        </w:rPr>
        <w:t>38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w:t>
      </w:r>
      <w:r w:rsidRPr="004D4248">
        <w:rPr>
          <w:noProof/>
          <w:lang w:val="en-IN"/>
        </w:rPr>
        <w:t>10</w:t>
      </w:r>
      <w:r>
        <w:rPr>
          <w:noProof/>
        </w:rPr>
        <w:t>.2.2.1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_Toc152148988 \h </w:instrText>
      </w:r>
      <w:r>
        <w:rPr>
          <w:noProof/>
        </w:rPr>
      </w:r>
      <w:r>
        <w:rPr>
          <w:noProof/>
        </w:rPr>
        <w:fldChar w:fldCharType="separate"/>
      </w:r>
      <w:r>
        <w:rPr>
          <w:noProof/>
        </w:rPr>
        <w:t>38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w:t>
      </w:r>
      <w:r w:rsidRPr="004D4248">
        <w:rPr>
          <w:noProof/>
          <w:lang w:val="en-IN"/>
        </w:rPr>
        <w:t>10</w:t>
      </w:r>
      <w:r>
        <w:rPr>
          <w:noProof/>
        </w:rPr>
        <w:t>.2.2.2</w:t>
      </w:r>
      <w:r w:rsidRPr="003E7D53">
        <w:rPr>
          <w:rFonts w:ascii="Calibri" w:eastAsia="Times New Roman" w:hAnsi="Calibri"/>
          <w:noProof/>
          <w:sz w:val="22"/>
          <w:szCs w:val="22"/>
          <w:lang w:val="en-IN" w:eastAsia="en-IN"/>
        </w:rPr>
        <w:tab/>
      </w:r>
      <w:r w:rsidRPr="004D4248">
        <w:rPr>
          <w:noProof/>
          <w:lang w:val="en-IN"/>
        </w:rPr>
        <w:t>A</w:t>
      </w:r>
      <w:r>
        <w:rPr>
          <w:noProof/>
        </w:rPr>
        <w:t>PI exposing function</w:t>
      </w:r>
      <w:r w:rsidRPr="004D4248">
        <w:rPr>
          <w:noProof/>
          <w:lang w:val="en-IN"/>
        </w:rPr>
        <w:t xml:space="preserve"> obtaining access control policy from the C</w:t>
      </w:r>
      <w:r>
        <w:rPr>
          <w:noProof/>
        </w:rPr>
        <w:t>APIF core function</w:t>
      </w:r>
      <w:r w:rsidRPr="004D4248">
        <w:rPr>
          <w:noProof/>
          <w:lang w:val="en-IN"/>
        </w:rPr>
        <w:t xml:space="preserve"> using Obtain_Access_Control_Policy service operation</w:t>
      </w:r>
      <w:r>
        <w:rPr>
          <w:noProof/>
        </w:rPr>
        <w:tab/>
      </w:r>
      <w:r>
        <w:rPr>
          <w:noProof/>
        </w:rPr>
        <w:fldChar w:fldCharType="begin"/>
      </w:r>
      <w:r>
        <w:rPr>
          <w:noProof/>
        </w:rPr>
        <w:instrText xml:space="preserve"> PAGEREF _Toc152148989 \h </w:instrText>
      </w:r>
      <w:r>
        <w:rPr>
          <w:noProof/>
        </w:rPr>
      </w:r>
      <w:r>
        <w:rPr>
          <w:noProof/>
        </w:rPr>
        <w:fldChar w:fldCharType="separate"/>
      </w:r>
      <w:r>
        <w:rPr>
          <w:noProof/>
        </w:rPr>
        <w:t>38</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5.10.3</w:t>
      </w:r>
      <w:r w:rsidRPr="003E7D53">
        <w:rPr>
          <w:rFonts w:ascii="Calibri" w:eastAsia="Times New Roman" w:hAnsi="Calibri"/>
          <w:noProof/>
          <w:sz w:val="22"/>
          <w:szCs w:val="22"/>
          <w:lang w:val="en-IN" w:eastAsia="en-IN"/>
        </w:rPr>
        <w:tab/>
      </w:r>
      <w:r>
        <w:rPr>
          <w:noProof/>
        </w:rPr>
        <w:t>Related Events</w:t>
      </w:r>
      <w:r>
        <w:rPr>
          <w:noProof/>
        </w:rPr>
        <w:tab/>
      </w:r>
      <w:r>
        <w:rPr>
          <w:noProof/>
        </w:rPr>
        <w:fldChar w:fldCharType="begin"/>
      </w:r>
      <w:r>
        <w:rPr>
          <w:noProof/>
        </w:rPr>
        <w:instrText xml:space="preserve"> PAGEREF _Toc152148990 \h </w:instrText>
      </w:r>
      <w:r>
        <w:rPr>
          <w:noProof/>
        </w:rPr>
      </w:r>
      <w:r>
        <w:rPr>
          <w:noProof/>
        </w:rPr>
        <w:fldChar w:fldCharType="separate"/>
      </w:r>
      <w:r>
        <w:rPr>
          <w:noProof/>
        </w:rPr>
        <w:t>38</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5.</w:t>
      </w:r>
      <w:r w:rsidRPr="004D4248">
        <w:rPr>
          <w:noProof/>
          <w:lang w:val="en-IN"/>
        </w:rPr>
        <w:t>11</w:t>
      </w:r>
      <w:r w:rsidRPr="003E7D53">
        <w:rPr>
          <w:rFonts w:ascii="Calibri" w:eastAsia="Times New Roman" w:hAnsi="Calibri"/>
          <w:noProof/>
          <w:sz w:val="22"/>
          <w:szCs w:val="22"/>
          <w:lang w:val="en-IN" w:eastAsia="en-IN"/>
        </w:rPr>
        <w:tab/>
      </w:r>
      <w:r>
        <w:rPr>
          <w:noProof/>
        </w:rPr>
        <w:t>CAPIF_API_Provider_Management_API</w:t>
      </w:r>
      <w:r>
        <w:rPr>
          <w:noProof/>
        </w:rPr>
        <w:tab/>
      </w:r>
      <w:r>
        <w:rPr>
          <w:noProof/>
        </w:rPr>
        <w:fldChar w:fldCharType="begin"/>
      </w:r>
      <w:r>
        <w:rPr>
          <w:noProof/>
        </w:rPr>
        <w:instrText xml:space="preserve"> PAGEREF _Toc152148991 \h </w:instrText>
      </w:r>
      <w:r>
        <w:rPr>
          <w:noProof/>
        </w:rPr>
      </w:r>
      <w:r>
        <w:rPr>
          <w:noProof/>
        </w:rPr>
        <w:fldChar w:fldCharType="separate"/>
      </w:r>
      <w:r>
        <w:rPr>
          <w:noProof/>
        </w:rPr>
        <w:t>38</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w:t>
      </w:r>
      <w:r w:rsidRPr="004D4248">
        <w:rPr>
          <w:noProof/>
          <w:lang w:val="en-IN"/>
        </w:rPr>
        <w:t>11</w:t>
      </w:r>
      <w:r>
        <w:rPr>
          <w:noProof/>
        </w:rPr>
        <w:t>.1</w:t>
      </w:r>
      <w:r w:rsidRPr="003E7D53">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_Toc152148992 \h </w:instrText>
      </w:r>
      <w:r>
        <w:rPr>
          <w:noProof/>
        </w:rPr>
      </w:r>
      <w:r>
        <w:rPr>
          <w:noProof/>
        </w:rPr>
        <w:fldChar w:fldCharType="separate"/>
      </w:r>
      <w:r>
        <w:rPr>
          <w:noProof/>
        </w:rPr>
        <w:t>38</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5.11.1.1</w:t>
      </w:r>
      <w:r w:rsidRPr="003E7D53">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_Toc152148993 \h </w:instrText>
      </w:r>
      <w:r>
        <w:rPr>
          <w:noProof/>
        </w:rPr>
      </w:r>
      <w:r>
        <w:rPr>
          <w:noProof/>
        </w:rPr>
        <w:fldChar w:fldCharType="separate"/>
      </w:r>
      <w:r>
        <w:rPr>
          <w:noProof/>
        </w:rPr>
        <w:t>38</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w:t>
      </w:r>
      <w:r w:rsidRPr="004D4248">
        <w:rPr>
          <w:noProof/>
          <w:lang w:val="en-IN"/>
        </w:rPr>
        <w:t>11</w:t>
      </w:r>
      <w:r>
        <w:rPr>
          <w:noProof/>
        </w:rPr>
        <w:t>.2</w:t>
      </w:r>
      <w:r w:rsidRPr="003E7D53">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_Toc152148994 \h </w:instrText>
      </w:r>
      <w:r>
        <w:rPr>
          <w:noProof/>
        </w:rPr>
      </w:r>
      <w:r>
        <w:rPr>
          <w:noProof/>
        </w:rPr>
        <w:fldChar w:fldCharType="separate"/>
      </w:r>
      <w:r>
        <w:rPr>
          <w:noProof/>
        </w:rPr>
        <w:t>39</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w:t>
      </w:r>
      <w:r w:rsidRPr="004D4248">
        <w:rPr>
          <w:noProof/>
          <w:lang w:val="en-IN"/>
        </w:rPr>
        <w:t>11</w:t>
      </w:r>
      <w:r>
        <w:rPr>
          <w:noProof/>
        </w:rPr>
        <w:t>.2.1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_Toc152148995 \h </w:instrText>
      </w:r>
      <w:r>
        <w:rPr>
          <w:noProof/>
        </w:rPr>
      </w:r>
      <w:r>
        <w:rPr>
          <w:noProof/>
        </w:rPr>
        <w:fldChar w:fldCharType="separate"/>
      </w:r>
      <w:r>
        <w:rPr>
          <w:noProof/>
        </w:rPr>
        <w:t>39</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5.11.2.2</w:t>
      </w:r>
      <w:r w:rsidRPr="003E7D53">
        <w:rPr>
          <w:rFonts w:ascii="Calibri" w:eastAsia="Times New Roman" w:hAnsi="Calibri"/>
          <w:noProof/>
          <w:sz w:val="22"/>
          <w:szCs w:val="22"/>
          <w:lang w:val="en-IN" w:eastAsia="en-IN"/>
        </w:rPr>
        <w:tab/>
      </w:r>
      <w:r w:rsidRPr="004D4248">
        <w:rPr>
          <w:noProof/>
          <w:lang w:val="en-IN"/>
        </w:rPr>
        <w:t>Register</w:t>
      </w:r>
      <w:r>
        <w:rPr>
          <w:noProof/>
        </w:rPr>
        <w:t>_API_Provider</w:t>
      </w:r>
      <w:r>
        <w:rPr>
          <w:noProof/>
        </w:rPr>
        <w:tab/>
      </w:r>
      <w:r>
        <w:rPr>
          <w:noProof/>
        </w:rPr>
        <w:fldChar w:fldCharType="begin"/>
      </w:r>
      <w:r>
        <w:rPr>
          <w:noProof/>
        </w:rPr>
        <w:instrText xml:space="preserve"> PAGEREF _Toc152148996 \h </w:instrText>
      </w:r>
      <w:r>
        <w:rPr>
          <w:noProof/>
        </w:rPr>
      </w:r>
      <w:r>
        <w:rPr>
          <w:noProof/>
        </w:rPr>
        <w:fldChar w:fldCharType="separate"/>
      </w:r>
      <w:r>
        <w:rPr>
          <w:noProof/>
        </w:rPr>
        <w:t>39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5.11.2.2.1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_Toc152148997 \h </w:instrText>
      </w:r>
      <w:r>
        <w:rPr>
          <w:noProof/>
        </w:rPr>
      </w:r>
      <w:r>
        <w:rPr>
          <w:noProof/>
        </w:rPr>
        <w:fldChar w:fldCharType="separate"/>
      </w:r>
      <w:r>
        <w:rPr>
          <w:noProof/>
        </w:rPr>
        <w:t>39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5.11.2.2.2</w:t>
      </w:r>
      <w:r w:rsidRPr="003E7D53">
        <w:rPr>
          <w:rFonts w:ascii="Calibri" w:eastAsia="Times New Roman" w:hAnsi="Calibri"/>
          <w:noProof/>
          <w:sz w:val="22"/>
          <w:szCs w:val="22"/>
          <w:lang w:val="en-IN" w:eastAsia="en-IN"/>
        </w:rPr>
        <w:tab/>
      </w:r>
      <w:r>
        <w:rPr>
          <w:noProof/>
        </w:rPr>
        <w:t xml:space="preserve">API provider domain functions </w:t>
      </w:r>
      <w:r w:rsidRPr="004D4248">
        <w:rPr>
          <w:noProof/>
          <w:lang w:val="en-IN"/>
        </w:rPr>
        <w:t>registering</w:t>
      </w:r>
      <w:r>
        <w:rPr>
          <w:noProof/>
        </w:rPr>
        <w:t xml:space="preserve"> as a recognized API provider domain function of CAPIF using </w:t>
      </w:r>
      <w:r w:rsidRPr="004D4248">
        <w:rPr>
          <w:noProof/>
          <w:lang w:val="en-IN"/>
        </w:rPr>
        <w:t>Register</w:t>
      </w:r>
      <w:r>
        <w:rPr>
          <w:noProof/>
        </w:rPr>
        <w:t>_API_Provider service operation</w:t>
      </w:r>
      <w:r>
        <w:rPr>
          <w:noProof/>
        </w:rPr>
        <w:tab/>
      </w:r>
      <w:r>
        <w:rPr>
          <w:noProof/>
        </w:rPr>
        <w:fldChar w:fldCharType="begin"/>
      </w:r>
      <w:r>
        <w:rPr>
          <w:noProof/>
        </w:rPr>
        <w:instrText xml:space="preserve"> PAGEREF _Toc152148998 \h </w:instrText>
      </w:r>
      <w:r>
        <w:rPr>
          <w:noProof/>
        </w:rPr>
      </w:r>
      <w:r>
        <w:rPr>
          <w:noProof/>
        </w:rPr>
        <w:fldChar w:fldCharType="separate"/>
      </w:r>
      <w:r>
        <w:rPr>
          <w:noProof/>
        </w:rPr>
        <w:t>39</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5.11.2.</w:t>
      </w:r>
      <w:r w:rsidRPr="004D4248">
        <w:rPr>
          <w:noProof/>
          <w:lang w:val="en-IN"/>
        </w:rPr>
        <w:t>3</w:t>
      </w:r>
      <w:r w:rsidRPr="003E7D53">
        <w:rPr>
          <w:rFonts w:ascii="Calibri" w:eastAsia="Times New Roman" w:hAnsi="Calibri"/>
          <w:noProof/>
          <w:sz w:val="22"/>
          <w:szCs w:val="22"/>
          <w:lang w:val="en-IN" w:eastAsia="en-IN"/>
        </w:rPr>
        <w:tab/>
      </w:r>
      <w:r>
        <w:rPr>
          <w:noProof/>
        </w:rPr>
        <w:t>Update_API_Provider</w:t>
      </w:r>
      <w:r>
        <w:rPr>
          <w:noProof/>
        </w:rPr>
        <w:tab/>
      </w:r>
      <w:r>
        <w:rPr>
          <w:noProof/>
        </w:rPr>
        <w:fldChar w:fldCharType="begin"/>
      </w:r>
      <w:r>
        <w:rPr>
          <w:noProof/>
        </w:rPr>
        <w:instrText xml:space="preserve"> PAGEREF _Toc152148999 \h </w:instrText>
      </w:r>
      <w:r>
        <w:rPr>
          <w:noProof/>
        </w:rPr>
      </w:r>
      <w:r>
        <w:rPr>
          <w:noProof/>
        </w:rPr>
        <w:fldChar w:fldCharType="separate"/>
      </w:r>
      <w:r>
        <w:rPr>
          <w:noProof/>
        </w:rPr>
        <w:t>39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5.11.2.</w:t>
      </w:r>
      <w:r w:rsidRPr="004D4248">
        <w:rPr>
          <w:noProof/>
          <w:lang w:val="en-IN"/>
        </w:rPr>
        <w:t>3</w:t>
      </w:r>
      <w:r>
        <w:rPr>
          <w:noProof/>
        </w:rPr>
        <w:t>.1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_Toc152149000 \h </w:instrText>
      </w:r>
      <w:r>
        <w:rPr>
          <w:noProof/>
        </w:rPr>
      </w:r>
      <w:r>
        <w:rPr>
          <w:noProof/>
        </w:rPr>
        <w:fldChar w:fldCharType="separate"/>
      </w:r>
      <w:r>
        <w:rPr>
          <w:noProof/>
        </w:rPr>
        <w:t>39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5.11.2.3.2</w:t>
      </w:r>
      <w:r w:rsidRPr="003E7D53">
        <w:rPr>
          <w:rFonts w:ascii="Calibri" w:eastAsia="Times New Roman" w:hAnsi="Calibri"/>
          <w:noProof/>
          <w:sz w:val="22"/>
          <w:szCs w:val="22"/>
          <w:lang w:val="en-IN" w:eastAsia="en-IN"/>
        </w:rPr>
        <w:tab/>
      </w:r>
      <w:r>
        <w:rPr>
          <w:noProof/>
        </w:rPr>
        <w:t>API management function updating API provider domain function details on CAPIF using Update_API_Provider service operation</w:t>
      </w:r>
      <w:r>
        <w:rPr>
          <w:noProof/>
        </w:rPr>
        <w:tab/>
      </w:r>
      <w:r>
        <w:rPr>
          <w:noProof/>
        </w:rPr>
        <w:fldChar w:fldCharType="begin"/>
      </w:r>
      <w:r>
        <w:rPr>
          <w:noProof/>
        </w:rPr>
        <w:instrText xml:space="preserve"> PAGEREF _Toc152149001 \h </w:instrText>
      </w:r>
      <w:r>
        <w:rPr>
          <w:noProof/>
        </w:rPr>
      </w:r>
      <w:r>
        <w:rPr>
          <w:noProof/>
        </w:rPr>
        <w:fldChar w:fldCharType="separate"/>
      </w:r>
      <w:r>
        <w:rPr>
          <w:noProof/>
        </w:rPr>
        <w:t>40</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5.11.2.</w:t>
      </w:r>
      <w:r w:rsidRPr="004D4248">
        <w:rPr>
          <w:noProof/>
          <w:lang w:val="en-IN"/>
        </w:rPr>
        <w:t>4</w:t>
      </w:r>
      <w:r w:rsidRPr="003E7D53">
        <w:rPr>
          <w:rFonts w:ascii="Calibri" w:eastAsia="Times New Roman" w:hAnsi="Calibri"/>
          <w:noProof/>
          <w:sz w:val="22"/>
          <w:szCs w:val="22"/>
          <w:lang w:val="en-IN" w:eastAsia="en-IN"/>
        </w:rPr>
        <w:tab/>
      </w:r>
      <w:r w:rsidRPr="004D4248">
        <w:rPr>
          <w:noProof/>
          <w:lang w:val="en-IN"/>
        </w:rPr>
        <w:t>Deregister</w:t>
      </w:r>
      <w:r>
        <w:rPr>
          <w:noProof/>
        </w:rPr>
        <w:t>_API_Provider</w:t>
      </w:r>
      <w:r>
        <w:rPr>
          <w:noProof/>
        </w:rPr>
        <w:tab/>
      </w:r>
      <w:r>
        <w:rPr>
          <w:noProof/>
        </w:rPr>
        <w:fldChar w:fldCharType="begin"/>
      </w:r>
      <w:r>
        <w:rPr>
          <w:noProof/>
        </w:rPr>
        <w:instrText xml:space="preserve"> PAGEREF _Toc152149002 \h </w:instrText>
      </w:r>
      <w:r>
        <w:rPr>
          <w:noProof/>
        </w:rPr>
      </w:r>
      <w:r>
        <w:rPr>
          <w:noProof/>
        </w:rPr>
        <w:fldChar w:fldCharType="separate"/>
      </w:r>
      <w:r>
        <w:rPr>
          <w:noProof/>
        </w:rPr>
        <w:t>40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5.11.2.</w:t>
      </w:r>
      <w:r w:rsidRPr="004D4248">
        <w:rPr>
          <w:noProof/>
          <w:lang w:val="en-IN"/>
        </w:rPr>
        <w:t>4</w:t>
      </w:r>
      <w:r>
        <w:rPr>
          <w:noProof/>
        </w:rPr>
        <w:t>.1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_Toc152149003 \h </w:instrText>
      </w:r>
      <w:r>
        <w:rPr>
          <w:noProof/>
        </w:rPr>
      </w:r>
      <w:r>
        <w:rPr>
          <w:noProof/>
        </w:rPr>
        <w:fldChar w:fldCharType="separate"/>
      </w:r>
      <w:r>
        <w:rPr>
          <w:noProof/>
        </w:rPr>
        <w:t>40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5.11.2.4.2</w:t>
      </w:r>
      <w:r w:rsidRPr="003E7D53">
        <w:rPr>
          <w:rFonts w:ascii="Calibri" w:eastAsia="Times New Roman" w:hAnsi="Calibri"/>
          <w:noProof/>
          <w:sz w:val="22"/>
          <w:szCs w:val="22"/>
          <w:lang w:val="en-IN" w:eastAsia="en-IN"/>
        </w:rPr>
        <w:tab/>
      </w:r>
      <w:r>
        <w:rPr>
          <w:noProof/>
        </w:rPr>
        <w:t xml:space="preserve">API provider domain functions </w:t>
      </w:r>
      <w:r w:rsidRPr="004D4248">
        <w:rPr>
          <w:noProof/>
          <w:lang w:val="en-IN"/>
        </w:rPr>
        <w:t>deregistering</w:t>
      </w:r>
      <w:r>
        <w:rPr>
          <w:noProof/>
        </w:rPr>
        <w:t xml:space="preserve"> as a recognized API provider domain function of CAPIF </w:t>
      </w:r>
      <w:r w:rsidRPr="004D4248">
        <w:rPr>
          <w:noProof/>
          <w:lang w:val="en-IN"/>
        </w:rPr>
        <w:t>using Deregister</w:t>
      </w:r>
      <w:r>
        <w:rPr>
          <w:noProof/>
        </w:rPr>
        <w:t>_API_Provider service operation</w:t>
      </w:r>
      <w:r>
        <w:rPr>
          <w:noProof/>
        </w:rPr>
        <w:tab/>
      </w:r>
      <w:r>
        <w:rPr>
          <w:noProof/>
        </w:rPr>
        <w:fldChar w:fldCharType="begin"/>
      </w:r>
      <w:r>
        <w:rPr>
          <w:noProof/>
        </w:rPr>
        <w:instrText xml:space="preserve"> PAGEREF _Toc152149004 \h </w:instrText>
      </w:r>
      <w:r>
        <w:rPr>
          <w:noProof/>
        </w:rPr>
      </w:r>
      <w:r>
        <w:rPr>
          <w:noProof/>
        </w:rPr>
        <w:fldChar w:fldCharType="separate"/>
      </w:r>
      <w:r>
        <w:rPr>
          <w:noProof/>
        </w:rPr>
        <w:t>40</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5.</w:t>
      </w:r>
      <w:r w:rsidRPr="004D4248">
        <w:rPr>
          <w:noProof/>
          <w:lang w:val="en-IN"/>
        </w:rPr>
        <w:t>12</w:t>
      </w:r>
      <w:r w:rsidRPr="003E7D53">
        <w:rPr>
          <w:rFonts w:ascii="Calibri" w:eastAsia="Times New Roman" w:hAnsi="Calibri"/>
          <w:noProof/>
          <w:sz w:val="22"/>
          <w:szCs w:val="22"/>
          <w:lang w:val="en-IN" w:eastAsia="en-IN"/>
        </w:rPr>
        <w:tab/>
      </w:r>
      <w:r>
        <w:rPr>
          <w:noProof/>
        </w:rPr>
        <w:t>CAPIF_</w:t>
      </w:r>
      <w:r w:rsidRPr="004D4248">
        <w:rPr>
          <w:noProof/>
          <w:lang w:val="en-US"/>
        </w:rPr>
        <w:t>Routing</w:t>
      </w:r>
      <w:r>
        <w:rPr>
          <w:noProof/>
        </w:rPr>
        <w:t>_Info_API</w:t>
      </w:r>
      <w:r>
        <w:rPr>
          <w:noProof/>
        </w:rPr>
        <w:tab/>
      </w:r>
      <w:r>
        <w:rPr>
          <w:noProof/>
        </w:rPr>
        <w:fldChar w:fldCharType="begin"/>
      </w:r>
      <w:r>
        <w:rPr>
          <w:noProof/>
        </w:rPr>
        <w:instrText xml:space="preserve"> PAGEREF _Toc152149005 \h </w:instrText>
      </w:r>
      <w:r>
        <w:rPr>
          <w:noProof/>
        </w:rPr>
      </w:r>
      <w:r>
        <w:rPr>
          <w:noProof/>
        </w:rPr>
        <w:fldChar w:fldCharType="separate"/>
      </w:r>
      <w:r>
        <w:rPr>
          <w:noProof/>
        </w:rPr>
        <w:t>41</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w:t>
      </w:r>
      <w:r w:rsidRPr="004D4248">
        <w:rPr>
          <w:noProof/>
          <w:lang w:val="en-IN"/>
        </w:rPr>
        <w:t>12</w:t>
      </w:r>
      <w:r>
        <w:rPr>
          <w:noProof/>
        </w:rPr>
        <w:t>.1</w:t>
      </w:r>
      <w:r w:rsidRPr="003E7D53">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_Toc152149006 \h </w:instrText>
      </w:r>
      <w:r>
        <w:rPr>
          <w:noProof/>
        </w:rPr>
      </w:r>
      <w:r>
        <w:rPr>
          <w:noProof/>
        </w:rPr>
        <w:fldChar w:fldCharType="separate"/>
      </w:r>
      <w:r>
        <w:rPr>
          <w:noProof/>
        </w:rPr>
        <w:t>41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IN"/>
        </w:rPr>
        <w:t>5</w:t>
      </w:r>
      <w:r>
        <w:rPr>
          <w:noProof/>
        </w:rPr>
        <w:t>.</w:t>
      </w:r>
      <w:r w:rsidRPr="004D4248">
        <w:rPr>
          <w:noProof/>
          <w:lang w:val="en-IN"/>
        </w:rPr>
        <w:t>12</w:t>
      </w:r>
      <w:r>
        <w:rPr>
          <w:noProof/>
        </w:rPr>
        <w:t>.</w:t>
      </w:r>
      <w:r w:rsidRPr="004D4248">
        <w:rPr>
          <w:noProof/>
          <w:lang w:val="en-IN"/>
        </w:rPr>
        <w:t>1.1</w:t>
      </w:r>
      <w:r w:rsidRPr="003E7D53">
        <w:rPr>
          <w:rFonts w:ascii="Calibri" w:eastAsia="Times New Roman" w:hAnsi="Calibri"/>
          <w:noProof/>
          <w:sz w:val="22"/>
          <w:szCs w:val="22"/>
          <w:lang w:val="en-IN" w:eastAsia="en-IN"/>
        </w:rPr>
        <w:tab/>
      </w:r>
      <w:r w:rsidRPr="004D4248">
        <w:rPr>
          <w:noProof/>
          <w:lang w:val="en-IN"/>
        </w:rPr>
        <w:t>Overview</w:t>
      </w:r>
      <w:r>
        <w:rPr>
          <w:noProof/>
        </w:rPr>
        <w:tab/>
      </w:r>
      <w:r>
        <w:rPr>
          <w:noProof/>
        </w:rPr>
        <w:fldChar w:fldCharType="begin"/>
      </w:r>
      <w:r>
        <w:rPr>
          <w:noProof/>
        </w:rPr>
        <w:instrText xml:space="preserve"> PAGEREF _Toc152149007 \h </w:instrText>
      </w:r>
      <w:r>
        <w:rPr>
          <w:noProof/>
        </w:rPr>
      </w:r>
      <w:r>
        <w:rPr>
          <w:noProof/>
        </w:rPr>
        <w:fldChar w:fldCharType="separate"/>
      </w:r>
      <w:r>
        <w:rPr>
          <w:noProof/>
        </w:rPr>
        <w:t>41</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5.</w:t>
      </w:r>
      <w:r w:rsidRPr="004D4248">
        <w:rPr>
          <w:noProof/>
          <w:lang w:val="en-US"/>
        </w:rPr>
        <w:t>12</w:t>
      </w:r>
      <w:r>
        <w:rPr>
          <w:noProof/>
        </w:rPr>
        <w:t>.2</w:t>
      </w:r>
      <w:r w:rsidRPr="003E7D53">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_Toc152149008 \h </w:instrText>
      </w:r>
      <w:r>
        <w:rPr>
          <w:noProof/>
        </w:rPr>
      </w:r>
      <w:r>
        <w:rPr>
          <w:noProof/>
        </w:rPr>
        <w:fldChar w:fldCharType="separate"/>
      </w:r>
      <w:r>
        <w:rPr>
          <w:noProof/>
        </w:rPr>
        <w:t>41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w:t>
      </w:r>
      <w:r w:rsidRPr="004D4248">
        <w:rPr>
          <w:noProof/>
          <w:lang w:val="en-US"/>
        </w:rPr>
        <w:t>12</w:t>
      </w:r>
      <w:r>
        <w:rPr>
          <w:noProof/>
        </w:rPr>
        <w:t>.2.1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_Toc152149009 \h </w:instrText>
      </w:r>
      <w:r>
        <w:rPr>
          <w:noProof/>
        </w:rPr>
      </w:r>
      <w:r>
        <w:rPr>
          <w:noProof/>
        </w:rPr>
        <w:fldChar w:fldCharType="separate"/>
      </w:r>
      <w:r>
        <w:rPr>
          <w:noProof/>
        </w:rPr>
        <w:t>41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5.</w:t>
      </w:r>
      <w:r w:rsidRPr="004D4248">
        <w:rPr>
          <w:noProof/>
          <w:lang w:val="en-IN"/>
        </w:rPr>
        <w:t>12</w:t>
      </w:r>
      <w:r>
        <w:rPr>
          <w:noProof/>
        </w:rPr>
        <w:t>.2.2</w:t>
      </w:r>
      <w:r w:rsidRPr="003E7D53">
        <w:rPr>
          <w:rFonts w:ascii="Calibri" w:eastAsia="Times New Roman" w:hAnsi="Calibri"/>
          <w:noProof/>
          <w:sz w:val="22"/>
          <w:szCs w:val="22"/>
          <w:lang w:val="en-IN" w:eastAsia="en-IN"/>
        </w:rPr>
        <w:tab/>
      </w:r>
      <w:r w:rsidRPr="004D4248">
        <w:rPr>
          <w:noProof/>
          <w:lang w:val="en-IN"/>
        </w:rPr>
        <w:t>Obtain_Routing_Info</w:t>
      </w:r>
      <w:r>
        <w:rPr>
          <w:noProof/>
        </w:rPr>
        <w:tab/>
      </w:r>
      <w:r>
        <w:rPr>
          <w:noProof/>
        </w:rPr>
        <w:fldChar w:fldCharType="begin"/>
      </w:r>
      <w:r>
        <w:rPr>
          <w:noProof/>
        </w:rPr>
        <w:instrText xml:space="preserve"> PAGEREF _Toc152149010 \h </w:instrText>
      </w:r>
      <w:r>
        <w:rPr>
          <w:noProof/>
        </w:rPr>
      </w:r>
      <w:r>
        <w:rPr>
          <w:noProof/>
        </w:rPr>
        <w:fldChar w:fldCharType="separate"/>
      </w:r>
      <w:r>
        <w:rPr>
          <w:noProof/>
        </w:rPr>
        <w:t>41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w:t>
      </w:r>
      <w:r w:rsidRPr="004D4248">
        <w:rPr>
          <w:noProof/>
          <w:lang w:val="en-IN"/>
        </w:rPr>
        <w:t>12</w:t>
      </w:r>
      <w:r>
        <w:rPr>
          <w:noProof/>
        </w:rPr>
        <w:t>.2.2.1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_Toc152149011 \h </w:instrText>
      </w:r>
      <w:r>
        <w:rPr>
          <w:noProof/>
        </w:rPr>
      </w:r>
      <w:r>
        <w:rPr>
          <w:noProof/>
        </w:rPr>
        <w:fldChar w:fldCharType="separate"/>
      </w:r>
      <w:r>
        <w:rPr>
          <w:noProof/>
        </w:rPr>
        <w:t>41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5.</w:t>
      </w:r>
      <w:r w:rsidRPr="004D4248">
        <w:rPr>
          <w:noProof/>
          <w:lang w:val="en-IN"/>
        </w:rPr>
        <w:t>12</w:t>
      </w:r>
      <w:r>
        <w:rPr>
          <w:noProof/>
        </w:rPr>
        <w:t>.2.2.2</w:t>
      </w:r>
      <w:r w:rsidRPr="003E7D53">
        <w:rPr>
          <w:rFonts w:ascii="Calibri" w:eastAsia="Times New Roman" w:hAnsi="Calibri"/>
          <w:noProof/>
          <w:sz w:val="22"/>
          <w:szCs w:val="22"/>
          <w:lang w:val="en-IN" w:eastAsia="en-IN"/>
        </w:rPr>
        <w:tab/>
      </w:r>
      <w:r w:rsidRPr="004D4248">
        <w:rPr>
          <w:noProof/>
          <w:lang w:val="en-IN"/>
        </w:rPr>
        <w:t>A</w:t>
      </w:r>
      <w:r>
        <w:rPr>
          <w:noProof/>
        </w:rPr>
        <w:t>PI exposing function</w:t>
      </w:r>
      <w:r w:rsidRPr="004D4248">
        <w:rPr>
          <w:noProof/>
          <w:lang w:val="en-IN"/>
        </w:rPr>
        <w:t xml:space="preserve"> obtaining API routing information from the C</w:t>
      </w:r>
      <w:r>
        <w:rPr>
          <w:noProof/>
        </w:rPr>
        <w:t>APIF core function</w:t>
      </w:r>
      <w:r w:rsidRPr="004D4248">
        <w:rPr>
          <w:noProof/>
          <w:lang w:val="en-IN"/>
        </w:rPr>
        <w:t xml:space="preserve"> using Obtain_Routing_Info service operation</w:t>
      </w:r>
      <w:r>
        <w:rPr>
          <w:noProof/>
        </w:rPr>
        <w:tab/>
      </w:r>
      <w:r>
        <w:rPr>
          <w:noProof/>
        </w:rPr>
        <w:fldChar w:fldCharType="begin"/>
      </w:r>
      <w:r>
        <w:rPr>
          <w:noProof/>
        </w:rPr>
        <w:instrText xml:space="preserve"> PAGEREF _Toc152149012 \h </w:instrText>
      </w:r>
      <w:r>
        <w:rPr>
          <w:noProof/>
        </w:rPr>
      </w:r>
      <w:r>
        <w:rPr>
          <w:noProof/>
        </w:rPr>
        <w:fldChar w:fldCharType="separate"/>
      </w:r>
      <w:r>
        <w:rPr>
          <w:noProof/>
        </w:rPr>
        <w:t>41</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6</w:t>
      </w:r>
      <w:r w:rsidRPr="003E7D53">
        <w:rPr>
          <w:rFonts w:ascii="Calibri" w:eastAsia="Times New Roman" w:hAnsi="Calibri"/>
          <w:noProof/>
          <w:szCs w:val="22"/>
          <w:lang w:val="en-IN" w:eastAsia="en-IN"/>
        </w:rPr>
        <w:tab/>
      </w:r>
      <w:r>
        <w:rPr>
          <w:noProof/>
        </w:rPr>
        <w:t>Services offered by the API exposing function</w:t>
      </w:r>
      <w:r>
        <w:rPr>
          <w:noProof/>
        </w:rPr>
        <w:tab/>
      </w:r>
      <w:r>
        <w:rPr>
          <w:noProof/>
        </w:rPr>
        <w:fldChar w:fldCharType="begin"/>
      </w:r>
      <w:r>
        <w:rPr>
          <w:noProof/>
        </w:rPr>
        <w:instrText xml:space="preserve"> PAGEREF _Toc152149013 \h </w:instrText>
      </w:r>
      <w:r>
        <w:rPr>
          <w:noProof/>
        </w:rPr>
      </w:r>
      <w:r>
        <w:rPr>
          <w:noProof/>
        </w:rPr>
        <w:fldChar w:fldCharType="separate"/>
      </w:r>
      <w:r>
        <w:rPr>
          <w:noProof/>
        </w:rPr>
        <w:t>42</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6.1</w:t>
      </w:r>
      <w:r w:rsidRPr="003E7D53">
        <w:rPr>
          <w:rFonts w:ascii="Calibri" w:eastAsia="Times New Roman" w:hAnsi="Calibri"/>
          <w:noProof/>
          <w:sz w:val="22"/>
          <w:szCs w:val="22"/>
          <w:lang w:val="en-IN" w:eastAsia="en-IN"/>
        </w:rPr>
        <w:tab/>
      </w:r>
      <w:r>
        <w:rPr>
          <w:noProof/>
        </w:rPr>
        <w:t>Introduction of Services</w:t>
      </w:r>
      <w:r>
        <w:rPr>
          <w:noProof/>
        </w:rPr>
        <w:tab/>
      </w:r>
      <w:r>
        <w:rPr>
          <w:noProof/>
        </w:rPr>
        <w:fldChar w:fldCharType="begin"/>
      </w:r>
      <w:r>
        <w:rPr>
          <w:noProof/>
        </w:rPr>
        <w:instrText xml:space="preserve"> PAGEREF _Toc152149014 \h </w:instrText>
      </w:r>
      <w:r>
        <w:rPr>
          <w:noProof/>
        </w:rPr>
      </w:r>
      <w:r>
        <w:rPr>
          <w:noProof/>
        </w:rPr>
        <w:fldChar w:fldCharType="separate"/>
      </w:r>
      <w:r>
        <w:rPr>
          <w:noProof/>
        </w:rPr>
        <w:t>42</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6.2</w:t>
      </w:r>
      <w:r w:rsidRPr="003E7D53">
        <w:rPr>
          <w:rFonts w:ascii="Calibri" w:eastAsia="Times New Roman" w:hAnsi="Calibri"/>
          <w:noProof/>
          <w:sz w:val="22"/>
          <w:szCs w:val="22"/>
          <w:lang w:val="en-IN" w:eastAsia="en-IN"/>
        </w:rPr>
        <w:tab/>
      </w:r>
      <w:r>
        <w:rPr>
          <w:noProof/>
        </w:rPr>
        <w:t>AEF_</w:t>
      </w:r>
      <w:r w:rsidRPr="004D4248">
        <w:rPr>
          <w:noProof/>
          <w:lang w:val="en-IN"/>
        </w:rPr>
        <w:t>Security</w:t>
      </w:r>
      <w:r>
        <w:rPr>
          <w:noProof/>
        </w:rPr>
        <w:t>_API</w:t>
      </w:r>
      <w:r>
        <w:rPr>
          <w:noProof/>
        </w:rPr>
        <w:tab/>
      </w:r>
      <w:r>
        <w:rPr>
          <w:noProof/>
        </w:rPr>
        <w:fldChar w:fldCharType="begin"/>
      </w:r>
      <w:r>
        <w:rPr>
          <w:noProof/>
        </w:rPr>
        <w:instrText xml:space="preserve"> PAGEREF _Toc152149015 \h </w:instrText>
      </w:r>
      <w:r>
        <w:rPr>
          <w:noProof/>
        </w:rPr>
      </w:r>
      <w:r>
        <w:rPr>
          <w:noProof/>
        </w:rPr>
        <w:fldChar w:fldCharType="separate"/>
      </w:r>
      <w:r>
        <w:rPr>
          <w:noProof/>
        </w:rPr>
        <w:t>42</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6.2.1</w:t>
      </w:r>
      <w:r w:rsidRPr="003E7D53">
        <w:rPr>
          <w:rFonts w:ascii="Calibri" w:eastAsia="Times New Roman" w:hAnsi="Calibri"/>
          <w:noProof/>
          <w:sz w:val="22"/>
          <w:szCs w:val="22"/>
          <w:lang w:val="en-IN" w:eastAsia="en-IN"/>
        </w:rPr>
        <w:tab/>
      </w:r>
      <w:r>
        <w:rPr>
          <w:noProof/>
        </w:rPr>
        <w:t>Service Description</w:t>
      </w:r>
      <w:r>
        <w:rPr>
          <w:noProof/>
        </w:rPr>
        <w:tab/>
      </w:r>
      <w:r>
        <w:rPr>
          <w:noProof/>
        </w:rPr>
        <w:fldChar w:fldCharType="begin"/>
      </w:r>
      <w:r>
        <w:rPr>
          <w:noProof/>
        </w:rPr>
        <w:instrText xml:space="preserve"> PAGEREF _Toc152149016 \h </w:instrText>
      </w:r>
      <w:r>
        <w:rPr>
          <w:noProof/>
        </w:rPr>
      </w:r>
      <w:r>
        <w:rPr>
          <w:noProof/>
        </w:rPr>
        <w:fldChar w:fldCharType="separate"/>
      </w:r>
      <w:r>
        <w:rPr>
          <w:noProof/>
        </w:rPr>
        <w:t>42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IN"/>
        </w:rPr>
        <w:t>6.2.1.1</w:t>
      </w:r>
      <w:r w:rsidRPr="003E7D53">
        <w:rPr>
          <w:rFonts w:ascii="Calibri" w:eastAsia="Times New Roman" w:hAnsi="Calibri"/>
          <w:noProof/>
          <w:sz w:val="22"/>
          <w:szCs w:val="22"/>
          <w:lang w:val="en-IN" w:eastAsia="en-IN"/>
        </w:rPr>
        <w:tab/>
      </w:r>
      <w:r w:rsidRPr="004D4248">
        <w:rPr>
          <w:noProof/>
          <w:lang w:val="en-IN"/>
        </w:rPr>
        <w:t>Overview</w:t>
      </w:r>
      <w:r>
        <w:rPr>
          <w:noProof/>
        </w:rPr>
        <w:tab/>
      </w:r>
      <w:r>
        <w:rPr>
          <w:noProof/>
        </w:rPr>
        <w:fldChar w:fldCharType="begin"/>
      </w:r>
      <w:r>
        <w:rPr>
          <w:noProof/>
        </w:rPr>
        <w:instrText xml:space="preserve"> PAGEREF _Toc152149017 \h </w:instrText>
      </w:r>
      <w:r>
        <w:rPr>
          <w:noProof/>
        </w:rPr>
      </w:r>
      <w:r>
        <w:rPr>
          <w:noProof/>
        </w:rPr>
        <w:fldChar w:fldCharType="separate"/>
      </w:r>
      <w:r>
        <w:rPr>
          <w:noProof/>
        </w:rPr>
        <w:t>42</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6.2.2</w:t>
      </w:r>
      <w:r w:rsidRPr="003E7D53">
        <w:rPr>
          <w:rFonts w:ascii="Calibri" w:eastAsia="Times New Roman" w:hAnsi="Calibri"/>
          <w:noProof/>
          <w:sz w:val="22"/>
          <w:szCs w:val="22"/>
          <w:lang w:val="en-IN" w:eastAsia="en-IN"/>
        </w:rPr>
        <w:tab/>
      </w:r>
      <w:r>
        <w:rPr>
          <w:noProof/>
        </w:rPr>
        <w:t>Service Operations</w:t>
      </w:r>
      <w:r>
        <w:rPr>
          <w:noProof/>
        </w:rPr>
        <w:tab/>
      </w:r>
      <w:r>
        <w:rPr>
          <w:noProof/>
        </w:rPr>
        <w:fldChar w:fldCharType="begin"/>
      </w:r>
      <w:r>
        <w:rPr>
          <w:noProof/>
        </w:rPr>
        <w:instrText xml:space="preserve"> PAGEREF _Toc152149018 \h </w:instrText>
      </w:r>
      <w:r>
        <w:rPr>
          <w:noProof/>
        </w:rPr>
      </w:r>
      <w:r>
        <w:rPr>
          <w:noProof/>
        </w:rPr>
        <w:fldChar w:fldCharType="separate"/>
      </w:r>
      <w:r>
        <w:rPr>
          <w:noProof/>
        </w:rPr>
        <w:t>42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6.2.2.1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_Toc152149019 \h </w:instrText>
      </w:r>
      <w:r>
        <w:rPr>
          <w:noProof/>
        </w:rPr>
      </w:r>
      <w:r>
        <w:rPr>
          <w:noProof/>
        </w:rPr>
        <w:fldChar w:fldCharType="separate"/>
      </w:r>
      <w:r>
        <w:rPr>
          <w:noProof/>
        </w:rPr>
        <w:t>42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6.2.2.2</w:t>
      </w:r>
      <w:r w:rsidRPr="003E7D53">
        <w:rPr>
          <w:rFonts w:ascii="Calibri" w:eastAsia="Times New Roman" w:hAnsi="Calibri"/>
          <w:noProof/>
          <w:sz w:val="22"/>
          <w:szCs w:val="22"/>
          <w:lang w:val="en-IN" w:eastAsia="en-IN"/>
        </w:rPr>
        <w:tab/>
      </w:r>
      <w:r w:rsidRPr="004D4248">
        <w:rPr>
          <w:noProof/>
          <w:lang w:val="en-IN"/>
        </w:rPr>
        <w:t>Initiate_</w:t>
      </w:r>
      <w:r>
        <w:rPr>
          <w:noProof/>
        </w:rPr>
        <w:t>Authentication</w:t>
      </w:r>
      <w:r>
        <w:rPr>
          <w:noProof/>
        </w:rPr>
        <w:tab/>
      </w:r>
      <w:r>
        <w:rPr>
          <w:noProof/>
        </w:rPr>
        <w:fldChar w:fldCharType="begin"/>
      </w:r>
      <w:r>
        <w:rPr>
          <w:noProof/>
        </w:rPr>
        <w:instrText xml:space="preserve"> PAGEREF _Toc152149020 \h </w:instrText>
      </w:r>
      <w:r>
        <w:rPr>
          <w:noProof/>
        </w:rPr>
      </w:r>
      <w:r>
        <w:rPr>
          <w:noProof/>
        </w:rPr>
        <w:fldChar w:fldCharType="separate"/>
      </w:r>
      <w:r>
        <w:rPr>
          <w:noProof/>
        </w:rPr>
        <w:t>43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6.2.2.2.1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_Toc152149021 \h </w:instrText>
      </w:r>
      <w:r>
        <w:rPr>
          <w:noProof/>
        </w:rPr>
      </w:r>
      <w:r>
        <w:rPr>
          <w:noProof/>
        </w:rPr>
        <w:fldChar w:fldCharType="separate"/>
      </w:r>
      <w:r>
        <w:rPr>
          <w:noProof/>
        </w:rPr>
        <w:t>43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6.2.2.2.2</w:t>
      </w:r>
      <w:r w:rsidRPr="003E7D53">
        <w:rPr>
          <w:rFonts w:ascii="Calibri" w:eastAsia="Times New Roman" w:hAnsi="Calibri"/>
          <w:noProof/>
          <w:sz w:val="22"/>
          <w:szCs w:val="22"/>
          <w:lang w:val="en-IN" w:eastAsia="en-IN"/>
        </w:rPr>
        <w:tab/>
      </w:r>
      <w:r>
        <w:rPr>
          <w:noProof/>
        </w:rPr>
        <w:t xml:space="preserve">API invoker initiating authentication using </w:t>
      </w:r>
      <w:r w:rsidRPr="004D4248">
        <w:rPr>
          <w:noProof/>
          <w:lang w:val="en-IN"/>
        </w:rPr>
        <w:t>Initiate_</w:t>
      </w:r>
      <w:r>
        <w:rPr>
          <w:noProof/>
        </w:rPr>
        <w:t>Authentication service operation</w:t>
      </w:r>
      <w:r>
        <w:rPr>
          <w:noProof/>
        </w:rPr>
        <w:tab/>
      </w:r>
      <w:r>
        <w:rPr>
          <w:noProof/>
        </w:rPr>
        <w:fldChar w:fldCharType="begin"/>
      </w:r>
      <w:r>
        <w:rPr>
          <w:noProof/>
        </w:rPr>
        <w:instrText xml:space="preserve"> PAGEREF _Toc152149022 \h </w:instrText>
      </w:r>
      <w:r>
        <w:rPr>
          <w:noProof/>
        </w:rPr>
      </w:r>
      <w:r>
        <w:rPr>
          <w:noProof/>
        </w:rPr>
        <w:fldChar w:fldCharType="separate"/>
      </w:r>
      <w:r>
        <w:rPr>
          <w:noProof/>
        </w:rPr>
        <w:t>43</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6.2.2.3</w:t>
      </w:r>
      <w:r w:rsidRPr="003E7D53">
        <w:rPr>
          <w:rFonts w:ascii="Calibri" w:eastAsia="Times New Roman" w:hAnsi="Calibri"/>
          <w:noProof/>
          <w:sz w:val="22"/>
          <w:szCs w:val="22"/>
          <w:lang w:val="en-IN" w:eastAsia="en-IN"/>
        </w:rPr>
        <w:tab/>
      </w:r>
      <w:r>
        <w:rPr>
          <w:noProof/>
        </w:rPr>
        <w:t>Revoke_Authorization</w:t>
      </w:r>
      <w:r>
        <w:rPr>
          <w:noProof/>
        </w:rPr>
        <w:tab/>
      </w:r>
      <w:r>
        <w:rPr>
          <w:noProof/>
        </w:rPr>
        <w:fldChar w:fldCharType="begin"/>
      </w:r>
      <w:r>
        <w:rPr>
          <w:noProof/>
        </w:rPr>
        <w:instrText xml:space="preserve"> PAGEREF _Toc152149023 \h </w:instrText>
      </w:r>
      <w:r>
        <w:rPr>
          <w:noProof/>
        </w:rPr>
      </w:r>
      <w:r>
        <w:rPr>
          <w:noProof/>
        </w:rPr>
        <w:fldChar w:fldCharType="separate"/>
      </w:r>
      <w:r>
        <w:rPr>
          <w:noProof/>
        </w:rPr>
        <w:t>43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6.2.2.3.1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_Toc152149024 \h </w:instrText>
      </w:r>
      <w:r>
        <w:rPr>
          <w:noProof/>
        </w:rPr>
      </w:r>
      <w:r>
        <w:rPr>
          <w:noProof/>
        </w:rPr>
        <w:fldChar w:fldCharType="separate"/>
      </w:r>
      <w:r>
        <w:rPr>
          <w:noProof/>
        </w:rPr>
        <w:t>43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6.2.2.3.2</w:t>
      </w:r>
      <w:r w:rsidRPr="003E7D53">
        <w:rPr>
          <w:rFonts w:ascii="Calibri" w:eastAsia="Times New Roman" w:hAnsi="Calibri"/>
          <w:noProof/>
          <w:sz w:val="22"/>
          <w:szCs w:val="22"/>
          <w:lang w:val="en-IN" w:eastAsia="en-IN"/>
        </w:rPr>
        <w:tab/>
      </w:r>
      <w:r>
        <w:rPr>
          <w:noProof/>
        </w:rPr>
        <w:t>CAPIF core function initiating revocation using Revoke_Authorization service</w:t>
      </w:r>
      <w:r w:rsidRPr="004D4248">
        <w:rPr>
          <w:rFonts w:eastAsia="DengXian"/>
          <w:noProof/>
        </w:rPr>
        <w:t xml:space="preserve"> operation</w:t>
      </w:r>
      <w:r>
        <w:rPr>
          <w:noProof/>
        </w:rPr>
        <w:tab/>
      </w:r>
      <w:r>
        <w:rPr>
          <w:noProof/>
        </w:rPr>
        <w:fldChar w:fldCharType="begin"/>
      </w:r>
      <w:r>
        <w:rPr>
          <w:noProof/>
        </w:rPr>
        <w:instrText xml:space="preserve"> PAGEREF _Toc152149025 \h </w:instrText>
      </w:r>
      <w:r>
        <w:rPr>
          <w:noProof/>
        </w:rPr>
      </w:r>
      <w:r>
        <w:rPr>
          <w:noProof/>
        </w:rPr>
        <w:fldChar w:fldCharType="separate"/>
      </w:r>
      <w:r>
        <w:rPr>
          <w:noProof/>
        </w:rPr>
        <w:t>43</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7</w:t>
      </w:r>
      <w:r w:rsidRPr="003E7D53">
        <w:rPr>
          <w:rFonts w:ascii="Calibri" w:eastAsia="Times New Roman" w:hAnsi="Calibri"/>
          <w:noProof/>
          <w:szCs w:val="22"/>
          <w:lang w:val="en-IN" w:eastAsia="en-IN"/>
        </w:rPr>
        <w:tab/>
      </w:r>
      <w:r>
        <w:rPr>
          <w:noProof/>
        </w:rPr>
        <w:t>CAPIF Design Aspects Common for All APIs</w:t>
      </w:r>
      <w:r>
        <w:rPr>
          <w:noProof/>
        </w:rPr>
        <w:tab/>
      </w:r>
      <w:r>
        <w:rPr>
          <w:noProof/>
        </w:rPr>
        <w:fldChar w:fldCharType="begin"/>
      </w:r>
      <w:r>
        <w:rPr>
          <w:noProof/>
        </w:rPr>
        <w:instrText xml:space="preserve"> PAGEREF _Toc152149026 \h </w:instrText>
      </w:r>
      <w:r>
        <w:rPr>
          <w:noProof/>
        </w:rPr>
      </w:r>
      <w:r>
        <w:rPr>
          <w:noProof/>
        </w:rPr>
        <w:fldChar w:fldCharType="separate"/>
      </w:r>
      <w:r>
        <w:rPr>
          <w:noProof/>
        </w:rPr>
        <w:t>43</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sidRPr="004D4248">
        <w:rPr>
          <w:noProof/>
          <w:lang w:val="en-IN"/>
        </w:rPr>
        <w:t>7.1</w:t>
      </w:r>
      <w:r w:rsidRPr="003E7D53">
        <w:rPr>
          <w:rFonts w:ascii="Calibri" w:eastAsia="Times New Roman" w:hAnsi="Calibri"/>
          <w:noProof/>
          <w:sz w:val="22"/>
          <w:szCs w:val="22"/>
          <w:lang w:val="en-IN" w:eastAsia="en-IN"/>
        </w:rPr>
        <w:tab/>
      </w:r>
      <w:r w:rsidRPr="004D4248">
        <w:rPr>
          <w:noProof/>
          <w:lang w:val="en-IN"/>
        </w:rPr>
        <w:t>General</w:t>
      </w:r>
      <w:r>
        <w:rPr>
          <w:noProof/>
        </w:rPr>
        <w:tab/>
      </w:r>
      <w:r>
        <w:rPr>
          <w:noProof/>
        </w:rPr>
        <w:fldChar w:fldCharType="begin"/>
      </w:r>
      <w:r>
        <w:rPr>
          <w:noProof/>
        </w:rPr>
        <w:instrText xml:space="preserve"> PAGEREF _Toc152149027 \h </w:instrText>
      </w:r>
      <w:r>
        <w:rPr>
          <w:noProof/>
        </w:rPr>
      </w:r>
      <w:r>
        <w:rPr>
          <w:noProof/>
        </w:rPr>
        <w:fldChar w:fldCharType="separate"/>
      </w:r>
      <w:r>
        <w:rPr>
          <w:noProof/>
        </w:rPr>
        <w:t>43</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sidRPr="004D4248">
        <w:rPr>
          <w:noProof/>
          <w:lang w:val="en-IN"/>
        </w:rPr>
        <w:t>7.2</w:t>
      </w:r>
      <w:r w:rsidRPr="003E7D53">
        <w:rPr>
          <w:rFonts w:ascii="Calibri" w:eastAsia="Times New Roman" w:hAnsi="Calibri"/>
          <w:noProof/>
          <w:sz w:val="22"/>
          <w:szCs w:val="22"/>
          <w:lang w:val="en-IN" w:eastAsia="en-IN"/>
        </w:rPr>
        <w:tab/>
      </w:r>
      <w:r w:rsidRPr="004D4248">
        <w:rPr>
          <w:noProof/>
          <w:lang w:val="en-IN"/>
        </w:rPr>
        <w:t>Data Types</w:t>
      </w:r>
      <w:r>
        <w:rPr>
          <w:noProof/>
        </w:rPr>
        <w:tab/>
      </w:r>
      <w:r>
        <w:rPr>
          <w:noProof/>
        </w:rPr>
        <w:fldChar w:fldCharType="begin"/>
      </w:r>
      <w:r>
        <w:rPr>
          <w:noProof/>
        </w:rPr>
        <w:instrText xml:space="preserve"> PAGEREF _Toc152149028 \h </w:instrText>
      </w:r>
      <w:r>
        <w:rPr>
          <w:noProof/>
        </w:rPr>
      </w:r>
      <w:r>
        <w:rPr>
          <w:noProof/>
        </w:rPr>
        <w:fldChar w:fldCharType="separate"/>
      </w:r>
      <w:r>
        <w:rPr>
          <w:noProof/>
        </w:rPr>
        <w:t>44</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noProof/>
          <w:lang w:val="en-IN"/>
        </w:rPr>
        <w:t>7</w:t>
      </w:r>
      <w:r>
        <w:rPr>
          <w:noProof/>
        </w:rPr>
        <w:t>.2.1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_Toc152149029 \h </w:instrText>
      </w:r>
      <w:r>
        <w:rPr>
          <w:noProof/>
        </w:rPr>
      </w:r>
      <w:r>
        <w:rPr>
          <w:noProof/>
        </w:rPr>
        <w:fldChar w:fldCharType="separate"/>
      </w:r>
      <w:r>
        <w:rPr>
          <w:noProof/>
        </w:rPr>
        <w:t>44</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noProof/>
          <w:lang w:val="en-IN"/>
        </w:rPr>
        <w:t>7</w:t>
      </w:r>
      <w:r>
        <w:rPr>
          <w:noProof/>
        </w:rPr>
        <w:t>.2.2</w:t>
      </w:r>
      <w:r w:rsidRPr="003E7D53">
        <w:rPr>
          <w:rFonts w:ascii="Calibri" w:eastAsia="Times New Roman" w:hAnsi="Calibri"/>
          <w:noProof/>
          <w:sz w:val="22"/>
          <w:szCs w:val="22"/>
          <w:lang w:val="en-IN" w:eastAsia="en-IN"/>
        </w:rPr>
        <w:tab/>
      </w:r>
      <w:r>
        <w:rPr>
          <w:noProof/>
        </w:rPr>
        <w:t>Referenced structured data types</w:t>
      </w:r>
      <w:r>
        <w:rPr>
          <w:noProof/>
        </w:rPr>
        <w:tab/>
      </w:r>
      <w:r>
        <w:rPr>
          <w:noProof/>
        </w:rPr>
        <w:fldChar w:fldCharType="begin"/>
      </w:r>
      <w:r>
        <w:rPr>
          <w:noProof/>
        </w:rPr>
        <w:instrText xml:space="preserve"> PAGEREF _Toc152149030 \h </w:instrText>
      </w:r>
      <w:r>
        <w:rPr>
          <w:noProof/>
        </w:rPr>
      </w:r>
      <w:r>
        <w:rPr>
          <w:noProof/>
        </w:rPr>
        <w:fldChar w:fldCharType="separate"/>
      </w:r>
      <w:r>
        <w:rPr>
          <w:noProof/>
        </w:rPr>
        <w:t>44</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noProof/>
          <w:lang w:val="en-IN"/>
        </w:rPr>
        <w:t>7</w:t>
      </w:r>
      <w:r>
        <w:rPr>
          <w:noProof/>
        </w:rPr>
        <w:t>.2.3</w:t>
      </w:r>
      <w:r w:rsidRPr="003E7D53">
        <w:rPr>
          <w:rFonts w:ascii="Calibri" w:eastAsia="Times New Roman" w:hAnsi="Calibri"/>
          <w:noProof/>
          <w:sz w:val="22"/>
          <w:szCs w:val="22"/>
          <w:lang w:val="en-IN" w:eastAsia="en-IN"/>
        </w:rPr>
        <w:tab/>
      </w:r>
      <w:r>
        <w:rPr>
          <w:noProof/>
        </w:rPr>
        <w:t>Referenced Simple data types and enumerations</w:t>
      </w:r>
      <w:r>
        <w:rPr>
          <w:noProof/>
        </w:rPr>
        <w:tab/>
      </w:r>
      <w:r>
        <w:rPr>
          <w:noProof/>
        </w:rPr>
        <w:fldChar w:fldCharType="begin"/>
      </w:r>
      <w:r>
        <w:rPr>
          <w:noProof/>
        </w:rPr>
        <w:instrText xml:space="preserve"> PAGEREF _Toc152149031 \h </w:instrText>
      </w:r>
      <w:r>
        <w:rPr>
          <w:noProof/>
        </w:rPr>
      </w:r>
      <w:r>
        <w:rPr>
          <w:noProof/>
        </w:rPr>
        <w:fldChar w:fldCharType="separate"/>
      </w:r>
      <w:r>
        <w:rPr>
          <w:noProof/>
        </w:rPr>
        <w:t>44</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sidRPr="004D4248">
        <w:rPr>
          <w:noProof/>
          <w:lang w:val="en-IN"/>
        </w:rPr>
        <w:t>7</w:t>
      </w:r>
      <w:r>
        <w:rPr>
          <w:noProof/>
        </w:rPr>
        <w:t>.3</w:t>
      </w:r>
      <w:r w:rsidRPr="003E7D53">
        <w:rPr>
          <w:rFonts w:ascii="Calibri" w:eastAsia="Times New Roman" w:hAnsi="Calibri"/>
          <w:noProof/>
          <w:sz w:val="22"/>
          <w:szCs w:val="22"/>
          <w:lang w:val="en-IN" w:eastAsia="en-IN"/>
        </w:rPr>
        <w:tab/>
      </w:r>
      <w:r>
        <w:rPr>
          <w:noProof/>
        </w:rPr>
        <w:t>Usage of HTTP</w:t>
      </w:r>
      <w:r>
        <w:rPr>
          <w:noProof/>
        </w:rPr>
        <w:tab/>
      </w:r>
      <w:r>
        <w:rPr>
          <w:noProof/>
        </w:rPr>
        <w:fldChar w:fldCharType="begin"/>
      </w:r>
      <w:r>
        <w:rPr>
          <w:noProof/>
        </w:rPr>
        <w:instrText xml:space="preserve"> PAGEREF _Toc152149032 \h </w:instrText>
      </w:r>
      <w:r>
        <w:rPr>
          <w:noProof/>
        </w:rPr>
      </w:r>
      <w:r>
        <w:rPr>
          <w:noProof/>
        </w:rPr>
        <w:fldChar w:fldCharType="separate"/>
      </w:r>
      <w:r>
        <w:rPr>
          <w:noProof/>
        </w:rPr>
        <w:t>45</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sidRPr="004D4248">
        <w:rPr>
          <w:noProof/>
          <w:lang w:val="en-IN"/>
        </w:rPr>
        <w:t>7.4</w:t>
      </w:r>
      <w:r w:rsidRPr="003E7D53">
        <w:rPr>
          <w:rFonts w:ascii="Calibri" w:eastAsia="Times New Roman" w:hAnsi="Calibri"/>
          <w:noProof/>
          <w:sz w:val="22"/>
          <w:szCs w:val="22"/>
          <w:lang w:val="en-IN" w:eastAsia="en-IN"/>
        </w:rPr>
        <w:tab/>
      </w:r>
      <w:r w:rsidRPr="004D4248">
        <w:rPr>
          <w:noProof/>
          <w:lang w:val="en-IN"/>
        </w:rPr>
        <w:t>Content type</w:t>
      </w:r>
      <w:r>
        <w:rPr>
          <w:noProof/>
        </w:rPr>
        <w:tab/>
      </w:r>
      <w:r>
        <w:rPr>
          <w:noProof/>
        </w:rPr>
        <w:fldChar w:fldCharType="begin"/>
      </w:r>
      <w:r>
        <w:rPr>
          <w:noProof/>
        </w:rPr>
        <w:instrText xml:space="preserve"> PAGEREF _Toc152149033 \h </w:instrText>
      </w:r>
      <w:r>
        <w:rPr>
          <w:noProof/>
        </w:rPr>
      </w:r>
      <w:r>
        <w:rPr>
          <w:noProof/>
        </w:rPr>
        <w:fldChar w:fldCharType="separate"/>
      </w:r>
      <w:r>
        <w:rPr>
          <w:noProof/>
        </w:rPr>
        <w:t>45</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sidRPr="004D4248">
        <w:rPr>
          <w:noProof/>
          <w:lang w:val="en-IN"/>
        </w:rPr>
        <w:t>7.5</w:t>
      </w:r>
      <w:r w:rsidRPr="003E7D53">
        <w:rPr>
          <w:rFonts w:ascii="Calibri" w:eastAsia="Times New Roman" w:hAnsi="Calibri"/>
          <w:noProof/>
          <w:sz w:val="22"/>
          <w:szCs w:val="22"/>
          <w:lang w:val="en-IN" w:eastAsia="en-IN"/>
        </w:rPr>
        <w:tab/>
      </w:r>
      <w:r w:rsidRPr="004D4248">
        <w:rPr>
          <w:noProof/>
          <w:lang w:val="en-IN"/>
        </w:rPr>
        <w:t>URI structure</w:t>
      </w:r>
      <w:r>
        <w:rPr>
          <w:noProof/>
        </w:rPr>
        <w:tab/>
      </w:r>
      <w:r>
        <w:rPr>
          <w:noProof/>
        </w:rPr>
        <w:fldChar w:fldCharType="begin"/>
      </w:r>
      <w:r>
        <w:rPr>
          <w:noProof/>
        </w:rPr>
        <w:instrText xml:space="preserve"> PAGEREF _Toc152149034 \h </w:instrText>
      </w:r>
      <w:r>
        <w:rPr>
          <w:noProof/>
        </w:rPr>
      </w:r>
      <w:r>
        <w:rPr>
          <w:noProof/>
        </w:rPr>
        <w:fldChar w:fldCharType="separate"/>
      </w:r>
      <w:r>
        <w:rPr>
          <w:noProof/>
        </w:rPr>
        <w:t>45</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sidRPr="004D4248">
        <w:rPr>
          <w:noProof/>
          <w:lang w:val="en-IN"/>
        </w:rPr>
        <w:t>7.6</w:t>
      </w:r>
      <w:r w:rsidRPr="003E7D53">
        <w:rPr>
          <w:rFonts w:ascii="Calibri" w:eastAsia="Times New Roman" w:hAnsi="Calibri"/>
          <w:noProof/>
          <w:sz w:val="22"/>
          <w:szCs w:val="22"/>
          <w:lang w:val="en-IN" w:eastAsia="en-IN"/>
        </w:rPr>
        <w:tab/>
      </w:r>
      <w:r w:rsidRPr="004D4248">
        <w:rPr>
          <w:noProof/>
          <w:lang w:val="en-IN"/>
        </w:rPr>
        <w:t>Notifications</w:t>
      </w:r>
      <w:r>
        <w:rPr>
          <w:noProof/>
        </w:rPr>
        <w:tab/>
      </w:r>
      <w:r>
        <w:rPr>
          <w:noProof/>
        </w:rPr>
        <w:fldChar w:fldCharType="begin"/>
      </w:r>
      <w:r>
        <w:rPr>
          <w:noProof/>
        </w:rPr>
        <w:instrText xml:space="preserve"> PAGEREF _Toc152149035 \h </w:instrText>
      </w:r>
      <w:r>
        <w:rPr>
          <w:noProof/>
        </w:rPr>
      </w:r>
      <w:r>
        <w:rPr>
          <w:noProof/>
        </w:rPr>
        <w:fldChar w:fldCharType="separate"/>
      </w:r>
      <w:r>
        <w:rPr>
          <w:noProof/>
        </w:rPr>
        <w:t>46</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sidRPr="004D4248">
        <w:rPr>
          <w:noProof/>
          <w:lang w:val="en-IN"/>
        </w:rPr>
        <w:t>7.7</w:t>
      </w:r>
      <w:r w:rsidRPr="003E7D53">
        <w:rPr>
          <w:rFonts w:ascii="Calibri" w:eastAsia="Times New Roman" w:hAnsi="Calibri"/>
          <w:noProof/>
          <w:sz w:val="22"/>
          <w:szCs w:val="22"/>
          <w:lang w:val="en-IN" w:eastAsia="en-IN"/>
        </w:rPr>
        <w:tab/>
      </w:r>
      <w:r w:rsidRPr="004D4248">
        <w:rPr>
          <w:noProof/>
          <w:lang w:val="en-IN"/>
        </w:rPr>
        <w:t>Error handling</w:t>
      </w:r>
      <w:r>
        <w:rPr>
          <w:noProof/>
        </w:rPr>
        <w:tab/>
      </w:r>
      <w:r>
        <w:rPr>
          <w:noProof/>
        </w:rPr>
        <w:fldChar w:fldCharType="begin"/>
      </w:r>
      <w:r>
        <w:rPr>
          <w:noProof/>
        </w:rPr>
        <w:instrText xml:space="preserve"> PAGEREF _Toc152149036 \h </w:instrText>
      </w:r>
      <w:r>
        <w:rPr>
          <w:noProof/>
        </w:rPr>
      </w:r>
      <w:r>
        <w:rPr>
          <w:noProof/>
        </w:rPr>
        <w:fldChar w:fldCharType="separate"/>
      </w:r>
      <w:r>
        <w:rPr>
          <w:noProof/>
        </w:rPr>
        <w:t>46</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sidRPr="004D4248">
        <w:rPr>
          <w:noProof/>
          <w:lang w:val="en-IN"/>
        </w:rPr>
        <w:t>7.8</w:t>
      </w:r>
      <w:r w:rsidRPr="003E7D53">
        <w:rPr>
          <w:rFonts w:ascii="Calibri" w:eastAsia="Times New Roman" w:hAnsi="Calibri"/>
          <w:noProof/>
          <w:sz w:val="22"/>
          <w:szCs w:val="22"/>
          <w:lang w:val="en-IN" w:eastAsia="en-IN"/>
        </w:rPr>
        <w:tab/>
      </w:r>
      <w:r w:rsidRPr="004D4248">
        <w:rPr>
          <w:noProof/>
          <w:lang w:val="en-IN"/>
        </w:rPr>
        <w:t>Feature negotiation</w:t>
      </w:r>
      <w:r>
        <w:rPr>
          <w:noProof/>
        </w:rPr>
        <w:tab/>
      </w:r>
      <w:r>
        <w:rPr>
          <w:noProof/>
        </w:rPr>
        <w:fldChar w:fldCharType="begin"/>
      </w:r>
      <w:r>
        <w:rPr>
          <w:noProof/>
        </w:rPr>
        <w:instrText xml:space="preserve"> PAGEREF _Toc152149037 \h </w:instrText>
      </w:r>
      <w:r>
        <w:rPr>
          <w:noProof/>
        </w:rPr>
      </w:r>
      <w:r>
        <w:rPr>
          <w:noProof/>
        </w:rPr>
        <w:fldChar w:fldCharType="separate"/>
      </w:r>
      <w:r>
        <w:rPr>
          <w:noProof/>
        </w:rPr>
        <w:t>46</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sidRPr="004D4248">
        <w:rPr>
          <w:noProof/>
          <w:lang w:val="en-IN"/>
        </w:rPr>
        <w:t>7.9</w:t>
      </w:r>
      <w:r w:rsidRPr="003E7D53">
        <w:rPr>
          <w:rFonts w:ascii="Calibri" w:eastAsia="Times New Roman" w:hAnsi="Calibri"/>
          <w:noProof/>
          <w:sz w:val="22"/>
          <w:szCs w:val="22"/>
          <w:lang w:val="en-IN" w:eastAsia="en-IN"/>
        </w:rPr>
        <w:tab/>
      </w:r>
      <w:r w:rsidRPr="004D4248">
        <w:rPr>
          <w:noProof/>
          <w:lang w:val="en-IN"/>
        </w:rPr>
        <w:t>HTTP headers</w:t>
      </w:r>
      <w:r>
        <w:rPr>
          <w:noProof/>
        </w:rPr>
        <w:tab/>
      </w:r>
      <w:r>
        <w:rPr>
          <w:noProof/>
        </w:rPr>
        <w:fldChar w:fldCharType="begin"/>
      </w:r>
      <w:r>
        <w:rPr>
          <w:noProof/>
        </w:rPr>
        <w:instrText xml:space="preserve"> PAGEREF _Toc152149038 \h </w:instrText>
      </w:r>
      <w:r>
        <w:rPr>
          <w:noProof/>
        </w:rPr>
      </w:r>
      <w:r>
        <w:rPr>
          <w:noProof/>
        </w:rPr>
        <w:fldChar w:fldCharType="separate"/>
      </w:r>
      <w:r>
        <w:rPr>
          <w:noProof/>
        </w:rPr>
        <w:t>46</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7.10</w:t>
      </w:r>
      <w:r w:rsidRPr="003E7D53">
        <w:rPr>
          <w:rFonts w:ascii="Calibri" w:eastAsia="Times New Roman" w:hAnsi="Calibri"/>
          <w:noProof/>
          <w:sz w:val="22"/>
          <w:szCs w:val="22"/>
          <w:lang w:val="en-IN" w:eastAsia="en-IN"/>
        </w:rPr>
        <w:tab/>
      </w:r>
      <w:r>
        <w:rPr>
          <w:noProof/>
        </w:rPr>
        <w:t>Conventions for Open API specification files</w:t>
      </w:r>
      <w:r>
        <w:rPr>
          <w:noProof/>
        </w:rPr>
        <w:tab/>
      </w:r>
      <w:r>
        <w:rPr>
          <w:noProof/>
        </w:rPr>
        <w:fldChar w:fldCharType="begin"/>
      </w:r>
      <w:r>
        <w:rPr>
          <w:noProof/>
        </w:rPr>
        <w:instrText xml:space="preserve"> PAGEREF _Toc152149039 \h </w:instrText>
      </w:r>
      <w:r>
        <w:rPr>
          <w:noProof/>
        </w:rPr>
      </w:r>
      <w:r>
        <w:rPr>
          <w:noProof/>
        </w:rPr>
        <w:fldChar w:fldCharType="separate"/>
      </w:r>
      <w:r>
        <w:rPr>
          <w:noProof/>
        </w:rPr>
        <w:t>46</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sidRPr="004D4248">
        <w:rPr>
          <w:noProof/>
          <w:lang w:val="en-IN"/>
        </w:rPr>
        <w:t>7.11</w:t>
      </w:r>
      <w:r w:rsidRPr="003E7D53">
        <w:rPr>
          <w:rFonts w:ascii="Calibri" w:eastAsia="Times New Roman" w:hAnsi="Calibri"/>
          <w:noProof/>
          <w:sz w:val="22"/>
          <w:szCs w:val="22"/>
          <w:lang w:val="en-IN" w:eastAsia="en-IN"/>
        </w:rPr>
        <w:tab/>
      </w:r>
      <w:r w:rsidRPr="004D4248">
        <w:rPr>
          <w:noProof/>
          <w:lang w:val="en-IN"/>
        </w:rPr>
        <w:t>CAPIF vendor-specifc extensions</w:t>
      </w:r>
      <w:r>
        <w:rPr>
          <w:noProof/>
        </w:rPr>
        <w:tab/>
      </w:r>
      <w:r>
        <w:rPr>
          <w:noProof/>
        </w:rPr>
        <w:fldChar w:fldCharType="begin"/>
      </w:r>
      <w:r>
        <w:rPr>
          <w:noProof/>
        </w:rPr>
        <w:instrText xml:space="preserve"> PAGEREF _Toc152149040 \h </w:instrText>
      </w:r>
      <w:r>
        <w:rPr>
          <w:noProof/>
        </w:rPr>
      </w:r>
      <w:r>
        <w:rPr>
          <w:noProof/>
        </w:rPr>
        <w:fldChar w:fldCharType="separate"/>
      </w:r>
      <w:r>
        <w:rPr>
          <w:noProof/>
        </w:rPr>
        <w:t>46</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8</w:t>
      </w:r>
      <w:r w:rsidRPr="003E7D53">
        <w:rPr>
          <w:rFonts w:ascii="Calibri" w:eastAsia="Times New Roman" w:hAnsi="Calibri"/>
          <w:noProof/>
          <w:szCs w:val="22"/>
          <w:lang w:val="en-IN" w:eastAsia="en-IN"/>
        </w:rPr>
        <w:tab/>
      </w:r>
      <w:r>
        <w:rPr>
          <w:noProof/>
        </w:rPr>
        <w:t>CAPIF API Definition</w:t>
      </w:r>
      <w:r>
        <w:rPr>
          <w:noProof/>
        </w:rPr>
        <w:tab/>
      </w:r>
      <w:r>
        <w:rPr>
          <w:noProof/>
        </w:rPr>
        <w:fldChar w:fldCharType="begin"/>
      </w:r>
      <w:r>
        <w:rPr>
          <w:noProof/>
        </w:rPr>
        <w:instrText xml:space="preserve"> PAGEREF _Toc152149041 \h </w:instrText>
      </w:r>
      <w:r>
        <w:rPr>
          <w:noProof/>
        </w:rPr>
      </w:r>
      <w:r>
        <w:rPr>
          <w:noProof/>
        </w:rPr>
        <w:fldChar w:fldCharType="separate"/>
      </w:r>
      <w:r>
        <w:rPr>
          <w:noProof/>
        </w:rPr>
        <w:t>47</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8.1</w:t>
      </w:r>
      <w:r w:rsidRPr="003E7D53">
        <w:rPr>
          <w:rFonts w:ascii="Calibri" w:eastAsia="Times New Roman" w:hAnsi="Calibri"/>
          <w:noProof/>
          <w:sz w:val="22"/>
          <w:szCs w:val="22"/>
          <w:lang w:val="en-IN" w:eastAsia="en-IN"/>
        </w:rPr>
        <w:tab/>
      </w:r>
      <w:r>
        <w:rPr>
          <w:noProof/>
        </w:rPr>
        <w:t>CAPIF_Discover_Service_API</w:t>
      </w:r>
      <w:r>
        <w:rPr>
          <w:noProof/>
        </w:rPr>
        <w:tab/>
      </w:r>
      <w:r>
        <w:rPr>
          <w:noProof/>
        </w:rPr>
        <w:fldChar w:fldCharType="begin"/>
      </w:r>
      <w:r>
        <w:rPr>
          <w:noProof/>
        </w:rPr>
        <w:instrText xml:space="preserve"> PAGEREF _Toc152149042 \h </w:instrText>
      </w:r>
      <w:r>
        <w:rPr>
          <w:noProof/>
        </w:rPr>
      </w:r>
      <w:r>
        <w:rPr>
          <w:noProof/>
        </w:rPr>
        <w:fldChar w:fldCharType="separate"/>
      </w:r>
      <w:r>
        <w:rPr>
          <w:noProof/>
        </w:rPr>
        <w:t>47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8.1.1</w:t>
      </w:r>
      <w:r w:rsidRPr="003E7D53">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_Toc152149043 \h </w:instrText>
      </w:r>
      <w:r>
        <w:rPr>
          <w:noProof/>
        </w:rPr>
      </w:r>
      <w:r>
        <w:rPr>
          <w:noProof/>
        </w:rPr>
        <w:fldChar w:fldCharType="separate"/>
      </w:r>
      <w:r>
        <w:rPr>
          <w:noProof/>
        </w:rPr>
        <w:t>47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8.1.</w:t>
      </w:r>
      <w:r w:rsidRPr="004D4248">
        <w:rPr>
          <w:noProof/>
          <w:lang w:val="en-IN"/>
        </w:rPr>
        <w:t>2</w:t>
      </w:r>
      <w:r w:rsidRPr="003E7D53">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_Toc152149044 \h </w:instrText>
      </w:r>
      <w:r>
        <w:rPr>
          <w:noProof/>
        </w:rPr>
      </w:r>
      <w:r>
        <w:rPr>
          <w:noProof/>
        </w:rPr>
        <w:fldChar w:fldCharType="separate"/>
      </w:r>
      <w:r>
        <w:rPr>
          <w:noProof/>
        </w:rPr>
        <w:t>47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8.1.</w:t>
      </w:r>
      <w:r w:rsidRPr="004D4248">
        <w:rPr>
          <w:noProof/>
          <w:lang w:val="en-IN"/>
        </w:rPr>
        <w:t>2</w:t>
      </w:r>
      <w:r>
        <w:rPr>
          <w:noProof/>
        </w:rPr>
        <w:t>.1</w:t>
      </w:r>
      <w:r w:rsidRPr="003E7D53">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_Toc152149045 \h </w:instrText>
      </w:r>
      <w:r>
        <w:rPr>
          <w:noProof/>
        </w:rPr>
      </w:r>
      <w:r>
        <w:rPr>
          <w:noProof/>
        </w:rPr>
        <w:fldChar w:fldCharType="separate"/>
      </w:r>
      <w:r>
        <w:rPr>
          <w:noProof/>
        </w:rPr>
        <w:t>47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8.1.</w:t>
      </w:r>
      <w:r w:rsidRPr="004D4248">
        <w:rPr>
          <w:noProof/>
          <w:lang w:val="en-IN"/>
        </w:rPr>
        <w:t>2</w:t>
      </w:r>
      <w:r>
        <w:rPr>
          <w:noProof/>
        </w:rPr>
        <w:t>.2</w:t>
      </w:r>
      <w:r w:rsidRPr="003E7D53">
        <w:rPr>
          <w:rFonts w:ascii="Calibri" w:eastAsia="Times New Roman" w:hAnsi="Calibri"/>
          <w:noProof/>
          <w:sz w:val="22"/>
          <w:szCs w:val="22"/>
          <w:lang w:val="en-IN" w:eastAsia="en-IN"/>
        </w:rPr>
        <w:tab/>
      </w:r>
      <w:r>
        <w:rPr>
          <w:noProof/>
        </w:rPr>
        <w:t>Resource: All published service APIs</w:t>
      </w:r>
      <w:r>
        <w:rPr>
          <w:noProof/>
        </w:rPr>
        <w:tab/>
      </w:r>
      <w:r>
        <w:rPr>
          <w:noProof/>
        </w:rPr>
        <w:fldChar w:fldCharType="begin"/>
      </w:r>
      <w:r>
        <w:rPr>
          <w:noProof/>
        </w:rPr>
        <w:instrText xml:space="preserve"> PAGEREF _Toc152149046 \h </w:instrText>
      </w:r>
      <w:r>
        <w:rPr>
          <w:noProof/>
        </w:rPr>
      </w:r>
      <w:r>
        <w:rPr>
          <w:noProof/>
        </w:rPr>
        <w:fldChar w:fldCharType="separate"/>
      </w:r>
      <w:r>
        <w:rPr>
          <w:noProof/>
        </w:rPr>
        <w:t>48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8.1.</w:t>
      </w:r>
      <w:r w:rsidRPr="004D4248">
        <w:rPr>
          <w:noProof/>
          <w:lang w:val="en-IN"/>
        </w:rPr>
        <w:t>2</w:t>
      </w:r>
      <w:r>
        <w:rPr>
          <w:noProof/>
        </w:rPr>
        <w:t>.2.1</w:t>
      </w:r>
      <w:r w:rsidRPr="003E7D53">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_Toc152149047 \h </w:instrText>
      </w:r>
      <w:r>
        <w:rPr>
          <w:noProof/>
        </w:rPr>
      </w:r>
      <w:r>
        <w:rPr>
          <w:noProof/>
        </w:rPr>
        <w:fldChar w:fldCharType="separate"/>
      </w:r>
      <w:r>
        <w:rPr>
          <w:noProof/>
        </w:rPr>
        <w:t>48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8.1.</w:t>
      </w:r>
      <w:r w:rsidRPr="004D4248">
        <w:rPr>
          <w:noProof/>
          <w:lang w:val="en-IN"/>
        </w:rPr>
        <w:t>2</w:t>
      </w:r>
      <w:r>
        <w:rPr>
          <w:noProof/>
        </w:rPr>
        <w:t>.2.2</w:t>
      </w:r>
      <w:r w:rsidRPr="003E7D53">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_Toc152149048 \h </w:instrText>
      </w:r>
      <w:r>
        <w:rPr>
          <w:noProof/>
        </w:rPr>
      </w:r>
      <w:r>
        <w:rPr>
          <w:noProof/>
        </w:rPr>
        <w:fldChar w:fldCharType="separate"/>
      </w:r>
      <w:r>
        <w:rPr>
          <w:noProof/>
        </w:rPr>
        <w:t>48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8.1.</w:t>
      </w:r>
      <w:r w:rsidRPr="004D4248">
        <w:rPr>
          <w:noProof/>
          <w:lang w:val="en-IN"/>
        </w:rPr>
        <w:t>2</w:t>
      </w:r>
      <w:r>
        <w:rPr>
          <w:noProof/>
        </w:rPr>
        <w:t>.2.3</w:t>
      </w:r>
      <w:r w:rsidRPr="003E7D53">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_Toc152149049 \h </w:instrText>
      </w:r>
      <w:r>
        <w:rPr>
          <w:noProof/>
        </w:rPr>
      </w:r>
      <w:r>
        <w:rPr>
          <w:noProof/>
        </w:rPr>
        <w:fldChar w:fldCharType="separate"/>
      </w:r>
      <w:r>
        <w:rPr>
          <w:noProof/>
        </w:rPr>
        <w:t>48</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sidRPr="004D4248">
        <w:rPr>
          <w:noProof/>
          <w:lang w:val="en-US"/>
        </w:rPr>
        <w:t>8.1.2.2.3.1</w:t>
      </w:r>
      <w:r w:rsidRPr="003E7D53">
        <w:rPr>
          <w:rFonts w:ascii="Calibri" w:eastAsia="Times New Roman" w:hAnsi="Calibri"/>
          <w:noProof/>
          <w:sz w:val="22"/>
          <w:szCs w:val="22"/>
          <w:lang w:val="en-IN" w:eastAsia="en-IN"/>
        </w:rPr>
        <w:tab/>
      </w:r>
      <w:r w:rsidRPr="004D4248">
        <w:rPr>
          <w:noProof/>
          <w:lang w:val="en-US"/>
        </w:rPr>
        <w:t>GET</w:t>
      </w:r>
      <w:r>
        <w:rPr>
          <w:noProof/>
        </w:rPr>
        <w:tab/>
      </w:r>
      <w:r>
        <w:rPr>
          <w:noProof/>
        </w:rPr>
        <w:fldChar w:fldCharType="begin"/>
      </w:r>
      <w:r>
        <w:rPr>
          <w:noProof/>
        </w:rPr>
        <w:instrText xml:space="preserve"> PAGEREF _Toc152149050 \h </w:instrText>
      </w:r>
      <w:r>
        <w:rPr>
          <w:noProof/>
        </w:rPr>
      </w:r>
      <w:r>
        <w:rPr>
          <w:noProof/>
        </w:rPr>
        <w:fldChar w:fldCharType="separate"/>
      </w:r>
      <w:r>
        <w:rPr>
          <w:noProof/>
        </w:rPr>
        <w:t>48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8.1.</w:t>
      </w:r>
      <w:r w:rsidRPr="004D4248">
        <w:rPr>
          <w:noProof/>
          <w:lang w:val="en-IN"/>
        </w:rPr>
        <w:t>2</w:t>
      </w:r>
      <w:r>
        <w:rPr>
          <w:noProof/>
        </w:rPr>
        <w:t>.2.4</w:t>
      </w:r>
      <w:r w:rsidRPr="003E7D53">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_Toc152149051 \h </w:instrText>
      </w:r>
      <w:r>
        <w:rPr>
          <w:noProof/>
        </w:rPr>
      </w:r>
      <w:r>
        <w:rPr>
          <w:noProof/>
        </w:rPr>
        <w:fldChar w:fldCharType="separate"/>
      </w:r>
      <w:r>
        <w:rPr>
          <w:noProof/>
        </w:rPr>
        <w:t>50</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8.1.2A</w:t>
      </w:r>
      <w:r w:rsidRPr="003E7D53">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_Toc152149052 \h </w:instrText>
      </w:r>
      <w:r>
        <w:rPr>
          <w:noProof/>
        </w:rPr>
      </w:r>
      <w:r>
        <w:rPr>
          <w:noProof/>
        </w:rPr>
        <w:fldChar w:fldCharType="separate"/>
      </w:r>
      <w:r>
        <w:rPr>
          <w:noProof/>
        </w:rPr>
        <w:t>50</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8.1.3</w:t>
      </w:r>
      <w:r w:rsidRPr="003E7D53">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_Toc152149053 \h </w:instrText>
      </w:r>
      <w:r>
        <w:rPr>
          <w:noProof/>
        </w:rPr>
      </w:r>
      <w:r>
        <w:rPr>
          <w:noProof/>
        </w:rPr>
        <w:fldChar w:fldCharType="separate"/>
      </w:r>
      <w:r>
        <w:rPr>
          <w:noProof/>
        </w:rPr>
        <w:t>50</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8.1.4</w:t>
      </w:r>
      <w:r w:rsidRPr="003E7D53">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_Toc152149054 \h </w:instrText>
      </w:r>
      <w:r>
        <w:rPr>
          <w:noProof/>
        </w:rPr>
      </w:r>
      <w:r>
        <w:rPr>
          <w:noProof/>
        </w:rPr>
        <w:fldChar w:fldCharType="separate"/>
      </w:r>
      <w:r>
        <w:rPr>
          <w:noProof/>
        </w:rPr>
        <w:t>50</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8.1.4.1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_Toc152149055 \h </w:instrText>
      </w:r>
      <w:r>
        <w:rPr>
          <w:noProof/>
        </w:rPr>
      </w:r>
      <w:r>
        <w:rPr>
          <w:noProof/>
        </w:rPr>
        <w:fldChar w:fldCharType="separate"/>
      </w:r>
      <w:r>
        <w:rPr>
          <w:noProof/>
        </w:rPr>
        <w:t>50</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8.1.4.2</w:t>
      </w:r>
      <w:r w:rsidRPr="003E7D53">
        <w:rPr>
          <w:rFonts w:ascii="Calibri" w:eastAsia="Times New Roman" w:hAnsi="Calibri"/>
          <w:noProof/>
          <w:sz w:val="22"/>
          <w:szCs w:val="22"/>
          <w:lang w:val="en-IN" w:eastAsia="en-IN"/>
        </w:rPr>
        <w:tab/>
      </w:r>
      <w:r w:rsidRPr="004D4248">
        <w:rPr>
          <w:noProof/>
          <w:lang w:val="en-US"/>
        </w:rPr>
        <w:t>Structured data types</w:t>
      </w:r>
      <w:r>
        <w:rPr>
          <w:noProof/>
        </w:rPr>
        <w:tab/>
      </w:r>
      <w:r>
        <w:rPr>
          <w:noProof/>
        </w:rPr>
        <w:fldChar w:fldCharType="begin"/>
      </w:r>
      <w:r>
        <w:rPr>
          <w:noProof/>
        </w:rPr>
        <w:instrText xml:space="preserve"> PAGEREF _Toc152149056 \h </w:instrText>
      </w:r>
      <w:r>
        <w:rPr>
          <w:noProof/>
        </w:rPr>
      </w:r>
      <w:r>
        <w:rPr>
          <w:noProof/>
        </w:rPr>
        <w:fldChar w:fldCharType="separate"/>
      </w:r>
      <w:r>
        <w:rPr>
          <w:noProof/>
        </w:rPr>
        <w:t>51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8.1.4.2.1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_Toc152149057 \h </w:instrText>
      </w:r>
      <w:r>
        <w:rPr>
          <w:noProof/>
        </w:rPr>
      </w:r>
      <w:r>
        <w:rPr>
          <w:noProof/>
        </w:rPr>
        <w:fldChar w:fldCharType="separate"/>
      </w:r>
      <w:r>
        <w:rPr>
          <w:noProof/>
        </w:rPr>
        <w:t>51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8.1.4.2.</w:t>
      </w:r>
      <w:r w:rsidRPr="004D4248">
        <w:rPr>
          <w:noProof/>
          <w:lang w:val="en-IN"/>
        </w:rPr>
        <w:t>2</w:t>
      </w:r>
      <w:r w:rsidRPr="003E7D53">
        <w:rPr>
          <w:rFonts w:ascii="Calibri" w:eastAsia="Times New Roman" w:hAnsi="Calibri"/>
          <w:noProof/>
          <w:sz w:val="22"/>
          <w:szCs w:val="22"/>
          <w:lang w:val="en-IN" w:eastAsia="en-IN"/>
        </w:rPr>
        <w:tab/>
      </w:r>
      <w:r>
        <w:rPr>
          <w:noProof/>
        </w:rPr>
        <w:t>Type: DiscoveredAPIs</w:t>
      </w:r>
      <w:r>
        <w:rPr>
          <w:noProof/>
        </w:rPr>
        <w:tab/>
      </w:r>
      <w:r>
        <w:rPr>
          <w:noProof/>
        </w:rPr>
        <w:fldChar w:fldCharType="begin"/>
      </w:r>
      <w:r>
        <w:rPr>
          <w:noProof/>
        </w:rPr>
        <w:instrText xml:space="preserve"> PAGEREF _Toc152149058 \h </w:instrText>
      </w:r>
      <w:r>
        <w:rPr>
          <w:noProof/>
        </w:rPr>
      </w:r>
      <w:r>
        <w:rPr>
          <w:noProof/>
        </w:rPr>
        <w:fldChar w:fldCharType="separate"/>
      </w:r>
      <w:r>
        <w:rPr>
          <w:noProof/>
        </w:rPr>
        <w:t>51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8.1.4.2.</w:t>
      </w:r>
      <w:r w:rsidRPr="004D4248">
        <w:rPr>
          <w:noProof/>
          <w:lang w:val="en-IN"/>
        </w:rPr>
        <w:t>3</w:t>
      </w:r>
      <w:r w:rsidRPr="003E7D53">
        <w:rPr>
          <w:rFonts w:ascii="Calibri" w:eastAsia="Times New Roman" w:hAnsi="Calibri"/>
          <w:noProof/>
          <w:sz w:val="22"/>
          <w:szCs w:val="22"/>
          <w:lang w:val="en-IN" w:eastAsia="en-IN"/>
        </w:rPr>
        <w:tab/>
      </w:r>
      <w:r w:rsidRPr="004D4248">
        <w:rPr>
          <w:noProof/>
          <w:lang w:val="en-IN"/>
        </w:rPr>
        <w:t>Void</w:t>
      </w:r>
      <w:r>
        <w:rPr>
          <w:noProof/>
        </w:rPr>
        <w:tab/>
      </w:r>
      <w:r>
        <w:rPr>
          <w:noProof/>
        </w:rPr>
        <w:fldChar w:fldCharType="begin"/>
      </w:r>
      <w:r>
        <w:rPr>
          <w:noProof/>
        </w:rPr>
        <w:instrText xml:space="preserve"> PAGEREF _Toc152149059 \h </w:instrText>
      </w:r>
      <w:r>
        <w:rPr>
          <w:noProof/>
        </w:rPr>
      </w:r>
      <w:r>
        <w:rPr>
          <w:noProof/>
        </w:rPr>
        <w:fldChar w:fldCharType="separate"/>
      </w:r>
      <w:r>
        <w:rPr>
          <w:noProof/>
        </w:rPr>
        <w:t>51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8.1.4.2.4</w:t>
      </w:r>
      <w:r w:rsidRPr="003E7D53">
        <w:rPr>
          <w:rFonts w:ascii="Calibri" w:eastAsia="Times New Roman" w:hAnsi="Calibri"/>
          <w:noProof/>
          <w:sz w:val="22"/>
          <w:szCs w:val="22"/>
          <w:lang w:val="en-IN" w:eastAsia="en-IN"/>
        </w:rPr>
        <w:tab/>
      </w:r>
      <w:r>
        <w:rPr>
          <w:noProof/>
        </w:rPr>
        <w:t>Type: IpAddrInfo</w:t>
      </w:r>
      <w:r>
        <w:rPr>
          <w:noProof/>
        </w:rPr>
        <w:tab/>
      </w:r>
      <w:r>
        <w:rPr>
          <w:noProof/>
        </w:rPr>
        <w:fldChar w:fldCharType="begin"/>
      </w:r>
      <w:r>
        <w:rPr>
          <w:noProof/>
        </w:rPr>
        <w:instrText xml:space="preserve"> PAGEREF _Toc152149060 \h </w:instrText>
      </w:r>
      <w:r>
        <w:rPr>
          <w:noProof/>
        </w:rPr>
      </w:r>
      <w:r>
        <w:rPr>
          <w:noProof/>
        </w:rPr>
        <w:fldChar w:fldCharType="separate"/>
      </w:r>
      <w:r>
        <w:rPr>
          <w:noProof/>
        </w:rPr>
        <w:t>51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8.1.4.3</w:t>
      </w:r>
      <w:r w:rsidRPr="003E7D53">
        <w:rPr>
          <w:rFonts w:ascii="Calibri" w:eastAsia="Times New Roman" w:hAnsi="Calibri"/>
          <w:noProof/>
          <w:sz w:val="22"/>
          <w:szCs w:val="22"/>
          <w:lang w:val="en-IN" w:eastAsia="en-IN"/>
        </w:rPr>
        <w:tab/>
      </w:r>
      <w:r w:rsidRPr="004D4248">
        <w:rPr>
          <w:noProof/>
          <w:lang w:val="en-US"/>
        </w:rPr>
        <w:t>Simple data types and enumerations</w:t>
      </w:r>
      <w:r>
        <w:rPr>
          <w:noProof/>
        </w:rPr>
        <w:tab/>
      </w:r>
      <w:r>
        <w:rPr>
          <w:noProof/>
        </w:rPr>
        <w:fldChar w:fldCharType="begin"/>
      </w:r>
      <w:r>
        <w:rPr>
          <w:noProof/>
        </w:rPr>
        <w:instrText xml:space="preserve"> PAGEREF _Toc152149061 \h </w:instrText>
      </w:r>
      <w:r>
        <w:rPr>
          <w:noProof/>
        </w:rPr>
      </w:r>
      <w:r>
        <w:rPr>
          <w:noProof/>
        </w:rPr>
        <w:fldChar w:fldCharType="separate"/>
      </w:r>
      <w:r>
        <w:rPr>
          <w:noProof/>
        </w:rPr>
        <w:t>52</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8.1.</w:t>
      </w:r>
      <w:r w:rsidRPr="004D4248">
        <w:rPr>
          <w:noProof/>
          <w:lang w:val="en-IN"/>
        </w:rPr>
        <w:t>5</w:t>
      </w:r>
      <w:r w:rsidRPr="003E7D53">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_Toc152149062 \h </w:instrText>
      </w:r>
      <w:r>
        <w:rPr>
          <w:noProof/>
        </w:rPr>
      </w:r>
      <w:r>
        <w:rPr>
          <w:noProof/>
        </w:rPr>
        <w:fldChar w:fldCharType="separate"/>
      </w:r>
      <w:r>
        <w:rPr>
          <w:noProof/>
        </w:rPr>
        <w:t>52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lang w:eastAsia="zh-CN"/>
        </w:rPr>
        <w:t>8.1.5.1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_Toc152149063 \h </w:instrText>
      </w:r>
      <w:r>
        <w:rPr>
          <w:noProof/>
        </w:rPr>
      </w:r>
      <w:r>
        <w:rPr>
          <w:noProof/>
        </w:rPr>
        <w:fldChar w:fldCharType="separate"/>
      </w:r>
      <w:r>
        <w:rPr>
          <w:noProof/>
        </w:rPr>
        <w:t>52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lang w:eastAsia="zh-CN"/>
        </w:rPr>
        <w:t>8.1.5.2</w:t>
      </w:r>
      <w:r w:rsidRPr="003E7D53">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_Toc152149064 \h </w:instrText>
      </w:r>
      <w:r>
        <w:rPr>
          <w:noProof/>
        </w:rPr>
      </w:r>
      <w:r>
        <w:rPr>
          <w:noProof/>
        </w:rPr>
        <w:fldChar w:fldCharType="separate"/>
      </w:r>
      <w:r>
        <w:rPr>
          <w:noProof/>
        </w:rPr>
        <w:t>52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lang w:eastAsia="zh-CN"/>
        </w:rPr>
        <w:t>8.2.5.3</w:t>
      </w:r>
      <w:r w:rsidRPr="003E7D53">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_Toc152149065 \h </w:instrText>
      </w:r>
      <w:r>
        <w:rPr>
          <w:noProof/>
        </w:rPr>
      </w:r>
      <w:r>
        <w:rPr>
          <w:noProof/>
        </w:rPr>
        <w:fldChar w:fldCharType="separate"/>
      </w:r>
      <w:r>
        <w:rPr>
          <w:noProof/>
        </w:rPr>
        <w:t>52</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noProof/>
          <w:lang w:val="en-US"/>
        </w:rPr>
        <w:t>8.1.6</w:t>
      </w:r>
      <w:r w:rsidRPr="003E7D53">
        <w:rPr>
          <w:rFonts w:ascii="Calibri" w:eastAsia="Times New Roman" w:hAnsi="Calibri"/>
          <w:noProof/>
          <w:sz w:val="22"/>
          <w:szCs w:val="22"/>
          <w:lang w:val="en-IN" w:eastAsia="en-IN"/>
        </w:rPr>
        <w:tab/>
      </w:r>
      <w:r w:rsidRPr="004D4248">
        <w:rPr>
          <w:noProof/>
          <w:lang w:val="en-US"/>
        </w:rPr>
        <w:t>Feature negotiation</w:t>
      </w:r>
      <w:r>
        <w:rPr>
          <w:noProof/>
        </w:rPr>
        <w:tab/>
      </w:r>
      <w:r>
        <w:rPr>
          <w:noProof/>
        </w:rPr>
        <w:fldChar w:fldCharType="begin"/>
      </w:r>
      <w:r>
        <w:rPr>
          <w:noProof/>
        </w:rPr>
        <w:instrText xml:space="preserve"> PAGEREF _Toc152149066 \h </w:instrText>
      </w:r>
      <w:r>
        <w:rPr>
          <w:noProof/>
        </w:rPr>
      </w:r>
      <w:r>
        <w:rPr>
          <w:noProof/>
        </w:rPr>
        <w:fldChar w:fldCharType="separate"/>
      </w:r>
      <w:r>
        <w:rPr>
          <w:noProof/>
        </w:rPr>
        <w:t>52</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8.2</w:t>
      </w:r>
      <w:r w:rsidRPr="003E7D53">
        <w:rPr>
          <w:rFonts w:ascii="Calibri" w:eastAsia="Times New Roman" w:hAnsi="Calibri"/>
          <w:noProof/>
          <w:sz w:val="22"/>
          <w:szCs w:val="22"/>
          <w:lang w:val="en-IN" w:eastAsia="en-IN"/>
        </w:rPr>
        <w:tab/>
      </w:r>
      <w:r>
        <w:rPr>
          <w:noProof/>
        </w:rPr>
        <w:t>CAPIF_Publish_Service_API</w:t>
      </w:r>
      <w:r>
        <w:rPr>
          <w:noProof/>
        </w:rPr>
        <w:tab/>
      </w:r>
      <w:r>
        <w:rPr>
          <w:noProof/>
        </w:rPr>
        <w:fldChar w:fldCharType="begin"/>
      </w:r>
      <w:r>
        <w:rPr>
          <w:noProof/>
        </w:rPr>
        <w:instrText xml:space="preserve"> PAGEREF _Toc152149067 \h </w:instrText>
      </w:r>
      <w:r>
        <w:rPr>
          <w:noProof/>
        </w:rPr>
      </w:r>
      <w:r>
        <w:rPr>
          <w:noProof/>
        </w:rPr>
        <w:fldChar w:fldCharType="separate"/>
      </w:r>
      <w:r>
        <w:rPr>
          <w:noProof/>
        </w:rPr>
        <w:t>52</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8.2.1</w:t>
      </w:r>
      <w:r w:rsidRPr="003E7D53">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_Toc152149068 \h </w:instrText>
      </w:r>
      <w:r>
        <w:rPr>
          <w:noProof/>
        </w:rPr>
      </w:r>
      <w:r>
        <w:rPr>
          <w:noProof/>
        </w:rPr>
        <w:fldChar w:fldCharType="separate"/>
      </w:r>
      <w:r>
        <w:rPr>
          <w:noProof/>
        </w:rPr>
        <w:t>52</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8.2.2</w:t>
      </w:r>
      <w:r w:rsidRPr="003E7D53">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_Toc152149069 \h </w:instrText>
      </w:r>
      <w:r>
        <w:rPr>
          <w:noProof/>
        </w:rPr>
      </w:r>
      <w:r>
        <w:rPr>
          <w:noProof/>
        </w:rPr>
        <w:fldChar w:fldCharType="separate"/>
      </w:r>
      <w:r>
        <w:rPr>
          <w:noProof/>
        </w:rPr>
        <w:t>53</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8.2.2.1</w:t>
      </w:r>
      <w:r w:rsidRPr="003E7D53">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_Toc152149070 \h </w:instrText>
      </w:r>
      <w:r>
        <w:rPr>
          <w:noProof/>
        </w:rPr>
      </w:r>
      <w:r>
        <w:rPr>
          <w:noProof/>
        </w:rPr>
        <w:fldChar w:fldCharType="separate"/>
      </w:r>
      <w:r>
        <w:rPr>
          <w:noProof/>
        </w:rPr>
        <w:t>53</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8.2.2.2</w:t>
      </w:r>
      <w:r w:rsidRPr="003E7D53">
        <w:rPr>
          <w:rFonts w:ascii="Calibri" w:eastAsia="Times New Roman" w:hAnsi="Calibri"/>
          <w:noProof/>
          <w:sz w:val="22"/>
          <w:szCs w:val="22"/>
          <w:lang w:val="en-IN" w:eastAsia="en-IN"/>
        </w:rPr>
        <w:tab/>
      </w:r>
      <w:r>
        <w:rPr>
          <w:noProof/>
        </w:rPr>
        <w:t>Resource: APF published APIs</w:t>
      </w:r>
      <w:r>
        <w:rPr>
          <w:noProof/>
        </w:rPr>
        <w:tab/>
      </w:r>
      <w:r>
        <w:rPr>
          <w:noProof/>
        </w:rPr>
        <w:fldChar w:fldCharType="begin"/>
      </w:r>
      <w:r>
        <w:rPr>
          <w:noProof/>
        </w:rPr>
        <w:instrText xml:space="preserve"> PAGEREF _Toc152149071 \h </w:instrText>
      </w:r>
      <w:r>
        <w:rPr>
          <w:noProof/>
        </w:rPr>
      </w:r>
      <w:r>
        <w:rPr>
          <w:noProof/>
        </w:rPr>
        <w:fldChar w:fldCharType="separate"/>
      </w:r>
      <w:r>
        <w:rPr>
          <w:noProof/>
        </w:rPr>
        <w:t>53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8.2.2.2.1</w:t>
      </w:r>
      <w:r w:rsidRPr="003E7D53">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_Toc152149072 \h </w:instrText>
      </w:r>
      <w:r>
        <w:rPr>
          <w:noProof/>
        </w:rPr>
      </w:r>
      <w:r>
        <w:rPr>
          <w:noProof/>
        </w:rPr>
        <w:fldChar w:fldCharType="separate"/>
      </w:r>
      <w:r>
        <w:rPr>
          <w:noProof/>
        </w:rPr>
        <w:t>53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8.2.2.2.2</w:t>
      </w:r>
      <w:r w:rsidRPr="003E7D53">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_Toc152149073 \h </w:instrText>
      </w:r>
      <w:r>
        <w:rPr>
          <w:noProof/>
        </w:rPr>
      </w:r>
      <w:r>
        <w:rPr>
          <w:noProof/>
        </w:rPr>
        <w:fldChar w:fldCharType="separate"/>
      </w:r>
      <w:r>
        <w:rPr>
          <w:noProof/>
        </w:rPr>
        <w:t>54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8.2.2.2.3</w:t>
      </w:r>
      <w:r w:rsidRPr="003E7D53">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_Toc152149074 \h </w:instrText>
      </w:r>
      <w:r>
        <w:rPr>
          <w:noProof/>
        </w:rPr>
      </w:r>
      <w:r>
        <w:rPr>
          <w:noProof/>
        </w:rPr>
        <w:fldChar w:fldCharType="separate"/>
      </w:r>
      <w:r>
        <w:rPr>
          <w:noProof/>
        </w:rPr>
        <w:t>54</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8.2.2.2.3.1</w:t>
      </w:r>
      <w:r w:rsidRPr="003E7D53">
        <w:rPr>
          <w:rFonts w:ascii="Calibri" w:eastAsia="Times New Roman" w:hAnsi="Calibri"/>
          <w:noProof/>
          <w:sz w:val="22"/>
          <w:szCs w:val="22"/>
          <w:lang w:val="en-IN" w:eastAsia="en-IN"/>
        </w:rPr>
        <w:tab/>
      </w:r>
      <w:r w:rsidRPr="004D4248">
        <w:rPr>
          <w:noProof/>
          <w:lang w:val="en-IN"/>
        </w:rPr>
        <w:t>POST</w:t>
      </w:r>
      <w:r>
        <w:rPr>
          <w:noProof/>
        </w:rPr>
        <w:tab/>
      </w:r>
      <w:r>
        <w:rPr>
          <w:noProof/>
        </w:rPr>
        <w:fldChar w:fldCharType="begin"/>
      </w:r>
      <w:r>
        <w:rPr>
          <w:noProof/>
        </w:rPr>
        <w:instrText xml:space="preserve"> PAGEREF _Toc152149075 \h </w:instrText>
      </w:r>
      <w:r>
        <w:rPr>
          <w:noProof/>
        </w:rPr>
      </w:r>
      <w:r>
        <w:rPr>
          <w:noProof/>
        </w:rPr>
        <w:fldChar w:fldCharType="separate"/>
      </w:r>
      <w:r>
        <w:rPr>
          <w:noProof/>
        </w:rPr>
        <w:t>54</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8.2.2.2.3.2</w:t>
      </w:r>
      <w:r w:rsidRPr="003E7D53">
        <w:rPr>
          <w:rFonts w:ascii="Calibri" w:eastAsia="Times New Roman" w:hAnsi="Calibri"/>
          <w:noProof/>
          <w:sz w:val="22"/>
          <w:szCs w:val="22"/>
          <w:lang w:val="en-IN" w:eastAsia="en-IN"/>
        </w:rPr>
        <w:tab/>
      </w:r>
      <w:r w:rsidRPr="004D4248">
        <w:rPr>
          <w:noProof/>
          <w:lang w:val="en-IN"/>
        </w:rPr>
        <w:t>GET</w:t>
      </w:r>
      <w:r>
        <w:rPr>
          <w:noProof/>
        </w:rPr>
        <w:tab/>
      </w:r>
      <w:r>
        <w:rPr>
          <w:noProof/>
        </w:rPr>
        <w:fldChar w:fldCharType="begin"/>
      </w:r>
      <w:r>
        <w:rPr>
          <w:noProof/>
        </w:rPr>
        <w:instrText xml:space="preserve"> PAGEREF _Toc152149076 \h </w:instrText>
      </w:r>
      <w:r>
        <w:rPr>
          <w:noProof/>
        </w:rPr>
      </w:r>
      <w:r>
        <w:rPr>
          <w:noProof/>
        </w:rPr>
        <w:fldChar w:fldCharType="separate"/>
      </w:r>
      <w:r>
        <w:rPr>
          <w:noProof/>
        </w:rPr>
        <w:t>54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8.2.2.2.4</w:t>
      </w:r>
      <w:r w:rsidRPr="003E7D53">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_Toc152149077 \h </w:instrText>
      </w:r>
      <w:r>
        <w:rPr>
          <w:noProof/>
        </w:rPr>
      </w:r>
      <w:r>
        <w:rPr>
          <w:noProof/>
        </w:rPr>
        <w:fldChar w:fldCharType="separate"/>
      </w:r>
      <w:r>
        <w:rPr>
          <w:noProof/>
        </w:rPr>
        <w:t>55</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8.2.2.3</w:t>
      </w:r>
      <w:r w:rsidRPr="003E7D53">
        <w:rPr>
          <w:rFonts w:ascii="Calibri" w:eastAsia="Times New Roman" w:hAnsi="Calibri"/>
          <w:noProof/>
          <w:sz w:val="22"/>
          <w:szCs w:val="22"/>
          <w:lang w:val="en-IN" w:eastAsia="en-IN"/>
        </w:rPr>
        <w:tab/>
      </w:r>
      <w:r>
        <w:rPr>
          <w:noProof/>
        </w:rPr>
        <w:t>Resource: Individual APF published API</w:t>
      </w:r>
      <w:r>
        <w:rPr>
          <w:noProof/>
        </w:rPr>
        <w:tab/>
      </w:r>
      <w:r>
        <w:rPr>
          <w:noProof/>
        </w:rPr>
        <w:fldChar w:fldCharType="begin"/>
      </w:r>
      <w:r>
        <w:rPr>
          <w:noProof/>
        </w:rPr>
        <w:instrText xml:space="preserve"> PAGEREF _Toc152149078 \h </w:instrText>
      </w:r>
      <w:r>
        <w:rPr>
          <w:noProof/>
        </w:rPr>
      </w:r>
      <w:r>
        <w:rPr>
          <w:noProof/>
        </w:rPr>
        <w:fldChar w:fldCharType="separate"/>
      </w:r>
      <w:r>
        <w:rPr>
          <w:noProof/>
        </w:rPr>
        <w:t>55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8.2.2.3.1</w:t>
      </w:r>
      <w:r w:rsidRPr="003E7D53">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_Toc152149079 \h </w:instrText>
      </w:r>
      <w:r>
        <w:rPr>
          <w:noProof/>
        </w:rPr>
      </w:r>
      <w:r>
        <w:rPr>
          <w:noProof/>
        </w:rPr>
        <w:fldChar w:fldCharType="separate"/>
      </w:r>
      <w:r>
        <w:rPr>
          <w:noProof/>
        </w:rPr>
        <w:t>55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8.2.2.3.2</w:t>
      </w:r>
      <w:r w:rsidRPr="003E7D53">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_Toc152149080 \h </w:instrText>
      </w:r>
      <w:r>
        <w:rPr>
          <w:noProof/>
        </w:rPr>
      </w:r>
      <w:r>
        <w:rPr>
          <w:noProof/>
        </w:rPr>
        <w:fldChar w:fldCharType="separate"/>
      </w:r>
      <w:r>
        <w:rPr>
          <w:noProof/>
        </w:rPr>
        <w:t>56</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8.2.2.3.3</w:t>
      </w:r>
      <w:r w:rsidRPr="003E7D53">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_Toc152149081 \h </w:instrText>
      </w:r>
      <w:r>
        <w:rPr>
          <w:noProof/>
        </w:rPr>
      </w:r>
      <w:r>
        <w:rPr>
          <w:noProof/>
        </w:rPr>
        <w:fldChar w:fldCharType="separate"/>
      </w:r>
      <w:r>
        <w:rPr>
          <w:noProof/>
        </w:rPr>
        <w:t>56</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8.2.2.3.3.1</w:t>
      </w:r>
      <w:r w:rsidRPr="003E7D53">
        <w:rPr>
          <w:rFonts w:ascii="Calibri" w:eastAsia="Times New Roman" w:hAnsi="Calibri"/>
          <w:noProof/>
          <w:sz w:val="22"/>
          <w:szCs w:val="22"/>
          <w:lang w:val="en-IN" w:eastAsia="en-IN"/>
        </w:rPr>
        <w:tab/>
      </w:r>
      <w:r>
        <w:rPr>
          <w:noProof/>
        </w:rPr>
        <w:t>GET</w:t>
      </w:r>
      <w:r>
        <w:rPr>
          <w:noProof/>
        </w:rPr>
        <w:tab/>
      </w:r>
      <w:r>
        <w:rPr>
          <w:noProof/>
        </w:rPr>
        <w:fldChar w:fldCharType="begin"/>
      </w:r>
      <w:r>
        <w:rPr>
          <w:noProof/>
        </w:rPr>
        <w:instrText xml:space="preserve"> PAGEREF _Toc152149082 \h </w:instrText>
      </w:r>
      <w:r>
        <w:rPr>
          <w:noProof/>
        </w:rPr>
      </w:r>
      <w:r>
        <w:rPr>
          <w:noProof/>
        </w:rPr>
        <w:fldChar w:fldCharType="separate"/>
      </w:r>
      <w:r>
        <w:rPr>
          <w:noProof/>
        </w:rPr>
        <w:t>56</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8.2.2.3.3.2</w:t>
      </w:r>
      <w:r w:rsidRPr="003E7D53">
        <w:rPr>
          <w:rFonts w:ascii="Calibri" w:eastAsia="Times New Roman" w:hAnsi="Calibri"/>
          <w:noProof/>
          <w:sz w:val="22"/>
          <w:szCs w:val="22"/>
          <w:lang w:val="en-IN" w:eastAsia="en-IN"/>
        </w:rPr>
        <w:tab/>
      </w:r>
      <w:r>
        <w:rPr>
          <w:noProof/>
        </w:rPr>
        <w:t>PUT</w:t>
      </w:r>
      <w:r>
        <w:rPr>
          <w:noProof/>
        </w:rPr>
        <w:tab/>
      </w:r>
      <w:r>
        <w:rPr>
          <w:noProof/>
        </w:rPr>
        <w:fldChar w:fldCharType="begin"/>
      </w:r>
      <w:r>
        <w:rPr>
          <w:noProof/>
        </w:rPr>
        <w:instrText xml:space="preserve"> PAGEREF _Toc152149083 \h </w:instrText>
      </w:r>
      <w:r>
        <w:rPr>
          <w:noProof/>
        </w:rPr>
      </w:r>
      <w:r>
        <w:rPr>
          <w:noProof/>
        </w:rPr>
        <w:fldChar w:fldCharType="separate"/>
      </w:r>
      <w:r>
        <w:rPr>
          <w:noProof/>
        </w:rPr>
        <w:t>57</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8.2.2.3.3.3</w:t>
      </w:r>
      <w:r w:rsidRPr="003E7D53">
        <w:rPr>
          <w:rFonts w:ascii="Calibri" w:eastAsia="Times New Roman" w:hAnsi="Calibri"/>
          <w:noProof/>
          <w:sz w:val="22"/>
          <w:szCs w:val="22"/>
          <w:lang w:val="en-IN" w:eastAsia="en-IN"/>
        </w:rPr>
        <w:tab/>
      </w:r>
      <w:r>
        <w:rPr>
          <w:noProof/>
        </w:rPr>
        <w:t>DELETE</w:t>
      </w:r>
      <w:r>
        <w:rPr>
          <w:noProof/>
        </w:rPr>
        <w:tab/>
      </w:r>
      <w:r>
        <w:rPr>
          <w:noProof/>
        </w:rPr>
        <w:fldChar w:fldCharType="begin"/>
      </w:r>
      <w:r>
        <w:rPr>
          <w:noProof/>
        </w:rPr>
        <w:instrText xml:space="preserve"> PAGEREF _Toc152149084 \h </w:instrText>
      </w:r>
      <w:r>
        <w:rPr>
          <w:noProof/>
        </w:rPr>
      </w:r>
      <w:r>
        <w:rPr>
          <w:noProof/>
        </w:rPr>
        <w:fldChar w:fldCharType="separate"/>
      </w:r>
      <w:r>
        <w:rPr>
          <w:noProof/>
        </w:rPr>
        <w:t>58</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8.2.2.3.3.</w:t>
      </w:r>
      <w:r w:rsidRPr="004D4248">
        <w:rPr>
          <w:noProof/>
          <w:lang w:val="en-IN"/>
        </w:rPr>
        <w:t>4</w:t>
      </w:r>
      <w:r w:rsidRPr="003E7D53">
        <w:rPr>
          <w:rFonts w:ascii="Calibri" w:eastAsia="Times New Roman" w:hAnsi="Calibri"/>
          <w:noProof/>
          <w:sz w:val="22"/>
          <w:szCs w:val="22"/>
          <w:lang w:val="en-IN" w:eastAsia="en-IN"/>
        </w:rPr>
        <w:tab/>
      </w:r>
      <w:r>
        <w:rPr>
          <w:noProof/>
        </w:rPr>
        <w:t>PATCH</w:t>
      </w:r>
      <w:r>
        <w:rPr>
          <w:noProof/>
        </w:rPr>
        <w:tab/>
      </w:r>
      <w:r>
        <w:rPr>
          <w:noProof/>
        </w:rPr>
        <w:fldChar w:fldCharType="begin"/>
      </w:r>
      <w:r>
        <w:rPr>
          <w:noProof/>
        </w:rPr>
        <w:instrText xml:space="preserve"> PAGEREF _Toc152149085 \h </w:instrText>
      </w:r>
      <w:r>
        <w:rPr>
          <w:noProof/>
        </w:rPr>
      </w:r>
      <w:r>
        <w:rPr>
          <w:noProof/>
        </w:rPr>
        <w:fldChar w:fldCharType="separate"/>
      </w:r>
      <w:r>
        <w:rPr>
          <w:noProof/>
        </w:rPr>
        <w:t>58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8.2.2.</w:t>
      </w:r>
      <w:r w:rsidRPr="004D4248">
        <w:rPr>
          <w:noProof/>
          <w:lang w:val="en-IN"/>
        </w:rPr>
        <w:t>3</w:t>
      </w:r>
      <w:r>
        <w:rPr>
          <w:noProof/>
        </w:rPr>
        <w:t>.4</w:t>
      </w:r>
      <w:r w:rsidRPr="003E7D53">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_Toc152149086 \h </w:instrText>
      </w:r>
      <w:r>
        <w:rPr>
          <w:noProof/>
        </w:rPr>
      </w:r>
      <w:r>
        <w:rPr>
          <w:noProof/>
        </w:rPr>
        <w:fldChar w:fldCharType="separate"/>
      </w:r>
      <w:r>
        <w:rPr>
          <w:noProof/>
        </w:rPr>
        <w:t>59</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8.2.2A</w:t>
      </w:r>
      <w:r w:rsidRPr="003E7D53">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_Toc152149087 \h </w:instrText>
      </w:r>
      <w:r>
        <w:rPr>
          <w:noProof/>
        </w:rPr>
      </w:r>
      <w:r>
        <w:rPr>
          <w:noProof/>
        </w:rPr>
        <w:fldChar w:fldCharType="separate"/>
      </w:r>
      <w:r>
        <w:rPr>
          <w:noProof/>
        </w:rPr>
        <w:t>59</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8.2.</w:t>
      </w:r>
      <w:r w:rsidRPr="004D4248">
        <w:rPr>
          <w:noProof/>
          <w:lang w:val="en-IN"/>
        </w:rPr>
        <w:t>3</w:t>
      </w:r>
      <w:r w:rsidRPr="003E7D53">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_Toc152149088 \h </w:instrText>
      </w:r>
      <w:r>
        <w:rPr>
          <w:noProof/>
        </w:rPr>
      </w:r>
      <w:r>
        <w:rPr>
          <w:noProof/>
        </w:rPr>
        <w:fldChar w:fldCharType="separate"/>
      </w:r>
      <w:r>
        <w:rPr>
          <w:noProof/>
        </w:rPr>
        <w:t>59</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8.2.4</w:t>
      </w:r>
      <w:r w:rsidRPr="003E7D53">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_Toc152149089 \h </w:instrText>
      </w:r>
      <w:r>
        <w:rPr>
          <w:noProof/>
        </w:rPr>
      </w:r>
      <w:r>
        <w:rPr>
          <w:noProof/>
        </w:rPr>
        <w:fldChar w:fldCharType="separate"/>
      </w:r>
      <w:r>
        <w:rPr>
          <w:noProof/>
        </w:rPr>
        <w:t>60</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8.2.4.1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_Toc152149090 \h </w:instrText>
      </w:r>
      <w:r>
        <w:rPr>
          <w:noProof/>
        </w:rPr>
      </w:r>
      <w:r>
        <w:rPr>
          <w:noProof/>
        </w:rPr>
        <w:fldChar w:fldCharType="separate"/>
      </w:r>
      <w:r>
        <w:rPr>
          <w:noProof/>
        </w:rPr>
        <w:t>60</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8.2.4.2</w:t>
      </w:r>
      <w:r w:rsidRPr="003E7D53">
        <w:rPr>
          <w:rFonts w:ascii="Calibri" w:eastAsia="Times New Roman" w:hAnsi="Calibri"/>
          <w:noProof/>
          <w:sz w:val="22"/>
          <w:szCs w:val="22"/>
          <w:lang w:val="en-IN" w:eastAsia="en-IN"/>
        </w:rPr>
        <w:tab/>
      </w:r>
      <w:r w:rsidRPr="004D4248">
        <w:rPr>
          <w:noProof/>
          <w:lang w:val="en-US"/>
        </w:rPr>
        <w:t>Structured data types</w:t>
      </w:r>
      <w:r>
        <w:rPr>
          <w:noProof/>
        </w:rPr>
        <w:tab/>
      </w:r>
      <w:r>
        <w:rPr>
          <w:noProof/>
        </w:rPr>
        <w:fldChar w:fldCharType="begin"/>
      </w:r>
      <w:r>
        <w:rPr>
          <w:noProof/>
        </w:rPr>
        <w:instrText xml:space="preserve"> PAGEREF _Toc152149091 \h </w:instrText>
      </w:r>
      <w:r>
        <w:rPr>
          <w:noProof/>
        </w:rPr>
      </w:r>
      <w:r>
        <w:rPr>
          <w:noProof/>
        </w:rPr>
        <w:fldChar w:fldCharType="separate"/>
      </w:r>
      <w:r>
        <w:rPr>
          <w:noProof/>
        </w:rPr>
        <w:t>62</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8.2.4.2.1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_Toc152149092 \h </w:instrText>
      </w:r>
      <w:r>
        <w:rPr>
          <w:noProof/>
        </w:rPr>
      </w:r>
      <w:r>
        <w:rPr>
          <w:noProof/>
        </w:rPr>
        <w:fldChar w:fldCharType="separate"/>
      </w:r>
      <w:r>
        <w:rPr>
          <w:noProof/>
        </w:rPr>
        <w:t>62</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8.2.4.2.2</w:t>
      </w:r>
      <w:r w:rsidRPr="003E7D53">
        <w:rPr>
          <w:rFonts w:ascii="Calibri" w:eastAsia="Times New Roman" w:hAnsi="Calibri"/>
          <w:noProof/>
          <w:sz w:val="22"/>
          <w:szCs w:val="22"/>
          <w:lang w:val="en-IN" w:eastAsia="en-IN"/>
        </w:rPr>
        <w:tab/>
      </w:r>
      <w:r>
        <w:rPr>
          <w:noProof/>
        </w:rPr>
        <w:t>Type: ServiceAPIDescription</w:t>
      </w:r>
      <w:r>
        <w:rPr>
          <w:noProof/>
        </w:rPr>
        <w:tab/>
      </w:r>
      <w:r>
        <w:rPr>
          <w:noProof/>
        </w:rPr>
        <w:fldChar w:fldCharType="begin"/>
      </w:r>
      <w:r>
        <w:rPr>
          <w:noProof/>
        </w:rPr>
        <w:instrText xml:space="preserve"> PAGEREF _Toc152149093 \h </w:instrText>
      </w:r>
      <w:r>
        <w:rPr>
          <w:noProof/>
        </w:rPr>
      </w:r>
      <w:r>
        <w:rPr>
          <w:noProof/>
        </w:rPr>
        <w:fldChar w:fldCharType="separate"/>
      </w:r>
      <w:r>
        <w:rPr>
          <w:noProof/>
        </w:rPr>
        <w:t>62</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8.2.4.2.3</w:t>
      </w:r>
      <w:r w:rsidRPr="003E7D53">
        <w:rPr>
          <w:rFonts w:ascii="Calibri" w:eastAsia="Times New Roman" w:hAnsi="Calibri"/>
          <w:noProof/>
          <w:sz w:val="22"/>
          <w:szCs w:val="22"/>
          <w:lang w:val="en-IN" w:eastAsia="en-IN"/>
        </w:rPr>
        <w:tab/>
      </w:r>
      <w:r>
        <w:rPr>
          <w:noProof/>
        </w:rPr>
        <w:t>Type: InterfaceDescription</w:t>
      </w:r>
      <w:r>
        <w:rPr>
          <w:noProof/>
        </w:rPr>
        <w:tab/>
      </w:r>
      <w:r>
        <w:rPr>
          <w:noProof/>
        </w:rPr>
        <w:fldChar w:fldCharType="begin"/>
      </w:r>
      <w:r>
        <w:rPr>
          <w:noProof/>
        </w:rPr>
        <w:instrText xml:space="preserve"> PAGEREF _Toc152149094 \h </w:instrText>
      </w:r>
      <w:r>
        <w:rPr>
          <w:noProof/>
        </w:rPr>
      </w:r>
      <w:r>
        <w:rPr>
          <w:noProof/>
        </w:rPr>
        <w:fldChar w:fldCharType="separate"/>
      </w:r>
      <w:r>
        <w:rPr>
          <w:noProof/>
        </w:rPr>
        <w:t>63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8.2.4.2.4</w:t>
      </w:r>
      <w:r w:rsidRPr="003E7D53">
        <w:rPr>
          <w:rFonts w:ascii="Calibri" w:eastAsia="Times New Roman" w:hAnsi="Calibri"/>
          <w:noProof/>
          <w:sz w:val="22"/>
          <w:szCs w:val="22"/>
          <w:lang w:val="en-IN" w:eastAsia="en-IN"/>
        </w:rPr>
        <w:tab/>
      </w:r>
      <w:r w:rsidRPr="004D4248">
        <w:rPr>
          <w:rFonts w:eastAsia="DengXian"/>
          <w:noProof/>
        </w:rPr>
        <w:t>Type: AefProfile</w:t>
      </w:r>
      <w:r>
        <w:rPr>
          <w:noProof/>
        </w:rPr>
        <w:tab/>
      </w:r>
      <w:r>
        <w:rPr>
          <w:noProof/>
        </w:rPr>
        <w:fldChar w:fldCharType="begin"/>
      </w:r>
      <w:r>
        <w:rPr>
          <w:noProof/>
        </w:rPr>
        <w:instrText xml:space="preserve"> PAGEREF _Toc152149095 \h </w:instrText>
      </w:r>
      <w:r>
        <w:rPr>
          <w:noProof/>
        </w:rPr>
      </w:r>
      <w:r>
        <w:rPr>
          <w:noProof/>
        </w:rPr>
        <w:fldChar w:fldCharType="separate"/>
      </w:r>
      <w:r>
        <w:rPr>
          <w:noProof/>
        </w:rPr>
        <w:t>63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8.2.4.2.5</w:t>
      </w:r>
      <w:r w:rsidRPr="003E7D53">
        <w:rPr>
          <w:rFonts w:ascii="Calibri" w:eastAsia="Times New Roman" w:hAnsi="Calibri"/>
          <w:noProof/>
          <w:sz w:val="22"/>
          <w:szCs w:val="22"/>
          <w:lang w:val="en-IN" w:eastAsia="en-IN"/>
        </w:rPr>
        <w:tab/>
      </w:r>
      <w:r w:rsidRPr="004D4248">
        <w:rPr>
          <w:rFonts w:eastAsia="DengXian"/>
          <w:noProof/>
        </w:rPr>
        <w:t>Type: Version</w:t>
      </w:r>
      <w:r>
        <w:rPr>
          <w:noProof/>
        </w:rPr>
        <w:tab/>
      </w:r>
      <w:r>
        <w:rPr>
          <w:noProof/>
        </w:rPr>
        <w:fldChar w:fldCharType="begin"/>
      </w:r>
      <w:r>
        <w:rPr>
          <w:noProof/>
        </w:rPr>
        <w:instrText xml:space="preserve"> PAGEREF _Toc152149096 \h </w:instrText>
      </w:r>
      <w:r>
        <w:rPr>
          <w:noProof/>
        </w:rPr>
      </w:r>
      <w:r>
        <w:rPr>
          <w:noProof/>
        </w:rPr>
        <w:fldChar w:fldCharType="separate"/>
      </w:r>
      <w:r>
        <w:rPr>
          <w:noProof/>
        </w:rPr>
        <w:t>64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8.2.4.2.6</w:t>
      </w:r>
      <w:r w:rsidRPr="003E7D53">
        <w:rPr>
          <w:rFonts w:ascii="Calibri" w:eastAsia="Times New Roman" w:hAnsi="Calibri"/>
          <w:noProof/>
          <w:sz w:val="22"/>
          <w:szCs w:val="22"/>
          <w:lang w:val="en-IN" w:eastAsia="en-IN"/>
        </w:rPr>
        <w:tab/>
      </w:r>
      <w:r w:rsidRPr="004D4248">
        <w:rPr>
          <w:rFonts w:eastAsia="DengXian"/>
          <w:noProof/>
        </w:rPr>
        <w:t>Type: Resource</w:t>
      </w:r>
      <w:r>
        <w:rPr>
          <w:noProof/>
        </w:rPr>
        <w:tab/>
      </w:r>
      <w:r>
        <w:rPr>
          <w:noProof/>
        </w:rPr>
        <w:fldChar w:fldCharType="begin"/>
      </w:r>
      <w:r>
        <w:rPr>
          <w:noProof/>
        </w:rPr>
        <w:instrText xml:space="preserve"> PAGEREF _Toc152149097 \h </w:instrText>
      </w:r>
      <w:r>
        <w:rPr>
          <w:noProof/>
        </w:rPr>
      </w:r>
      <w:r>
        <w:rPr>
          <w:noProof/>
        </w:rPr>
        <w:fldChar w:fldCharType="separate"/>
      </w:r>
      <w:r>
        <w:rPr>
          <w:noProof/>
        </w:rPr>
        <w:t>64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8.2.4.2.7</w:t>
      </w:r>
      <w:r w:rsidRPr="003E7D53">
        <w:rPr>
          <w:rFonts w:ascii="Calibri" w:eastAsia="Times New Roman" w:hAnsi="Calibri"/>
          <w:noProof/>
          <w:sz w:val="22"/>
          <w:szCs w:val="22"/>
          <w:lang w:val="en-IN" w:eastAsia="en-IN"/>
        </w:rPr>
        <w:tab/>
      </w:r>
      <w:r w:rsidRPr="004D4248">
        <w:rPr>
          <w:rFonts w:eastAsia="DengXian"/>
          <w:noProof/>
        </w:rPr>
        <w:t>Type: CustomOperation</w:t>
      </w:r>
      <w:r>
        <w:rPr>
          <w:noProof/>
        </w:rPr>
        <w:tab/>
      </w:r>
      <w:r>
        <w:rPr>
          <w:noProof/>
        </w:rPr>
        <w:fldChar w:fldCharType="begin"/>
      </w:r>
      <w:r>
        <w:rPr>
          <w:noProof/>
        </w:rPr>
        <w:instrText xml:space="preserve"> PAGEREF _Toc152149098 \h </w:instrText>
      </w:r>
      <w:r>
        <w:rPr>
          <w:noProof/>
        </w:rPr>
      </w:r>
      <w:r>
        <w:rPr>
          <w:noProof/>
        </w:rPr>
        <w:fldChar w:fldCharType="separate"/>
      </w:r>
      <w:r>
        <w:rPr>
          <w:noProof/>
        </w:rPr>
        <w:t>65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8.2.4.2.8</w:t>
      </w:r>
      <w:r w:rsidRPr="003E7D53">
        <w:rPr>
          <w:rFonts w:ascii="Calibri" w:eastAsia="Times New Roman" w:hAnsi="Calibri"/>
          <w:noProof/>
          <w:sz w:val="22"/>
          <w:szCs w:val="22"/>
          <w:lang w:val="en-IN" w:eastAsia="en-IN"/>
        </w:rPr>
        <w:tab/>
      </w:r>
      <w:r w:rsidRPr="004D4248">
        <w:rPr>
          <w:noProof/>
          <w:lang w:val="en-IN"/>
        </w:rPr>
        <w:t>Type: ShareableInformation</w:t>
      </w:r>
      <w:r>
        <w:rPr>
          <w:noProof/>
        </w:rPr>
        <w:tab/>
      </w:r>
      <w:r>
        <w:rPr>
          <w:noProof/>
        </w:rPr>
        <w:fldChar w:fldCharType="begin"/>
      </w:r>
      <w:r>
        <w:rPr>
          <w:noProof/>
        </w:rPr>
        <w:instrText xml:space="preserve"> PAGEREF _Toc152149099 \h </w:instrText>
      </w:r>
      <w:r>
        <w:rPr>
          <w:noProof/>
        </w:rPr>
      </w:r>
      <w:r>
        <w:rPr>
          <w:noProof/>
        </w:rPr>
        <w:fldChar w:fldCharType="separate"/>
      </w:r>
      <w:r>
        <w:rPr>
          <w:noProof/>
        </w:rPr>
        <w:t>65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8.2.4.2.</w:t>
      </w:r>
      <w:r w:rsidRPr="004D4248">
        <w:rPr>
          <w:noProof/>
          <w:lang w:val="en-IN"/>
        </w:rPr>
        <w:t>9</w:t>
      </w:r>
      <w:r w:rsidRPr="003E7D53">
        <w:rPr>
          <w:rFonts w:ascii="Calibri" w:eastAsia="Times New Roman" w:hAnsi="Calibri"/>
          <w:noProof/>
          <w:sz w:val="22"/>
          <w:szCs w:val="22"/>
          <w:lang w:val="en-IN" w:eastAsia="en-IN"/>
        </w:rPr>
        <w:tab/>
      </w:r>
      <w:r>
        <w:rPr>
          <w:noProof/>
        </w:rPr>
        <w:t>Type: PublishedApiPath</w:t>
      </w:r>
      <w:r>
        <w:rPr>
          <w:noProof/>
        </w:rPr>
        <w:tab/>
      </w:r>
      <w:r>
        <w:rPr>
          <w:noProof/>
        </w:rPr>
        <w:fldChar w:fldCharType="begin"/>
      </w:r>
      <w:r>
        <w:rPr>
          <w:noProof/>
        </w:rPr>
        <w:instrText xml:space="preserve"> PAGEREF _Toc152149100 \h </w:instrText>
      </w:r>
      <w:r>
        <w:rPr>
          <w:noProof/>
        </w:rPr>
      </w:r>
      <w:r>
        <w:rPr>
          <w:noProof/>
        </w:rPr>
        <w:fldChar w:fldCharType="separate"/>
      </w:r>
      <w:r>
        <w:rPr>
          <w:noProof/>
        </w:rPr>
        <w:t>65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8.2.4.2.10</w:t>
      </w:r>
      <w:r w:rsidRPr="003E7D53">
        <w:rPr>
          <w:rFonts w:ascii="Calibri" w:eastAsia="Times New Roman" w:hAnsi="Calibri"/>
          <w:noProof/>
          <w:sz w:val="22"/>
          <w:szCs w:val="22"/>
          <w:lang w:val="en-IN" w:eastAsia="en-IN"/>
        </w:rPr>
        <w:tab/>
      </w:r>
      <w:r w:rsidRPr="004D4248">
        <w:rPr>
          <w:noProof/>
          <w:lang w:val="en-IN"/>
        </w:rPr>
        <w:t>Type: AefLocation</w:t>
      </w:r>
      <w:r>
        <w:rPr>
          <w:noProof/>
        </w:rPr>
        <w:tab/>
      </w:r>
      <w:r>
        <w:rPr>
          <w:noProof/>
        </w:rPr>
        <w:fldChar w:fldCharType="begin"/>
      </w:r>
      <w:r>
        <w:rPr>
          <w:noProof/>
        </w:rPr>
        <w:instrText xml:space="preserve"> PAGEREF _Toc152149101 \h </w:instrText>
      </w:r>
      <w:r>
        <w:rPr>
          <w:noProof/>
        </w:rPr>
      </w:r>
      <w:r>
        <w:rPr>
          <w:noProof/>
        </w:rPr>
        <w:fldChar w:fldCharType="separate"/>
      </w:r>
      <w:r>
        <w:rPr>
          <w:noProof/>
        </w:rPr>
        <w:t>65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8.2.4.2.</w:t>
      </w:r>
      <w:r w:rsidRPr="004D4248">
        <w:rPr>
          <w:noProof/>
          <w:lang w:val="en-IN"/>
        </w:rPr>
        <w:t>11</w:t>
      </w:r>
      <w:r w:rsidRPr="003E7D53">
        <w:rPr>
          <w:rFonts w:ascii="Calibri" w:eastAsia="Times New Roman" w:hAnsi="Calibri"/>
          <w:noProof/>
          <w:sz w:val="22"/>
          <w:szCs w:val="22"/>
          <w:lang w:val="en-IN" w:eastAsia="en-IN"/>
        </w:rPr>
        <w:tab/>
      </w:r>
      <w:r>
        <w:rPr>
          <w:noProof/>
        </w:rPr>
        <w:t>Type: ServiceAPIDescriptionPatch</w:t>
      </w:r>
      <w:r>
        <w:rPr>
          <w:noProof/>
        </w:rPr>
        <w:tab/>
      </w:r>
      <w:r>
        <w:rPr>
          <w:noProof/>
        </w:rPr>
        <w:fldChar w:fldCharType="begin"/>
      </w:r>
      <w:r>
        <w:rPr>
          <w:noProof/>
        </w:rPr>
        <w:instrText xml:space="preserve"> PAGEREF _Toc152149102 \h </w:instrText>
      </w:r>
      <w:r>
        <w:rPr>
          <w:noProof/>
        </w:rPr>
      </w:r>
      <w:r>
        <w:rPr>
          <w:noProof/>
        </w:rPr>
        <w:fldChar w:fldCharType="separate"/>
      </w:r>
      <w:r>
        <w:rPr>
          <w:noProof/>
        </w:rPr>
        <w:t>66</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8.2.4.2.12</w:t>
      </w:r>
      <w:r w:rsidRPr="003E7D53">
        <w:rPr>
          <w:rFonts w:ascii="Calibri" w:eastAsia="Times New Roman" w:hAnsi="Calibri"/>
          <w:noProof/>
          <w:sz w:val="22"/>
          <w:szCs w:val="22"/>
          <w:lang w:val="en-IN" w:eastAsia="en-IN"/>
        </w:rPr>
        <w:tab/>
      </w:r>
      <w:r w:rsidRPr="004D4248">
        <w:rPr>
          <w:rFonts w:eastAsia="DengXian"/>
          <w:noProof/>
        </w:rPr>
        <w:t xml:space="preserve">Type: </w:t>
      </w:r>
      <w:r>
        <w:rPr>
          <w:noProof/>
        </w:rPr>
        <w:t>ApiStatus</w:t>
      </w:r>
      <w:r>
        <w:rPr>
          <w:noProof/>
        </w:rPr>
        <w:tab/>
      </w:r>
      <w:r>
        <w:rPr>
          <w:noProof/>
        </w:rPr>
        <w:fldChar w:fldCharType="begin"/>
      </w:r>
      <w:r>
        <w:rPr>
          <w:noProof/>
        </w:rPr>
        <w:instrText xml:space="preserve"> PAGEREF _Toc152149103 \h </w:instrText>
      </w:r>
      <w:r>
        <w:rPr>
          <w:noProof/>
        </w:rPr>
      </w:r>
      <w:r>
        <w:rPr>
          <w:noProof/>
        </w:rPr>
        <w:fldChar w:fldCharType="separate"/>
      </w:r>
      <w:r>
        <w:rPr>
          <w:noProof/>
        </w:rPr>
        <w:t>66</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8.2.4.2.</w:t>
      </w:r>
      <w:r w:rsidRPr="004D4248">
        <w:rPr>
          <w:noProof/>
          <w:lang w:val="en-IN"/>
        </w:rPr>
        <w:t>13</w:t>
      </w:r>
      <w:r w:rsidRPr="003E7D53">
        <w:rPr>
          <w:rFonts w:ascii="Calibri" w:eastAsia="Times New Roman" w:hAnsi="Calibri"/>
          <w:noProof/>
          <w:sz w:val="22"/>
          <w:szCs w:val="22"/>
          <w:lang w:val="en-IN" w:eastAsia="en-IN"/>
        </w:rPr>
        <w:tab/>
      </w:r>
      <w:r>
        <w:rPr>
          <w:noProof/>
        </w:rPr>
        <w:t>Type: ServiceKpi</w:t>
      </w:r>
      <w:r>
        <w:rPr>
          <w:noProof/>
        </w:rPr>
        <w:tab/>
      </w:r>
      <w:r>
        <w:rPr>
          <w:noProof/>
        </w:rPr>
        <w:fldChar w:fldCharType="begin"/>
      </w:r>
      <w:r>
        <w:rPr>
          <w:noProof/>
        </w:rPr>
        <w:instrText xml:space="preserve"> PAGEREF _Toc152149104 \h </w:instrText>
      </w:r>
      <w:r>
        <w:rPr>
          <w:noProof/>
        </w:rPr>
      </w:r>
      <w:r>
        <w:rPr>
          <w:noProof/>
        </w:rPr>
        <w:fldChar w:fldCharType="separate"/>
      </w:r>
      <w:r>
        <w:rPr>
          <w:noProof/>
        </w:rPr>
        <w:t>67</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8.2.4.2.14</w:t>
      </w:r>
      <w:r w:rsidRPr="003E7D53">
        <w:rPr>
          <w:rFonts w:ascii="Calibri" w:eastAsia="Times New Roman" w:hAnsi="Calibri"/>
          <w:noProof/>
          <w:sz w:val="22"/>
          <w:szCs w:val="22"/>
          <w:lang w:val="en-IN" w:eastAsia="en-IN"/>
        </w:rPr>
        <w:tab/>
      </w:r>
      <w:r w:rsidRPr="004D4248">
        <w:rPr>
          <w:rFonts w:eastAsia="DengXian"/>
          <w:noProof/>
        </w:rPr>
        <w:t>Type: IpAddrRange</w:t>
      </w:r>
      <w:r>
        <w:rPr>
          <w:noProof/>
        </w:rPr>
        <w:tab/>
      </w:r>
      <w:r>
        <w:rPr>
          <w:noProof/>
        </w:rPr>
        <w:fldChar w:fldCharType="begin"/>
      </w:r>
      <w:r>
        <w:rPr>
          <w:noProof/>
        </w:rPr>
        <w:instrText xml:space="preserve"> PAGEREF _Toc152149105 \h </w:instrText>
      </w:r>
      <w:r>
        <w:rPr>
          <w:noProof/>
        </w:rPr>
      </w:r>
      <w:r>
        <w:rPr>
          <w:noProof/>
        </w:rPr>
        <w:fldChar w:fldCharType="separate"/>
      </w:r>
      <w:r>
        <w:rPr>
          <w:noProof/>
        </w:rPr>
        <w:t>68</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8.2.4.3</w:t>
      </w:r>
      <w:r w:rsidRPr="003E7D53">
        <w:rPr>
          <w:rFonts w:ascii="Calibri" w:eastAsia="Times New Roman" w:hAnsi="Calibri"/>
          <w:noProof/>
          <w:sz w:val="22"/>
          <w:szCs w:val="22"/>
          <w:lang w:val="en-IN" w:eastAsia="en-IN"/>
        </w:rPr>
        <w:tab/>
      </w:r>
      <w:r w:rsidRPr="004D4248">
        <w:rPr>
          <w:noProof/>
          <w:lang w:val="en-US"/>
        </w:rPr>
        <w:t>Simple data types and enumerations</w:t>
      </w:r>
      <w:r>
        <w:rPr>
          <w:noProof/>
        </w:rPr>
        <w:tab/>
      </w:r>
      <w:r>
        <w:rPr>
          <w:noProof/>
        </w:rPr>
        <w:fldChar w:fldCharType="begin"/>
      </w:r>
      <w:r>
        <w:rPr>
          <w:noProof/>
        </w:rPr>
        <w:instrText xml:space="preserve"> PAGEREF _Toc152149106 \h </w:instrText>
      </w:r>
      <w:r>
        <w:rPr>
          <w:noProof/>
        </w:rPr>
      </w:r>
      <w:r>
        <w:rPr>
          <w:noProof/>
        </w:rPr>
        <w:fldChar w:fldCharType="separate"/>
      </w:r>
      <w:r>
        <w:rPr>
          <w:noProof/>
        </w:rPr>
        <w:t>68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8.2.4.3.1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_Toc152149107 \h </w:instrText>
      </w:r>
      <w:r>
        <w:rPr>
          <w:noProof/>
        </w:rPr>
      </w:r>
      <w:r>
        <w:rPr>
          <w:noProof/>
        </w:rPr>
        <w:fldChar w:fldCharType="separate"/>
      </w:r>
      <w:r>
        <w:rPr>
          <w:noProof/>
        </w:rPr>
        <w:t>68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8.2.4.3.2</w:t>
      </w:r>
      <w:r w:rsidRPr="003E7D53">
        <w:rPr>
          <w:rFonts w:ascii="Calibri" w:eastAsia="Times New Roman" w:hAnsi="Calibri"/>
          <w:noProof/>
          <w:sz w:val="22"/>
          <w:szCs w:val="22"/>
          <w:lang w:val="en-IN" w:eastAsia="en-IN"/>
        </w:rPr>
        <w:tab/>
      </w:r>
      <w:r>
        <w:rPr>
          <w:noProof/>
        </w:rPr>
        <w:t>Simple data types</w:t>
      </w:r>
      <w:r>
        <w:rPr>
          <w:noProof/>
        </w:rPr>
        <w:tab/>
      </w:r>
      <w:r>
        <w:rPr>
          <w:noProof/>
        </w:rPr>
        <w:fldChar w:fldCharType="begin"/>
      </w:r>
      <w:r>
        <w:rPr>
          <w:noProof/>
        </w:rPr>
        <w:instrText xml:space="preserve"> PAGEREF _Toc152149108 \h </w:instrText>
      </w:r>
      <w:r>
        <w:rPr>
          <w:noProof/>
        </w:rPr>
      </w:r>
      <w:r>
        <w:rPr>
          <w:noProof/>
        </w:rPr>
        <w:fldChar w:fldCharType="separate"/>
      </w:r>
      <w:r>
        <w:rPr>
          <w:noProof/>
        </w:rPr>
        <w:t>68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8.2.4.3.3</w:t>
      </w:r>
      <w:r w:rsidRPr="003E7D53">
        <w:rPr>
          <w:rFonts w:ascii="Calibri" w:eastAsia="Times New Roman" w:hAnsi="Calibri"/>
          <w:noProof/>
          <w:sz w:val="22"/>
          <w:szCs w:val="22"/>
          <w:lang w:val="en-IN" w:eastAsia="en-IN"/>
        </w:rPr>
        <w:tab/>
      </w:r>
      <w:r>
        <w:rPr>
          <w:noProof/>
        </w:rPr>
        <w:t>Enumeration: Protocol</w:t>
      </w:r>
      <w:r>
        <w:rPr>
          <w:noProof/>
        </w:rPr>
        <w:tab/>
      </w:r>
      <w:r>
        <w:rPr>
          <w:noProof/>
        </w:rPr>
        <w:fldChar w:fldCharType="begin"/>
      </w:r>
      <w:r>
        <w:rPr>
          <w:noProof/>
        </w:rPr>
        <w:instrText xml:space="preserve"> PAGEREF _Toc152149109 \h </w:instrText>
      </w:r>
      <w:r>
        <w:rPr>
          <w:noProof/>
        </w:rPr>
      </w:r>
      <w:r>
        <w:rPr>
          <w:noProof/>
        </w:rPr>
        <w:fldChar w:fldCharType="separate"/>
      </w:r>
      <w:r>
        <w:rPr>
          <w:noProof/>
        </w:rPr>
        <w:t>68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8.2.4.3.4</w:t>
      </w:r>
      <w:r w:rsidRPr="003E7D53">
        <w:rPr>
          <w:rFonts w:ascii="Calibri" w:eastAsia="Times New Roman" w:hAnsi="Calibri"/>
          <w:noProof/>
          <w:sz w:val="22"/>
          <w:szCs w:val="22"/>
          <w:lang w:val="en-IN" w:eastAsia="en-IN"/>
        </w:rPr>
        <w:tab/>
      </w:r>
      <w:r>
        <w:rPr>
          <w:noProof/>
        </w:rPr>
        <w:t>Enumeration: DataFormat</w:t>
      </w:r>
      <w:r>
        <w:rPr>
          <w:noProof/>
        </w:rPr>
        <w:tab/>
      </w:r>
      <w:r>
        <w:rPr>
          <w:noProof/>
        </w:rPr>
        <w:fldChar w:fldCharType="begin"/>
      </w:r>
      <w:r>
        <w:rPr>
          <w:noProof/>
        </w:rPr>
        <w:instrText xml:space="preserve"> PAGEREF _Toc152149110 \h </w:instrText>
      </w:r>
      <w:r>
        <w:rPr>
          <w:noProof/>
        </w:rPr>
      </w:r>
      <w:r>
        <w:rPr>
          <w:noProof/>
        </w:rPr>
        <w:fldChar w:fldCharType="separate"/>
      </w:r>
      <w:r>
        <w:rPr>
          <w:noProof/>
        </w:rPr>
        <w:t>69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8.2.4.3.</w:t>
      </w:r>
      <w:r w:rsidRPr="004D4248">
        <w:rPr>
          <w:noProof/>
          <w:lang w:val="en-IN"/>
        </w:rPr>
        <w:t>5</w:t>
      </w:r>
      <w:r w:rsidRPr="003E7D53">
        <w:rPr>
          <w:rFonts w:ascii="Calibri" w:eastAsia="Times New Roman" w:hAnsi="Calibri"/>
          <w:noProof/>
          <w:sz w:val="22"/>
          <w:szCs w:val="22"/>
          <w:lang w:val="en-IN" w:eastAsia="en-IN"/>
        </w:rPr>
        <w:tab/>
      </w:r>
      <w:r>
        <w:rPr>
          <w:noProof/>
        </w:rPr>
        <w:t>Enumeration: CommunicationType</w:t>
      </w:r>
      <w:r>
        <w:rPr>
          <w:noProof/>
        </w:rPr>
        <w:tab/>
      </w:r>
      <w:r>
        <w:rPr>
          <w:noProof/>
        </w:rPr>
        <w:fldChar w:fldCharType="begin"/>
      </w:r>
      <w:r>
        <w:rPr>
          <w:noProof/>
        </w:rPr>
        <w:instrText xml:space="preserve"> PAGEREF _Toc152149111 \h </w:instrText>
      </w:r>
      <w:r>
        <w:rPr>
          <w:noProof/>
        </w:rPr>
      </w:r>
      <w:r>
        <w:rPr>
          <w:noProof/>
        </w:rPr>
        <w:fldChar w:fldCharType="separate"/>
      </w:r>
      <w:r>
        <w:rPr>
          <w:noProof/>
        </w:rPr>
        <w:t>69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8.2.4.3.</w:t>
      </w:r>
      <w:r w:rsidRPr="004D4248">
        <w:rPr>
          <w:noProof/>
          <w:lang w:val="en-IN"/>
        </w:rPr>
        <w:t>6</w:t>
      </w:r>
      <w:r w:rsidRPr="003E7D53">
        <w:rPr>
          <w:rFonts w:ascii="Calibri" w:eastAsia="Times New Roman" w:hAnsi="Calibri"/>
          <w:noProof/>
          <w:sz w:val="22"/>
          <w:szCs w:val="22"/>
          <w:lang w:val="en-IN" w:eastAsia="en-IN"/>
        </w:rPr>
        <w:tab/>
      </w:r>
      <w:r>
        <w:rPr>
          <w:noProof/>
        </w:rPr>
        <w:t>Enumeration: SecurityMethod</w:t>
      </w:r>
      <w:r>
        <w:rPr>
          <w:noProof/>
        </w:rPr>
        <w:tab/>
      </w:r>
      <w:r>
        <w:rPr>
          <w:noProof/>
        </w:rPr>
        <w:fldChar w:fldCharType="begin"/>
      </w:r>
      <w:r>
        <w:rPr>
          <w:noProof/>
        </w:rPr>
        <w:instrText xml:space="preserve"> PAGEREF _Toc152149112 \h </w:instrText>
      </w:r>
      <w:r>
        <w:rPr>
          <w:noProof/>
        </w:rPr>
      </w:r>
      <w:r>
        <w:rPr>
          <w:noProof/>
        </w:rPr>
        <w:fldChar w:fldCharType="separate"/>
      </w:r>
      <w:r>
        <w:rPr>
          <w:noProof/>
        </w:rPr>
        <w:t>69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8.2.4.3.7</w:t>
      </w:r>
      <w:r w:rsidRPr="003E7D53">
        <w:rPr>
          <w:rFonts w:ascii="Calibri" w:eastAsia="Times New Roman" w:hAnsi="Calibri"/>
          <w:noProof/>
          <w:sz w:val="22"/>
          <w:szCs w:val="22"/>
          <w:lang w:val="en-IN" w:eastAsia="en-IN"/>
        </w:rPr>
        <w:tab/>
      </w:r>
      <w:r w:rsidRPr="004D4248">
        <w:rPr>
          <w:rFonts w:eastAsia="DengXian"/>
          <w:noProof/>
        </w:rPr>
        <w:t>Enumeration: Operation</w:t>
      </w:r>
      <w:r>
        <w:rPr>
          <w:noProof/>
        </w:rPr>
        <w:tab/>
      </w:r>
      <w:r>
        <w:rPr>
          <w:noProof/>
        </w:rPr>
        <w:fldChar w:fldCharType="begin"/>
      </w:r>
      <w:r>
        <w:rPr>
          <w:noProof/>
        </w:rPr>
        <w:instrText xml:space="preserve"> PAGEREF _Toc152149113 \h </w:instrText>
      </w:r>
      <w:r>
        <w:rPr>
          <w:noProof/>
        </w:rPr>
      </w:r>
      <w:r>
        <w:rPr>
          <w:noProof/>
        </w:rPr>
        <w:fldChar w:fldCharType="separate"/>
      </w:r>
      <w:r>
        <w:rPr>
          <w:noProof/>
        </w:rPr>
        <w:t>69</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8.2.</w:t>
      </w:r>
      <w:r w:rsidRPr="004D4248">
        <w:rPr>
          <w:noProof/>
          <w:lang w:val="en-IN"/>
        </w:rPr>
        <w:t>5</w:t>
      </w:r>
      <w:r w:rsidRPr="003E7D53">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_Toc152149114 \h </w:instrText>
      </w:r>
      <w:r>
        <w:rPr>
          <w:noProof/>
        </w:rPr>
      </w:r>
      <w:r>
        <w:rPr>
          <w:noProof/>
        </w:rPr>
        <w:fldChar w:fldCharType="separate"/>
      </w:r>
      <w:r>
        <w:rPr>
          <w:noProof/>
        </w:rPr>
        <w:t>69</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lang w:eastAsia="zh-CN"/>
        </w:rPr>
        <w:t>8.2.5.1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_Toc152149115 \h </w:instrText>
      </w:r>
      <w:r>
        <w:rPr>
          <w:noProof/>
        </w:rPr>
      </w:r>
      <w:r>
        <w:rPr>
          <w:noProof/>
        </w:rPr>
        <w:fldChar w:fldCharType="separate"/>
      </w:r>
      <w:r>
        <w:rPr>
          <w:noProof/>
        </w:rPr>
        <w:t>69</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lang w:eastAsia="zh-CN"/>
        </w:rPr>
        <w:t>8.2.5.2</w:t>
      </w:r>
      <w:r w:rsidRPr="003E7D53">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_Toc152149116 \h </w:instrText>
      </w:r>
      <w:r>
        <w:rPr>
          <w:noProof/>
        </w:rPr>
      </w:r>
      <w:r>
        <w:rPr>
          <w:noProof/>
        </w:rPr>
        <w:fldChar w:fldCharType="separate"/>
      </w:r>
      <w:r>
        <w:rPr>
          <w:noProof/>
        </w:rPr>
        <w:t>70</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lang w:eastAsia="zh-CN"/>
        </w:rPr>
        <w:t>8.2.5.3</w:t>
      </w:r>
      <w:r w:rsidRPr="003E7D53">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_Toc152149117 \h </w:instrText>
      </w:r>
      <w:r>
        <w:rPr>
          <w:noProof/>
        </w:rPr>
      </w:r>
      <w:r>
        <w:rPr>
          <w:noProof/>
        </w:rPr>
        <w:fldChar w:fldCharType="separate"/>
      </w:r>
      <w:r>
        <w:rPr>
          <w:noProof/>
        </w:rPr>
        <w:t>70</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noProof/>
          <w:lang w:val="en-US"/>
        </w:rPr>
        <w:t>8.2.6</w:t>
      </w:r>
      <w:r w:rsidRPr="003E7D53">
        <w:rPr>
          <w:rFonts w:ascii="Calibri" w:eastAsia="Times New Roman" w:hAnsi="Calibri"/>
          <w:noProof/>
          <w:sz w:val="22"/>
          <w:szCs w:val="22"/>
          <w:lang w:val="en-IN" w:eastAsia="en-IN"/>
        </w:rPr>
        <w:tab/>
      </w:r>
      <w:r w:rsidRPr="004D4248">
        <w:rPr>
          <w:noProof/>
          <w:lang w:val="en-US"/>
        </w:rPr>
        <w:t>Feature negotiation</w:t>
      </w:r>
      <w:r>
        <w:rPr>
          <w:noProof/>
        </w:rPr>
        <w:tab/>
      </w:r>
      <w:r>
        <w:rPr>
          <w:noProof/>
        </w:rPr>
        <w:fldChar w:fldCharType="begin"/>
      </w:r>
      <w:r>
        <w:rPr>
          <w:noProof/>
        </w:rPr>
        <w:instrText xml:space="preserve"> PAGEREF _Toc152149118 \h </w:instrText>
      </w:r>
      <w:r>
        <w:rPr>
          <w:noProof/>
        </w:rPr>
      </w:r>
      <w:r>
        <w:rPr>
          <w:noProof/>
        </w:rPr>
        <w:fldChar w:fldCharType="separate"/>
      </w:r>
      <w:r>
        <w:rPr>
          <w:noProof/>
        </w:rPr>
        <w:t>70</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8.3</w:t>
      </w:r>
      <w:r w:rsidRPr="003E7D53">
        <w:rPr>
          <w:rFonts w:ascii="Calibri" w:eastAsia="Times New Roman" w:hAnsi="Calibri"/>
          <w:noProof/>
          <w:sz w:val="22"/>
          <w:szCs w:val="22"/>
          <w:lang w:val="en-IN" w:eastAsia="en-IN"/>
        </w:rPr>
        <w:tab/>
      </w:r>
      <w:r>
        <w:rPr>
          <w:noProof/>
        </w:rPr>
        <w:t>CAPIF_Events_API</w:t>
      </w:r>
      <w:r>
        <w:rPr>
          <w:noProof/>
        </w:rPr>
        <w:tab/>
      </w:r>
      <w:r>
        <w:rPr>
          <w:noProof/>
        </w:rPr>
        <w:fldChar w:fldCharType="begin"/>
      </w:r>
      <w:r>
        <w:rPr>
          <w:noProof/>
        </w:rPr>
        <w:instrText xml:space="preserve"> PAGEREF _Toc152149119 \h </w:instrText>
      </w:r>
      <w:r>
        <w:rPr>
          <w:noProof/>
        </w:rPr>
      </w:r>
      <w:r>
        <w:rPr>
          <w:noProof/>
        </w:rPr>
        <w:fldChar w:fldCharType="separate"/>
      </w:r>
      <w:r>
        <w:rPr>
          <w:noProof/>
        </w:rPr>
        <w:t>70</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8.3.1</w:t>
      </w:r>
      <w:r w:rsidRPr="003E7D53">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_Toc152149120 \h </w:instrText>
      </w:r>
      <w:r>
        <w:rPr>
          <w:noProof/>
        </w:rPr>
      </w:r>
      <w:r>
        <w:rPr>
          <w:noProof/>
        </w:rPr>
        <w:fldChar w:fldCharType="separate"/>
      </w:r>
      <w:r>
        <w:rPr>
          <w:noProof/>
        </w:rPr>
        <w:t>70</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8.3.2</w:t>
      </w:r>
      <w:r w:rsidRPr="003E7D53">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_Toc152149121 \h </w:instrText>
      </w:r>
      <w:r>
        <w:rPr>
          <w:noProof/>
        </w:rPr>
      </w:r>
      <w:r>
        <w:rPr>
          <w:noProof/>
        </w:rPr>
        <w:fldChar w:fldCharType="separate"/>
      </w:r>
      <w:r>
        <w:rPr>
          <w:noProof/>
        </w:rPr>
        <w:t>71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8.3.2.1</w:t>
      </w:r>
      <w:r w:rsidRPr="003E7D53">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_Toc152149122 \h </w:instrText>
      </w:r>
      <w:r>
        <w:rPr>
          <w:noProof/>
        </w:rPr>
      </w:r>
      <w:r>
        <w:rPr>
          <w:noProof/>
        </w:rPr>
        <w:fldChar w:fldCharType="separate"/>
      </w:r>
      <w:r>
        <w:rPr>
          <w:noProof/>
        </w:rPr>
        <w:t>71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8.3.2.2</w:t>
      </w:r>
      <w:r w:rsidRPr="003E7D53">
        <w:rPr>
          <w:rFonts w:ascii="Calibri" w:eastAsia="Times New Roman" w:hAnsi="Calibri"/>
          <w:noProof/>
          <w:sz w:val="22"/>
          <w:szCs w:val="22"/>
          <w:lang w:val="en-IN" w:eastAsia="en-IN"/>
        </w:rPr>
        <w:tab/>
      </w:r>
      <w:r>
        <w:rPr>
          <w:noProof/>
        </w:rPr>
        <w:t xml:space="preserve">Resource: </w:t>
      </w:r>
      <w:r w:rsidRPr="004D4248">
        <w:rPr>
          <w:noProof/>
          <w:lang w:val="en-IN"/>
        </w:rPr>
        <w:t>CAPIF Events Subscriptions</w:t>
      </w:r>
      <w:r>
        <w:rPr>
          <w:noProof/>
        </w:rPr>
        <w:tab/>
      </w:r>
      <w:r>
        <w:rPr>
          <w:noProof/>
        </w:rPr>
        <w:fldChar w:fldCharType="begin"/>
      </w:r>
      <w:r>
        <w:rPr>
          <w:noProof/>
        </w:rPr>
        <w:instrText xml:space="preserve"> PAGEREF _Toc152149123 \h </w:instrText>
      </w:r>
      <w:r>
        <w:rPr>
          <w:noProof/>
        </w:rPr>
      </w:r>
      <w:r>
        <w:rPr>
          <w:noProof/>
        </w:rPr>
        <w:fldChar w:fldCharType="separate"/>
      </w:r>
      <w:r>
        <w:rPr>
          <w:noProof/>
        </w:rPr>
        <w:t>72</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8.3.2.2.1</w:t>
      </w:r>
      <w:r w:rsidRPr="003E7D53">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_Toc152149124 \h </w:instrText>
      </w:r>
      <w:r>
        <w:rPr>
          <w:noProof/>
        </w:rPr>
      </w:r>
      <w:r>
        <w:rPr>
          <w:noProof/>
        </w:rPr>
        <w:fldChar w:fldCharType="separate"/>
      </w:r>
      <w:r>
        <w:rPr>
          <w:noProof/>
        </w:rPr>
        <w:t>72</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8.3.2.2.2</w:t>
      </w:r>
      <w:r w:rsidRPr="003E7D53">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_Toc152149125 \h </w:instrText>
      </w:r>
      <w:r>
        <w:rPr>
          <w:noProof/>
        </w:rPr>
      </w:r>
      <w:r>
        <w:rPr>
          <w:noProof/>
        </w:rPr>
        <w:fldChar w:fldCharType="separate"/>
      </w:r>
      <w:r>
        <w:rPr>
          <w:noProof/>
        </w:rPr>
        <w:t>72</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8.3.2.2.3</w:t>
      </w:r>
      <w:r w:rsidRPr="003E7D53">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_Toc152149126 \h </w:instrText>
      </w:r>
      <w:r>
        <w:rPr>
          <w:noProof/>
        </w:rPr>
      </w:r>
      <w:r>
        <w:rPr>
          <w:noProof/>
        </w:rPr>
        <w:fldChar w:fldCharType="separate"/>
      </w:r>
      <w:r>
        <w:rPr>
          <w:noProof/>
        </w:rPr>
        <w:t>72</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8.3.2.2.3.1</w:t>
      </w:r>
      <w:r w:rsidRPr="003E7D53">
        <w:rPr>
          <w:rFonts w:ascii="Calibri" w:eastAsia="Times New Roman" w:hAnsi="Calibri"/>
          <w:noProof/>
          <w:sz w:val="22"/>
          <w:szCs w:val="22"/>
          <w:lang w:val="en-IN" w:eastAsia="en-IN"/>
        </w:rPr>
        <w:tab/>
      </w:r>
      <w:r w:rsidRPr="004D4248">
        <w:rPr>
          <w:noProof/>
          <w:lang w:val="en-US"/>
        </w:rPr>
        <w:t>POST</w:t>
      </w:r>
      <w:r>
        <w:rPr>
          <w:noProof/>
        </w:rPr>
        <w:tab/>
      </w:r>
      <w:r>
        <w:rPr>
          <w:noProof/>
        </w:rPr>
        <w:fldChar w:fldCharType="begin"/>
      </w:r>
      <w:r>
        <w:rPr>
          <w:noProof/>
        </w:rPr>
        <w:instrText xml:space="preserve"> PAGEREF _Toc152149127 \h </w:instrText>
      </w:r>
      <w:r>
        <w:rPr>
          <w:noProof/>
        </w:rPr>
      </w:r>
      <w:r>
        <w:rPr>
          <w:noProof/>
        </w:rPr>
        <w:fldChar w:fldCharType="separate"/>
      </w:r>
      <w:r>
        <w:rPr>
          <w:noProof/>
        </w:rPr>
        <w:t>72</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8.3.2.2.4</w:t>
      </w:r>
      <w:r w:rsidRPr="003E7D53">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_Toc152149128 \h </w:instrText>
      </w:r>
      <w:r>
        <w:rPr>
          <w:noProof/>
        </w:rPr>
      </w:r>
      <w:r>
        <w:rPr>
          <w:noProof/>
        </w:rPr>
        <w:fldChar w:fldCharType="separate"/>
      </w:r>
      <w:r>
        <w:rPr>
          <w:noProof/>
        </w:rPr>
        <w:t>73</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8.3.2.3</w:t>
      </w:r>
      <w:r w:rsidRPr="003E7D53">
        <w:rPr>
          <w:rFonts w:ascii="Calibri" w:eastAsia="Times New Roman" w:hAnsi="Calibri"/>
          <w:noProof/>
          <w:sz w:val="22"/>
          <w:szCs w:val="22"/>
          <w:lang w:val="en-IN" w:eastAsia="en-IN"/>
        </w:rPr>
        <w:tab/>
      </w:r>
      <w:r>
        <w:rPr>
          <w:noProof/>
        </w:rPr>
        <w:t xml:space="preserve">Resource: </w:t>
      </w:r>
      <w:r w:rsidRPr="004D4248">
        <w:rPr>
          <w:noProof/>
          <w:lang w:val="en-IN"/>
        </w:rPr>
        <w:t>Individual CAPIF Events Subscription</w:t>
      </w:r>
      <w:r>
        <w:rPr>
          <w:noProof/>
        </w:rPr>
        <w:tab/>
      </w:r>
      <w:r>
        <w:rPr>
          <w:noProof/>
        </w:rPr>
        <w:fldChar w:fldCharType="begin"/>
      </w:r>
      <w:r>
        <w:rPr>
          <w:noProof/>
        </w:rPr>
        <w:instrText xml:space="preserve"> PAGEREF _Toc152149129 \h </w:instrText>
      </w:r>
      <w:r>
        <w:rPr>
          <w:noProof/>
        </w:rPr>
      </w:r>
      <w:r>
        <w:rPr>
          <w:noProof/>
        </w:rPr>
        <w:fldChar w:fldCharType="separate"/>
      </w:r>
      <w:r>
        <w:rPr>
          <w:noProof/>
        </w:rPr>
        <w:t>73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8.3.2.3.1</w:t>
      </w:r>
      <w:r w:rsidRPr="003E7D53">
        <w:rPr>
          <w:rFonts w:ascii="Calibri" w:eastAsia="Times New Roman" w:hAnsi="Calibri"/>
          <w:noProof/>
          <w:sz w:val="22"/>
          <w:szCs w:val="22"/>
          <w:lang w:val="en-IN" w:eastAsia="en-IN"/>
        </w:rPr>
        <w:tab/>
      </w:r>
      <w:r w:rsidRPr="004D4248">
        <w:rPr>
          <w:noProof/>
          <w:lang w:val="en-IN"/>
        </w:rPr>
        <w:t>Description</w:t>
      </w:r>
      <w:r>
        <w:rPr>
          <w:noProof/>
        </w:rPr>
        <w:tab/>
      </w:r>
      <w:r>
        <w:rPr>
          <w:noProof/>
        </w:rPr>
        <w:fldChar w:fldCharType="begin"/>
      </w:r>
      <w:r>
        <w:rPr>
          <w:noProof/>
        </w:rPr>
        <w:instrText xml:space="preserve"> PAGEREF _Toc152149130 \h </w:instrText>
      </w:r>
      <w:r>
        <w:rPr>
          <w:noProof/>
        </w:rPr>
      </w:r>
      <w:r>
        <w:rPr>
          <w:noProof/>
        </w:rPr>
        <w:fldChar w:fldCharType="separate"/>
      </w:r>
      <w:r>
        <w:rPr>
          <w:noProof/>
        </w:rPr>
        <w:t>73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8.3.2.3.2</w:t>
      </w:r>
      <w:r w:rsidRPr="003E7D53">
        <w:rPr>
          <w:rFonts w:ascii="Calibri" w:eastAsia="Times New Roman" w:hAnsi="Calibri"/>
          <w:noProof/>
          <w:sz w:val="22"/>
          <w:szCs w:val="22"/>
          <w:lang w:val="en-IN" w:eastAsia="en-IN"/>
        </w:rPr>
        <w:tab/>
      </w:r>
      <w:r w:rsidRPr="004D4248">
        <w:rPr>
          <w:noProof/>
          <w:lang w:val="en-IN"/>
        </w:rPr>
        <w:t>Resource Definition</w:t>
      </w:r>
      <w:r>
        <w:rPr>
          <w:noProof/>
        </w:rPr>
        <w:tab/>
      </w:r>
      <w:r>
        <w:rPr>
          <w:noProof/>
        </w:rPr>
        <w:fldChar w:fldCharType="begin"/>
      </w:r>
      <w:r>
        <w:rPr>
          <w:noProof/>
        </w:rPr>
        <w:instrText xml:space="preserve"> PAGEREF _Toc152149131 \h </w:instrText>
      </w:r>
      <w:r>
        <w:rPr>
          <w:noProof/>
        </w:rPr>
      </w:r>
      <w:r>
        <w:rPr>
          <w:noProof/>
        </w:rPr>
        <w:fldChar w:fldCharType="separate"/>
      </w:r>
      <w:r>
        <w:rPr>
          <w:noProof/>
        </w:rPr>
        <w:t>73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8.3.2.3.3</w:t>
      </w:r>
      <w:r w:rsidRPr="003E7D53">
        <w:rPr>
          <w:rFonts w:ascii="Calibri" w:eastAsia="Times New Roman" w:hAnsi="Calibri"/>
          <w:noProof/>
          <w:sz w:val="22"/>
          <w:szCs w:val="22"/>
          <w:lang w:val="en-IN" w:eastAsia="en-IN"/>
        </w:rPr>
        <w:tab/>
      </w:r>
      <w:r w:rsidRPr="004D4248">
        <w:rPr>
          <w:noProof/>
          <w:lang w:val="en-IN"/>
        </w:rPr>
        <w:t>Resource Standard Methods</w:t>
      </w:r>
      <w:r>
        <w:rPr>
          <w:noProof/>
        </w:rPr>
        <w:tab/>
      </w:r>
      <w:r>
        <w:rPr>
          <w:noProof/>
        </w:rPr>
        <w:fldChar w:fldCharType="begin"/>
      </w:r>
      <w:r>
        <w:rPr>
          <w:noProof/>
        </w:rPr>
        <w:instrText xml:space="preserve"> PAGEREF _Toc152149132 \h </w:instrText>
      </w:r>
      <w:r>
        <w:rPr>
          <w:noProof/>
        </w:rPr>
      </w:r>
      <w:r>
        <w:rPr>
          <w:noProof/>
        </w:rPr>
        <w:fldChar w:fldCharType="separate"/>
      </w:r>
      <w:r>
        <w:rPr>
          <w:noProof/>
        </w:rPr>
        <w:t>73</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sidRPr="004D4248">
        <w:rPr>
          <w:noProof/>
          <w:lang w:val="en-IN"/>
        </w:rPr>
        <w:t>8.3.2.3.3.1</w:t>
      </w:r>
      <w:r w:rsidRPr="003E7D53">
        <w:rPr>
          <w:rFonts w:ascii="Calibri" w:eastAsia="Times New Roman" w:hAnsi="Calibri"/>
          <w:noProof/>
          <w:sz w:val="22"/>
          <w:szCs w:val="22"/>
          <w:lang w:val="en-IN" w:eastAsia="en-IN"/>
        </w:rPr>
        <w:tab/>
      </w:r>
      <w:r w:rsidRPr="004D4248">
        <w:rPr>
          <w:noProof/>
          <w:lang w:val="en-IN"/>
        </w:rPr>
        <w:t>DELETE</w:t>
      </w:r>
      <w:r>
        <w:rPr>
          <w:noProof/>
        </w:rPr>
        <w:tab/>
      </w:r>
      <w:r>
        <w:rPr>
          <w:noProof/>
        </w:rPr>
        <w:fldChar w:fldCharType="begin"/>
      </w:r>
      <w:r>
        <w:rPr>
          <w:noProof/>
        </w:rPr>
        <w:instrText xml:space="preserve"> PAGEREF _Toc152149133 \h </w:instrText>
      </w:r>
      <w:r>
        <w:rPr>
          <w:noProof/>
        </w:rPr>
      </w:r>
      <w:r>
        <w:rPr>
          <w:noProof/>
        </w:rPr>
        <w:fldChar w:fldCharType="separate"/>
      </w:r>
      <w:r>
        <w:rPr>
          <w:noProof/>
        </w:rPr>
        <w:t>73</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8.3.2.3.3.2</w:t>
      </w:r>
      <w:r w:rsidRPr="003E7D53">
        <w:rPr>
          <w:rFonts w:ascii="Calibri" w:eastAsia="Times New Roman" w:hAnsi="Calibri"/>
          <w:noProof/>
          <w:sz w:val="22"/>
          <w:szCs w:val="22"/>
          <w:lang w:val="en-IN" w:eastAsia="en-IN"/>
        </w:rPr>
        <w:tab/>
      </w:r>
      <w:r>
        <w:rPr>
          <w:noProof/>
        </w:rPr>
        <w:t>PUT</w:t>
      </w:r>
      <w:r>
        <w:rPr>
          <w:noProof/>
        </w:rPr>
        <w:tab/>
      </w:r>
      <w:r>
        <w:rPr>
          <w:noProof/>
        </w:rPr>
        <w:fldChar w:fldCharType="begin"/>
      </w:r>
      <w:r>
        <w:rPr>
          <w:noProof/>
        </w:rPr>
        <w:instrText xml:space="preserve"> PAGEREF _Toc152149134 \h </w:instrText>
      </w:r>
      <w:r>
        <w:rPr>
          <w:noProof/>
        </w:rPr>
      </w:r>
      <w:r>
        <w:rPr>
          <w:noProof/>
        </w:rPr>
        <w:fldChar w:fldCharType="separate"/>
      </w:r>
      <w:r>
        <w:rPr>
          <w:noProof/>
        </w:rPr>
        <w:t>74</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8.3.2.3.3.3</w:t>
      </w:r>
      <w:r w:rsidRPr="003E7D53">
        <w:rPr>
          <w:rFonts w:ascii="Calibri" w:eastAsia="Times New Roman" w:hAnsi="Calibri"/>
          <w:noProof/>
          <w:sz w:val="22"/>
          <w:szCs w:val="22"/>
          <w:lang w:val="en-IN" w:eastAsia="en-IN"/>
        </w:rPr>
        <w:tab/>
      </w:r>
      <w:r>
        <w:rPr>
          <w:noProof/>
        </w:rPr>
        <w:t>PATCH</w:t>
      </w:r>
      <w:r>
        <w:rPr>
          <w:noProof/>
        </w:rPr>
        <w:tab/>
      </w:r>
      <w:r>
        <w:rPr>
          <w:noProof/>
        </w:rPr>
        <w:fldChar w:fldCharType="begin"/>
      </w:r>
      <w:r>
        <w:rPr>
          <w:noProof/>
        </w:rPr>
        <w:instrText xml:space="preserve"> PAGEREF _Toc152149135 \h </w:instrText>
      </w:r>
      <w:r>
        <w:rPr>
          <w:noProof/>
        </w:rPr>
      </w:r>
      <w:r>
        <w:rPr>
          <w:noProof/>
        </w:rPr>
        <w:fldChar w:fldCharType="separate"/>
      </w:r>
      <w:r>
        <w:rPr>
          <w:noProof/>
        </w:rPr>
        <w:t>75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8.3.2.3</w:t>
      </w:r>
      <w:r>
        <w:rPr>
          <w:noProof/>
        </w:rPr>
        <w:t>.4</w:t>
      </w:r>
      <w:r w:rsidRPr="003E7D53">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_Toc152149136 \h </w:instrText>
      </w:r>
      <w:r>
        <w:rPr>
          <w:noProof/>
        </w:rPr>
      </w:r>
      <w:r>
        <w:rPr>
          <w:noProof/>
        </w:rPr>
        <w:fldChar w:fldCharType="separate"/>
      </w:r>
      <w:r>
        <w:rPr>
          <w:noProof/>
        </w:rPr>
        <w:t>76</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8.3.2A</w:t>
      </w:r>
      <w:r w:rsidRPr="003E7D53">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_Toc152149137 \h </w:instrText>
      </w:r>
      <w:r>
        <w:rPr>
          <w:noProof/>
        </w:rPr>
      </w:r>
      <w:r>
        <w:rPr>
          <w:noProof/>
        </w:rPr>
        <w:fldChar w:fldCharType="separate"/>
      </w:r>
      <w:r>
        <w:rPr>
          <w:noProof/>
        </w:rPr>
        <w:t>76</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8.3.</w:t>
      </w:r>
      <w:r w:rsidRPr="004D4248">
        <w:rPr>
          <w:noProof/>
          <w:lang w:val="en-IN"/>
        </w:rPr>
        <w:t>3</w:t>
      </w:r>
      <w:r w:rsidRPr="003E7D53">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_Toc152149138 \h </w:instrText>
      </w:r>
      <w:r>
        <w:rPr>
          <w:noProof/>
        </w:rPr>
      </w:r>
      <w:r>
        <w:rPr>
          <w:noProof/>
        </w:rPr>
        <w:fldChar w:fldCharType="separate"/>
      </w:r>
      <w:r>
        <w:rPr>
          <w:noProof/>
        </w:rPr>
        <w:t>76</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8.3.3.1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_Toc152149139 \h </w:instrText>
      </w:r>
      <w:r>
        <w:rPr>
          <w:noProof/>
        </w:rPr>
      </w:r>
      <w:r>
        <w:rPr>
          <w:noProof/>
        </w:rPr>
        <w:fldChar w:fldCharType="separate"/>
      </w:r>
      <w:r>
        <w:rPr>
          <w:noProof/>
        </w:rPr>
        <w:t>76</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8.3.3.2</w:t>
      </w:r>
      <w:r w:rsidRPr="003E7D53">
        <w:rPr>
          <w:rFonts w:ascii="Calibri" w:eastAsia="Times New Roman" w:hAnsi="Calibri"/>
          <w:noProof/>
          <w:sz w:val="22"/>
          <w:szCs w:val="22"/>
          <w:lang w:val="en-IN" w:eastAsia="en-IN"/>
        </w:rPr>
        <w:tab/>
      </w:r>
      <w:r w:rsidRPr="004D4248">
        <w:rPr>
          <w:noProof/>
          <w:lang w:val="en-IN"/>
        </w:rPr>
        <w:t>Event Notification</w:t>
      </w:r>
      <w:r>
        <w:rPr>
          <w:noProof/>
        </w:rPr>
        <w:tab/>
      </w:r>
      <w:r>
        <w:rPr>
          <w:noProof/>
        </w:rPr>
        <w:fldChar w:fldCharType="begin"/>
      </w:r>
      <w:r>
        <w:rPr>
          <w:noProof/>
        </w:rPr>
        <w:instrText xml:space="preserve"> PAGEREF _Toc152149140 \h </w:instrText>
      </w:r>
      <w:r>
        <w:rPr>
          <w:noProof/>
        </w:rPr>
      </w:r>
      <w:r>
        <w:rPr>
          <w:noProof/>
        </w:rPr>
        <w:fldChar w:fldCharType="separate"/>
      </w:r>
      <w:r>
        <w:rPr>
          <w:noProof/>
        </w:rPr>
        <w:t>76</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8.3.3.2.1</w:t>
      </w:r>
      <w:r w:rsidRPr="003E7D53">
        <w:rPr>
          <w:rFonts w:ascii="Calibri" w:eastAsia="Times New Roman" w:hAnsi="Calibri"/>
          <w:noProof/>
          <w:sz w:val="22"/>
          <w:szCs w:val="22"/>
          <w:lang w:val="en-IN" w:eastAsia="en-IN"/>
        </w:rPr>
        <w:tab/>
      </w:r>
      <w:r w:rsidRPr="004D4248">
        <w:rPr>
          <w:noProof/>
          <w:lang w:val="en-IN"/>
        </w:rPr>
        <w:t>Description</w:t>
      </w:r>
      <w:r>
        <w:rPr>
          <w:noProof/>
        </w:rPr>
        <w:tab/>
      </w:r>
      <w:r>
        <w:rPr>
          <w:noProof/>
        </w:rPr>
        <w:fldChar w:fldCharType="begin"/>
      </w:r>
      <w:r>
        <w:rPr>
          <w:noProof/>
        </w:rPr>
        <w:instrText xml:space="preserve"> PAGEREF _Toc152149141 \h </w:instrText>
      </w:r>
      <w:r>
        <w:rPr>
          <w:noProof/>
        </w:rPr>
      </w:r>
      <w:r>
        <w:rPr>
          <w:noProof/>
        </w:rPr>
        <w:fldChar w:fldCharType="separate"/>
      </w:r>
      <w:r>
        <w:rPr>
          <w:noProof/>
        </w:rPr>
        <w:t>76</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8.3.3.2.2</w:t>
      </w:r>
      <w:r w:rsidRPr="003E7D53">
        <w:rPr>
          <w:rFonts w:ascii="Calibri" w:eastAsia="Times New Roman" w:hAnsi="Calibri"/>
          <w:noProof/>
          <w:sz w:val="22"/>
          <w:szCs w:val="22"/>
          <w:lang w:val="en-IN" w:eastAsia="en-IN"/>
        </w:rPr>
        <w:tab/>
      </w:r>
      <w:r w:rsidRPr="004D4248">
        <w:rPr>
          <w:noProof/>
          <w:lang w:val="en-IN"/>
        </w:rPr>
        <w:t>Notification definition</w:t>
      </w:r>
      <w:r>
        <w:rPr>
          <w:noProof/>
        </w:rPr>
        <w:tab/>
      </w:r>
      <w:r>
        <w:rPr>
          <w:noProof/>
        </w:rPr>
        <w:fldChar w:fldCharType="begin"/>
      </w:r>
      <w:r>
        <w:rPr>
          <w:noProof/>
        </w:rPr>
        <w:instrText xml:space="preserve"> PAGEREF _Toc152149142 \h </w:instrText>
      </w:r>
      <w:r>
        <w:rPr>
          <w:noProof/>
        </w:rPr>
      </w:r>
      <w:r>
        <w:rPr>
          <w:noProof/>
        </w:rPr>
        <w:fldChar w:fldCharType="separate"/>
      </w:r>
      <w:r>
        <w:rPr>
          <w:noProof/>
        </w:rPr>
        <w:t>76</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8.3.4</w:t>
      </w:r>
      <w:r w:rsidRPr="003E7D53">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_Toc152149143 \h </w:instrText>
      </w:r>
      <w:r>
        <w:rPr>
          <w:noProof/>
        </w:rPr>
      </w:r>
      <w:r>
        <w:rPr>
          <w:noProof/>
        </w:rPr>
        <w:fldChar w:fldCharType="separate"/>
      </w:r>
      <w:r>
        <w:rPr>
          <w:noProof/>
        </w:rPr>
        <w:t>77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8.3.4.1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_Toc152149144 \h </w:instrText>
      </w:r>
      <w:r>
        <w:rPr>
          <w:noProof/>
        </w:rPr>
      </w:r>
      <w:r>
        <w:rPr>
          <w:noProof/>
        </w:rPr>
        <w:fldChar w:fldCharType="separate"/>
      </w:r>
      <w:r>
        <w:rPr>
          <w:noProof/>
        </w:rPr>
        <w:t>77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8.3.4.2</w:t>
      </w:r>
      <w:r w:rsidRPr="003E7D53">
        <w:rPr>
          <w:rFonts w:ascii="Calibri" w:eastAsia="Times New Roman" w:hAnsi="Calibri"/>
          <w:noProof/>
          <w:sz w:val="22"/>
          <w:szCs w:val="22"/>
          <w:lang w:val="en-IN" w:eastAsia="en-IN"/>
        </w:rPr>
        <w:tab/>
      </w:r>
      <w:r w:rsidRPr="004D4248">
        <w:rPr>
          <w:noProof/>
          <w:lang w:val="en-US"/>
        </w:rPr>
        <w:t>Structured data types</w:t>
      </w:r>
      <w:r>
        <w:rPr>
          <w:noProof/>
        </w:rPr>
        <w:tab/>
      </w:r>
      <w:r>
        <w:rPr>
          <w:noProof/>
        </w:rPr>
        <w:fldChar w:fldCharType="begin"/>
      </w:r>
      <w:r>
        <w:rPr>
          <w:noProof/>
        </w:rPr>
        <w:instrText xml:space="preserve"> PAGEREF _Toc152149145 \h </w:instrText>
      </w:r>
      <w:r>
        <w:rPr>
          <w:noProof/>
        </w:rPr>
      </w:r>
      <w:r>
        <w:rPr>
          <w:noProof/>
        </w:rPr>
        <w:fldChar w:fldCharType="separate"/>
      </w:r>
      <w:r>
        <w:rPr>
          <w:noProof/>
        </w:rPr>
        <w:t>78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8.3.4.2.1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_Toc152149146 \h </w:instrText>
      </w:r>
      <w:r>
        <w:rPr>
          <w:noProof/>
        </w:rPr>
      </w:r>
      <w:r>
        <w:rPr>
          <w:noProof/>
        </w:rPr>
        <w:fldChar w:fldCharType="separate"/>
      </w:r>
      <w:r>
        <w:rPr>
          <w:noProof/>
        </w:rPr>
        <w:t>78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8.3.4.2.2</w:t>
      </w:r>
      <w:r w:rsidRPr="003E7D53">
        <w:rPr>
          <w:rFonts w:ascii="Calibri" w:eastAsia="Times New Roman" w:hAnsi="Calibri"/>
          <w:noProof/>
          <w:sz w:val="22"/>
          <w:szCs w:val="22"/>
          <w:lang w:val="en-IN" w:eastAsia="en-IN"/>
        </w:rPr>
        <w:tab/>
      </w:r>
      <w:r>
        <w:rPr>
          <w:noProof/>
        </w:rPr>
        <w:t xml:space="preserve">Type: </w:t>
      </w:r>
      <w:r w:rsidRPr="004D4248">
        <w:rPr>
          <w:noProof/>
          <w:lang w:val="en-IN"/>
        </w:rPr>
        <w:t>EventSubscription</w:t>
      </w:r>
      <w:r>
        <w:rPr>
          <w:noProof/>
        </w:rPr>
        <w:tab/>
      </w:r>
      <w:r>
        <w:rPr>
          <w:noProof/>
        </w:rPr>
        <w:fldChar w:fldCharType="begin"/>
      </w:r>
      <w:r>
        <w:rPr>
          <w:noProof/>
        </w:rPr>
        <w:instrText xml:space="preserve"> PAGEREF _Toc152149147 \h </w:instrText>
      </w:r>
      <w:r>
        <w:rPr>
          <w:noProof/>
        </w:rPr>
      </w:r>
      <w:r>
        <w:rPr>
          <w:noProof/>
        </w:rPr>
        <w:fldChar w:fldCharType="separate"/>
      </w:r>
      <w:r>
        <w:rPr>
          <w:noProof/>
        </w:rPr>
        <w:t>79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8.3.4.2.3</w:t>
      </w:r>
      <w:r w:rsidRPr="003E7D53">
        <w:rPr>
          <w:rFonts w:ascii="Calibri" w:eastAsia="Times New Roman" w:hAnsi="Calibri"/>
          <w:noProof/>
          <w:sz w:val="22"/>
          <w:szCs w:val="22"/>
          <w:lang w:val="en-IN" w:eastAsia="en-IN"/>
        </w:rPr>
        <w:tab/>
      </w:r>
      <w:r>
        <w:rPr>
          <w:noProof/>
        </w:rPr>
        <w:t xml:space="preserve">Type: </w:t>
      </w:r>
      <w:r w:rsidRPr="004D4248">
        <w:rPr>
          <w:noProof/>
          <w:lang w:val="en-IN"/>
        </w:rPr>
        <w:t>EventNotification</w:t>
      </w:r>
      <w:r>
        <w:rPr>
          <w:noProof/>
        </w:rPr>
        <w:tab/>
      </w:r>
      <w:r>
        <w:rPr>
          <w:noProof/>
        </w:rPr>
        <w:fldChar w:fldCharType="begin"/>
      </w:r>
      <w:r>
        <w:rPr>
          <w:noProof/>
        </w:rPr>
        <w:instrText xml:space="preserve"> PAGEREF _Toc152149148 \h </w:instrText>
      </w:r>
      <w:r>
        <w:rPr>
          <w:noProof/>
        </w:rPr>
      </w:r>
      <w:r>
        <w:rPr>
          <w:noProof/>
        </w:rPr>
        <w:fldChar w:fldCharType="separate"/>
      </w:r>
      <w:r>
        <w:rPr>
          <w:noProof/>
        </w:rPr>
        <w:t>79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8.3.4.2.4</w:t>
      </w:r>
      <w:r w:rsidRPr="003E7D53">
        <w:rPr>
          <w:rFonts w:ascii="Calibri" w:eastAsia="Times New Roman" w:hAnsi="Calibri"/>
          <w:noProof/>
          <w:sz w:val="22"/>
          <w:szCs w:val="22"/>
          <w:lang w:val="en-IN" w:eastAsia="en-IN"/>
        </w:rPr>
        <w:tab/>
      </w:r>
      <w:r>
        <w:rPr>
          <w:noProof/>
        </w:rPr>
        <w:t>Type: CAPIF</w:t>
      </w:r>
      <w:r w:rsidRPr="004D4248">
        <w:rPr>
          <w:noProof/>
          <w:lang w:val="en-IN"/>
        </w:rPr>
        <w:t>EventFilter</w:t>
      </w:r>
      <w:r>
        <w:rPr>
          <w:noProof/>
        </w:rPr>
        <w:tab/>
      </w:r>
      <w:r>
        <w:rPr>
          <w:noProof/>
        </w:rPr>
        <w:fldChar w:fldCharType="begin"/>
      </w:r>
      <w:r>
        <w:rPr>
          <w:noProof/>
        </w:rPr>
        <w:instrText xml:space="preserve"> PAGEREF _Toc152149149 \h </w:instrText>
      </w:r>
      <w:r>
        <w:rPr>
          <w:noProof/>
        </w:rPr>
      </w:r>
      <w:r>
        <w:rPr>
          <w:noProof/>
        </w:rPr>
        <w:fldChar w:fldCharType="separate"/>
      </w:r>
      <w:r>
        <w:rPr>
          <w:noProof/>
        </w:rPr>
        <w:t>80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8.3.4.2.5</w:t>
      </w:r>
      <w:r w:rsidRPr="003E7D53">
        <w:rPr>
          <w:rFonts w:ascii="Calibri" w:eastAsia="Times New Roman" w:hAnsi="Calibri"/>
          <w:noProof/>
          <w:sz w:val="22"/>
          <w:szCs w:val="22"/>
          <w:lang w:val="en-IN" w:eastAsia="en-IN"/>
        </w:rPr>
        <w:tab/>
      </w:r>
      <w:r>
        <w:rPr>
          <w:noProof/>
        </w:rPr>
        <w:t xml:space="preserve">Type: </w:t>
      </w:r>
      <w:r w:rsidRPr="004D4248">
        <w:rPr>
          <w:noProof/>
          <w:lang w:val="en-IN"/>
        </w:rPr>
        <w:t>CAPIFEvent</w:t>
      </w:r>
      <w:r w:rsidRPr="004D4248">
        <w:rPr>
          <w:noProof/>
          <w:lang w:val="en-IN" w:eastAsia="zh-CN"/>
        </w:rPr>
        <w:t>D</w:t>
      </w:r>
      <w:r w:rsidRPr="004D4248">
        <w:rPr>
          <w:noProof/>
          <w:lang w:val="en-IN"/>
        </w:rPr>
        <w:t>etail</w:t>
      </w:r>
      <w:r>
        <w:rPr>
          <w:noProof/>
        </w:rPr>
        <w:tab/>
      </w:r>
      <w:r>
        <w:rPr>
          <w:noProof/>
        </w:rPr>
        <w:fldChar w:fldCharType="begin"/>
      </w:r>
      <w:r>
        <w:rPr>
          <w:noProof/>
        </w:rPr>
        <w:instrText xml:space="preserve"> PAGEREF _Toc152149150 \h </w:instrText>
      </w:r>
      <w:r>
        <w:rPr>
          <w:noProof/>
        </w:rPr>
      </w:r>
      <w:r>
        <w:rPr>
          <w:noProof/>
        </w:rPr>
        <w:fldChar w:fldCharType="separate"/>
      </w:r>
      <w:r>
        <w:rPr>
          <w:noProof/>
        </w:rPr>
        <w:t>80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8.3.4.2.6</w:t>
      </w:r>
      <w:r w:rsidRPr="003E7D53">
        <w:rPr>
          <w:rFonts w:ascii="Calibri" w:eastAsia="Times New Roman" w:hAnsi="Calibri"/>
          <w:noProof/>
          <w:sz w:val="22"/>
          <w:szCs w:val="22"/>
          <w:lang w:val="en-IN" w:eastAsia="en-IN"/>
        </w:rPr>
        <w:tab/>
      </w:r>
      <w:r>
        <w:rPr>
          <w:noProof/>
        </w:rPr>
        <w:t xml:space="preserve">Type: </w:t>
      </w:r>
      <w:r w:rsidRPr="004D4248">
        <w:rPr>
          <w:noProof/>
          <w:lang w:val="en-IN"/>
        </w:rPr>
        <w:t>AccessControlPolicyListExt</w:t>
      </w:r>
      <w:r>
        <w:rPr>
          <w:noProof/>
        </w:rPr>
        <w:tab/>
      </w:r>
      <w:r>
        <w:rPr>
          <w:noProof/>
        </w:rPr>
        <w:fldChar w:fldCharType="begin"/>
      </w:r>
      <w:r>
        <w:rPr>
          <w:noProof/>
        </w:rPr>
        <w:instrText xml:space="preserve"> PAGEREF _Toc152149151 \h </w:instrText>
      </w:r>
      <w:r>
        <w:rPr>
          <w:noProof/>
        </w:rPr>
      </w:r>
      <w:r>
        <w:rPr>
          <w:noProof/>
        </w:rPr>
        <w:fldChar w:fldCharType="separate"/>
      </w:r>
      <w:r>
        <w:rPr>
          <w:noProof/>
        </w:rPr>
        <w:t>80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8.3.4.2.7</w:t>
      </w:r>
      <w:r w:rsidRPr="003E7D53">
        <w:rPr>
          <w:rFonts w:ascii="Calibri" w:eastAsia="Times New Roman" w:hAnsi="Calibri"/>
          <w:noProof/>
          <w:sz w:val="22"/>
          <w:szCs w:val="22"/>
          <w:lang w:val="en-IN" w:eastAsia="en-IN"/>
        </w:rPr>
        <w:tab/>
      </w:r>
      <w:r>
        <w:rPr>
          <w:noProof/>
        </w:rPr>
        <w:t xml:space="preserve">Type: </w:t>
      </w:r>
      <w:r w:rsidRPr="004D4248">
        <w:rPr>
          <w:noProof/>
          <w:lang w:val="en-IN"/>
        </w:rPr>
        <w:t>TopologyHiding</w:t>
      </w:r>
      <w:r>
        <w:rPr>
          <w:noProof/>
        </w:rPr>
        <w:tab/>
      </w:r>
      <w:r>
        <w:rPr>
          <w:noProof/>
        </w:rPr>
        <w:fldChar w:fldCharType="begin"/>
      </w:r>
      <w:r>
        <w:rPr>
          <w:noProof/>
        </w:rPr>
        <w:instrText xml:space="preserve"> PAGEREF _Toc152149152 \h </w:instrText>
      </w:r>
      <w:r>
        <w:rPr>
          <w:noProof/>
        </w:rPr>
      </w:r>
      <w:r>
        <w:rPr>
          <w:noProof/>
        </w:rPr>
        <w:fldChar w:fldCharType="separate"/>
      </w:r>
      <w:r>
        <w:rPr>
          <w:noProof/>
        </w:rPr>
        <w:t>80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8.3.4.2.8</w:t>
      </w:r>
      <w:r w:rsidRPr="003E7D53">
        <w:rPr>
          <w:rFonts w:ascii="Calibri" w:eastAsia="Times New Roman" w:hAnsi="Calibri"/>
          <w:noProof/>
          <w:sz w:val="22"/>
          <w:szCs w:val="22"/>
          <w:lang w:val="en-IN" w:eastAsia="en-IN"/>
        </w:rPr>
        <w:tab/>
      </w:r>
      <w:r>
        <w:rPr>
          <w:noProof/>
        </w:rPr>
        <w:t xml:space="preserve">Type: </w:t>
      </w:r>
      <w:r w:rsidRPr="004D4248">
        <w:rPr>
          <w:noProof/>
          <w:lang w:val="en-IN"/>
        </w:rPr>
        <w:t>EventSubscriptionPatch</w:t>
      </w:r>
      <w:r>
        <w:rPr>
          <w:noProof/>
        </w:rPr>
        <w:tab/>
      </w:r>
      <w:r>
        <w:rPr>
          <w:noProof/>
        </w:rPr>
        <w:fldChar w:fldCharType="begin"/>
      </w:r>
      <w:r>
        <w:rPr>
          <w:noProof/>
        </w:rPr>
        <w:instrText xml:space="preserve"> PAGEREF _Toc152149153 \h </w:instrText>
      </w:r>
      <w:r>
        <w:rPr>
          <w:noProof/>
        </w:rPr>
      </w:r>
      <w:r>
        <w:rPr>
          <w:noProof/>
        </w:rPr>
        <w:fldChar w:fldCharType="separate"/>
      </w:r>
      <w:r>
        <w:rPr>
          <w:noProof/>
        </w:rPr>
        <w:t>81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8.3.4.3</w:t>
      </w:r>
      <w:r w:rsidRPr="003E7D53">
        <w:rPr>
          <w:rFonts w:ascii="Calibri" w:eastAsia="Times New Roman" w:hAnsi="Calibri"/>
          <w:noProof/>
          <w:sz w:val="22"/>
          <w:szCs w:val="22"/>
          <w:lang w:val="en-IN" w:eastAsia="en-IN"/>
        </w:rPr>
        <w:tab/>
      </w:r>
      <w:r w:rsidRPr="004D4248">
        <w:rPr>
          <w:noProof/>
          <w:lang w:val="en-US"/>
        </w:rPr>
        <w:t>Simple data types and enumerations</w:t>
      </w:r>
      <w:r>
        <w:rPr>
          <w:noProof/>
        </w:rPr>
        <w:tab/>
      </w:r>
      <w:r>
        <w:rPr>
          <w:noProof/>
        </w:rPr>
        <w:fldChar w:fldCharType="begin"/>
      </w:r>
      <w:r>
        <w:rPr>
          <w:noProof/>
        </w:rPr>
        <w:instrText xml:space="preserve"> PAGEREF _Toc152149154 \h </w:instrText>
      </w:r>
      <w:r>
        <w:rPr>
          <w:noProof/>
        </w:rPr>
      </w:r>
      <w:r>
        <w:rPr>
          <w:noProof/>
        </w:rPr>
        <w:fldChar w:fldCharType="separate"/>
      </w:r>
      <w:r>
        <w:rPr>
          <w:noProof/>
        </w:rPr>
        <w:t>81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8.3.4.3.1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_Toc152149155 \h </w:instrText>
      </w:r>
      <w:r>
        <w:rPr>
          <w:noProof/>
        </w:rPr>
      </w:r>
      <w:r>
        <w:rPr>
          <w:noProof/>
        </w:rPr>
        <w:fldChar w:fldCharType="separate"/>
      </w:r>
      <w:r>
        <w:rPr>
          <w:noProof/>
        </w:rPr>
        <w:t>81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8.3.4.3.2</w:t>
      </w:r>
      <w:r w:rsidRPr="003E7D53">
        <w:rPr>
          <w:rFonts w:ascii="Calibri" w:eastAsia="Times New Roman" w:hAnsi="Calibri"/>
          <w:noProof/>
          <w:sz w:val="22"/>
          <w:szCs w:val="22"/>
          <w:lang w:val="en-IN" w:eastAsia="en-IN"/>
        </w:rPr>
        <w:tab/>
      </w:r>
      <w:r>
        <w:rPr>
          <w:noProof/>
        </w:rPr>
        <w:t>Simple data types</w:t>
      </w:r>
      <w:r>
        <w:rPr>
          <w:noProof/>
        </w:rPr>
        <w:tab/>
      </w:r>
      <w:r>
        <w:rPr>
          <w:noProof/>
        </w:rPr>
        <w:fldChar w:fldCharType="begin"/>
      </w:r>
      <w:r>
        <w:rPr>
          <w:noProof/>
        </w:rPr>
        <w:instrText xml:space="preserve"> PAGEREF _Toc152149156 \h </w:instrText>
      </w:r>
      <w:r>
        <w:rPr>
          <w:noProof/>
        </w:rPr>
      </w:r>
      <w:r>
        <w:rPr>
          <w:noProof/>
        </w:rPr>
        <w:fldChar w:fldCharType="separate"/>
      </w:r>
      <w:r>
        <w:rPr>
          <w:noProof/>
        </w:rPr>
        <w:t>81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8.3.4.3.3</w:t>
      </w:r>
      <w:r w:rsidRPr="003E7D53">
        <w:rPr>
          <w:rFonts w:ascii="Calibri" w:eastAsia="Times New Roman" w:hAnsi="Calibri"/>
          <w:noProof/>
          <w:sz w:val="22"/>
          <w:szCs w:val="22"/>
          <w:lang w:val="en-IN" w:eastAsia="en-IN"/>
        </w:rPr>
        <w:tab/>
      </w:r>
      <w:r>
        <w:rPr>
          <w:noProof/>
        </w:rPr>
        <w:t xml:space="preserve">Enumeration: </w:t>
      </w:r>
      <w:r w:rsidRPr="004D4248">
        <w:rPr>
          <w:noProof/>
          <w:lang w:val="en-IN"/>
        </w:rPr>
        <w:t>CAPIFEvent</w:t>
      </w:r>
      <w:r>
        <w:rPr>
          <w:noProof/>
        </w:rPr>
        <w:tab/>
      </w:r>
      <w:r>
        <w:rPr>
          <w:noProof/>
        </w:rPr>
        <w:fldChar w:fldCharType="begin"/>
      </w:r>
      <w:r>
        <w:rPr>
          <w:noProof/>
        </w:rPr>
        <w:instrText xml:space="preserve"> PAGEREF _Toc152149157 \h </w:instrText>
      </w:r>
      <w:r>
        <w:rPr>
          <w:noProof/>
        </w:rPr>
      </w:r>
      <w:r>
        <w:rPr>
          <w:noProof/>
        </w:rPr>
        <w:fldChar w:fldCharType="separate"/>
      </w:r>
      <w:r>
        <w:rPr>
          <w:noProof/>
        </w:rPr>
        <w:t>82</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8.3.</w:t>
      </w:r>
      <w:r w:rsidRPr="004D4248">
        <w:rPr>
          <w:noProof/>
          <w:lang w:val="en-IN"/>
        </w:rPr>
        <w:t>5</w:t>
      </w:r>
      <w:r w:rsidRPr="003E7D53">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_Toc152149158 \h </w:instrText>
      </w:r>
      <w:r>
        <w:rPr>
          <w:noProof/>
        </w:rPr>
      </w:r>
      <w:r>
        <w:rPr>
          <w:noProof/>
        </w:rPr>
        <w:fldChar w:fldCharType="separate"/>
      </w:r>
      <w:r>
        <w:rPr>
          <w:noProof/>
        </w:rPr>
        <w:t>82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8.3.</w:t>
      </w:r>
      <w:r w:rsidRPr="004D4248">
        <w:rPr>
          <w:noProof/>
          <w:lang w:val="en-IN"/>
        </w:rPr>
        <w:t>5</w:t>
      </w:r>
      <w:r>
        <w:rPr>
          <w:noProof/>
          <w:lang w:eastAsia="zh-CN"/>
        </w:rPr>
        <w:t>.1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_Toc152149159 \h </w:instrText>
      </w:r>
      <w:r>
        <w:rPr>
          <w:noProof/>
        </w:rPr>
      </w:r>
      <w:r>
        <w:rPr>
          <w:noProof/>
        </w:rPr>
        <w:fldChar w:fldCharType="separate"/>
      </w:r>
      <w:r>
        <w:rPr>
          <w:noProof/>
        </w:rPr>
        <w:t>82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8.3.</w:t>
      </w:r>
      <w:r w:rsidRPr="004D4248">
        <w:rPr>
          <w:noProof/>
          <w:lang w:val="en-IN"/>
        </w:rPr>
        <w:t>5</w:t>
      </w:r>
      <w:r>
        <w:rPr>
          <w:noProof/>
          <w:lang w:eastAsia="zh-CN"/>
        </w:rPr>
        <w:t>.2</w:t>
      </w:r>
      <w:r w:rsidRPr="003E7D53">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_Toc152149160 \h </w:instrText>
      </w:r>
      <w:r>
        <w:rPr>
          <w:noProof/>
        </w:rPr>
      </w:r>
      <w:r>
        <w:rPr>
          <w:noProof/>
        </w:rPr>
        <w:fldChar w:fldCharType="separate"/>
      </w:r>
      <w:r>
        <w:rPr>
          <w:noProof/>
        </w:rPr>
        <w:t>82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8.3.</w:t>
      </w:r>
      <w:r w:rsidRPr="004D4248">
        <w:rPr>
          <w:noProof/>
          <w:lang w:val="en-IN"/>
        </w:rPr>
        <w:t>5</w:t>
      </w:r>
      <w:r>
        <w:rPr>
          <w:noProof/>
          <w:lang w:eastAsia="zh-CN"/>
        </w:rPr>
        <w:t>.3</w:t>
      </w:r>
      <w:r w:rsidRPr="003E7D53">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_Toc152149161 \h </w:instrText>
      </w:r>
      <w:r>
        <w:rPr>
          <w:noProof/>
        </w:rPr>
      </w:r>
      <w:r>
        <w:rPr>
          <w:noProof/>
        </w:rPr>
        <w:fldChar w:fldCharType="separate"/>
      </w:r>
      <w:r>
        <w:rPr>
          <w:noProof/>
        </w:rPr>
        <w:t>82</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noProof/>
          <w:lang w:val="en-US"/>
        </w:rPr>
        <w:t>8.3.6</w:t>
      </w:r>
      <w:r w:rsidRPr="003E7D53">
        <w:rPr>
          <w:rFonts w:ascii="Calibri" w:eastAsia="Times New Roman" w:hAnsi="Calibri"/>
          <w:noProof/>
          <w:sz w:val="22"/>
          <w:szCs w:val="22"/>
          <w:lang w:val="en-IN" w:eastAsia="en-IN"/>
        </w:rPr>
        <w:tab/>
      </w:r>
      <w:r w:rsidRPr="004D4248">
        <w:rPr>
          <w:noProof/>
          <w:lang w:val="en-US"/>
        </w:rPr>
        <w:t>Feature negotiation</w:t>
      </w:r>
      <w:r>
        <w:rPr>
          <w:noProof/>
        </w:rPr>
        <w:tab/>
      </w:r>
      <w:r>
        <w:rPr>
          <w:noProof/>
        </w:rPr>
        <w:fldChar w:fldCharType="begin"/>
      </w:r>
      <w:r>
        <w:rPr>
          <w:noProof/>
        </w:rPr>
        <w:instrText xml:space="preserve"> PAGEREF _Toc152149162 \h </w:instrText>
      </w:r>
      <w:r>
        <w:rPr>
          <w:noProof/>
        </w:rPr>
      </w:r>
      <w:r>
        <w:rPr>
          <w:noProof/>
        </w:rPr>
        <w:fldChar w:fldCharType="separate"/>
      </w:r>
      <w:r>
        <w:rPr>
          <w:noProof/>
        </w:rPr>
        <w:t>83</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8.4</w:t>
      </w:r>
      <w:r w:rsidRPr="003E7D53">
        <w:rPr>
          <w:rFonts w:ascii="Calibri" w:eastAsia="Times New Roman" w:hAnsi="Calibri"/>
          <w:noProof/>
          <w:sz w:val="22"/>
          <w:szCs w:val="22"/>
          <w:lang w:val="en-IN" w:eastAsia="en-IN"/>
        </w:rPr>
        <w:tab/>
      </w:r>
      <w:r>
        <w:rPr>
          <w:noProof/>
        </w:rPr>
        <w:t>CAPIF_API_Invoker_Management_API</w:t>
      </w:r>
      <w:r>
        <w:rPr>
          <w:noProof/>
        </w:rPr>
        <w:tab/>
      </w:r>
      <w:r>
        <w:rPr>
          <w:noProof/>
        </w:rPr>
        <w:fldChar w:fldCharType="begin"/>
      </w:r>
      <w:r>
        <w:rPr>
          <w:noProof/>
        </w:rPr>
        <w:instrText xml:space="preserve"> PAGEREF _Toc152149163 \h </w:instrText>
      </w:r>
      <w:r>
        <w:rPr>
          <w:noProof/>
        </w:rPr>
      </w:r>
      <w:r>
        <w:rPr>
          <w:noProof/>
        </w:rPr>
        <w:fldChar w:fldCharType="separate"/>
      </w:r>
      <w:r>
        <w:rPr>
          <w:noProof/>
        </w:rPr>
        <w:t>83</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8.4.1</w:t>
      </w:r>
      <w:r w:rsidRPr="003E7D53">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_Toc152149164 \h </w:instrText>
      </w:r>
      <w:r>
        <w:rPr>
          <w:noProof/>
        </w:rPr>
      </w:r>
      <w:r>
        <w:rPr>
          <w:noProof/>
        </w:rPr>
        <w:fldChar w:fldCharType="separate"/>
      </w:r>
      <w:r>
        <w:rPr>
          <w:noProof/>
        </w:rPr>
        <w:t>83</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8.4.2</w:t>
      </w:r>
      <w:r w:rsidRPr="003E7D53">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_Toc152149165 \h </w:instrText>
      </w:r>
      <w:r>
        <w:rPr>
          <w:noProof/>
        </w:rPr>
      </w:r>
      <w:r>
        <w:rPr>
          <w:noProof/>
        </w:rPr>
        <w:fldChar w:fldCharType="separate"/>
      </w:r>
      <w:r>
        <w:rPr>
          <w:noProof/>
        </w:rPr>
        <w:t>83</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8.4.2.1</w:t>
      </w:r>
      <w:r w:rsidRPr="003E7D53">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_Toc152149166 \h </w:instrText>
      </w:r>
      <w:r>
        <w:rPr>
          <w:noProof/>
        </w:rPr>
      </w:r>
      <w:r>
        <w:rPr>
          <w:noProof/>
        </w:rPr>
        <w:fldChar w:fldCharType="separate"/>
      </w:r>
      <w:r>
        <w:rPr>
          <w:noProof/>
        </w:rPr>
        <w:t>83</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8.4.2.2</w:t>
      </w:r>
      <w:r w:rsidRPr="003E7D53">
        <w:rPr>
          <w:rFonts w:ascii="Calibri" w:eastAsia="Times New Roman" w:hAnsi="Calibri"/>
          <w:noProof/>
          <w:sz w:val="22"/>
          <w:szCs w:val="22"/>
          <w:lang w:val="en-IN" w:eastAsia="en-IN"/>
        </w:rPr>
        <w:tab/>
      </w:r>
      <w:r>
        <w:rPr>
          <w:noProof/>
        </w:rPr>
        <w:t xml:space="preserve">Resource: </w:t>
      </w:r>
      <w:r w:rsidRPr="004D4248">
        <w:rPr>
          <w:noProof/>
          <w:lang w:val="en-IN"/>
        </w:rPr>
        <w:t>On-boarded API invokers</w:t>
      </w:r>
      <w:r>
        <w:rPr>
          <w:noProof/>
        </w:rPr>
        <w:tab/>
      </w:r>
      <w:r>
        <w:rPr>
          <w:noProof/>
        </w:rPr>
        <w:fldChar w:fldCharType="begin"/>
      </w:r>
      <w:r>
        <w:rPr>
          <w:noProof/>
        </w:rPr>
        <w:instrText xml:space="preserve"> PAGEREF _Toc152149167 \h </w:instrText>
      </w:r>
      <w:r>
        <w:rPr>
          <w:noProof/>
        </w:rPr>
      </w:r>
      <w:r>
        <w:rPr>
          <w:noProof/>
        </w:rPr>
        <w:fldChar w:fldCharType="separate"/>
      </w:r>
      <w:r>
        <w:rPr>
          <w:noProof/>
        </w:rPr>
        <w:t>84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8.4.2.2.1</w:t>
      </w:r>
      <w:r w:rsidRPr="003E7D53">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_Toc152149168 \h </w:instrText>
      </w:r>
      <w:r>
        <w:rPr>
          <w:noProof/>
        </w:rPr>
      </w:r>
      <w:r>
        <w:rPr>
          <w:noProof/>
        </w:rPr>
        <w:fldChar w:fldCharType="separate"/>
      </w:r>
      <w:r>
        <w:rPr>
          <w:noProof/>
        </w:rPr>
        <w:t>84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8.4.2.2.2</w:t>
      </w:r>
      <w:r w:rsidRPr="003E7D53">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_Toc152149169 \h </w:instrText>
      </w:r>
      <w:r>
        <w:rPr>
          <w:noProof/>
        </w:rPr>
      </w:r>
      <w:r>
        <w:rPr>
          <w:noProof/>
        </w:rPr>
        <w:fldChar w:fldCharType="separate"/>
      </w:r>
      <w:r>
        <w:rPr>
          <w:noProof/>
        </w:rPr>
        <w:t>84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8.4.2.2.3</w:t>
      </w:r>
      <w:r w:rsidRPr="003E7D53">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_Toc152149170 \h </w:instrText>
      </w:r>
      <w:r>
        <w:rPr>
          <w:noProof/>
        </w:rPr>
      </w:r>
      <w:r>
        <w:rPr>
          <w:noProof/>
        </w:rPr>
        <w:fldChar w:fldCharType="separate"/>
      </w:r>
      <w:r>
        <w:rPr>
          <w:noProof/>
        </w:rPr>
        <w:t>85</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8.4.2.2.3.1</w:t>
      </w:r>
      <w:r w:rsidRPr="003E7D53">
        <w:rPr>
          <w:rFonts w:ascii="Calibri" w:eastAsia="Times New Roman" w:hAnsi="Calibri"/>
          <w:noProof/>
          <w:sz w:val="22"/>
          <w:szCs w:val="22"/>
          <w:lang w:val="en-IN" w:eastAsia="en-IN"/>
        </w:rPr>
        <w:tab/>
      </w:r>
      <w:r w:rsidRPr="004D4248">
        <w:rPr>
          <w:noProof/>
          <w:lang w:val="en-IN"/>
        </w:rPr>
        <w:t>POST</w:t>
      </w:r>
      <w:r>
        <w:rPr>
          <w:noProof/>
        </w:rPr>
        <w:tab/>
      </w:r>
      <w:r>
        <w:rPr>
          <w:noProof/>
        </w:rPr>
        <w:fldChar w:fldCharType="begin"/>
      </w:r>
      <w:r>
        <w:rPr>
          <w:noProof/>
        </w:rPr>
        <w:instrText xml:space="preserve"> PAGEREF _Toc152149171 \h </w:instrText>
      </w:r>
      <w:r>
        <w:rPr>
          <w:noProof/>
        </w:rPr>
      </w:r>
      <w:r>
        <w:rPr>
          <w:noProof/>
        </w:rPr>
        <w:fldChar w:fldCharType="separate"/>
      </w:r>
      <w:r>
        <w:rPr>
          <w:noProof/>
        </w:rPr>
        <w:t>85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8.4.2.2.4</w:t>
      </w:r>
      <w:r w:rsidRPr="003E7D53">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_Toc152149172 \h </w:instrText>
      </w:r>
      <w:r>
        <w:rPr>
          <w:noProof/>
        </w:rPr>
      </w:r>
      <w:r>
        <w:rPr>
          <w:noProof/>
        </w:rPr>
        <w:fldChar w:fldCharType="separate"/>
      </w:r>
      <w:r>
        <w:rPr>
          <w:noProof/>
        </w:rPr>
        <w:t>85</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8.4.2.3</w:t>
      </w:r>
      <w:r w:rsidRPr="003E7D53">
        <w:rPr>
          <w:rFonts w:ascii="Calibri" w:eastAsia="Times New Roman" w:hAnsi="Calibri"/>
          <w:noProof/>
          <w:sz w:val="22"/>
          <w:szCs w:val="22"/>
          <w:lang w:val="en-IN" w:eastAsia="en-IN"/>
        </w:rPr>
        <w:tab/>
      </w:r>
      <w:r>
        <w:rPr>
          <w:noProof/>
        </w:rPr>
        <w:t xml:space="preserve">Resource: </w:t>
      </w:r>
      <w:r w:rsidRPr="004D4248">
        <w:rPr>
          <w:noProof/>
          <w:lang w:val="en-IN"/>
        </w:rPr>
        <w:t>Individual On-boarded API Invoker</w:t>
      </w:r>
      <w:r>
        <w:rPr>
          <w:noProof/>
        </w:rPr>
        <w:tab/>
      </w:r>
      <w:r>
        <w:rPr>
          <w:noProof/>
        </w:rPr>
        <w:fldChar w:fldCharType="begin"/>
      </w:r>
      <w:r>
        <w:rPr>
          <w:noProof/>
        </w:rPr>
        <w:instrText xml:space="preserve"> PAGEREF _Toc152149173 \h </w:instrText>
      </w:r>
      <w:r>
        <w:rPr>
          <w:noProof/>
        </w:rPr>
      </w:r>
      <w:r>
        <w:rPr>
          <w:noProof/>
        </w:rPr>
        <w:fldChar w:fldCharType="separate"/>
      </w:r>
      <w:r>
        <w:rPr>
          <w:noProof/>
        </w:rPr>
        <w:t>86</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8.4.2.3.1</w:t>
      </w:r>
      <w:r w:rsidRPr="003E7D53">
        <w:rPr>
          <w:rFonts w:ascii="Calibri" w:eastAsia="Times New Roman" w:hAnsi="Calibri"/>
          <w:noProof/>
          <w:sz w:val="22"/>
          <w:szCs w:val="22"/>
          <w:lang w:val="en-IN" w:eastAsia="en-IN"/>
        </w:rPr>
        <w:tab/>
      </w:r>
      <w:r w:rsidRPr="004D4248">
        <w:rPr>
          <w:noProof/>
          <w:lang w:val="en-IN"/>
        </w:rPr>
        <w:t>Description</w:t>
      </w:r>
      <w:r>
        <w:rPr>
          <w:noProof/>
        </w:rPr>
        <w:tab/>
      </w:r>
      <w:r>
        <w:rPr>
          <w:noProof/>
        </w:rPr>
        <w:fldChar w:fldCharType="begin"/>
      </w:r>
      <w:r>
        <w:rPr>
          <w:noProof/>
        </w:rPr>
        <w:instrText xml:space="preserve"> PAGEREF _Toc152149174 \h </w:instrText>
      </w:r>
      <w:r>
        <w:rPr>
          <w:noProof/>
        </w:rPr>
      </w:r>
      <w:r>
        <w:rPr>
          <w:noProof/>
        </w:rPr>
        <w:fldChar w:fldCharType="separate"/>
      </w:r>
      <w:r>
        <w:rPr>
          <w:noProof/>
        </w:rPr>
        <w:t>86</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8.4.2.3.2</w:t>
      </w:r>
      <w:r w:rsidRPr="003E7D53">
        <w:rPr>
          <w:rFonts w:ascii="Calibri" w:eastAsia="Times New Roman" w:hAnsi="Calibri"/>
          <w:noProof/>
          <w:sz w:val="22"/>
          <w:szCs w:val="22"/>
          <w:lang w:val="en-IN" w:eastAsia="en-IN"/>
        </w:rPr>
        <w:tab/>
      </w:r>
      <w:r w:rsidRPr="004D4248">
        <w:rPr>
          <w:noProof/>
          <w:lang w:val="en-IN"/>
        </w:rPr>
        <w:t>Resource Definition</w:t>
      </w:r>
      <w:r>
        <w:rPr>
          <w:noProof/>
        </w:rPr>
        <w:tab/>
      </w:r>
      <w:r>
        <w:rPr>
          <w:noProof/>
        </w:rPr>
        <w:fldChar w:fldCharType="begin"/>
      </w:r>
      <w:r>
        <w:rPr>
          <w:noProof/>
        </w:rPr>
        <w:instrText xml:space="preserve"> PAGEREF _Toc152149175 \h </w:instrText>
      </w:r>
      <w:r>
        <w:rPr>
          <w:noProof/>
        </w:rPr>
      </w:r>
      <w:r>
        <w:rPr>
          <w:noProof/>
        </w:rPr>
        <w:fldChar w:fldCharType="separate"/>
      </w:r>
      <w:r>
        <w:rPr>
          <w:noProof/>
        </w:rPr>
        <w:t>86</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8.4.2.3.3</w:t>
      </w:r>
      <w:r w:rsidRPr="003E7D53">
        <w:rPr>
          <w:rFonts w:ascii="Calibri" w:eastAsia="Times New Roman" w:hAnsi="Calibri"/>
          <w:noProof/>
          <w:sz w:val="22"/>
          <w:szCs w:val="22"/>
          <w:lang w:val="en-IN" w:eastAsia="en-IN"/>
        </w:rPr>
        <w:tab/>
      </w:r>
      <w:r w:rsidRPr="004D4248">
        <w:rPr>
          <w:noProof/>
          <w:lang w:val="en-IN"/>
        </w:rPr>
        <w:t>Resource Standard Methods</w:t>
      </w:r>
      <w:r>
        <w:rPr>
          <w:noProof/>
        </w:rPr>
        <w:tab/>
      </w:r>
      <w:r>
        <w:rPr>
          <w:noProof/>
        </w:rPr>
        <w:fldChar w:fldCharType="begin"/>
      </w:r>
      <w:r>
        <w:rPr>
          <w:noProof/>
        </w:rPr>
        <w:instrText xml:space="preserve"> PAGEREF _Toc152149176 \h </w:instrText>
      </w:r>
      <w:r>
        <w:rPr>
          <w:noProof/>
        </w:rPr>
      </w:r>
      <w:r>
        <w:rPr>
          <w:noProof/>
        </w:rPr>
        <w:fldChar w:fldCharType="separate"/>
      </w:r>
      <w:r>
        <w:rPr>
          <w:noProof/>
        </w:rPr>
        <w:t>86</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sidRPr="004D4248">
        <w:rPr>
          <w:noProof/>
          <w:lang w:val="en-IN"/>
        </w:rPr>
        <w:t>8.4.2.3.3.1</w:t>
      </w:r>
      <w:r w:rsidRPr="003E7D53">
        <w:rPr>
          <w:rFonts w:ascii="Calibri" w:eastAsia="Times New Roman" w:hAnsi="Calibri"/>
          <w:noProof/>
          <w:sz w:val="22"/>
          <w:szCs w:val="22"/>
          <w:lang w:val="en-IN" w:eastAsia="en-IN"/>
        </w:rPr>
        <w:tab/>
      </w:r>
      <w:r w:rsidRPr="004D4248">
        <w:rPr>
          <w:noProof/>
          <w:lang w:val="en-IN"/>
        </w:rPr>
        <w:t>DELETE</w:t>
      </w:r>
      <w:r>
        <w:rPr>
          <w:noProof/>
        </w:rPr>
        <w:tab/>
      </w:r>
      <w:r>
        <w:rPr>
          <w:noProof/>
        </w:rPr>
        <w:fldChar w:fldCharType="begin"/>
      </w:r>
      <w:r>
        <w:rPr>
          <w:noProof/>
        </w:rPr>
        <w:instrText xml:space="preserve"> PAGEREF _Toc152149177 \h </w:instrText>
      </w:r>
      <w:r>
        <w:rPr>
          <w:noProof/>
        </w:rPr>
      </w:r>
      <w:r>
        <w:rPr>
          <w:noProof/>
        </w:rPr>
        <w:fldChar w:fldCharType="separate"/>
      </w:r>
      <w:r>
        <w:rPr>
          <w:noProof/>
        </w:rPr>
        <w:t>86</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8.4.2.3.3.</w:t>
      </w:r>
      <w:r w:rsidRPr="004D4248">
        <w:rPr>
          <w:noProof/>
          <w:lang w:val="en-IN"/>
        </w:rPr>
        <w:t>2</w:t>
      </w:r>
      <w:r w:rsidRPr="003E7D53">
        <w:rPr>
          <w:rFonts w:ascii="Calibri" w:eastAsia="Times New Roman" w:hAnsi="Calibri"/>
          <w:noProof/>
          <w:sz w:val="22"/>
          <w:szCs w:val="22"/>
          <w:lang w:val="en-IN" w:eastAsia="en-IN"/>
        </w:rPr>
        <w:tab/>
      </w:r>
      <w:r w:rsidRPr="004D4248">
        <w:rPr>
          <w:noProof/>
          <w:lang w:val="en-IN"/>
        </w:rPr>
        <w:t>PUT</w:t>
      </w:r>
      <w:r>
        <w:rPr>
          <w:noProof/>
        </w:rPr>
        <w:tab/>
      </w:r>
      <w:r>
        <w:rPr>
          <w:noProof/>
        </w:rPr>
        <w:fldChar w:fldCharType="begin"/>
      </w:r>
      <w:r>
        <w:rPr>
          <w:noProof/>
        </w:rPr>
        <w:instrText xml:space="preserve"> PAGEREF _Toc152149178 \h </w:instrText>
      </w:r>
      <w:r>
        <w:rPr>
          <w:noProof/>
        </w:rPr>
      </w:r>
      <w:r>
        <w:rPr>
          <w:noProof/>
        </w:rPr>
        <w:fldChar w:fldCharType="separate"/>
      </w:r>
      <w:r>
        <w:rPr>
          <w:noProof/>
        </w:rPr>
        <w:t>87</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8.4.2.3.3.</w:t>
      </w:r>
      <w:r w:rsidRPr="004D4248">
        <w:rPr>
          <w:noProof/>
          <w:lang w:val="en-IN"/>
        </w:rPr>
        <w:t>3</w:t>
      </w:r>
      <w:r w:rsidRPr="003E7D53">
        <w:rPr>
          <w:rFonts w:ascii="Calibri" w:eastAsia="Times New Roman" w:hAnsi="Calibri"/>
          <w:noProof/>
          <w:sz w:val="22"/>
          <w:szCs w:val="22"/>
          <w:lang w:val="en-IN" w:eastAsia="en-IN"/>
        </w:rPr>
        <w:tab/>
      </w:r>
      <w:r>
        <w:rPr>
          <w:noProof/>
        </w:rPr>
        <w:t>PATCH</w:t>
      </w:r>
      <w:r>
        <w:rPr>
          <w:noProof/>
        </w:rPr>
        <w:tab/>
      </w:r>
      <w:r>
        <w:rPr>
          <w:noProof/>
        </w:rPr>
        <w:fldChar w:fldCharType="begin"/>
      </w:r>
      <w:r>
        <w:rPr>
          <w:noProof/>
        </w:rPr>
        <w:instrText xml:space="preserve"> PAGEREF _Toc152149179 \h </w:instrText>
      </w:r>
      <w:r>
        <w:rPr>
          <w:noProof/>
        </w:rPr>
      </w:r>
      <w:r>
        <w:rPr>
          <w:noProof/>
        </w:rPr>
        <w:fldChar w:fldCharType="separate"/>
      </w:r>
      <w:r>
        <w:rPr>
          <w:noProof/>
        </w:rPr>
        <w:t>88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8.4.2.3</w:t>
      </w:r>
      <w:r>
        <w:rPr>
          <w:noProof/>
        </w:rPr>
        <w:t>.4</w:t>
      </w:r>
      <w:r w:rsidRPr="003E7D53">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_Toc152149180 \h </w:instrText>
      </w:r>
      <w:r>
        <w:rPr>
          <w:noProof/>
        </w:rPr>
      </w:r>
      <w:r>
        <w:rPr>
          <w:noProof/>
        </w:rPr>
        <w:fldChar w:fldCharType="separate"/>
      </w:r>
      <w:r>
        <w:rPr>
          <w:noProof/>
        </w:rPr>
        <w:t>89</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8.4.2A</w:t>
      </w:r>
      <w:r w:rsidRPr="003E7D53">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_Toc152149181 \h </w:instrText>
      </w:r>
      <w:r>
        <w:rPr>
          <w:noProof/>
        </w:rPr>
      </w:r>
      <w:r>
        <w:rPr>
          <w:noProof/>
        </w:rPr>
        <w:fldChar w:fldCharType="separate"/>
      </w:r>
      <w:r>
        <w:rPr>
          <w:noProof/>
        </w:rPr>
        <w:t>89</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8.4.3</w:t>
      </w:r>
      <w:r w:rsidRPr="003E7D53">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_Toc152149182 \h </w:instrText>
      </w:r>
      <w:r>
        <w:rPr>
          <w:noProof/>
        </w:rPr>
      </w:r>
      <w:r>
        <w:rPr>
          <w:noProof/>
        </w:rPr>
        <w:fldChar w:fldCharType="separate"/>
      </w:r>
      <w:r>
        <w:rPr>
          <w:noProof/>
        </w:rPr>
        <w:t>89</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8.4.3.1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_Toc152149183 \h </w:instrText>
      </w:r>
      <w:r>
        <w:rPr>
          <w:noProof/>
        </w:rPr>
      </w:r>
      <w:r>
        <w:rPr>
          <w:noProof/>
        </w:rPr>
        <w:fldChar w:fldCharType="separate"/>
      </w:r>
      <w:r>
        <w:rPr>
          <w:noProof/>
        </w:rPr>
        <w:t>89</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8.4.3.2</w:t>
      </w:r>
      <w:r w:rsidRPr="003E7D53">
        <w:rPr>
          <w:rFonts w:ascii="Calibri" w:eastAsia="Times New Roman" w:hAnsi="Calibri"/>
          <w:noProof/>
          <w:sz w:val="22"/>
          <w:szCs w:val="22"/>
          <w:lang w:val="en-IN" w:eastAsia="en-IN"/>
        </w:rPr>
        <w:tab/>
      </w:r>
      <w:r w:rsidRPr="004D4248">
        <w:rPr>
          <w:noProof/>
          <w:lang w:val="en-US"/>
        </w:rPr>
        <w:t>Notify_Onboarding_Completion</w:t>
      </w:r>
      <w:r>
        <w:rPr>
          <w:noProof/>
        </w:rPr>
        <w:tab/>
      </w:r>
      <w:r>
        <w:rPr>
          <w:noProof/>
        </w:rPr>
        <w:fldChar w:fldCharType="begin"/>
      </w:r>
      <w:r>
        <w:rPr>
          <w:noProof/>
        </w:rPr>
        <w:instrText xml:space="preserve"> PAGEREF _Toc152149184 \h </w:instrText>
      </w:r>
      <w:r>
        <w:rPr>
          <w:noProof/>
        </w:rPr>
      </w:r>
      <w:r>
        <w:rPr>
          <w:noProof/>
        </w:rPr>
        <w:fldChar w:fldCharType="separate"/>
      </w:r>
      <w:r>
        <w:rPr>
          <w:noProof/>
        </w:rPr>
        <w:t>90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8.4.3.2.1</w:t>
      </w:r>
      <w:r w:rsidRPr="003E7D53">
        <w:rPr>
          <w:rFonts w:ascii="Calibri" w:eastAsia="Times New Roman" w:hAnsi="Calibri"/>
          <w:noProof/>
          <w:sz w:val="22"/>
          <w:szCs w:val="22"/>
          <w:lang w:val="en-IN" w:eastAsia="en-IN"/>
        </w:rPr>
        <w:tab/>
      </w:r>
      <w:r w:rsidRPr="004D4248">
        <w:rPr>
          <w:noProof/>
          <w:lang w:val="en-IN"/>
        </w:rPr>
        <w:t>Description</w:t>
      </w:r>
      <w:r>
        <w:rPr>
          <w:noProof/>
        </w:rPr>
        <w:tab/>
      </w:r>
      <w:r>
        <w:rPr>
          <w:noProof/>
        </w:rPr>
        <w:fldChar w:fldCharType="begin"/>
      </w:r>
      <w:r>
        <w:rPr>
          <w:noProof/>
        </w:rPr>
        <w:instrText xml:space="preserve"> PAGEREF _Toc152149185 \h </w:instrText>
      </w:r>
      <w:r>
        <w:rPr>
          <w:noProof/>
        </w:rPr>
      </w:r>
      <w:r>
        <w:rPr>
          <w:noProof/>
        </w:rPr>
        <w:fldChar w:fldCharType="separate"/>
      </w:r>
      <w:r>
        <w:rPr>
          <w:noProof/>
        </w:rPr>
        <w:t>90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8.4.3.2.2</w:t>
      </w:r>
      <w:r w:rsidRPr="003E7D53">
        <w:rPr>
          <w:rFonts w:ascii="Calibri" w:eastAsia="Times New Roman" w:hAnsi="Calibri"/>
          <w:noProof/>
          <w:sz w:val="22"/>
          <w:szCs w:val="22"/>
          <w:lang w:val="en-IN" w:eastAsia="en-IN"/>
        </w:rPr>
        <w:tab/>
      </w:r>
      <w:r w:rsidRPr="004D4248">
        <w:rPr>
          <w:noProof/>
          <w:lang w:val="en-IN"/>
        </w:rPr>
        <w:t>Notification definition</w:t>
      </w:r>
      <w:r>
        <w:rPr>
          <w:noProof/>
        </w:rPr>
        <w:tab/>
      </w:r>
      <w:r>
        <w:rPr>
          <w:noProof/>
        </w:rPr>
        <w:fldChar w:fldCharType="begin"/>
      </w:r>
      <w:r>
        <w:rPr>
          <w:noProof/>
        </w:rPr>
        <w:instrText xml:space="preserve"> PAGEREF _Toc152149186 \h </w:instrText>
      </w:r>
      <w:r>
        <w:rPr>
          <w:noProof/>
        </w:rPr>
      </w:r>
      <w:r>
        <w:rPr>
          <w:noProof/>
        </w:rPr>
        <w:fldChar w:fldCharType="separate"/>
      </w:r>
      <w:r>
        <w:rPr>
          <w:noProof/>
        </w:rPr>
        <w:t>90</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8.4.3.</w:t>
      </w:r>
      <w:r w:rsidRPr="004D4248">
        <w:rPr>
          <w:noProof/>
          <w:lang w:val="en-IN"/>
        </w:rPr>
        <w:t>3</w:t>
      </w:r>
      <w:r w:rsidRPr="003E7D53">
        <w:rPr>
          <w:rFonts w:ascii="Calibri" w:eastAsia="Times New Roman" w:hAnsi="Calibri"/>
          <w:noProof/>
          <w:sz w:val="22"/>
          <w:szCs w:val="22"/>
          <w:lang w:val="en-IN" w:eastAsia="en-IN"/>
        </w:rPr>
        <w:tab/>
      </w:r>
      <w:r w:rsidRPr="004D4248">
        <w:rPr>
          <w:noProof/>
          <w:lang w:val="en-US"/>
        </w:rPr>
        <w:t>Notify_Update_Completion</w:t>
      </w:r>
      <w:r>
        <w:rPr>
          <w:noProof/>
        </w:rPr>
        <w:tab/>
      </w:r>
      <w:r>
        <w:rPr>
          <w:noProof/>
        </w:rPr>
        <w:fldChar w:fldCharType="begin"/>
      </w:r>
      <w:r>
        <w:rPr>
          <w:noProof/>
        </w:rPr>
        <w:instrText xml:space="preserve"> PAGEREF _Toc152149187 \h </w:instrText>
      </w:r>
      <w:r>
        <w:rPr>
          <w:noProof/>
        </w:rPr>
      </w:r>
      <w:r>
        <w:rPr>
          <w:noProof/>
        </w:rPr>
        <w:fldChar w:fldCharType="separate"/>
      </w:r>
      <w:r>
        <w:rPr>
          <w:noProof/>
        </w:rPr>
        <w:t>91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8.4.3.3.1</w:t>
      </w:r>
      <w:r w:rsidRPr="003E7D53">
        <w:rPr>
          <w:rFonts w:ascii="Calibri" w:eastAsia="Times New Roman" w:hAnsi="Calibri"/>
          <w:noProof/>
          <w:sz w:val="22"/>
          <w:szCs w:val="22"/>
          <w:lang w:val="en-IN" w:eastAsia="en-IN"/>
        </w:rPr>
        <w:tab/>
      </w:r>
      <w:r w:rsidRPr="004D4248">
        <w:rPr>
          <w:noProof/>
          <w:lang w:val="en-IN"/>
        </w:rPr>
        <w:t>Description</w:t>
      </w:r>
      <w:r>
        <w:rPr>
          <w:noProof/>
        </w:rPr>
        <w:tab/>
      </w:r>
      <w:r>
        <w:rPr>
          <w:noProof/>
        </w:rPr>
        <w:fldChar w:fldCharType="begin"/>
      </w:r>
      <w:r>
        <w:rPr>
          <w:noProof/>
        </w:rPr>
        <w:instrText xml:space="preserve"> PAGEREF _Toc152149188 \h </w:instrText>
      </w:r>
      <w:r>
        <w:rPr>
          <w:noProof/>
        </w:rPr>
      </w:r>
      <w:r>
        <w:rPr>
          <w:noProof/>
        </w:rPr>
        <w:fldChar w:fldCharType="separate"/>
      </w:r>
      <w:r>
        <w:rPr>
          <w:noProof/>
        </w:rPr>
        <w:t>91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8.4.3.3.2</w:t>
      </w:r>
      <w:r w:rsidRPr="003E7D53">
        <w:rPr>
          <w:rFonts w:ascii="Calibri" w:eastAsia="Times New Roman" w:hAnsi="Calibri"/>
          <w:noProof/>
          <w:sz w:val="22"/>
          <w:szCs w:val="22"/>
          <w:lang w:val="en-IN" w:eastAsia="en-IN"/>
        </w:rPr>
        <w:tab/>
      </w:r>
      <w:r w:rsidRPr="004D4248">
        <w:rPr>
          <w:noProof/>
          <w:lang w:val="en-IN"/>
        </w:rPr>
        <w:t>Notification definition</w:t>
      </w:r>
      <w:r>
        <w:rPr>
          <w:noProof/>
        </w:rPr>
        <w:tab/>
      </w:r>
      <w:r>
        <w:rPr>
          <w:noProof/>
        </w:rPr>
        <w:fldChar w:fldCharType="begin"/>
      </w:r>
      <w:r>
        <w:rPr>
          <w:noProof/>
        </w:rPr>
        <w:instrText xml:space="preserve"> PAGEREF _Toc152149189 \h </w:instrText>
      </w:r>
      <w:r>
        <w:rPr>
          <w:noProof/>
        </w:rPr>
      </w:r>
      <w:r>
        <w:rPr>
          <w:noProof/>
        </w:rPr>
        <w:fldChar w:fldCharType="separate"/>
      </w:r>
      <w:r>
        <w:rPr>
          <w:noProof/>
        </w:rPr>
        <w:t>91</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8.4.4</w:t>
      </w:r>
      <w:r w:rsidRPr="003E7D53">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_Toc152149190 \h </w:instrText>
      </w:r>
      <w:r>
        <w:rPr>
          <w:noProof/>
        </w:rPr>
      </w:r>
      <w:r>
        <w:rPr>
          <w:noProof/>
        </w:rPr>
        <w:fldChar w:fldCharType="separate"/>
      </w:r>
      <w:r>
        <w:rPr>
          <w:noProof/>
        </w:rPr>
        <w:t>92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8.4.4.1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_Toc152149191 \h </w:instrText>
      </w:r>
      <w:r>
        <w:rPr>
          <w:noProof/>
        </w:rPr>
      </w:r>
      <w:r>
        <w:rPr>
          <w:noProof/>
        </w:rPr>
        <w:fldChar w:fldCharType="separate"/>
      </w:r>
      <w:r>
        <w:rPr>
          <w:noProof/>
        </w:rPr>
        <w:t>92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8.4.4.2</w:t>
      </w:r>
      <w:r w:rsidRPr="003E7D53">
        <w:rPr>
          <w:rFonts w:ascii="Calibri" w:eastAsia="Times New Roman" w:hAnsi="Calibri"/>
          <w:noProof/>
          <w:sz w:val="22"/>
          <w:szCs w:val="22"/>
          <w:lang w:val="en-IN" w:eastAsia="en-IN"/>
        </w:rPr>
        <w:tab/>
      </w:r>
      <w:r w:rsidRPr="004D4248">
        <w:rPr>
          <w:noProof/>
          <w:lang w:val="en-US"/>
        </w:rPr>
        <w:t>Structured data types</w:t>
      </w:r>
      <w:r>
        <w:rPr>
          <w:noProof/>
        </w:rPr>
        <w:tab/>
      </w:r>
      <w:r>
        <w:rPr>
          <w:noProof/>
        </w:rPr>
        <w:fldChar w:fldCharType="begin"/>
      </w:r>
      <w:r>
        <w:rPr>
          <w:noProof/>
        </w:rPr>
        <w:instrText xml:space="preserve"> PAGEREF _Toc152149192 \h </w:instrText>
      </w:r>
      <w:r>
        <w:rPr>
          <w:noProof/>
        </w:rPr>
      </w:r>
      <w:r>
        <w:rPr>
          <w:noProof/>
        </w:rPr>
        <w:fldChar w:fldCharType="separate"/>
      </w:r>
      <w:r>
        <w:rPr>
          <w:noProof/>
        </w:rPr>
        <w:t>94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8.4.4.2.1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_Toc152149193 \h </w:instrText>
      </w:r>
      <w:r>
        <w:rPr>
          <w:noProof/>
        </w:rPr>
      </w:r>
      <w:r>
        <w:rPr>
          <w:noProof/>
        </w:rPr>
        <w:fldChar w:fldCharType="separate"/>
      </w:r>
      <w:r>
        <w:rPr>
          <w:noProof/>
        </w:rPr>
        <w:t>94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8.4.4.2.2</w:t>
      </w:r>
      <w:r w:rsidRPr="003E7D53">
        <w:rPr>
          <w:rFonts w:ascii="Calibri" w:eastAsia="Times New Roman" w:hAnsi="Calibri"/>
          <w:noProof/>
          <w:sz w:val="22"/>
          <w:szCs w:val="22"/>
          <w:lang w:val="en-IN" w:eastAsia="en-IN"/>
        </w:rPr>
        <w:tab/>
      </w:r>
      <w:r>
        <w:rPr>
          <w:noProof/>
        </w:rPr>
        <w:t xml:space="preserve">Type: </w:t>
      </w:r>
      <w:r w:rsidRPr="004D4248">
        <w:rPr>
          <w:noProof/>
          <w:lang w:val="en-IN"/>
        </w:rPr>
        <w:t>APIInvokerEnrolmentDetails</w:t>
      </w:r>
      <w:r>
        <w:rPr>
          <w:noProof/>
        </w:rPr>
        <w:tab/>
      </w:r>
      <w:r>
        <w:rPr>
          <w:noProof/>
        </w:rPr>
        <w:fldChar w:fldCharType="begin"/>
      </w:r>
      <w:r>
        <w:rPr>
          <w:noProof/>
        </w:rPr>
        <w:instrText xml:space="preserve"> PAGEREF _Toc152149194 \h </w:instrText>
      </w:r>
      <w:r>
        <w:rPr>
          <w:noProof/>
        </w:rPr>
      </w:r>
      <w:r>
        <w:rPr>
          <w:noProof/>
        </w:rPr>
        <w:fldChar w:fldCharType="separate"/>
      </w:r>
      <w:r>
        <w:rPr>
          <w:noProof/>
        </w:rPr>
        <w:t>94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8.4.4.2.3</w:t>
      </w:r>
      <w:r w:rsidRPr="003E7D53">
        <w:rPr>
          <w:rFonts w:ascii="Calibri" w:eastAsia="Times New Roman" w:hAnsi="Calibri"/>
          <w:noProof/>
          <w:sz w:val="22"/>
          <w:szCs w:val="22"/>
          <w:lang w:val="en-IN" w:eastAsia="en-IN"/>
        </w:rPr>
        <w:tab/>
      </w:r>
      <w:r>
        <w:rPr>
          <w:noProof/>
        </w:rPr>
        <w:t xml:space="preserve">Type: </w:t>
      </w:r>
      <w:r w:rsidRPr="004D4248">
        <w:rPr>
          <w:noProof/>
          <w:lang w:val="en-IN"/>
        </w:rPr>
        <w:t>Void</w:t>
      </w:r>
      <w:r>
        <w:rPr>
          <w:noProof/>
        </w:rPr>
        <w:tab/>
      </w:r>
      <w:r>
        <w:rPr>
          <w:noProof/>
        </w:rPr>
        <w:fldChar w:fldCharType="begin"/>
      </w:r>
      <w:r>
        <w:rPr>
          <w:noProof/>
        </w:rPr>
        <w:instrText xml:space="preserve"> PAGEREF _Toc152149195 \h </w:instrText>
      </w:r>
      <w:r>
        <w:rPr>
          <w:noProof/>
        </w:rPr>
      </w:r>
      <w:r>
        <w:rPr>
          <w:noProof/>
        </w:rPr>
        <w:fldChar w:fldCharType="separate"/>
      </w:r>
      <w:r>
        <w:rPr>
          <w:noProof/>
        </w:rPr>
        <w:t>94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8.4.4.2.4</w:t>
      </w:r>
      <w:r w:rsidRPr="003E7D53">
        <w:rPr>
          <w:rFonts w:ascii="Calibri" w:eastAsia="Times New Roman" w:hAnsi="Calibri"/>
          <w:noProof/>
          <w:sz w:val="22"/>
          <w:szCs w:val="22"/>
          <w:lang w:val="en-IN" w:eastAsia="en-IN"/>
        </w:rPr>
        <w:tab/>
      </w:r>
      <w:r w:rsidRPr="004D4248">
        <w:rPr>
          <w:noProof/>
          <w:lang w:val="en-IN"/>
        </w:rPr>
        <w:t>Type: APIList</w:t>
      </w:r>
      <w:r>
        <w:rPr>
          <w:noProof/>
        </w:rPr>
        <w:tab/>
      </w:r>
      <w:r>
        <w:rPr>
          <w:noProof/>
        </w:rPr>
        <w:fldChar w:fldCharType="begin"/>
      </w:r>
      <w:r>
        <w:rPr>
          <w:noProof/>
        </w:rPr>
        <w:instrText xml:space="preserve"> PAGEREF _Toc152149196 \h </w:instrText>
      </w:r>
      <w:r>
        <w:rPr>
          <w:noProof/>
        </w:rPr>
      </w:r>
      <w:r>
        <w:rPr>
          <w:noProof/>
        </w:rPr>
        <w:fldChar w:fldCharType="separate"/>
      </w:r>
      <w:r>
        <w:rPr>
          <w:noProof/>
        </w:rPr>
        <w:t>94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8.4.4.2.5</w:t>
      </w:r>
      <w:r w:rsidRPr="003E7D53">
        <w:rPr>
          <w:rFonts w:ascii="Calibri" w:eastAsia="Times New Roman" w:hAnsi="Calibri"/>
          <w:noProof/>
          <w:sz w:val="22"/>
          <w:szCs w:val="22"/>
          <w:lang w:val="en-IN" w:eastAsia="en-IN"/>
        </w:rPr>
        <w:tab/>
      </w:r>
      <w:r w:rsidRPr="004D4248">
        <w:rPr>
          <w:noProof/>
          <w:lang w:val="en-IN"/>
        </w:rPr>
        <w:t>Type: OnboardingInformation</w:t>
      </w:r>
      <w:r>
        <w:rPr>
          <w:noProof/>
        </w:rPr>
        <w:tab/>
      </w:r>
      <w:r>
        <w:rPr>
          <w:noProof/>
        </w:rPr>
        <w:fldChar w:fldCharType="begin"/>
      </w:r>
      <w:r>
        <w:rPr>
          <w:noProof/>
        </w:rPr>
        <w:instrText xml:space="preserve"> PAGEREF _Toc152149197 \h </w:instrText>
      </w:r>
      <w:r>
        <w:rPr>
          <w:noProof/>
        </w:rPr>
      </w:r>
      <w:r>
        <w:rPr>
          <w:noProof/>
        </w:rPr>
        <w:fldChar w:fldCharType="separate"/>
      </w:r>
      <w:r>
        <w:rPr>
          <w:noProof/>
        </w:rPr>
        <w:t>95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8.4.4.2.6</w:t>
      </w:r>
      <w:r w:rsidRPr="003E7D53">
        <w:rPr>
          <w:rFonts w:ascii="Calibri" w:eastAsia="Times New Roman" w:hAnsi="Calibri"/>
          <w:noProof/>
          <w:sz w:val="22"/>
          <w:szCs w:val="22"/>
          <w:lang w:val="en-IN" w:eastAsia="en-IN"/>
        </w:rPr>
        <w:tab/>
      </w:r>
      <w:r w:rsidRPr="004D4248">
        <w:rPr>
          <w:noProof/>
          <w:lang w:val="en-IN"/>
        </w:rPr>
        <w:t>Type: Void</w:t>
      </w:r>
      <w:r>
        <w:rPr>
          <w:noProof/>
        </w:rPr>
        <w:tab/>
      </w:r>
      <w:r>
        <w:rPr>
          <w:noProof/>
        </w:rPr>
        <w:fldChar w:fldCharType="begin"/>
      </w:r>
      <w:r>
        <w:rPr>
          <w:noProof/>
        </w:rPr>
        <w:instrText xml:space="preserve"> PAGEREF _Toc152149198 \h </w:instrText>
      </w:r>
      <w:r>
        <w:rPr>
          <w:noProof/>
        </w:rPr>
      </w:r>
      <w:r>
        <w:rPr>
          <w:noProof/>
        </w:rPr>
        <w:fldChar w:fldCharType="separate"/>
      </w:r>
      <w:r>
        <w:rPr>
          <w:noProof/>
        </w:rPr>
        <w:t>95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8.4.4.2.7</w:t>
      </w:r>
      <w:r w:rsidRPr="003E7D53">
        <w:rPr>
          <w:rFonts w:ascii="Calibri" w:eastAsia="Times New Roman" w:hAnsi="Calibri"/>
          <w:noProof/>
          <w:sz w:val="22"/>
          <w:szCs w:val="22"/>
          <w:lang w:val="en-IN" w:eastAsia="en-IN"/>
        </w:rPr>
        <w:tab/>
      </w:r>
      <w:r w:rsidRPr="004D4248">
        <w:rPr>
          <w:noProof/>
          <w:lang w:val="en-IN"/>
        </w:rPr>
        <w:t>Type: OnboardingNotification</w:t>
      </w:r>
      <w:r>
        <w:rPr>
          <w:noProof/>
        </w:rPr>
        <w:tab/>
      </w:r>
      <w:r>
        <w:rPr>
          <w:noProof/>
        </w:rPr>
        <w:fldChar w:fldCharType="begin"/>
      </w:r>
      <w:r>
        <w:rPr>
          <w:noProof/>
        </w:rPr>
        <w:instrText xml:space="preserve"> PAGEREF _Toc152149199 \h </w:instrText>
      </w:r>
      <w:r>
        <w:rPr>
          <w:noProof/>
        </w:rPr>
      </w:r>
      <w:r>
        <w:rPr>
          <w:noProof/>
        </w:rPr>
        <w:fldChar w:fldCharType="separate"/>
      </w:r>
      <w:r>
        <w:rPr>
          <w:noProof/>
        </w:rPr>
        <w:t>95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8.4.4.2.8</w:t>
      </w:r>
      <w:r w:rsidRPr="003E7D53">
        <w:rPr>
          <w:rFonts w:ascii="Calibri" w:eastAsia="Times New Roman" w:hAnsi="Calibri"/>
          <w:noProof/>
          <w:sz w:val="22"/>
          <w:szCs w:val="22"/>
          <w:lang w:val="en-IN" w:eastAsia="en-IN"/>
        </w:rPr>
        <w:tab/>
      </w:r>
      <w:r>
        <w:rPr>
          <w:noProof/>
        </w:rPr>
        <w:t xml:space="preserve">Type: </w:t>
      </w:r>
      <w:r w:rsidRPr="004D4248">
        <w:rPr>
          <w:noProof/>
          <w:lang w:val="en-IN"/>
        </w:rPr>
        <w:t>APIInvokerEnrolmentDetailsPatch</w:t>
      </w:r>
      <w:r>
        <w:rPr>
          <w:noProof/>
        </w:rPr>
        <w:tab/>
      </w:r>
      <w:r>
        <w:rPr>
          <w:noProof/>
        </w:rPr>
        <w:fldChar w:fldCharType="begin"/>
      </w:r>
      <w:r>
        <w:rPr>
          <w:noProof/>
        </w:rPr>
        <w:instrText xml:space="preserve"> PAGEREF _Toc152149200 \h </w:instrText>
      </w:r>
      <w:r>
        <w:rPr>
          <w:noProof/>
        </w:rPr>
      </w:r>
      <w:r>
        <w:rPr>
          <w:noProof/>
        </w:rPr>
        <w:fldChar w:fldCharType="separate"/>
      </w:r>
      <w:r>
        <w:rPr>
          <w:noProof/>
        </w:rPr>
        <w:t>96</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8.4.4.3</w:t>
      </w:r>
      <w:r w:rsidRPr="003E7D53">
        <w:rPr>
          <w:rFonts w:ascii="Calibri" w:eastAsia="Times New Roman" w:hAnsi="Calibri"/>
          <w:noProof/>
          <w:sz w:val="22"/>
          <w:szCs w:val="22"/>
          <w:lang w:val="en-IN" w:eastAsia="en-IN"/>
        </w:rPr>
        <w:tab/>
      </w:r>
      <w:r w:rsidRPr="004D4248">
        <w:rPr>
          <w:noProof/>
          <w:lang w:val="en-US"/>
        </w:rPr>
        <w:t>Simple data types and enumerations</w:t>
      </w:r>
      <w:r>
        <w:rPr>
          <w:noProof/>
        </w:rPr>
        <w:tab/>
      </w:r>
      <w:r>
        <w:rPr>
          <w:noProof/>
        </w:rPr>
        <w:fldChar w:fldCharType="begin"/>
      </w:r>
      <w:r>
        <w:rPr>
          <w:noProof/>
        </w:rPr>
        <w:instrText xml:space="preserve"> PAGEREF _Toc152149201 \h </w:instrText>
      </w:r>
      <w:r>
        <w:rPr>
          <w:noProof/>
        </w:rPr>
      </w:r>
      <w:r>
        <w:rPr>
          <w:noProof/>
        </w:rPr>
        <w:fldChar w:fldCharType="separate"/>
      </w:r>
      <w:r>
        <w:rPr>
          <w:noProof/>
        </w:rPr>
        <w:t>96</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8.4.</w:t>
      </w:r>
      <w:r w:rsidRPr="004D4248">
        <w:rPr>
          <w:noProof/>
          <w:lang w:val="en-IN"/>
        </w:rPr>
        <w:t>5</w:t>
      </w:r>
      <w:r w:rsidRPr="003E7D53">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_Toc152149202 \h </w:instrText>
      </w:r>
      <w:r>
        <w:rPr>
          <w:noProof/>
        </w:rPr>
      </w:r>
      <w:r>
        <w:rPr>
          <w:noProof/>
        </w:rPr>
        <w:fldChar w:fldCharType="separate"/>
      </w:r>
      <w:r>
        <w:rPr>
          <w:noProof/>
        </w:rPr>
        <w:t>96</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8.4.</w:t>
      </w:r>
      <w:r w:rsidRPr="004D4248">
        <w:rPr>
          <w:noProof/>
          <w:lang w:val="en-IN"/>
        </w:rPr>
        <w:t>5</w:t>
      </w:r>
      <w:r>
        <w:rPr>
          <w:noProof/>
          <w:lang w:eastAsia="zh-CN"/>
        </w:rPr>
        <w:t>.1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_Toc152149203 \h </w:instrText>
      </w:r>
      <w:r>
        <w:rPr>
          <w:noProof/>
        </w:rPr>
      </w:r>
      <w:r>
        <w:rPr>
          <w:noProof/>
        </w:rPr>
        <w:fldChar w:fldCharType="separate"/>
      </w:r>
      <w:r>
        <w:rPr>
          <w:noProof/>
        </w:rPr>
        <w:t>96</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8.4.</w:t>
      </w:r>
      <w:r w:rsidRPr="004D4248">
        <w:rPr>
          <w:noProof/>
          <w:lang w:val="en-IN"/>
        </w:rPr>
        <w:t>5</w:t>
      </w:r>
      <w:r>
        <w:rPr>
          <w:noProof/>
          <w:lang w:eastAsia="zh-CN"/>
        </w:rPr>
        <w:t>.2</w:t>
      </w:r>
      <w:r w:rsidRPr="003E7D53">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_Toc152149204 \h </w:instrText>
      </w:r>
      <w:r>
        <w:rPr>
          <w:noProof/>
        </w:rPr>
      </w:r>
      <w:r>
        <w:rPr>
          <w:noProof/>
        </w:rPr>
        <w:fldChar w:fldCharType="separate"/>
      </w:r>
      <w:r>
        <w:rPr>
          <w:noProof/>
        </w:rPr>
        <w:t>96</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8.4.</w:t>
      </w:r>
      <w:r w:rsidRPr="004D4248">
        <w:rPr>
          <w:noProof/>
          <w:lang w:val="en-IN"/>
        </w:rPr>
        <w:t>5</w:t>
      </w:r>
      <w:r>
        <w:rPr>
          <w:noProof/>
          <w:lang w:eastAsia="zh-CN"/>
        </w:rPr>
        <w:t>.3</w:t>
      </w:r>
      <w:r w:rsidRPr="003E7D53">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_Toc152149205 \h </w:instrText>
      </w:r>
      <w:r>
        <w:rPr>
          <w:noProof/>
        </w:rPr>
      </w:r>
      <w:r>
        <w:rPr>
          <w:noProof/>
        </w:rPr>
        <w:fldChar w:fldCharType="separate"/>
      </w:r>
      <w:r>
        <w:rPr>
          <w:noProof/>
        </w:rPr>
        <w:t>96</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noProof/>
          <w:lang w:val="en-US"/>
        </w:rPr>
        <w:t>8.4.6</w:t>
      </w:r>
      <w:r w:rsidRPr="003E7D53">
        <w:rPr>
          <w:rFonts w:ascii="Calibri" w:eastAsia="Times New Roman" w:hAnsi="Calibri"/>
          <w:noProof/>
          <w:sz w:val="22"/>
          <w:szCs w:val="22"/>
          <w:lang w:val="en-IN" w:eastAsia="en-IN"/>
        </w:rPr>
        <w:tab/>
      </w:r>
      <w:r w:rsidRPr="004D4248">
        <w:rPr>
          <w:noProof/>
          <w:lang w:val="en-US"/>
        </w:rPr>
        <w:t>Feature negotiation</w:t>
      </w:r>
      <w:r>
        <w:rPr>
          <w:noProof/>
        </w:rPr>
        <w:tab/>
      </w:r>
      <w:r>
        <w:rPr>
          <w:noProof/>
        </w:rPr>
        <w:fldChar w:fldCharType="begin"/>
      </w:r>
      <w:r>
        <w:rPr>
          <w:noProof/>
        </w:rPr>
        <w:instrText xml:space="preserve"> PAGEREF _Toc152149206 \h </w:instrText>
      </w:r>
      <w:r>
        <w:rPr>
          <w:noProof/>
        </w:rPr>
      </w:r>
      <w:r>
        <w:rPr>
          <w:noProof/>
        </w:rPr>
        <w:fldChar w:fldCharType="separate"/>
      </w:r>
      <w:r>
        <w:rPr>
          <w:noProof/>
        </w:rPr>
        <w:t>96</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8.5</w:t>
      </w:r>
      <w:r w:rsidRPr="003E7D53">
        <w:rPr>
          <w:rFonts w:ascii="Calibri" w:eastAsia="Times New Roman" w:hAnsi="Calibri"/>
          <w:noProof/>
          <w:sz w:val="22"/>
          <w:szCs w:val="22"/>
          <w:lang w:val="en-IN" w:eastAsia="en-IN"/>
        </w:rPr>
        <w:tab/>
      </w:r>
      <w:r>
        <w:rPr>
          <w:noProof/>
        </w:rPr>
        <w:t>CAPIF_</w:t>
      </w:r>
      <w:r w:rsidRPr="004D4248">
        <w:rPr>
          <w:noProof/>
          <w:lang w:val="en-IN"/>
        </w:rPr>
        <w:t>Security</w:t>
      </w:r>
      <w:r>
        <w:rPr>
          <w:noProof/>
        </w:rPr>
        <w:t>_API</w:t>
      </w:r>
      <w:r>
        <w:rPr>
          <w:noProof/>
        </w:rPr>
        <w:tab/>
      </w:r>
      <w:r>
        <w:rPr>
          <w:noProof/>
        </w:rPr>
        <w:fldChar w:fldCharType="begin"/>
      </w:r>
      <w:r>
        <w:rPr>
          <w:noProof/>
        </w:rPr>
        <w:instrText xml:space="preserve"> PAGEREF _Toc152149207 \h </w:instrText>
      </w:r>
      <w:r>
        <w:rPr>
          <w:noProof/>
        </w:rPr>
      </w:r>
      <w:r>
        <w:rPr>
          <w:noProof/>
        </w:rPr>
        <w:fldChar w:fldCharType="separate"/>
      </w:r>
      <w:r>
        <w:rPr>
          <w:noProof/>
        </w:rPr>
        <w:t>97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8.5.1</w:t>
      </w:r>
      <w:r w:rsidRPr="003E7D53">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_Toc152149208 \h </w:instrText>
      </w:r>
      <w:r>
        <w:rPr>
          <w:noProof/>
        </w:rPr>
      </w:r>
      <w:r>
        <w:rPr>
          <w:noProof/>
        </w:rPr>
        <w:fldChar w:fldCharType="separate"/>
      </w:r>
      <w:r>
        <w:rPr>
          <w:noProof/>
        </w:rPr>
        <w:t>97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8.5.2</w:t>
      </w:r>
      <w:r w:rsidRPr="003E7D53">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_Toc152149209 \h </w:instrText>
      </w:r>
      <w:r>
        <w:rPr>
          <w:noProof/>
        </w:rPr>
      </w:r>
      <w:r>
        <w:rPr>
          <w:noProof/>
        </w:rPr>
        <w:fldChar w:fldCharType="separate"/>
      </w:r>
      <w:r>
        <w:rPr>
          <w:noProof/>
        </w:rPr>
        <w:t>97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8.5.2.1</w:t>
      </w:r>
      <w:r w:rsidRPr="003E7D53">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_Toc152149210 \h </w:instrText>
      </w:r>
      <w:r>
        <w:rPr>
          <w:noProof/>
        </w:rPr>
      </w:r>
      <w:r>
        <w:rPr>
          <w:noProof/>
        </w:rPr>
        <w:fldChar w:fldCharType="separate"/>
      </w:r>
      <w:r>
        <w:rPr>
          <w:noProof/>
        </w:rPr>
        <w:t>97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8.5.2.2</w:t>
      </w:r>
      <w:r w:rsidRPr="003E7D53">
        <w:rPr>
          <w:rFonts w:ascii="Calibri" w:eastAsia="Times New Roman" w:hAnsi="Calibri"/>
          <w:noProof/>
          <w:sz w:val="22"/>
          <w:szCs w:val="22"/>
          <w:lang w:val="en-IN" w:eastAsia="en-IN"/>
        </w:rPr>
        <w:tab/>
      </w:r>
      <w:r>
        <w:rPr>
          <w:noProof/>
        </w:rPr>
        <w:t>Resource: Trusted API invokers</w:t>
      </w:r>
      <w:r>
        <w:rPr>
          <w:noProof/>
        </w:rPr>
        <w:tab/>
      </w:r>
      <w:r>
        <w:rPr>
          <w:noProof/>
        </w:rPr>
        <w:fldChar w:fldCharType="begin"/>
      </w:r>
      <w:r>
        <w:rPr>
          <w:noProof/>
        </w:rPr>
        <w:instrText xml:space="preserve"> PAGEREF _Toc152149211 \h </w:instrText>
      </w:r>
      <w:r>
        <w:rPr>
          <w:noProof/>
        </w:rPr>
      </w:r>
      <w:r>
        <w:rPr>
          <w:noProof/>
        </w:rPr>
        <w:fldChar w:fldCharType="separate"/>
      </w:r>
      <w:r>
        <w:rPr>
          <w:noProof/>
        </w:rPr>
        <w:t>98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8.5.2.2.1</w:t>
      </w:r>
      <w:r w:rsidRPr="003E7D53">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_Toc152149212 \h </w:instrText>
      </w:r>
      <w:r>
        <w:rPr>
          <w:noProof/>
        </w:rPr>
      </w:r>
      <w:r>
        <w:rPr>
          <w:noProof/>
        </w:rPr>
        <w:fldChar w:fldCharType="separate"/>
      </w:r>
      <w:r>
        <w:rPr>
          <w:noProof/>
        </w:rPr>
        <w:t>98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8.5.2.2.2</w:t>
      </w:r>
      <w:r w:rsidRPr="003E7D53">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_Toc152149213 \h </w:instrText>
      </w:r>
      <w:r>
        <w:rPr>
          <w:noProof/>
        </w:rPr>
      </w:r>
      <w:r>
        <w:rPr>
          <w:noProof/>
        </w:rPr>
        <w:fldChar w:fldCharType="separate"/>
      </w:r>
      <w:r>
        <w:rPr>
          <w:noProof/>
        </w:rPr>
        <w:t>98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8.5.2.2.3</w:t>
      </w:r>
      <w:r w:rsidRPr="003E7D53">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_Toc152149214 \h </w:instrText>
      </w:r>
      <w:r>
        <w:rPr>
          <w:noProof/>
        </w:rPr>
      </w:r>
      <w:r>
        <w:rPr>
          <w:noProof/>
        </w:rPr>
        <w:fldChar w:fldCharType="separate"/>
      </w:r>
      <w:r>
        <w:rPr>
          <w:noProof/>
        </w:rPr>
        <w:t>98</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8.5.2.2.3.1</w:t>
      </w:r>
      <w:r w:rsidRPr="003E7D53">
        <w:rPr>
          <w:rFonts w:ascii="Calibri" w:eastAsia="Times New Roman" w:hAnsi="Calibri"/>
          <w:noProof/>
          <w:sz w:val="22"/>
          <w:szCs w:val="22"/>
          <w:lang w:val="en-IN" w:eastAsia="en-IN"/>
        </w:rPr>
        <w:tab/>
      </w:r>
      <w:r w:rsidRPr="004D4248">
        <w:rPr>
          <w:noProof/>
          <w:lang w:val="en-IN"/>
        </w:rPr>
        <w:t>Void</w:t>
      </w:r>
      <w:r>
        <w:rPr>
          <w:noProof/>
        </w:rPr>
        <w:tab/>
      </w:r>
      <w:r>
        <w:rPr>
          <w:noProof/>
        </w:rPr>
        <w:fldChar w:fldCharType="begin"/>
      </w:r>
      <w:r>
        <w:rPr>
          <w:noProof/>
        </w:rPr>
        <w:instrText xml:space="preserve"> PAGEREF _Toc152149215 \h </w:instrText>
      </w:r>
      <w:r>
        <w:rPr>
          <w:noProof/>
        </w:rPr>
      </w:r>
      <w:r>
        <w:rPr>
          <w:noProof/>
        </w:rPr>
        <w:fldChar w:fldCharType="separate"/>
      </w:r>
      <w:r>
        <w:rPr>
          <w:noProof/>
        </w:rPr>
        <w:t>98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8.5.2.2.4</w:t>
      </w:r>
      <w:r w:rsidRPr="003E7D53">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_Toc152149216 \h </w:instrText>
      </w:r>
      <w:r>
        <w:rPr>
          <w:noProof/>
        </w:rPr>
      </w:r>
      <w:r>
        <w:rPr>
          <w:noProof/>
        </w:rPr>
        <w:fldChar w:fldCharType="separate"/>
      </w:r>
      <w:r>
        <w:rPr>
          <w:noProof/>
        </w:rPr>
        <w:t>98</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8.5.2.3</w:t>
      </w:r>
      <w:r w:rsidRPr="003E7D53">
        <w:rPr>
          <w:rFonts w:ascii="Calibri" w:eastAsia="Times New Roman" w:hAnsi="Calibri"/>
          <w:noProof/>
          <w:sz w:val="22"/>
          <w:szCs w:val="22"/>
          <w:lang w:val="en-IN" w:eastAsia="en-IN"/>
        </w:rPr>
        <w:tab/>
      </w:r>
      <w:r>
        <w:rPr>
          <w:noProof/>
        </w:rPr>
        <w:t>Resource: Individual trusted API invokers</w:t>
      </w:r>
      <w:r>
        <w:rPr>
          <w:noProof/>
        </w:rPr>
        <w:tab/>
      </w:r>
      <w:r>
        <w:rPr>
          <w:noProof/>
        </w:rPr>
        <w:fldChar w:fldCharType="begin"/>
      </w:r>
      <w:r>
        <w:rPr>
          <w:noProof/>
        </w:rPr>
        <w:instrText xml:space="preserve"> PAGEREF _Toc152149217 \h </w:instrText>
      </w:r>
      <w:r>
        <w:rPr>
          <w:noProof/>
        </w:rPr>
      </w:r>
      <w:r>
        <w:rPr>
          <w:noProof/>
        </w:rPr>
        <w:fldChar w:fldCharType="separate"/>
      </w:r>
      <w:r>
        <w:rPr>
          <w:noProof/>
        </w:rPr>
        <w:t>99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8.5.2.3.1</w:t>
      </w:r>
      <w:r w:rsidRPr="003E7D53">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_Toc152149218 \h </w:instrText>
      </w:r>
      <w:r>
        <w:rPr>
          <w:noProof/>
        </w:rPr>
      </w:r>
      <w:r>
        <w:rPr>
          <w:noProof/>
        </w:rPr>
        <w:fldChar w:fldCharType="separate"/>
      </w:r>
      <w:r>
        <w:rPr>
          <w:noProof/>
        </w:rPr>
        <w:t>99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8.5.2.3.2</w:t>
      </w:r>
      <w:r w:rsidRPr="003E7D53">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_Toc152149219 \h </w:instrText>
      </w:r>
      <w:r>
        <w:rPr>
          <w:noProof/>
        </w:rPr>
      </w:r>
      <w:r>
        <w:rPr>
          <w:noProof/>
        </w:rPr>
        <w:fldChar w:fldCharType="separate"/>
      </w:r>
      <w:r>
        <w:rPr>
          <w:noProof/>
        </w:rPr>
        <w:t>99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8.5.2.</w:t>
      </w:r>
      <w:r w:rsidRPr="004D4248">
        <w:rPr>
          <w:noProof/>
          <w:lang w:val="en-IN"/>
        </w:rPr>
        <w:t>3</w:t>
      </w:r>
      <w:r>
        <w:rPr>
          <w:noProof/>
        </w:rPr>
        <w:t>.</w:t>
      </w:r>
      <w:r w:rsidRPr="004D4248">
        <w:rPr>
          <w:noProof/>
          <w:lang w:val="en-IN"/>
        </w:rPr>
        <w:t>3</w:t>
      </w:r>
      <w:r w:rsidRPr="003E7D53">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_Toc152149220 \h </w:instrText>
      </w:r>
      <w:r>
        <w:rPr>
          <w:noProof/>
        </w:rPr>
      </w:r>
      <w:r>
        <w:rPr>
          <w:noProof/>
        </w:rPr>
        <w:fldChar w:fldCharType="separate"/>
      </w:r>
      <w:r>
        <w:rPr>
          <w:noProof/>
        </w:rPr>
        <w:t>99</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8.5.2.</w:t>
      </w:r>
      <w:r w:rsidRPr="004D4248">
        <w:rPr>
          <w:noProof/>
          <w:lang w:val="en-IN"/>
        </w:rPr>
        <w:t>3</w:t>
      </w:r>
      <w:r>
        <w:rPr>
          <w:noProof/>
        </w:rPr>
        <w:t>.</w:t>
      </w:r>
      <w:r w:rsidRPr="004D4248">
        <w:rPr>
          <w:noProof/>
          <w:lang w:val="en-IN"/>
        </w:rPr>
        <w:t>3</w:t>
      </w:r>
      <w:r>
        <w:rPr>
          <w:noProof/>
        </w:rPr>
        <w:t>.1</w:t>
      </w:r>
      <w:r w:rsidRPr="003E7D53">
        <w:rPr>
          <w:rFonts w:ascii="Calibri" w:eastAsia="Times New Roman" w:hAnsi="Calibri"/>
          <w:noProof/>
          <w:sz w:val="22"/>
          <w:szCs w:val="22"/>
          <w:lang w:val="en-IN" w:eastAsia="en-IN"/>
        </w:rPr>
        <w:tab/>
      </w:r>
      <w:r>
        <w:rPr>
          <w:noProof/>
        </w:rPr>
        <w:t>GET</w:t>
      </w:r>
      <w:r>
        <w:rPr>
          <w:noProof/>
        </w:rPr>
        <w:tab/>
      </w:r>
      <w:r>
        <w:rPr>
          <w:noProof/>
        </w:rPr>
        <w:fldChar w:fldCharType="begin"/>
      </w:r>
      <w:r>
        <w:rPr>
          <w:noProof/>
        </w:rPr>
        <w:instrText xml:space="preserve"> PAGEREF _Toc152149221 \h </w:instrText>
      </w:r>
      <w:r>
        <w:rPr>
          <w:noProof/>
        </w:rPr>
      </w:r>
      <w:r>
        <w:rPr>
          <w:noProof/>
        </w:rPr>
        <w:fldChar w:fldCharType="separate"/>
      </w:r>
      <w:r>
        <w:rPr>
          <w:noProof/>
        </w:rPr>
        <w:t>99</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8.5.2.</w:t>
      </w:r>
      <w:r w:rsidRPr="004D4248">
        <w:rPr>
          <w:noProof/>
          <w:lang w:val="en-IN"/>
        </w:rPr>
        <w:t>3</w:t>
      </w:r>
      <w:r>
        <w:rPr>
          <w:noProof/>
        </w:rPr>
        <w:t>.</w:t>
      </w:r>
      <w:r w:rsidRPr="004D4248">
        <w:rPr>
          <w:noProof/>
          <w:lang w:val="en-IN"/>
        </w:rPr>
        <w:t>3</w:t>
      </w:r>
      <w:r>
        <w:rPr>
          <w:noProof/>
        </w:rPr>
        <w:t>.2</w:t>
      </w:r>
      <w:r w:rsidRPr="003E7D53">
        <w:rPr>
          <w:rFonts w:ascii="Calibri" w:eastAsia="Times New Roman" w:hAnsi="Calibri"/>
          <w:noProof/>
          <w:sz w:val="22"/>
          <w:szCs w:val="22"/>
          <w:lang w:val="en-IN" w:eastAsia="en-IN"/>
        </w:rPr>
        <w:tab/>
      </w:r>
      <w:r>
        <w:rPr>
          <w:noProof/>
        </w:rPr>
        <w:t>DELETE</w:t>
      </w:r>
      <w:r>
        <w:rPr>
          <w:noProof/>
        </w:rPr>
        <w:tab/>
      </w:r>
      <w:r>
        <w:rPr>
          <w:noProof/>
        </w:rPr>
        <w:fldChar w:fldCharType="begin"/>
      </w:r>
      <w:r>
        <w:rPr>
          <w:noProof/>
        </w:rPr>
        <w:instrText xml:space="preserve"> PAGEREF _Toc152149222 \h </w:instrText>
      </w:r>
      <w:r>
        <w:rPr>
          <w:noProof/>
        </w:rPr>
      </w:r>
      <w:r>
        <w:rPr>
          <w:noProof/>
        </w:rPr>
        <w:fldChar w:fldCharType="separate"/>
      </w:r>
      <w:r>
        <w:rPr>
          <w:noProof/>
        </w:rPr>
        <w:t>100</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sidRPr="004D4248">
        <w:rPr>
          <w:rFonts w:eastAsia="DengXian"/>
          <w:noProof/>
        </w:rPr>
        <w:t>8.5.2.</w:t>
      </w:r>
      <w:r w:rsidRPr="004D4248">
        <w:rPr>
          <w:rFonts w:eastAsia="DengXian"/>
          <w:noProof/>
          <w:lang w:val="en-IN"/>
        </w:rPr>
        <w:t>3</w:t>
      </w:r>
      <w:r w:rsidRPr="004D4248">
        <w:rPr>
          <w:rFonts w:eastAsia="DengXian"/>
          <w:noProof/>
        </w:rPr>
        <w:t>.</w:t>
      </w:r>
      <w:r w:rsidRPr="004D4248">
        <w:rPr>
          <w:rFonts w:eastAsia="DengXian"/>
          <w:noProof/>
          <w:lang w:val="en-IN"/>
        </w:rPr>
        <w:t>3</w:t>
      </w:r>
      <w:r w:rsidRPr="004D4248">
        <w:rPr>
          <w:rFonts w:eastAsia="DengXian"/>
          <w:noProof/>
        </w:rPr>
        <w:t>.3</w:t>
      </w:r>
      <w:r w:rsidRPr="003E7D53">
        <w:rPr>
          <w:rFonts w:ascii="Calibri" w:eastAsia="Times New Roman" w:hAnsi="Calibri"/>
          <w:noProof/>
          <w:sz w:val="22"/>
          <w:szCs w:val="22"/>
          <w:lang w:val="en-IN" w:eastAsia="en-IN"/>
        </w:rPr>
        <w:tab/>
      </w:r>
      <w:r w:rsidRPr="004D4248">
        <w:rPr>
          <w:rFonts w:eastAsia="DengXian"/>
          <w:noProof/>
        </w:rPr>
        <w:t>PUT</w:t>
      </w:r>
      <w:r>
        <w:rPr>
          <w:noProof/>
        </w:rPr>
        <w:tab/>
      </w:r>
      <w:r>
        <w:rPr>
          <w:noProof/>
        </w:rPr>
        <w:fldChar w:fldCharType="begin"/>
      </w:r>
      <w:r>
        <w:rPr>
          <w:noProof/>
        </w:rPr>
        <w:instrText xml:space="preserve"> PAGEREF _Toc152149223 \h </w:instrText>
      </w:r>
      <w:r>
        <w:rPr>
          <w:noProof/>
        </w:rPr>
      </w:r>
      <w:r>
        <w:rPr>
          <w:noProof/>
        </w:rPr>
        <w:fldChar w:fldCharType="separate"/>
      </w:r>
      <w:r>
        <w:rPr>
          <w:noProof/>
        </w:rPr>
        <w:t>101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8.5.2.3</w:t>
      </w:r>
      <w:r>
        <w:rPr>
          <w:noProof/>
        </w:rPr>
        <w:t>.4</w:t>
      </w:r>
      <w:r w:rsidRPr="003E7D53">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_Toc152149224 \h </w:instrText>
      </w:r>
      <w:r>
        <w:rPr>
          <w:noProof/>
        </w:rPr>
      </w:r>
      <w:r>
        <w:rPr>
          <w:noProof/>
        </w:rPr>
        <w:fldChar w:fldCharType="separate"/>
      </w:r>
      <w:r>
        <w:rPr>
          <w:noProof/>
        </w:rPr>
        <w:t>102</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sidRPr="004D4248">
        <w:rPr>
          <w:rFonts w:eastAsia="DengXian"/>
          <w:noProof/>
        </w:rPr>
        <w:t>8.5.2.3.4.1</w:t>
      </w:r>
      <w:r w:rsidRPr="003E7D53">
        <w:rPr>
          <w:rFonts w:ascii="Calibri" w:eastAsia="Times New Roman" w:hAnsi="Calibri"/>
          <w:noProof/>
          <w:sz w:val="22"/>
          <w:szCs w:val="22"/>
          <w:lang w:val="en-IN" w:eastAsia="en-IN"/>
        </w:rPr>
        <w:tab/>
      </w:r>
      <w:r w:rsidRPr="004D4248">
        <w:rPr>
          <w:rFonts w:eastAsia="DengXian"/>
          <w:noProof/>
        </w:rPr>
        <w:t>Overview</w:t>
      </w:r>
      <w:r>
        <w:rPr>
          <w:noProof/>
        </w:rPr>
        <w:tab/>
      </w:r>
      <w:r>
        <w:rPr>
          <w:noProof/>
        </w:rPr>
        <w:fldChar w:fldCharType="begin"/>
      </w:r>
      <w:r>
        <w:rPr>
          <w:noProof/>
        </w:rPr>
        <w:instrText xml:space="preserve"> PAGEREF _Toc152149225 \h </w:instrText>
      </w:r>
      <w:r>
        <w:rPr>
          <w:noProof/>
        </w:rPr>
      </w:r>
      <w:r>
        <w:rPr>
          <w:noProof/>
        </w:rPr>
        <w:fldChar w:fldCharType="separate"/>
      </w:r>
      <w:r>
        <w:rPr>
          <w:noProof/>
        </w:rPr>
        <w:t>102</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sidRPr="004D4248">
        <w:rPr>
          <w:rFonts w:eastAsia="DengXian"/>
          <w:noProof/>
        </w:rPr>
        <w:t>8.5.2.3.4.2</w:t>
      </w:r>
      <w:r w:rsidRPr="003E7D53">
        <w:rPr>
          <w:rFonts w:ascii="Calibri" w:eastAsia="Times New Roman" w:hAnsi="Calibri"/>
          <w:noProof/>
          <w:sz w:val="22"/>
          <w:szCs w:val="22"/>
          <w:lang w:val="en-IN" w:eastAsia="en-IN"/>
        </w:rPr>
        <w:tab/>
      </w:r>
      <w:r w:rsidRPr="004D4248">
        <w:rPr>
          <w:rFonts w:eastAsia="DengXian"/>
          <w:noProof/>
        </w:rPr>
        <w:t>Operation: update</w:t>
      </w:r>
      <w:r>
        <w:rPr>
          <w:noProof/>
        </w:rPr>
        <w:tab/>
      </w:r>
      <w:r>
        <w:rPr>
          <w:noProof/>
        </w:rPr>
        <w:fldChar w:fldCharType="begin"/>
      </w:r>
      <w:r>
        <w:rPr>
          <w:noProof/>
        </w:rPr>
        <w:instrText xml:space="preserve"> PAGEREF _Toc152149226 \h </w:instrText>
      </w:r>
      <w:r>
        <w:rPr>
          <w:noProof/>
        </w:rPr>
      </w:r>
      <w:r>
        <w:rPr>
          <w:noProof/>
        </w:rPr>
        <w:fldChar w:fldCharType="separate"/>
      </w:r>
      <w:r>
        <w:rPr>
          <w:noProof/>
        </w:rPr>
        <w:t>102</w:t>
      </w:r>
      <w:r>
        <w:rPr>
          <w:noProof/>
        </w:rPr>
        <w:fldChar w:fldCharType="end"/>
      </w:r>
    </w:p>
    <w:p w:rsidR="00BA4EB7" w:rsidRPr="003E7D53" w:rsidRDefault="00BA4EB7">
      <w:pPr>
        <w:pStyle w:val="TOC7"/>
        <w:rPr>
          <w:rFonts w:ascii="Calibri" w:eastAsia="Times New Roman" w:hAnsi="Calibri"/>
          <w:noProof/>
          <w:sz w:val="22"/>
          <w:szCs w:val="22"/>
          <w:lang w:val="en-IN" w:eastAsia="en-IN"/>
        </w:rPr>
      </w:pPr>
      <w:r w:rsidRPr="004D4248">
        <w:rPr>
          <w:rFonts w:eastAsia="DengXian"/>
          <w:noProof/>
        </w:rPr>
        <w:t>8.5.2.3.4.2.1</w:t>
      </w:r>
      <w:r w:rsidRPr="003E7D53">
        <w:rPr>
          <w:rFonts w:ascii="Calibri" w:eastAsia="Times New Roman" w:hAnsi="Calibri"/>
          <w:noProof/>
          <w:sz w:val="22"/>
          <w:szCs w:val="22"/>
          <w:lang w:val="en-IN" w:eastAsia="en-IN"/>
        </w:rPr>
        <w:tab/>
      </w:r>
      <w:r w:rsidRPr="004D4248">
        <w:rPr>
          <w:rFonts w:eastAsia="DengXian"/>
          <w:noProof/>
        </w:rPr>
        <w:t>Description</w:t>
      </w:r>
      <w:r>
        <w:rPr>
          <w:noProof/>
        </w:rPr>
        <w:tab/>
      </w:r>
      <w:r>
        <w:rPr>
          <w:noProof/>
        </w:rPr>
        <w:fldChar w:fldCharType="begin"/>
      </w:r>
      <w:r>
        <w:rPr>
          <w:noProof/>
        </w:rPr>
        <w:instrText xml:space="preserve"> PAGEREF _Toc152149227 \h </w:instrText>
      </w:r>
      <w:r>
        <w:rPr>
          <w:noProof/>
        </w:rPr>
      </w:r>
      <w:r>
        <w:rPr>
          <w:noProof/>
        </w:rPr>
        <w:fldChar w:fldCharType="separate"/>
      </w:r>
      <w:r>
        <w:rPr>
          <w:noProof/>
        </w:rPr>
        <w:t>102</w:t>
      </w:r>
      <w:r>
        <w:rPr>
          <w:noProof/>
        </w:rPr>
        <w:fldChar w:fldCharType="end"/>
      </w:r>
    </w:p>
    <w:p w:rsidR="00BA4EB7" w:rsidRPr="003E7D53" w:rsidRDefault="00BA4EB7">
      <w:pPr>
        <w:pStyle w:val="TOC7"/>
        <w:rPr>
          <w:rFonts w:ascii="Calibri" w:eastAsia="Times New Roman" w:hAnsi="Calibri"/>
          <w:noProof/>
          <w:sz w:val="22"/>
          <w:szCs w:val="22"/>
          <w:lang w:val="en-IN" w:eastAsia="en-IN"/>
        </w:rPr>
      </w:pPr>
      <w:r w:rsidRPr="004D4248">
        <w:rPr>
          <w:rFonts w:eastAsia="DengXian"/>
          <w:noProof/>
        </w:rPr>
        <w:t>8.5.2.3.4.2.2</w:t>
      </w:r>
      <w:r w:rsidRPr="003E7D53">
        <w:rPr>
          <w:rFonts w:ascii="Calibri" w:eastAsia="Times New Roman" w:hAnsi="Calibri"/>
          <w:noProof/>
          <w:sz w:val="22"/>
          <w:szCs w:val="22"/>
          <w:lang w:val="en-IN" w:eastAsia="en-IN"/>
        </w:rPr>
        <w:tab/>
      </w:r>
      <w:r w:rsidRPr="004D4248">
        <w:rPr>
          <w:rFonts w:eastAsia="DengXian"/>
          <w:noProof/>
        </w:rPr>
        <w:t>Operation Definition</w:t>
      </w:r>
      <w:r>
        <w:rPr>
          <w:noProof/>
        </w:rPr>
        <w:tab/>
      </w:r>
      <w:r>
        <w:rPr>
          <w:noProof/>
        </w:rPr>
        <w:fldChar w:fldCharType="begin"/>
      </w:r>
      <w:r>
        <w:rPr>
          <w:noProof/>
        </w:rPr>
        <w:instrText xml:space="preserve"> PAGEREF _Toc152149228 \h </w:instrText>
      </w:r>
      <w:r>
        <w:rPr>
          <w:noProof/>
        </w:rPr>
      </w:r>
      <w:r>
        <w:rPr>
          <w:noProof/>
        </w:rPr>
        <w:fldChar w:fldCharType="separate"/>
      </w:r>
      <w:r>
        <w:rPr>
          <w:noProof/>
        </w:rPr>
        <w:t>102</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sidRPr="004D4248">
        <w:rPr>
          <w:rFonts w:eastAsia="DengXian"/>
          <w:noProof/>
        </w:rPr>
        <w:t>8.5.2.3.4.3</w:t>
      </w:r>
      <w:r w:rsidRPr="003E7D53">
        <w:rPr>
          <w:rFonts w:ascii="Calibri" w:eastAsia="Times New Roman" w:hAnsi="Calibri"/>
          <w:noProof/>
          <w:sz w:val="22"/>
          <w:szCs w:val="22"/>
          <w:lang w:val="en-IN" w:eastAsia="en-IN"/>
        </w:rPr>
        <w:tab/>
      </w:r>
      <w:r w:rsidRPr="004D4248">
        <w:rPr>
          <w:rFonts w:eastAsia="DengXian"/>
          <w:noProof/>
        </w:rPr>
        <w:t>Operation: delete</w:t>
      </w:r>
      <w:r>
        <w:rPr>
          <w:noProof/>
        </w:rPr>
        <w:tab/>
      </w:r>
      <w:r>
        <w:rPr>
          <w:noProof/>
        </w:rPr>
        <w:fldChar w:fldCharType="begin"/>
      </w:r>
      <w:r>
        <w:rPr>
          <w:noProof/>
        </w:rPr>
        <w:instrText xml:space="preserve"> PAGEREF _Toc152149229 \h </w:instrText>
      </w:r>
      <w:r>
        <w:rPr>
          <w:noProof/>
        </w:rPr>
      </w:r>
      <w:r>
        <w:rPr>
          <w:noProof/>
        </w:rPr>
        <w:fldChar w:fldCharType="separate"/>
      </w:r>
      <w:r>
        <w:rPr>
          <w:noProof/>
        </w:rPr>
        <w:t>103</w:t>
      </w:r>
      <w:r>
        <w:rPr>
          <w:noProof/>
        </w:rPr>
        <w:fldChar w:fldCharType="end"/>
      </w:r>
    </w:p>
    <w:p w:rsidR="00BA4EB7" w:rsidRPr="003E7D53" w:rsidRDefault="00BA4EB7">
      <w:pPr>
        <w:pStyle w:val="TOC7"/>
        <w:rPr>
          <w:rFonts w:ascii="Calibri" w:eastAsia="Times New Roman" w:hAnsi="Calibri"/>
          <w:noProof/>
          <w:sz w:val="22"/>
          <w:szCs w:val="22"/>
          <w:lang w:val="en-IN" w:eastAsia="en-IN"/>
        </w:rPr>
      </w:pPr>
      <w:r w:rsidRPr="004D4248">
        <w:rPr>
          <w:rFonts w:eastAsia="DengXian"/>
          <w:noProof/>
        </w:rPr>
        <w:t>8.5.2.3.4.3.1</w:t>
      </w:r>
      <w:r w:rsidRPr="003E7D53">
        <w:rPr>
          <w:rFonts w:ascii="Calibri" w:eastAsia="Times New Roman" w:hAnsi="Calibri"/>
          <w:noProof/>
          <w:sz w:val="22"/>
          <w:szCs w:val="22"/>
          <w:lang w:val="en-IN" w:eastAsia="en-IN"/>
        </w:rPr>
        <w:tab/>
      </w:r>
      <w:r w:rsidRPr="004D4248">
        <w:rPr>
          <w:rFonts w:eastAsia="DengXian"/>
          <w:noProof/>
        </w:rPr>
        <w:t>Description</w:t>
      </w:r>
      <w:r>
        <w:rPr>
          <w:noProof/>
        </w:rPr>
        <w:tab/>
      </w:r>
      <w:r>
        <w:rPr>
          <w:noProof/>
        </w:rPr>
        <w:fldChar w:fldCharType="begin"/>
      </w:r>
      <w:r>
        <w:rPr>
          <w:noProof/>
        </w:rPr>
        <w:instrText xml:space="preserve"> PAGEREF _Toc152149230 \h </w:instrText>
      </w:r>
      <w:r>
        <w:rPr>
          <w:noProof/>
        </w:rPr>
      </w:r>
      <w:r>
        <w:rPr>
          <w:noProof/>
        </w:rPr>
        <w:fldChar w:fldCharType="separate"/>
      </w:r>
      <w:r>
        <w:rPr>
          <w:noProof/>
        </w:rPr>
        <w:t>103</w:t>
      </w:r>
      <w:r>
        <w:rPr>
          <w:noProof/>
        </w:rPr>
        <w:fldChar w:fldCharType="end"/>
      </w:r>
    </w:p>
    <w:p w:rsidR="00BA4EB7" w:rsidRPr="003E7D53" w:rsidRDefault="00BA4EB7">
      <w:pPr>
        <w:pStyle w:val="TOC7"/>
        <w:rPr>
          <w:rFonts w:ascii="Calibri" w:eastAsia="Times New Roman" w:hAnsi="Calibri"/>
          <w:noProof/>
          <w:sz w:val="22"/>
          <w:szCs w:val="22"/>
          <w:lang w:val="en-IN" w:eastAsia="en-IN"/>
        </w:rPr>
      </w:pPr>
      <w:r w:rsidRPr="004D4248">
        <w:rPr>
          <w:rFonts w:eastAsia="DengXian"/>
          <w:noProof/>
        </w:rPr>
        <w:t>8.5.2.3.4.3.2</w:t>
      </w:r>
      <w:r w:rsidRPr="003E7D53">
        <w:rPr>
          <w:rFonts w:ascii="Calibri" w:eastAsia="Times New Roman" w:hAnsi="Calibri"/>
          <w:noProof/>
          <w:sz w:val="22"/>
          <w:szCs w:val="22"/>
          <w:lang w:val="en-IN" w:eastAsia="en-IN"/>
        </w:rPr>
        <w:tab/>
      </w:r>
      <w:r w:rsidRPr="004D4248">
        <w:rPr>
          <w:rFonts w:eastAsia="DengXian"/>
          <w:noProof/>
        </w:rPr>
        <w:t>Operation Definition</w:t>
      </w:r>
      <w:r>
        <w:rPr>
          <w:noProof/>
        </w:rPr>
        <w:tab/>
      </w:r>
      <w:r>
        <w:rPr>
          <w:noProof/>
        </w:rPr>
        <w:fldChar w:fldCharType="begin"/>
      </w:r>
      <w:r>
        <w:rPr>
          <w:noProof/>
        </w:rPr>
        <w:instrText xml:space="preserve"> PAGEREF _Toc152149231 \h </w:instrText>
      </w:r>
      <w:r>
        <w:rPr>
          <w:noProof/>
        </w:rPr>
      </w:r>
      <w:r>
        <w:rPr>
          <w:noProof/>
        </w:rPr>
        <w:fldChar w:fldCharType="separate"/>
      </w:r>
      <w:r>
        <w:rPr>
          <w:noProof/>
        </w:rPr>
        <w:t>103</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sidRPr="004D4248">
        <w:rPr>
          <w:rFonts w:eastAsia="DengXian"/>
          <w:noProof/>
        </w:rPr>
        <w:t>8.5.2.3.4.4</w:t>
      </w:r>
      <w:r w:rsidRPr="003E7D53">
        <w:rPr>
          <w:rFonts w:ascii="Calibri" w:eastAsia="Times New Roman" w:hAnsi="Calibri"/>
          <w:noProof/>
          <w:sz w:val="22"/>
          <w:szCs w:val="22"/>
          <w:lang w:val="en-IN" w:eastAsia="en-IN"/>
        </w:rPr>
        <w:tab/>
      </w:r>
      <w:r w:rsidRPr="004D4248">
        <w:rPr>
          <w:rFonts w:eastAsia="DengXian"/>
          <w:noProof/>
        </w:rPr>
        <w:t>Operation: token</w:t>
      </w:r>
      <w:r>
        <w:rPr>
          <w:noProof/>
        </w:rPr>
        <w:tab/>
      </w:r>
      <w:r>
        <w:rPr>
          <w:noProof/>
        </w:rPr>
        <w:fldChar w:fldCharType="begin"/>
      </w:r>
      <w:r>
        <w:rPr>
          <w:noProof/>
        </w:rPr>
        <w:instrText xml:space="preserve"> PAGEREF _Toc152149232 \h </w:instrText>
      </w:r>
      <w:r>
        <w:rPr>
          <w:noProof/>
        </w:rPr>
      </w:r>
      <w:r>
        <w:rPr>
          <w:noProof/>
        </w:rPr>
        <w:fldChar w:fldCharType="separate"/>
      </w:r>
      <w:r>
        <w:rPr>
          <w:noProof/>
        </w:rPr>
        <w:t>104</w:t>
      </w:r>
      <w:r>
        <w:rPr>
          <w:noProof/>
        </w:rPr>
        <w:fldChar w:fldCharType="end"/>
      </w:r>
    </w:p>
    <w:p w:rsidR="00BA4EB7" w:rsidRPr="003E7D53" w:rsidRDefault="00BA4EB7">
      <w:pPr>
        <w:pStyle w:val="TOC7"/>
        <w:rPr>
          <w:rFonts w:ascii="Calibri" w:eastAsia="Times New Roman" w:hAnsi="Calibri"/>
          <w:noProof/>
          <w:sz w:val="22"/>
          <w:szCs w:val="22"/>
          <w:lang w:val="en-IN" w:eastAsia="en-IN"/>
        </w:rPr>
      </w:pPr>
      <w:r w:rsidRPr="004D4248">
        <w:rPr>
          <w:rFonts w:eastAsia="DengXian"/>
          <w:noProof/>
        </w:rPr>
        <w:t>8.5.2.3.4.4.1</w:t>
      </w:r>
      <w:r w:rsidRPr="003E7D53">
        <w:rPr>
          <w:rFonts w:ascii="Calibri" w:eastAsia="Times New Roman" w:hAnsi="Calibri"/>
          <w:noProof/>
          <w:sz w:val="22"/>
          <w:szCs w:val="22"/>
          <w:lang w:val="en-IN" w:eastAsia="en-IN"/>
        </w:rPr>
        <w:tab/>
      </w:r>
      <w:r w:rsidRPr="004D4248">
        <w:rPr>
          <w:rFonts w:eastAsia="DengXian"/>
          <w:noProof/>
        </w:rPr>
        <w:t>Description</w:t>
      </w:r>
      <w:r>
        <w:rPr>
          <w:noProof/>
        </w:rPr>
        <w:tab/>
      </w:r>
      <w:r>
        <w:rPr>
          <w:noProof/>
        </w:rPr>
        <w:fldChar w:fldCharType="begin"/>
      </w:r>
      <w:r>
        <w:rPr>
          <w:noProof/>
        </w:rPr>
        <w:instrText xml:space="preserve"> PAGEREF _Toc152149233 \h </w:instrText>
      </w:r>
      <w:r>
        <w:rPr>
          <w:noProof/>
        </w:rPr>
      </w:r>
      <w:r>
        <w:rPr>
          <w:noProof/>
        </w:rPr>
        <w:fldChar w:fldCharType="separate"/>
      </w:r>
      <w:r>
        <w:rPr>
          <w:noProof/>
        </w:rPr>
        <w:t>104</w:t>
      </w:r>
      <w:r>
        <w:rPr>
          <w:noProof/>
        </w:rPr>
        <w:fldChar w:fldCharType="end"/>
      </w:r>
    </w:p>
    <w:p w:rsidR="00BA4EB7" w:rsidRPr="003E7D53" w:rsidRDefault="00BA4EB7">
      <w:pPr>
        <w:pStyle w:val="TOC7"/>
        <w:rPr>
          <w:rFonts w:ascii="Calibri" w:eastAsia="Times New Roman" w:hAnsi="Calibri"/>
          <w:noProof/>
          <w:sz w:val="22"/>
          <w:szCs w:val="22"/>
          <w:lang w:val="en-IN" w:eastAsia="en-IN"/>
        </w:rPr>
      </w:pPr>
      <w:r w:rsidRPr="004D4248">
        <w:rPr>
          <w:rFonts w:eastAsia="DengXian"/>
          <w:noProof/>
        </w:rPr>
        <w:t>8.5.2.3.4.4.2</w:t>
      </w:r>
      <w:r w:rsidRPr="003E7D53">
        <w:rPr>
          <w:rFonts w:ascii="Calibri" w:eastAsia="Times New Roman" w:hAnsi="Calibri"/>
          <w:noProof/>
          <w:sz w:val="22"/>
          <w:szCs w:val="22"/>
          <w:lang w:val="en-IN" w:eastAsia="en-IN"/>
        </w:rPr>
        <w:tab/>
      </w:r>
      <w:r w:rsidRPr="004D4248">
        <w:rPr>
          <w:rFonts w:eastAsia="DengXian"/>
          <w:noProof/>
        </w:rPr>
        <w:t>Operation Definition</w:t>
      </w:r>
      <w:r>
        <w:rPr>
          <w:noProof/>
        </w:rPr>
        <w:tab/>
      </w:r>
      <w:r>
        <w:rPr>
          <w:noProof/>
        </w:rPr>
        <w:fldChar w:fldCharType="begin"/>
      </w:r>
      <w:r>
        <w:rPr>
          <w:noProof/>
        </w:rPr>
        <w:instrText xml:space="preserve"> PAGEREF _Toc152149234 \h </w:instrText>
      </w:r>
      <w:r>
        <w:rPr>
          <w:noProof/>
        </w:rPr>
      </w:r>
      <w:r>
        <w:rPr>
          <w:noProof/>
        </w:rPr>
        <w:fldChar w:fldCharType="separate"/>
      </w:r>
      <w:r>
        <w:rPr>
          <w:noProof/>
        </w:rPr>
        <w:t>104</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sidRPr="004D4248">
        <w:rPr>
          <w:rFonts w:eastAsia="DengXian"/>
          <w:noProof/>
        </w:rPr>
        <w:t>8.5.2.3.4.5</w:t>
      </w:r>
      <w:r w:rsidRPr="003E7D53">
        <w:rPr>
          <w:rFonts w:ascii="Calibri" w:eastAsia="Times New Roman" w:hAnsi="Calibri"/>
          <w:noProof/>
          <w:sz w:val="22"/>
          <w:szCs w:val="22"/>
          <w:lang w:val="en-IN" w:eastAsia="en-IN"/>
        </w:rPr>
        <w:tab/>
      </w:r>
      <w:r w:rsidRPr="004D4248">
        <w:rPr>
          <w:rFonts w:eastAsia="DengXian"/>
          <w:noProof/>
        </w:rPr>
        <w:t>Operation: code</w:t>
      </w:r>
      <w:r>
        <w:rPr>
          <w:noProof/>
        </w:rPr>
        <w:tab/>
      </w:r>
      <w:r>
        <w:rPr>
          <w:noProof/>
        </w:rPr>
        <w:fldChar w:fldCharType="begin"/>
      </w:r>
      <w:r>
        <w:rPr>
          <w:noProof/>
        </w:rPr>
        <w:instrText xml:space="preserve"> PAGEREF _Toc152149235 \h </w:instrText>
      </w:r>
      <w:r>
        <w:rPr>
          <w:noProof/>
        </w:rPr>
      </w:r>
      <w:r>
        <w:rPr>
          <w:noProof/>
        </w:rPr>
        <w:fldChar w:fldCharType="separate"/>
      </w:r>
      <w:r>
        <w:rPr>
          <w:noProof/>
        </w:rPr>
        <w:t>106</w:t>
      </w:r>
      <w:r>
        <w:rPr>
          <w:noProof/>
        </w:rPr>
        <w:fldChar w:fldCharType="end"/>
      </w:r>
    </w:p>
    <w:p w:rsidR="00BA4EB7" w:rsidRPr="003E7D53" w:rsidRDefault="00BA4EB7">
      <w:pPr>
        <w:pStyle w:val="TOC7"/>
        <w:rPr>
          <w:rFonts w:ascii="Calibri" w:eastAsia="Times New Roman" w:hAnsi="Calibri"/>
          <w:noProof/>
          <w:sz w:val="22"/>
          <w:szCs w:val="22"/>
          <w:lang w:val="en-IN" w:eastAsia="en-IN"/>
        </w:rPr>
      </w:pPr>
      <w:r w:rsidRPr="004D4248">
        <w:rPr>
          <w:rFonts w:eastAsia="DengXian"/>
          <w:noProof/>
        </w:rPr>
        <w:t>8.5.2.3.4.5.1</w:t>
      </w:r>
      <w:r w:rsidRPr="003E7D53">
        <w:rPr>
          <w:rFonts w:ascii="Calibri" w:eastAsia="Times New Roman" w:hAnsi="Calibri"/>
          <w:noProof/>
          <w:sz w:val="22"/>
          <w:szCs w:val="22"/>
          <w:lang w:val="en-IN" w:eastAsia="en-IN"/>
        </w:rPr>
        <w:tab/>
      </w:r>
      <w:r w:rsidRPr="004D4248">
        <w:rPr>
          <w:rFonts w:eastAsia="DengXian"/>
          <w:noProof/>
        </w:rPr>
        <w:t>Description</w:t>
      </w:r>
      <w:r>
        <w:rPr>
          <w:noProof/>
        </w:rPr>
        <w:tab/>
      </w:r>
      <w:r>
        <w:rPr>
          <w:noProof/>
        </w:rPr>
        <w:fldChar w:fldCharType="begin"/>
      </w:r>
      <w:r>
        <w:rPr>
          <w:noProof/>
        </w:rPr>
        <w:instrText xml:space="preserve"> PAGEREF _Toc152149236 \h </w:instrText>
      </w:r>
      <w:r>
        <w:rPr>
          <w:noProof/>
        </w:rPr>
      </w:r>
      <w:r>
        <w:rPr>
          <w:noProof/>
        </w:rPr>
        <w:fldChar w:fldCharType="separate"/>
      </w:r>
      <w:r>
        <w:rPr>
          <w:noProof/>
        </w:rPr>
        <w:t>106</w:t>
      </w:r>
      <w:r>
        <w:rPr>
          <w:noProof/>
        </w:rPr>
        <w:fldChar w:fldCharType="end"/>
      </w:r>
    </w:p>
    <w:p w:rsidR="00BA4EB7" w:rsidRPr="003E7D53" w:rsidRDefault="00BA4EB7">
      <w:pPr>
        <w:pStyle w:val="TOC7"/>
        <w:rPr>
          <w:rFonts w:ascii="Calibri" w:eastAsia="Times New Roman" w:hAnsi="Calibri"/>
          <w:noProof/>
          <w:sz w:val="22"/>
          <w:szCs w:val="22"/>
          <w:lang w:val="en-IN" w:eastAsia="en-IN"/>
        </w:rPr>
      </w:pPr>
      <w:r w:rsidRPr="004D4248">
        <w:rPr>
          <w:rFonts w:eastAsia="DengXian"/>
          <w:noProof/>
        </w:rPr>
        <w:t>8.5.2.3.4.5.2</w:t>
      </w:r>
      <w:r w:rsidRPr="003E7D53">
        <w:rPr>
          <w:rFonts w:ascii="Calibri" w:eastAsia="Times New Roman" w:hAnsi="Calibri"/>
          <w:noProof/>
          <w:sz w:val="22"/>
          <w:szCs w:val="22"/>
          <w:lang w:val="en-IN" w:eastAsia="en-IN"/>
        </w:rPr>
        <w:tab/>
      </w:r>
      <w:r w:rsidRPr="004D4248">
        <w:rPr>
          <w:rFonts w:eastAsia="DengXian"/>
          <w:noProof/>
        </w:rPr>
        <w:t>Operation Definition</w:t>
      </w:r>
      <w:r>
        <w:rPr>
          <w:noProof/>
        </w:rPr>
        <w:tab/>
      </w:r>
      <w:r>
        <w:rPr>
          <w:noProof/>
        </w:rPr>
        <w:fldChar w:fldCharType="begin"/>
      </w:r>
      <w:r>
        <w:rPr>
          <w:noProof/>
        </w:rPr>
        <w:instrText xml:space="preserve"> PAGEREF _Toc152149237 \h </w:instrText>
      </w:r>
      <w:r>
        <w:rPr>
          <w:noProof/>
        </w:rPr>
      </w:r>
      <w:r>
        <w:rPr>
          <w:noProof/>
        </w:rPr>
        <w:fldChar w:fldCharType="separate"/>
      </w:r>
      <w:r>
        <w:rPr>
          <w:noProof/>
        </w:rPr>
        <w:t>106</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8.5.2A</w:t>
      </w:r>
      <w:r w:rsidRPr="003E7D53">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_Toc152149238 \h </w:instrText>
      </w:r>
      <w:r>
        <w:rPr>
          <w:noProof/>
        </w:rPr>
      </w:r>
      <w:r>
        <w:rPr>
          <w:noProof/>
        </w:rPr>
        <w:fldChar w:fldCharType="separate"/>
      </w:r>
      <w:r>
        <w:rPr>
          <w:noProof/>
        </w:rPr>
        <w:t>107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8.5.3</w:t>
      </w:r>
      <w:r w:rsidRPr="003E7D53">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_Toc152149239 \h </w:instrText>
      </w:r>
      <w:r>
        <w:rPr>
          <w:noProof/>
        </w:rPr>
      </w:r>
      <w:r>
        <w:rPr>
          <w:noProof/>
        </w:rPr>
        <w:fldChar w:fldCharType="separate"/>
      </w:r>
      <w:r>
        <w:rPr>
          <w:noProof/>
        </w:rPr>
        <w:t>107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8.5.3.1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_Toc152149240 \h </w:instrText>
      </w:r>
      <w:r>
        <w:rPr>
          <w:noProof/>
        </w:rPr>
      </w:r>
      <w:r>
        <w:rPr>
          <w:noProof/>
        </w:rPr>
        <w:fldChar w:fldCharType="separate"/>
      </w:r>
      <w:r>
        <w:rPr>
          <w:noProof/>
        </w:rPr>
        <w:t>107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8.5.3.2</w:t>
      </w:r>
      <w:r w:rsidRPr="003E7D53">
        <w:rPr>
          <w:rFonts w:ascii="Calibri" w:eastAsia="Times New Roman" w:hAnsi="Calibri"/>
          <w:noProof/>
          <w:sz w:val="22"/>
          <w:szCs w:val="22"/>
          <w:lang w:val="en-IN" w:eastAsia="en-IN"/>
        </w:rPr>
        <w:tab/>
      </w:r>
      <w:r>
        <w:rPr>
          <w:noProof/>
        </w:rPr>
        <w:t>Authorization revoked notification</w:t>
      </w:r>
      <w:r>
        <w:rPr>
          <w:noProof/>
        </w:rPr>
        <w:tab/>
      </w:r>
      <w:r>
        <w:rPr>
          <w:noProof/>
        </w:rPr>
        <w:fldChar w:fldCharType="begin"/>
      </w:r>
      <w:r>
        <w:rPr>
          <w:noProof/>
        </w:rPr>
        <w:instrText xml:space="preserve"> PAGEREF _Toc152149241 \h </w:instrText>
      </w:r>
      <w:r>
        <w:rPr>
          <w:noProof/>
        </w:rPr>
      </w:r>
      <w:r>
        <w:rPr>
          <w:noProof/>
        </w:rPr>
        <w:fldChar w:fldCharType="separate"/>
      </w:r>
      <w:r>
        <w:rPr>
          <w:noProof/>
        </w:rPr>
        <w:t>107</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8.5.3.2.1</w:t>
      </w:r>
      <w:r w:rsidRPr="003E7D53">
        <w:rPr>
          <w:rFonts w:ascii="Calibri" w:eastAsia="Times New Roman" w:hAnsi="Calibri"/>
          <w:noProof/>
          <w:sz w:val="22"/>
          <w:szCs w:val="22"/>
          <w:lang w:val="en-IN" w:eastAsia="en-IN"/>
        </w:rPr>
        <w:tab/>
      </w:r>
      <w:r w:rsidRPr="004D4248">
        <w:rPr>
          <w:noProof/>
          <w:lang w:val="en-IN"/>
        </w:rPr>
        <w:t>Description</w:t>
      </w:r>
      <w:r>
        <w:rPr>
          <w:noProof/>
        </w:rPr>
        <w:tab/>
      </w:r>
      <w:r>
        <w:rPr>
          <w:noProof/>
        </w:rPr>
        <w:fldChar w:fldCharType="begin"/>
      </w:r>
      <w:r>
        <w:rPr>
          <w:noProof/>
        </w:rPr>
        <w:instrText xml:space="preserve"> PAGEREF _Toc152149242 \h </w:instrText>
      </w:r>
      <w:r>
        <w:rPr>
          <w:noProof/>
        </w:rPr>
      </w:r>
      <w:r>
        <w:rPr>
          <w:noProof/>
        </w:rPr>
        <w:fldChar w:fldCharType="separate"/>
      </w:r>
      <w:r>
        <w:rPr>
          <w:noProof/>
        </w:rPr>
        <w:t>107</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8.5.3.2.2</w:t>
      </w:r>
      <w:r w:rsidRPr="003E7D53">
        <w:rPr>
          <w:rFonts w:ascii="Calibri" w:eastAsia="Times New Roman" w:hAnsi="Calibri"/>
          <w:noProof/>
          <w:sz w:val="22"/>
          <w:szCs w:val="22"/>
          <w:lang w:val="en-IN" w:eastAsia="en-IN"/>
        </w:rPr>
        <w:tab/>
      </w:r>
      <w:r w:rsidRPr="004D4248">
        <w:rPr>
          <w:noProof/>
          <w:lang w:val="en-IN"/>
        </w:rPr>
        <w:t>Notification definition</w:t>
      </w:r>
      <w:r>
        <w:rPr>
          <w:noProof/>
        </w:rPr>
        <w:tab/>
      </w:r>
      <w:r>
        <w:rPr>
          <w:noProof/>
        </w:rPr>
        <w:fldChar w:fldCharType="begin"/>
      </w:r>
      <w:r>
        <w:rPr>
          <w:noProof/>
        </w:rPr>
        <w:instrText xml:space="preserve"> PAGEREF _Toc152149243 \h </w:instrText>
      </w:r>
      <w:r>
        <w:rPr>
          <w:noProof/>
        </w:rPr>
      </w:r>
      <w:r>
        <w:rPr>
          <w:noProof/>
        </w:rPr>
        <w:fldChar w:fldCharType="separate"/>
      </w:r>
      <w:r>
        <w:rPr>
          <w:noProof/>
        </w:rPr>
        <w:t>107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8.5.4</w:t>
      </w:r>
      <w:r w:rsidRPr="003E7D53">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_Toc152149244 \h </w:instrText>
      </w:r>
      <w:r>
        <w:rPr>
          <w:noProof/>
        </w:rPr>
      </w:r>
      <w:r>
        <w:rPr>
          <w:noProof/>
        </w:rPr>
        <w:fldChar w:fldCharType="separate"/>
      </w:r>
      <w:r>
        <w:rPr>
          <w:noProof/>
        </w:rPr>
        <w:t>108</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8.5.4.1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_Toc152149245 \h </w:instrText>
      </w:r>
      <w:r>
        <w:rPr>
          <w:noProof/>
        </w:rPr>
      </w:r>
      <w:r>
        <w:rPr>
          <w:noProof/>
        </w:rPr>
        <w:fldChar w:fldCharType="separate"/>
      </w:r>
      <w:r>
        <w:rPr>
          <w:noProof/>
        </w:rPr>
        <w:t>108</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8.5.4.2</w:t>
      </w:r>
      <w:r w:rsidRPr="003E7D53">
        <w:rPr>
          <w:rFonts w:ascii="Calibri" w:eastAsia="Times New Roman" w:hAnsi="Calibri"/>
          <w:noProof/>
          <w:sz w:val="22"/>
          <w:szCs w:val="22"/>
          <w:lang w:val="en-IN" w:eastAsia="en-IN"/>
        </w:rPr>
        <w:tab/>
      </w:r>
      <w:r w:rsidRPr="004D4248">
        <w:rPr>
          <w:noProof/>
          <w:lang w:val="en-US"/>
        </w:rPr>
        <w:t>Structured data types</w:t>
      </w:r>
      <w:r>
        <w:rPr>
          <w:noProof/>
        </w:rPr>
        <w:tab/>
      </w:r>
      <w:r>
        <w:rPr>
          <w:noProof/>
        </w:rPr>
        <w:fldChar w:fldCharType="begin"/>
      </w:r>
      <w:r>
        <w:rPr>
          <w:noProof/>
        </w:rPr>
        <w:instrText xml:space="preserve"> PAGEREF _Toc152149246 \h </w:instrText>
      </w:r>
      <w:r>
        <w:rPr>
          <w:noProof/>
        </w:rPr>
      </w:r>
      <w:r>
        <w:rPr>
          <w:noProof/>
        </w:rPr>
        <w:fldChar w:fldCharType="separate"/>
      </w:r>
      <w:r>
        <w:rPr>
          <w:noProof/>
        </w:rPr>
        <w:t>110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8.5.4.2.1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_Toc152149247 \h </w:instrText>
      </w:r>
      <w:r>
        <w:rPr>
          <w:noProof/>
        </w:rPr>
      </w:r>
      <w:r>
        <w:rPr>
          <w:noProof/>
        </w:rPr>
        <w:fldChar w:fldCharType="separate"/>
      </w:r>
      <w:r>
        <w:rPr>
          <w:noProof/>
        </w:rPr>
        <w:t>110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8.5.4.2.2</w:t>
      </w:r>
      <w:r w:rsidRPr="003E7D53">
        <w:rPr>
          <w:rFonts w:ascii="Calibri" w:eastAsia="Times New Roman" w:hAnsi="Calibri"/>
          <w:noProof/>
          <w:sz w:val="22"/>
          <w:szCs w:val="22"/>
          <w:lang w:val="en-IN" w:eastAsia="en-IN"/>
        </w:rPr>
        <w:tab/>
      </w:r>
      <w:r>
        <w:rPr>
          <w:noProof/>
        </w:rPr>
        <w:t>Type: ServiceSecurity</w:t>
      </w:r>
      <w:r>
        <w:rPr>
          <w:noProof/>
        </w:rPr>
        <w:tab/>
      </w:r>
      <w:r>
        <w:rPr>
          <w:noProof/>
        </w:rPr>
        <w:fldChar w:fldCharType="begin"/>
      </w:r>
      <w:r>
        <w:rPr>
          <w:noProof/>
        </w:rPr>
        <w:instrText xml:space="preserve"> PAGEREF _Toc152149248 \h </w:instrText>
      </w:r>
      <w:r>
        <w:rPr>
          <w:noProof/>
        </w:rPr>
      </w:r>
      <w:r>
        <w:rPr>
          <w:noProof/>
        </w:rPr>
        <w:fldChar w:fldCharType="separate"/>
      </w:r>
      <w:r>
        <w:rPr>
          <w:noProof/>
        </w:rPr>
        <w:t>110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8.5.4.2.3</w:t>
      </w:r>
      <w:r w:rsidRPr="003E7D53">
        <w:rPr>
          <w:rFonts w:ascii="Calibri" w:eastAsia="Times New Roman" w:hAnsi="Calibri"/>
          <w:noProof/>
          <w:sz w:val="22"/>
          <w:szCs w:val="22"/>
          <w:lang w:val="en-IN" w:eastAsia="en-IN"/>
        </w:rPr>
        <w:tab/>
      </w:r>
      <w:r>
        <w:rPr>
          <w:noProof/>
        </w:rPr>
        <w:t>Type: Security</w:t>
      </w:r>
      <w:r w:rsidRPr="004D4248">
        <w:rPr>
          <w:noProof/>
          <w:lang w:val="en-IN"/>
        </w:rPr>
        <w:t>Information</w:t>
      </w:r>
      <w:r>
        <w:rPr>
          <w:noProof/>
        </w:rPr>
        <w:tab/>
      </w:r>
      <w:r>
        <w:rPr>
          <w:noProof/>
        </w:rPr>
        <w:fldChar w:fldCharType="begin"/>
      </w:r>
      <w:r>
        <w:rPr>
          <w:noProof/>
        </w:rPr>
        <w:instrText xml:space="preserve"> PAGEREF _Toc152149249 \h </w:instrText>
      </w:r>
      <w:r>
        <w:rPr>
          <w:noProof/>
        </w:rPr>
      </w:r>
      <w:r>
        <w:rPr>
          <w:noProof/>
        </w:rPr>
        <w:fldChar w:fldCharType="separate"/>
      </w:r>
      <w:r>
        <w:rPr>
          <w:noProof/>
        </w:rPr>
        <w:t>110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8.5.4.2.4</w:t>
      </w:r>
      <w:r w:rsidRPr="003E7D53">
        <w:rPr>
          <w:rFonts w:ascii="Calibri" w:eastAsia="Times New Roman" w:hAnsi="Calibri"/>
          <w:noProof/>
          <w:sz w:val="22"/>
          <w:szCs w:val="22"/>
          <w:lang w:val="en-IN" w:eastAsia="en-IN"/>
        </w:rPr>
        <w:tab/>
      </w:r>
      <w:r w:rsidRPr="004D4248">
        <w:rPr>
          <w:noProof/>
          <w:lang w:val="en-IN"/>
        </w:rPr>
        <w:t>Void</w:t>
      </w:r>
      <w:r>
        <w:rPr>
          <w:noProof/>
        </w:rPr>
        <w:tab/>
      </w:r>
      <w:r>
        <w:rPr>
          <w:noProof/>
        </w:rPr>
        <w:fldChar w:fldCharType="begin"/>
      </w:r>
      <w:r>
        <w:rPr>
          <w:noProof/>
        </w:rPr>
        <w:instrText xml:space="preserve"> PAGEREF _Toc152149250 \h </w:instrText>
      </w:r>
      <w:r>
        <w:rPr>
          <w:noProof/>
        </w:rPr>
      </w:r>
      <w:r>
        <w:rPr>
          <w:noProof/>
        </w:rPr>
        <w:fldChar w:fldCharType="separate"/>
      </w:r>
      <w:r>
        <w:rPr>
          <w:noProof/>
        </w:rPr>
        <w:t>111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8.5.4.2.</w:t>
      </w:r>
      <w:r w:rsidRPr="004D4248">
        <w:rPr>
          <w:noProof/>
          <w:lang w:val="en-IN"/>
        </w:rPr>
        <w:t>5</w:t>
      </w:r>
      <w:r w:rsidRPr="003E7D53">
        <w:rPr>
          <w:rFonts w:ascii="Calibri" w:eastAsia="Times New Roman" w:hAnsi="Calibri"/>
          <w:noProof/>
          <w:sz w:val="22"/>
          <w:szCs w:val="22"/>
          <w:lang w:val="en-IN" w:eastAsia="en-IN"/>
        </w:rPr>
        <w:tab/>
      </w:r>
      <w:r>
        <w:rPr>
          <w:noProof/>
        </w:rPr>
        <w:t>Type: SecurityNotification</w:t>
      </w:r>
      <w:r>
        <w:rPr>
          <w:noProof/>
        </w:rPr>
        <w:tab/>
      </w:r>
      <w:r>
        <w:rPr>
          <w:noProof/>
        </w:rPr>
        <w:fldChar w:fldCharType="begin"/>
      </w:r>
      <w:r>
        <w:rPr>
          <w:noProof/>
        </w:rPr>
        <w:instrText xml:space="preserve"> PAGEREF _Toc152149251 \h </w:instrText>
      </w:r>
      <w:r>
        <w:rPr>
          <w:noProof/>
        </w:rPr>
      </w:r>
      <w:r>
        <w:rPr>
          <w:noProof/>
        </w:rPr>
        <w:fldChar w:fldCharType="separate"/>
      </w:r>
      <w:r>
        <w:rPr>
          <w:noProof/>
        </w:rPr>
        <w:t>111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8.5.4.2.6</w:t>
      </w:r>
      <w:r w:rsidRPr="003E7D53">
        <w:rPr>
          <w:rFonts w:ascii="Calibri" w:eastAsia="Times New Roman" w:hAnsi="Calibri"/>
          <w:noProof/>
          <w:sz w:val="22"/>
          <w:szCs w:val="22"/>
          <w:lang w:val="en-IN" w:eastAsia="en-IN"/>
        </w:rPr>
        <w:tab/>
      </w:r>
      <w:r w:rsidRPr="004D4248">
        <w:rPr>
          <w:rFonts w:eastAsia="DengXian"/>
          <w:noProof/>
        </w:rPr>
        <w:t>Type: AccessTokenReq</w:t>
      </w:r>
      <w:r>
        <w:rPr>
          <w:noProof/>
        </w:rPr>
        <w:tab/>
      </w:r>
      <w:r>
        <w:rPr>
          <w:noProof/>
        </w:rPr>
        <w:fldChar w:fldCharType="begin"/>
      </w:r>
      <w:r>
        <w:rPr>
          <w:noProof/>
        </w:rPr>
        <w:instrText xml:space="preserve"> PAGEREF _Toc152149252 \h </w:instrText>
      </w:r>
      <w:r>
        <w:rPr>
          <w:noProof/>
        </w:rPr>
      </w:r>
      <w:r>
        <w:rPr>
          <w:noProof/>
        </w:rPr>
        <w:fldChar w:fldCharType="separate"/>
      </w:r>
      <w:r>
        <w:rPr>
          <w:noProof/>
        </w:rPr>
        <w:t>112</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8.5.4.2.7</w:t>
      </w:r>
      <w:r w:rsidRPr="003E7D53">
        <w:rPr>
          <w:rFonts w:ascii="Calibri" w:eastAsia="Times New Roman" w:hAnsi="Calibri"/>
          <w:noProof/>
          <w:sz w:val="22"/>
          <w:szCs w:val="22"/>
          <w:lang w:val="en-IN" w:eastAsia="en-IN"/>
        </w:rPr>
        <w:tab/>
      </w:r>
      <w:r w:rsidRPr="004D4248">
        <w:rPr>
          <w:rFonts w:eastAsia="DengXian"/>
          <w:noProof/>
        </w:rPr>
        <w:t>Type: AccessTokenRsp</w:t>
      </w:r>
      <w:r>
        <w:rPr>
          <w:noProof/>
        </w:rPr>
        <w:tab/>
      </w:r>
      <w:r>
        <w:rPr>
          <w:noProof/>
        </w:rPr>
        <w:fldChar w:fldCharType="begin"/>
      </w:r>
      <w:r>
        <w:rPr>
          <w:noProof/>
        </w:rPr>
        <w:instrText xml:space="preserve"> PAGEREF _Toc152149253 \h </w:instrText>
      </w:r>
      <w:r>
        <w:rPr>
          <w:noProof/>
        </w:rPr>
      </w:r>
      <w:r>
        <w:rPr>
          <w:noProof/>
        </w:rPr>
        <w:fldChar w:fldCharType="separate"/>
      </w:r>
      <w:r>
        <w:rPr>
          <w:noProof/>
        </w:rPr>
        <w:t>113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8.5.4.2.8</w:t>
      </w:r>
      <w:r w:rsidRPr="003E7D53">
        <w:rPr>
          <w:rFonts w:ascii="Calibri" w:eastAsia="Times New Roman" w:hAnsi="Calibri"/>
          <w:noProof/>
          <w:sz w:val="22"/>
          <w:szCs w:val="22"/>
          <w:lang w:val="en-IN" w:eastAsia="en-IN"/>
        </w:rPr>
        <w:tab/>
      </w:r>
      <w:r w:rsidRPr="004D4248">
        <w:rPr>
          <w:rFonts w:eastAsia="DengXian"/>
          <w:noProof/>
        </w:rPr>
        <w:t>Type: AccessTokenClaims</w:t>
      </w:r>
      <w:r>
        <w:rPr>
          <w:noProof/>
        </w:rPr>
        <w:tab/>
      </w:r>
      <w:r>
        <w:rPr>
          <w:noProof/>
        </w:rPr>
        <w:fldChar w:fldCharType="begin"/>
      </w:r>
      <w:r>
        <w:rPr>
          <w:noProof/>
        </w:rPr>
        <w:instrText xml:space="preserve"> PAGEREF _Toc152149254 \h </w:instrText>
      </w:r>
      <w:r>
        <w:rPr>
          <w:noProof/>
        </w:rPr>
      </w:r>
      <w:r>
        <w:rPr>
          <w:noProof/>
        </w:rPr>
        <w:fldChar w:fldCharType="separate"/>
      </w:r>
      <w:r>
        <w:rPr>
          <w:noProof/>
        </w:rPr>
        <w:t>114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8.5.4.2.9</w:t>
      </w:r>
      <w:r w:rsidRPr="003E7D53">
        <w:rPr>
          <w:rFonts w:ascii="Calibri" w:eastAsia="Times New Roman" w:hAnsi="Calibri"/>
          <w:noProof/>
          <w:sz w:val="22"/>
          <w:szCs w:val="22"/>
          <w:lang w:val="en-IN" w:eastAsia="en-IN"/>
        </w:rPr>
        <w:tab/>
      </w:r>
      <w:r>
        <w:rPr>
          <w:noProof/>
        </w:rPr>
        <w:t>Type: AccessTokenErr</w:t>
      </w:r>
      <w:r>
        <w:rPr>
          <w:noProof/>
        </w:rPr>
        <w:tab/>
      </w:r>
      <w:r>
        <w:rPr>
          <w:noProof/>
        </w:rPr>
        <w:fldChar w:fldCharType="begin"/>
      </w:r>
      <w:r>
        <w:rPr>
          <w:noProof/>
        </w:rPr>
        <w:instrText xml:space="preserve"> PAGEREF _Toc152149255 \h </w:instrText>
      </w:r>
      <w:r>
        <w:rPr>
          <w:noProof/>
        </w:rPr>
      </w:r>
      <w:r>
        <w:rPr>
          <w:noProof/>
        </w:rPr>
        <w:fldChar w:fldCharType="separate"/>
      </w:r>
      <w:r>
        <w:rPr>
          <w:noProof/>
        </w:rPr>
        <w:t>115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8.5.4.2.10</w:t>
      </w:r>
      <w:r w:rsidRPr="003E7D53">
        <w:rPr>
          <w:rFonts w:ascii="Calibri" w:eastAsia="Times New Roman" w:hAnsi="Calibri"/>
          <w:noProof/>
          <w:sz w:val="22"/>
          <w:szCs w:val="22"/>
          <w:lang w:val="en-IN" w:eastAsia="en-IN"/>
        </w:rPr>
        <w:tab/>
      </w:r>
      <w:r w:rsidRPr="004D4248">
        <w:rPr>
          <w:rFonts w:eastAsia="DengXian"/>
          <w:noProof/>
        </w:rPr>
        <w:t>Type: AuthorizationCodeRsp</w:t>
      </w:r>
      <w:r>
        <w:rPr>
          <w:noProof/>
        </w:rPr>
        <w:tab/>
      </w:r>
      <w:r>
        <w:rPr>
          <w:noProof/>
        </w:rPr>
        <w:fldChar w:fldCharType="begin"/>
      </w:r>
      <w:r>
        <w:rPr>
          <w:noProof/>
        </w:rPr>
        <w:instrText xml:space="preserve"> PAGEREF _Toc152149256 \h </w:instrText>
      </w:r>
      <w:r>
        <w:rPr>
          <w:noProof/>
        </w:rPr>
      </w:r>
      <w:r>
        <w:rPr>
          <w:noProof/>
        </w:rPr>
        <w:fldChar w:fldCharType="separate"/>
      </w:r>
      <w:r>
        <w:rPr>
          <w:noProof/>
        </w:rPr>
        <w:t>115</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8.5.4.3</w:t>
      </w:r>
      <w:r w:rsidRPr="003E7D53">
        <w:rPr>
          <w:rFonts w:ascii="Calibri" w:eastAsia="Times New Roman" w:hAnsi="Calibri"/>
          <w:noProof/>
          <w:sz w:val="22"/>
          <w:szCs w:val="22"/>
          <w:lang w:val="en-IN" w:eastAsia="en-IN"/>
        </w:rPr>
        <w:tab/>
      </w:r>
      <w:r w:rsidRPr="004D4248">
        <w:rPr>
          <w:noProof/>
          <w:lang w:val="en-US"/>
        </w:rPr>
        <w:t>Simple data types and enumerations</w:t>
      </w:r>
      <w:r>
        <w:rPr>
          <w:noProof/>
        </w:rPr>
        <w:tab/>
      </w:r>
      <w:r>
        <w:rPr>
          <w:noProof/>
        </w:rPr>
        <w:fldChar w:fldCharType="begin"/>
      </w:r>
      <w:r>
        <w:rPr>
          <w:noProof/>
        </w:rPr>
        <w:instrText xml:space="preserve"> PAGEREF _Toc152149257 \h </w:instrText>
      </w:r>
      <w:r>
        <w:rPr>
          <w:noProof/>
        </w:rPr>
      </w:r>
      <w:r>
        <w:rPr>
          <w:noProof/>
        </w:rPr>
        <w:fldChar w:fldCharType="separate"/>
      </w:r>
      <w:r>
        <w:rPr>
          <w:noProof/>
        </w:rPr>
        <w:t>115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8.5.4.3.1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_Toc152149258 \h </w:instrText>
      </w:r>
      <w:r>
        <w:rPr>
          <w:noProof/>
        </w:rPr>
      </w:r>
      <w:r>
        <w:rPr>
          <w:noProof/>
        </w:rPr>
        <w:fldChar w:fldCharType="separate"/>
      </w:r>
      <w:r>
        <w:rPr>
          <w:noProof/>
        </w:rPr>
        <w:t>115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8.5.4.3.2</w:t>
      </w:r>
      <w:r w:rsidRPr="003E7D53">
        <w:rPr>
          <w:rFonts w:ascii="Calibri" w:eastAsia="Times New Roman" w:hAnsi="Calibri"/>
          <w:noProof/>
          <w:sz w:val="22"/>
          <w:szCs w:val="22"/>
          <w:lang w:val="en-IN" w:eastAsia="en-IN"/>
        </w:rPr>
        <w:tab/>
      </w:r>
      <w:r>
        <w:rPr>
          <w:noProof/>
        </w:rPr>
        <w:t>Simple data types</w:t>
      </w:r>
      <w:r>
        <w:rPr>
          <w:noProof/>
        </w:rPr>
        <w:tab/>
      </w:r>
      <w:r>
        <w:rPr>
          <w:noProof/>
        </w:rPr>
        <w:fldChar w:fldCharType="begin"/>
      </w:r>
      <w:r>
        <w:rPr>
          <w:noProof/>
        </w:rPr>
        <w:instrText xml:space="preserve"> PAGEREF _Toc152149259 \h </w:instrText>
      </w:r>
      <w:r>
        <w:rPr>
          <w:noProof/>
        </w:rPr>
      </w:r>
      <w:r>
        <w:rPr>
          <w:noProof/>
        </w:rPr>
        <w:fldChar w:fldCharType="separate"/>
      </w:r>
      <w:r>
        <w:rPr>
          <w:noProof/>
        </w:rPr>
        <w:t>115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8.5.4.3.3</w:t>
      </w:r>
      <w:r w:rsidRPr="003E7D53">
        <w:rPr>
          <w:rFonts w:ascii="Calibri" w:eastAsia="Times New Roman" w:hAnsi="Calibri"/>
          <w:noProof/>
          <w:sz w:val="22"/>
          <w:szCs w:val="22"/>
          <w:lang w:val="en-IN" w:eastAsia="en-IN"/>
        </w:rPr>
        <w:tab/>
      </w:r>
      <w:r>
        <w:rPr>
          <w:noProof/>
        </w:rPr>
        <w:t>Enumeration: Cause</w:t>
      </w:r>
      <w:r>
        <w:rPr>
          <w:noProof/>
        </w:rPr>
        <w:tab/>
      </w:r>
      <w:r>
        <w:rPr>
          <w:noProof/>
        </w:rPr>
        <w:fldChar w:fldCharType="begin"/>
      </w:r>
      <w:r>
        <w:rPr>
          <w:noProof/>
        </w:rPr>
        <w:instrText xml:space="preserve"> PAGEREF _Toc152149260 \h </w:instrText>
      </w:r>
      <w:r>
        <w:rPr>
          <w:noProof/>
        </w:rPr>
      </w:r>
      <w:r>
        <w:rPr>
          <w:noProof/>
        </w:rPr>
        <w:fldChar w:fldCharType="separate"/>
      </w:r>
      <w:r>
        <w:rPr>
          <w:noProof/>
        </w:rPr>
        <w:t>116</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8.5.4.3.4</w:t>
      </w:r>
      <w:r w:rsidRPr="003E7D53">
        <w:rPr>
          <w:rFonts w:ascii="Calibri" w:eastAsia="Times New Roman" w:hAnsi="Calibri"/>
          <w:noProof/>
          <w:sz w:val="22"/>
          <w:szCs w:val="22"/>
          <w:lang w:val="en-IN" w:eastAsia="en-IN"/>
        </w:rPr>
        <w:tab/>
      </w:r>
      <w:r>
        <w:rPr>
          <w:noProof/>
        </w:rPr>
        <w:t>Enumeration: AuthorizationFlow</w:t>
      </w:r>
      <w:r>
        <w:rPr>
          <w:noProof/>
        </w:rPr>
        <w:tab/>
      </w:r>
      <w:r>
        <w:rPr>
          <w:noProof/>
        </w:rPr>
        <w:fldChar w:fldCharType="begin"/>
      </w:r>
      <w:r>
        <w:rPr>
          <w:noProof/>
        </w:rPr>
        <w:instrText xml:space="preserve"> PAGEREF _Toc152149261 \h </w:instrText>
      </w:r>
      <w:r>
        <w:rPr>
          <w:noProof/>
        </w:rPr>
      </w:r>
      <w:r>
        <w:rPr>
          <w:noProof/>
        </w:rPr>
        <w:fldChar w:fldCharType="separate"/>
      </w:r>
      <w:r>
        <w:rPr>
          <w:noProof/>
        </w:rPr>
        <w:t>116</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8.5.</w:t>
      </w:r>
      <w:r w:rsidRPr="004D4248">
        <w:rPr>
          <w:noProof/>
          <w:lang w:val="en-IN"/>
        </w:rPr>
        <w:t>5</w:t>
      </w:r>
      <w:r w:rsidRPr="003E7D53">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_Toc152149262 \h </w:instrText>
      </w:r>
      <w:r>
        <w:rPr>
          <w:noProof/>
        </w:rPr>
      </w:r>
      <w:r>
        <w:rPr>
          <w:noProof/>
        </w:rPr>
        <w:fldChar w:fldCharType="separate"/>
      </w:r>
      <w:r>
        <w:rPr>
          <w:noProof/>
        </w:rPr>
        <w:t>116</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8.5.5.1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_Toc152149263 \h </w:instrText>
      </w:r>
      <w:r>
        <w:rPr>
          <w:noProof/>
        </w:rPr>
      </w:r>
      <w:r>
        <w:rPr>
          <w:noProof/>
        </w:rPr>
        <w:fldChar w:fldCharType="separate"/>
      </w:r>
      <w:r>
        <w:rPr>
          <w:noProof/>
        </w:rPr>
        <w:t>116</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8.5.5.2</w:t>
      </w:r>
      <w:r w:rsidRPr="003E7D53">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_Toc152149264 \h </w:instrText>
      </w:r>
      <w:r>
        <w:rPr>
          <w:noProof/>
        </w:rPr>
      </w:r>
      <w:r>
        <w:rPr>
          <w:noProof/>
        </w:rPr>
        <w:fldChar w:fldCharType="separate"/>
      </w:r>
      <w:r>
        <w:rPr>
          <w:noProof/>
        </w:rPr>
        <w:t>116</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8.5.5.3</w:t>
      </w:r>
      <w:r w:rsidRPr="003E7D53">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_Toc152149265 \h </w:instrText>
      </w:r>
      <w:r>
        <w:rPr>
          <w:noProof/>
        </w:rPr>
      </w:r>
      <w:r>
        <w:rPr>
          <w:noProof/>
        </w:rPr>
        <w:fldChar w:fldCharType="separate"/>
      </w:r>
      <w:r>
        <w:rPr>
          <w:noProof/>
        </w:rPr>
        <w:t>116</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noProof/>
          <w:lang w:val="en-US"/>
        </w:rPr>
        <w:t>8.5.6</w:t>
      </w:r>
      <w:r w:rsidRPr="003E7D53">
        <w:rPr>
          <w:rFonts w:ascii="Calibri" w:eastAsia="Times New Roman" w:hAnsi="Calibri"/>
          <w:noProof/>
          <w:sz w:val="22"/>
          <w:szCs w:val="22"/>
          <w:lang w:val="en-IN" w:eastAsia="en-IN"/>
        </w:rPr>
        <w:tab/>
      </w:r>
      <w:r w:rsidRPr="004D4248">
        <w:rPr>
          <w:noProof/>
          <w:lang w:val="en-US"/>
        </w:rPr>
        <w:t>Feature negotiation</w:t>
      </w:r>
      <w:r>
        <w:rPr>
          <w:noProof/>
        </w:rPr>
        <w:tab/>
      </w:r>
      <w:r>
        <w:rPr>
          <w:noProof/>
        </w:rPr>
        <w:fldChar w:fldCharType="begin"/>
      </w:r>
      <w:r>
        <w:rPr>
          <w:noProof/>
        </w:rPr>
        <w:instrText xml:space="preserve"> PAGEREF _Toc152149266 \h </w:instrText>
      </w:r>
      <w:r>
        <w:rPr>
          <w:noProof/>
        </w:rPr>
      </w:r>
      <w:r>
        <w:rPr>
          <w:noProof/>
        </w:rPr>
        <w:fldChar w:fldCharType="separate"/>
      </w:r>
      <w:r>
        <w:rPr>
          <w:noProof/>
        </w:rPr>
        <w:t>117</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8.6</w:t>
      </w:r>
      <w:r w:rsidRPr="003E7D53">
        <w:rPr>
          <w:rFonts w:ascii="Calibri" w:eastAsia="Times New Roman" w:hAnsi="Calibri"/>
          <w:noProof/>
          <w:sz w:val="22"/>
          <w:szCs w:val="22"/>
          <w:lang w:val="en-IN" w:eastAsia="en-IN"/>
        </w:rPr>
        <w:tab/>
      </w:r>
      <w:r>
        <w:rPr>
          <w:noProof/>
        </w:rPr>
        <w:t>CAPIF_Access_Control_Policy_API</w:t>
      </w:r>
      <w:r>
        <w:rPr>
          <w:noProof/>
        </w:rPr>
        <w:tab/>
      </w:r>
      <w:r>
        <w:rPr>
          <w:noProof/>
        </w:rPr>
        <w:fldChar w:fldCharType="begin"/>
      </w:r>
      <w:r>
        <w:rPr>
          <w:noProof/>
        </w:rPr>
        <w:instrText xml:space="preserve"> PAGEREF _Toc152149267 \h </w:instrText>
      </w:r>
      <w:r>
        <w:rPr>
          <w:noProof/>
        </w:rPr>
      </w:r>
      <w:r>
        <w:rPr>
          <w:noProof/>
        </w:rPr>
        <w:fldChar w:fldCharType="separate"/>
      </w:r>
      <w:r>
        <w:rPr>
          <w:noProof/>
        </w:rPr>
        <w:t>117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8.6.1</w:t>
      </w:r>
      <w:r w:rsidRPr="003E7D53">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_Toc152149268 \h </w:instrText>
      </w:r>
      <w:r>
        <w:rPr>
          <w:noProof/>
        </w:rPr>
      </w:r>
      <w:r>
        <w:rPr>
          <w:noProof/>
        </w:rPr>
        <w:fldChar w:fldCharType="separate"/>
      </w:r>
      <w:r>
        <w:rPr>
          <w:noProof/>
        </w:rPr>
        <w:t>117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8.6.2</w:t>
      </w:r>
      <w:r w:rsidRPr="003E7D53">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_Toc152149269 \h </w:instrText>
      </w:r>
      <w:r>
        <w:rPr>
          <w:noProof/>
        </w:rPr>
      </w:r>
      <w:r>
        <w:rPr>
          <w:noProof/>
        </w:rPr>
        <w:fldChar w:fldCharType="separate"/>
      </w:r>
      <w:r>
        <w:rPr>
          <w:noProof/>
        </w:rPr>
        <w:t>117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8.6.2.1</w:t>
      </w:r>
      <w:r w:rsidRPr="003E7D53">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_Toc152149270 \h </w:instrText>
      </w:r>
      <w:r>
        <w:rPr>
          <w:noProof/>
        </w:rPr>
      </w:r>
      <w:r>
        <w:rPr>
          <w:noProof/>
        </w:rPr>
        <w:fldChar w:fldCharType="separate"/>
      </w:r>
      <w:r>
        <w:rPr>
          <w:noProof/>
        </w:rPr>
        <w:t>117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8.6.2.2</w:t>
      </w:r>
      <w:r w:rsidRPr="003E7D53">
        <w:rPr>
          <w:rFonts w:ascii="Calibri" w:eastAsia="Times New Roman" w:hAnsi="Calibri"/>
          <w:noProof/>
          <w:sz w:val="22"/>
          <w:szCs w:val="22"/>
          <w:lang w:val="en-IN" w:eastAsia="en-IN"/>
        </w:rPr>
        <w:tab/>
      </w:r>
      <w:r>
        <w:rPr>
          <w:noProof/>
        </w:rPr>
        <w:t xml:space="preserve">Resource: </w:t>
      </w:r>
      <w:r w:rsidRPr="004D4248">
        <w:rPr>
          <w:noProof/>
          <w:lang w:val="en-IN"/>
        </w:rPr>
        <w:t>Access Control Policy List</w:t>
      </w:r>
      <w:r>
        <w:rPr>
          <w:noProof/>
        </w:rPr>
        <w:tab/>
      </w:r>
      <w:r>
        <w:rPr>
          <w:noProof/>
        </w:rPr>
        <w:fldChar w:fldCharType="begin"/>
      </w:r>
      <w:r>
        <w:rPr>
          <w:noProof/>
        </w:rPr>
        <w:instrText xml:space="preserve"> PAGEREF _Toc152149271 \h </w:instrText>
      </w:r>
      <w:r>
        <w:rPr>
          <w:noProof/>
        </w:rPr>
      </w:r>
      <w:r>
        <w:rPr>
          <w:noProof/>
        </w:rPr>
        <w:fldChar w:fldCharType="separate"/>
      </w:r>
      <w:r>
        <w:rPr>
          <w:noProof/>
        </w:rPr>
        <w:t>118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8.6.2.2.1</w:t>
      </w:r>
      <w:r w:rsidRPr="003E7D53">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_Toc152149272 \h </w:instrText>
      </w:r>
      <w:r>
        <w:rPr>
          <w:noProof/>
        </w:rPr>
      </w:r>
      <w:r>
        <w:rPr>
          <w:noProof/>
        </w:rPr>
        <w:fldChar w:fldCharType="separate"/>
      </w:r>
      <w:r>
        <w:rPr>
          <w:noProof/>
        </w:rPr>
        <w:t>118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8.6.2.2.2</w:t>
      </w:r>
      <w:r w:rsidRPr="003E7D53">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_Toc152149273 \h </w:instrText>
      </w:r>
      <w:r>
        <w:rPr>
          <w:noProof/>
        </w:rPr>
      </w:r>
      <w:r>
        <w:rPr>
          <w:noProof/>
        </w:rPr>
        <w:fldChar w:fldCharType="separate"/>
      </w:r>
      <w:r>
        <w:rPr>
          <w:noProof/>
        </w:rPr>
        <w:t>118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8.6.2.2.3</w:t>
      </w:r>
      <w:r w:rsidRPr="003E7D53">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_Toc152149274 \h </w:instrText>
      </w:r>
      <w:r>
        <w:rPr>
          <w:noProof/>
        </w:rPr>
      </w:r>
      <w:r>
        <w:rPr>
          <w:noProof/>
        </w:rPr>
        <w:fldChar w:fldCharType="separate"/>
      </w:r>
      <w:r>
        <w:rPr>
          <w:noProof/>
        </w:rPr>
        <w:t>119</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8.6.2.2.3.1</w:t>
      </w:r>
      <w:r w:rsidRPr="003E7D53">
        <w:rPr>
          <w:rFonts w:ascii="Calibri" w:eastAsia="Times New Roman" w:hAnsi="Calibri"/>
          <w:noProof/>
          <w:sz w:val="22"/>
          <w:szCs w:val="22"/>
          <w:lang w:val="en-IN" w:eastAsia="en-IN"/>
        </w:rPr>
        <w:tab/>
      </w:r>
      <w:r w:rsidRPr="004D4248">
        <w:rPr>
          <w:noProof/>
          <w:lang w:val="en-IN"/>
        </w:rPr>
        <w:t>GET</w:t>
      </w:r>
      <w:r>
        <w:rPr>
          <w:noProof/>
        </w:rPr>
        <w:tab/>
      </w:r>
      <w:r>
        <w:rPr>
          <w:noProof/>
        </w:rPr>
        <w:fldChar w:fldCharType="begin"/>
      </w:r>
      <w:r>
        <w:rPr>
          <w:noProof/>
        </w:rPr>
        <w:instrText xml:space="preserve"> PAGEREF _Toc152149275 \h </w:instrText>
      </w:r>
      <w:r>
        <w:rPr>
          <w:noProof/>
        </w:rPr>
      </w:r>
      <w:r>
        <w:rPr>
          <w:noProof/>
        </w:rPr>
        <w:fldChar w:fldCharType="separate"/>
      </w:r>
      <w:r>
        <w:rPr>
          <w:noProof/>
        </w:rPr>
        <w:t>119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8.6.2.2</w:t>
      </w:r>
      <w:r>
        <w:rPr>
          <w:noProof/>
        </w:rPr>
        <w:t>.4</w:t>
      </w:r>
      <w:r w:rsidRPr="003E7D53">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_Toc152149276 \h </w:instrText>
      </w:r>
      <w:r>
        <w:rPr>
          <w:noProof/>
        </w:rPr>
      </w:r>
      <w:r>
        <w:rPr>
          <w:noProof/>
        </w:rPr>
        <w:fldChar w:fldCharType="separate"/>
      </w:r>
      <w:r>
        <w:rPr>
          <w:noProof/>
        </w:rPr>
        <w:t>119</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8.6.2A</w:t>
      </w:r>
      <w:r w:rsidRPr="003E7D53">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_Toc152149277 \h </w:instrText>
      </w:r>
      <w:r>
        <w:rPr>
          <w:noProof/>
        </w:rPr>
      </w:r>
      <w:r>
        <w:rPr>
          <w:noProof/>
        </w:rPr>
        <w:fldChar w:fldCharType="separate"/>
      </w:r>
      <w:r>
        <w:rPr>
          <w:noProof/>
        </w:rPr>
        <w:t>120</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8.6.</w:t>
      </w:r>
      <w:r w:rsidRPr="004D4248">
        <w:rPr>
          <w:noProof/>
          <w:lang w:val="en-IN"/>
        </w:rPr>
        <w:t>3</w:t>
      </w:r>
      <w:r w:rsidRPr="003E7D53">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_Toc152149278 \h </w:instrText>
      </w:r>
      <w:r>
        <w:rPr>
          <w:noProof/>
        </w:rPr>
      </w:r>
      <w:r>
        <w:rPr>
          <w:noProof/>
        </w:rPr>
        <w:fldChar w:fldCharType="separate"/>
      </w:r>
      <w:r>
        <w:rPr>
          <w:noProof/>
        </w:rPr>
        <w:t>120</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8.6.4</w:t>
      </w:r>
      <w:r w:rsidRPr="003E7D53">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_Toc152149279 \h </w:instrText>
      </w:r>
      <w:r>
        <w:rPr>
          <w:noProof/>
        </w:rPr>
      </w:r>
      <w:r>
        <w:rPr>
          <w:noProof/>
        </w:rPr>
        <w:fldChar w:fldCharType="separate"/>
      </w:r>
      <w:r>
        <w:rPr>
          <w:noProof/>
        </w:rPr>
        <w:t>120</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8.6.4.1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_Toc152149280 \h </w:instrText>
      </w:r>
      <w:r>
        <w:rPr>
          <w:noProof/>
        </w:rPr>
      </w:r>
      <w:r>
        <w:rPr>
          <w:noProof/>
        </w:rPr>
        <w:fldChar w:fldCharType="separate"/>
      </w:r>
      <w:r>
        <w:rPr>
          <w:noProof/>
        </w:rPr>
        <w:t>120</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8.6.4.2</w:t>
      </w:r>
      <w:r w:rsidRPr="003E7D53">
        <w:rPr>
          <w:rFonts w:ascii="Calibri" w:eastAsia="Times New Roman" w:hAnsi="Calibri"/>
          <w:noProof/>
          <w:sz w:val="22"/>
          <w:szCs w:val="22"/>
          <w:lang w:val="en-IN" w:eastAsia="en-IN"/>
        </w:rPr>
        <w:tab/>
      </w:r>
      <w:r w:rsidRPr="004D4248">
        <w:rPr>
          <w:noProof/>
          <w:lang w:val="en-US"/>
        </w:rPr>
        <w:t>Structured data types</w:t>
      </w:r>
      <w:r>
        <w:rPr>
          <w:noProof/>
        </w:rPr>
        <w:tab/>
      </w:r>
      <w:r>
        <w:rPr>
          <w:noProof/>
        </w:rPr>
        <w:fldChar w:fldCharType="begin"/>
      </w:r>
      <w:r>
        <w:rPr>
          <w:noProof/>
        </w:rPr>
        <w:instrText xml:space="preserve"> PAGEREF _Toc152149281 \h </w:instrText>
      </w:r>
      <w:r>
        <w:rPr>
          <w:noProof/>
        </w:rPr>
      </w:r>
      <w:r>
        <w:rPr>
          <w:noProof/>
        </w:rPr>
        <w:fldChar w:fldCharType="separate"/>
      </w:r>
      <w:r>
        <w:rPr>
          <w:noProof/>
        </w:rPr>
        <w:t>120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8.6.4.2.1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_Toc152149282 \h </w:instrText>
      </w:r>
      <w:r>
        <w:rPr>
          <w:noProof/>
        </w:rPr>
      </w:r>
      <w:r>
        <w:rPr>
          <w:noProof/>
        </w:rPr>
        <w:fldChar w:fldCharType="separate"/>
      </w:r>
      <w:r>
        <w:rPr>
          <w:noProof/>
        </w:rPr>
        <w:t>120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8.6.4.2.2</w:t>
      </w:r>
      <w:r w:rsidRPr="003E7D53">
        <w:rPr>
          <w:rFonts w:ascii="Calibri" w:eastAsia="Times New Roman" w:hAnsi="Calibri"/>
          <w:noProof/>
          <w:sz w:val="22"/>
          <w:szCs w:val="22"/>
          <w:lang w:val="en-IN" w:eastAsia="en-IN"/>
        </w:rPr>
        <w:tab/>
      </w:r>
      <w:r>
        <w:rPr>
          <w:noProof/>
        </w:rPr>
        <w:t xml:space="preserve">Type: </w:t>
      </w:r>
      <w:r w:rsidRPr="004D4248">
        <w:rPr>
          <w:noProof/>
          <w:lang w:val="en-IN"/>
        </w:rPr>
        <w:t>AccessControlPolicyList</w:t>
      </w:r>
      <w:r>
        <w:rPr>
          <w:noProof/>
        </w:rPr>
        <w:tab/>
      </w:r>
      <w:r>
        <w:rPr>
          <w:noProof/>
        </w:rPr>
        <w:fldChar w:fldCharType="begin"/>
      </w:r>
      <w:r>
        <w:rPr>
          <w:noProof/>
        </w:rPr>
        <w:instrText xml:space="preserve"> PAGEREF _Toc152149283 \h </w:instrText>
      </w:r>
      <w:r>
        <w:rPr>
          <w:noProof/>
        </w:rPr>
      </w:r>
      <w:r>
        <w:rPr>
          <w:noProof/>
        </w:rPr>
        <w:fldChar w:fldCharType="separate"/>
      </w:r>
      <w:r>
        <w:rPr>
          <w:noProof/>
        </w:rPr>
        <w:t>120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8.6.4.2.3</w:t>
      </w:r>
      <w:r w:rsidRPr="003E7D53">
        <w:rPr>
          <w:rFonts w:ascii="Calibri" w:eastAsia="Times New Roman" w:hAnsi="Calibri"/>
          <w:noProof/>
          <w:sz w:val="22"/>
          <w:szCs w:val="22"/>
          <w:lang w:val="en-IN" w:eastAsia="en-IN"/>
        </w:rPr>
        <w:tab/>
      </w:r>
      <w:r>
        <w:rPr>
          <w:noProof/>
        </w:rPr>
        <w:t xml:space="preserve">Type: </w:t>
      </w:r>
      <w:r w:rsidRPr="004D4248">
        <w:rPr>
          <w:noProof/>
          <w:lang w:val="en-IN"/>
        </w:rPr>
        <w:t>ApiInvokerPolicy</w:t>
      </w:r>
      <w:r>
        <w:rPr>
          <w:noProof/>
        </w:rPr>
        <w:tab/>
      </w:r>
      <w:r>
        <w:rPr>
          <w:noProof/>
        </w:rPr>
        <w:fldChar w:fldCharType="begin"/>
      </w:r>
      <w:r>
        <w:rPr>
          <w:noProof/>
        </w:rPr>
        <w:instrText xml:space="preserve"> PAGEREF _Toc152149284 \h </w:instrText>
      </w:r>
      <w:r>
        <w:rPr>
          <w:noProof/>
        </w:rPr>
      </w:r>
      <w:r>
        <w:rPr>
          <w:noProof/>
        </w:rPr>
        <w:fldChar w:fldCharType="separate"/>
      </w:r>
      <w:r>
        <w:rPr>
          <w:noProof/>
        </w:rPr>
        <w:t>121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8.6.4.2.4</w:t>
      </w:r>
      <w:r w:rsidRPr="003E7D53">
        <w:rPr>
          <w:rFonts w:ascii="Calibri" w:eastAsia="Times New Roman" w:hAnsi="Calibri"/>
          <w:noProof/>
          <w:sz w:val="22"/>
          <w:szCs w:val="22"/>
          <w:lang w:val="en-IN" w:eastAsia="en-IN"/>
        </w:rPr>
        <w:tab/>
      </w:r>
      <w:r>
        <w:rPr>
          <w:noProof/>
        </w:rPr>
        <w:t xml:space="preserve">Type: </w:t>
      </w:r>
      <w:r w:rsidRPr="004D4248">
        <w:rPr>
          <w:noProof/>
          <w:lang w:val="en-IN"/>
        </w:rPr>
        <w:t>TimeRangeList</w:t>
      </w:r>
      <w:r>
        <w:rPr>
          <w:noProof/>
        </w:rPr>
        <w:tab/>
      </w:r>
      <w:r>
        <w:rPr>
          <w:noProof/>
        </w:rPr>
        <w:fldChar w:fldCharType="begin"/>
      </w:r>
      <w:r>
        <w:rPr>
          <w:noProof/>
        </w:rPr>
        <w:instrText xml:space="preserve"> PAGEREF _Toc152149285 \h </w:instrText>
      </w:r>
      <w:r>
        <w:rPr>
          <w:noProof/>
        </w:rPr>
      </w:r>
      <w:r>
        <w:rPr>
          <w:noProof/>
        </w:rPr>
        <w:fldChar w:fldCharType="separate"/>
      </w:r>
      <w:r>
        <w:rPr>
          <w:noProof/>
        </w:rPr>
        <w:t>121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8.6.4.3</w:t>
      </w:r>
      <w:r w:rsidRPr="003E7D53">
        <w:rPr>
          <w:rFonts w:ascii="Calibri" w:eastAsia="Times New Roman" w:hAnsi="Calibri"/>
          <w:noProof/>
          <w:sz w:val="22"/>
          <w:szCs w:val="22"/>
          <w:lang w:val="en-IN" w:eastAsia="en-IN"/>
        </w:rPr>
        <w:tab/>
      </w:r>
      <w:r w:rsidRPr="004D4248">
        <w:rPr>
          <w:noProof/>
          <w:lang w:val="en-US"/>
        </w:rPr>
        <w:t>Simple data types and enumerations</w:t>
      </w:r>
      <w:r>
        <w:rPr>
          <w:noProof/>
        </w:rPr>
        <w:tab/>
      </w:r>
      <w:r>
        <w:rPr>
          <w:noProof/>
        </w:rPr>
        <w:fldChar w:fldCharType="begin"/>
      </w:r>
      <w:r>
        <w:rPr>
          <w:noProof/>
        </w:rPr>
        <w:instrText xml:space="preserve"> PAGEREF _Toc152149286 \h </w:instrText>
      </w:r>
      <w:r>
        <w:rPr>
          <w:noProof/>
        </w:rPr>
      </w:r>
      <w:r>
        <w:rPr>
          <w:noProof/>
        </w:rPr>
        <w:fldChar w:fldCharType="separate"/>
      </w:r>
      <w:r>
        <w:rPr>
          <w:noProof/>
        </w:rPr>
        <w:t>121</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8.6.</w:t>
      </w:r>
      <w:r w:rsidRPr="004D4248">
        <w:rPr>
          <w:noProof/>
          <w:lang w:val="en-IN"/>
        </w:rPr>
        <w:t>5</w:t>
      </w:r>
      <w:r w:rsidRPr="003E7D53">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_Toc152149287 \h </w:instrText>
      </w:r>
      <w:r>
        <w:rPr>
          <w:noProof/>
        </w:rPr>
      </w:r>
      <w:r>
        <w:rPr>
          <w:noProof/>
        </w:rPr>
        <w:fldChar w:fldCharType="separate"/>
      </w:r>
      <w:r>
        <w:rPr>
          <w:noProof/>
        </w:rPr>
        <w:t>121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8.6.</w:t>
      </w:r>
      <w:r w:rsidRPr="004D4248">
        <w:rPr>
          <w:noProof/>
          <w:lang w:val="en-IN"/>
        </w:rPr>
        <w:t>5</w:t>
      </w:r>
      <w:r>
        <w:rPr>
          <w:noProof/>
          <w:lang w:eastAsia="zh-CN"/>
        </w:rPr>
        <w:t>.1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_Toc152149288 \h </w:instrText>
      </w:r>
      <w:r>
        <w:rPr>
          <w:noProof/>
        </w:rPr>
      </w:r>
      <w:r>
        <w:rPr>
          <w:noProof/>
        </w:rPr>
        <w:fldChar w:fldCharType="separate"/>
      </w:r>
      <w:r>
        <w:rPr>
          <w:noProof/>
        </w:rPr>
        <w:t>121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8.6.</w:t>
      </w:r>
      <w:r w:rsidRPr="004D4248">
        <w:rPr>
          <w:noProof/>
          <w:lang w:val="en-IN"/>
        </w:rPr>
        <w:t>5</w:t>
      </w:r>
      <w:r>
        <w:rPr>
          <w:noProof/>
          <w:lang w:eastAsia="zh-CN"/>
        </w:rPr>
        <w:t>.2</w:t>
      </w:r>
      <w:r w:rsidRPr="003E7D53">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_Toc152149289 \h </w:instrText>
      </w:r>
      <w:r>
        <w:rPr>
          <w:noProof/>
        </w:rPr>
      </w:r>
      <w:r>
        <w:rPr>
          <w:noProof/>
        </w:rPr>
        <w:fldChar w:fldCharType="separate"/>
      </w:r>
      <w:r>
        <w:rPr>
          <w:noProof/>
        </w:rPr>
        <w:t>121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8.6.</w:t>
      </w:r>
      <w:r w:rsidRPr="004D4248">
        <w:rPr>
          <w:noProof/>
          <w:lang w:val="en-IN"/>
        </w:rPr>
        <w:t>5</w:t>
      </w:r>
      <w:r>
        <w:rPr>
          <w:noProof/>
          <w:lang w:eastAsia="zh-CN"/>
        </w:rPr>
        <w:t>.3</w:t>
      </w:r>
      <w:r w:rsidRPr="003E7D53">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_Toc152149290 \h </w:instrText>
      </w:r>
      <w:r>
        <w:rPr>
          <w:noProof/>
        </w:rPr>
      </w:r>
      <w:r>
        <w:rPr>
          <w:noProof/>
        </w:rPr>
        <w:fldChar w:fldCharType="separate"/>
      </w:r>
      <w:r>
        <w:rPr>
          <w:noProof/>
        </w:rPr>
        <w:t>121</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noProof/>
          <w:lang w:val="en-US"/>
        </w:rPr>
        <w:t>8.6.6</w:t>
      </w:r>
      <w:r w:rsidRPr="003E7D53">
        <w:rPr>
          <w:rFonts w:ascii="Calibri" w:eastAsia="Times New Roman" w:hAnsi="Calibri"/>
          <w:noProof/>
          <w:sz w:val="22"/>
          <w:szCs w:val="22"/>
          <w:lang w:val="en-IN" w:eastAsia="en-IN"/>
        </w:rPr>
        <w:tab/>
      </w:r>
      <w:r w:rsidRPr="004D4248">
        <w:rPr>
          <w:noProof/>
          <w:lang w:val="en-US"/>
        </w:rPr>
        <w:t>Feature negotiation</w:t>
      </w:r>
      <w:r>
        <w:rPr>
          <w:noProof/>
        </w:rPr>
        <w:tab/>
      </w:r>
      <w:r>
        <w:rPr>
          <w:noProof/>
        </w:rPr>
        <w:fldChar w:fldCharType="begin"/>
      </w:r>
      <w:r>
        <w:rPr>
          <w:noProof/>
        </w:rPr>
        <w:instrText xml:space="preserve"> PAGEREF _Toc152149291 \h </w:instrText>
      </w:r>
      <w:r>
        <w:rPr>
          <w:noProof/>
        </w:rPr>
      </w:r>
      <w:r>
        <w:rPr>
          <w:noProof/>
        </w:rPr>
        <w:fldChar w:fldCharType="separate"/>
      </w:r>
      <w:r>
        <w:rPr>
          <w:noProof/>
        </w:rPr>
        <w:t>122</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8.7</w:t>
      </w:r>
      <w:r w:rsidRPr="003E7D53">
        <w:rPr>
          <w:rFonts w:ascii="Calibri" w:eastAsia="Times New Roman" w:hAnsi="Calibri"/>
          <w:noProof/>
          <w:sz w:val="22"/>
          <w:szCs w:val="22"/>
          <w:lang w:val="en-IN" w:eastAsia="en-IN"/>
        </w:rPr>
        <w:tab/>
      </w:r>
      <w:r>
        <w:rPr>
          <w:noProof/>
        </w:rPr>
        <w:t>CAPIF_Logging_API_Invocation_API</w:t>
      </w:r>
      <w:r>
        <w:rPr>
          <w:noProof/>
        </w:rPr>
        <w:tab/>
      </w:r>
      <w:r>
        <w:rPr>
          <w:noProof/>
        </w:rPr>
        <w:fldChar w:fldCharType="begin"/>
      </w:r>
      <w:r>
        <w:rPr>
          <w:noProof/>
        </w:rPr>
        <w:instrText xml:space="preserve"> PAGEREF _Toc152149292 \h </w:instrText>
      </w:r>
      <w:r>
        <w:rPr>
          <w:noProof/>
        </w:rPr>
      </w:r>
      <w:r>
        <w:rPr>
          <w:noProof/>
        </w:rPr>
        <w:fldChar w:fldCharType="separate"/>
      </w:r>
      <w:r>
        <w:rPr>
          <w:noProof/>
        </w:rPr>
        <w:t>122</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8.7.1</w:t>
      </w:r>
      <w:r w:rsidRPr="003E7D53">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_Toc152149293 \h </w:instrText>
      </w:r>
      <w:r>
        <w:rPr>
          <w:noProof/>
        </w:rPr>
      </w:r>
      <w:r>
        <w:rPr>
          <w:noProof/>
        </w:rPr>
        <w:fldChar w:fldCharType="separate"/>
      </w:r>
      <w:r>
        <w:rPr>
          <w:noProof/>
        </w:rPr>
        <w:t>122</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8.7.2</w:t>
      </w:r>
      <w:r w:rsidRPr="003E7D53">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_Toc152149294 \h </w:instrText>
      </w:r>
      <w:r>
        <w:rPr>
          <w:noProof/>
        </w:rPr>
      </w:r>
      <w:r>
        <w:rPr>
          <w:noProof/>
        </w:rPr>
        <w:fldChar w:fldCharType="separate"/>
      </w:r>
      <w:r>
        <w:rPr>
          <w:noProof/>
        </w:rPr>
        <w:t>122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8.7.2.1</w:t>
      </w:r>
      <w:r w:rsidRPr="003E7D53">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_Toc152149295 \h </w:instrText>
      </w:r>
      <w:r>
        <w:rPr>
          <w:noProof/>
        </w:rPr>
      </w:r>
      <w:r>
        <w:rPr>
          <w:noProof/>
        </w:rPr>
        <w:fldChar w:fldCharType="separate"/>
      </w:r>
      <w:r>
        <w:rPr>
          <w:noProof/>
        </w:rPr>
        <w:t>122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8.7.2.2</w:t>
      </w:r>
      <w:r w:rsidRPr="003E7D53">
        <w:rPr>
          <w:rFonts w:ascii="Calibri" w:eastAsia="Times New Roman" w:hAnsi="Calibri"/>
          <w:noProof/>
          <w:sz w:val="22"/>
          <w:szCs w:val="22"/>
          <w:lang w:val="en-IN" w:eastAsia="en-IN"/>
        </w:rPr>
        <w:tab/>
      </w:r>
      <w:r>
        <w:rPr>
          <w:noProof/>
        </w:rPr>
        <w:t>Resource: Logs</w:t>
      </w:r>
      <w:r>
        <w:rPr>
          <w:noProof/>
        </w:rPr>
        <w:tab/>
      </w:r>
      <w:r>
        <w:rPr>
          <w:noProof/>
        </w:rPr>
        <w:fldChar w:fldCharType="begin"/>
      </w:r>
      <w:r>
        <w:rPr>
          <w:noProof/>
        </w:rPr>
        <w:instrText xml:space="preserve"> PAGEREF _Toc152149296 \h </w:instrText>
      </w:r>
      <w:r>
        <w:rPr>
          <w:noProof/>
        </w:rPr>
      </w:r>
      <w:r>
        <w:rPr>
          <w:noProof/>
        </w:rPr>
        <w:fldChar w:fldCharType="separate"/>
      </w:r>
      <w:r>
        <w:rPr>
          <w:noProof/>
        </w:rPr>
        <w:t>123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8.7.2.2.1</w:t>
      </w:r>
      <w:r w:rsidRPr="003E7D53">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_Toc152149297 \h </w:instrText>
      </w:r>
      <w:r>
        <w:rPr>
          <w:noProof/>
        </w:rPr>
      </w:r>
      <w:r>
        <w:rPr>
          <w:noProof/>
        </w:rPr>
        <w:fldChar w:fldCharType="separate"/>
      </w:r>
      <w:r>
        <w:rPr>
          <w:noProof/>
        </w:rPr>
        <w:t>123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8.7.2.2.2</w:t>
      </w:r>
      <w:r w:rsidRPr="003E7D53">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_Toc152149298 \h </w:instrText>
      </w:r>
      <w:r>
        <w:rPr>
          <w:noProof/>
        </w:rPr>
      </w:r>
      <w:r>
        <w:rPr>
          <w:noProof/>
        </w:rPr>
        <w:fldChar w:fldCharType="separate"/>
      </w:r>
      <w:r>
        <w:rPr>
          <w:noProof/>
        </w:rPr>
        <w:t>123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8.7.2.2.3</w:t>
      </w:r>
      <w:r w:rsidRPr="003E7D53">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_Toc152149299 \h </w:instrText>
      </w:r>
      <w:r>
        <w:rPr>
          <w:noProof/>
        </w:rPr>
      </w:r>
      <w:r>
        <w:rPr>
          <w:noProof/>
        </w:rPr>
        <w:fldChar w:fldCharType="separate"/>
      </w:r>
      <w:r>
        <w:rPr>
          <w:noProof/>
        </w:rPr>
        <w:t>123</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8.7.2.2.3.1</w:t>
      </w:r>
      <w:r w:rsidRPr="003E7D53">
        <w:rPr>
          <w:rFonts w:ascii="Calibri" w:eastAsia="Times New Roman" w:hAnsi="Calibri"/>
          <w:noProof/>
          <w:sz w:val="22"/>
          <w:szCs w:val="22"/>
          <w:lang w:val="en-IN" w:eastAsia="en-IN"/>
        </w:rPr>
        <w:tab/>
      </w:r>
      <w:r w:rsidRPr="004D4248">
        <w:rPr>
          <w:noProof/>
          <w:lang w:val="en-IN"/>
        </w:rPr>
        <w:t>POST</w:t>
      </w:r>
      <w:r>
        <w:rPr>
          <w:noProof/>
        </w:rPr>
        <w:tab/>
      </w:r>
      <w:r>
        <w:rPr>
          <w:noProof/>
        </w:rPr>
        <w:fldChar w:fldCharType="begin"/>
      </w:r>
      <w:r>
        <w:rPr>
          <w:noProof/>
        </w:rPr>
        <w:instrText xml:space="preserve"> PAGEREF _Toc152149300 \h </w:instrText>
      </w:r>
      <w:r>
        <w:rPr>
          <w:noProof/>
        </w:rPr>
      </w:r>
      <w:r>
        <w:rPr>
          <w:noProof/>
        </w:rPr>
        <w:fldChar w:fldCharType="separate"/>
      </w:r>
      <w:r>
        <w:rPr>
          <w:noProof/>
        </w:rPr>
        <w:t>123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8.7.2.2.4</w:t>
      </w:r>
      <w:r w:rsidRPr="003E7D53">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_Toc152149301 \h </w:instrText>
      </w:r>
      <w:r>
        <w:rPr>
          <w:noProof/>
        </w:rPr>
      </w:r>
      <w:r>
        <w:rPr>
          <w:noProof/>
        </w:rPr>
        <w:fldChar w:fldCharType="separate"/>
      </w:r>
      <w:r>
        <w:rPr>
          <w:noProof/>
        </w:rPr>
        <w:t>124</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8.7.2A</w:t>
      </w:r>
      <w:r w:rsidRPr="003E7D53">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_Toc152149302 \h </w:instrText>
      </w:r>
      <w:r>
        <w:rPr>
          <w:noProof/>
        </w:rPr>
      </w:r>
      <w:r>
        <w:rPr>
          <w:noProof/>
        </w:rPr>
        <w:fldChar w:fldCharType="separate"/>
      </w:r>
      <w:r>
        <w:rPr>
          <w:noProof/>
        </w:rPr>
        <w:t>124</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8.7.</w:t>
      </w:r>
      <w:r w:rsidRPr="004D4248">
        <w:rPr>
          <w:noProof/>
          <w:lang w:val="en-IN"/>
        </w:rPr>
        <w:t>3</w:t>
      </w:r>
      <w:r w:rsidRPr="003E7D53">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_Toc152149303 \h </w:instrText>
      </w:r>
      <w:r>
        <w:rPr>
          <w:noProof/>
        </w:rPr>
      </w:r>
      <w:r>
        <w:rPr>
          <w:noProof/>
        </w:rPr>
        <w:fldChar w:fldCharType="separate"/>
      </w:r>
      <w:r>
        <w:rPr>
          <w:noProof/>
        </w:rPr>
        <w:t>124</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8.7.4</w:t>
      </w:r>
      <w:r w:rsidRPr="003E7D53">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_Toc152149304 \h </w:instrText>
      </w:r>
      <w:r>
        <w:rPr>
          <w:noProof/>
        </w:rPr>
      </w:r>
      <w:r>
        <w:rPr>
          <w:noProof/>
        </w:rPr>
        <w:fldChar w:fldCharType="separate"/>
      </w:r>
      <w:r>
        <w:rPr>
          <w:noProof/>
        </w:rPr>
        <w:t>124</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8.7.4.1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_Toc152149305 \h </w:instrText>
      </w:r>
      <w:r>
        <w:rPr>
          <w:noProof/>
        </w:rPr>
      </w:r>
      <w:r>
        <w:rPr>
          <w:noProof/>
        </w:rPr>
        <w:fldChar w:fldCharType="separate"/>
      </w:r>
      <w:r>
        <w:rPr>
          <w:noProof/>
        </w:rPr>
        <w:t>124</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8.7.4.2</w:t>
      </w:r>
      <w:r w:rsidRPr="003E7D53">
        <w:rPr>
          <w:rFonts w:ascii="Calibri" w:eastAsia="Times New Roman" w:hAnsi="Calibri"/>
          <w:noProof/>
          <w:sz w:val="22"/>
          <w:szCs w:val="22"/>
          <w:lang w:val="en-IN" w:eastAsia="en-IN"/>
        </w:rPr>
        <w:tab/>
      </w:r>
      <w:r w:rsidRPr="004D4248">
        <w:rPr>
          <w:noProof/>
          <w:lang w:val="en-US"/>
        </w:rPr>
        <w:t>Structured data types</w:t>
      </w:r>
      <w:r>
        <w:rPr>
          <w:noProof/>
        </w:rPr>
        <w:tab/>
      </w:r>
      <w:r>
        <w:rPr>
          <w:noProof/>
        </w:rPr>
        <w:fldChar w:fldCharType="begin"/>
      </w:r>
      <w:r>
        <w:rPr>
          <w:noProof/>
        </w:rPr>
        <w:instrText xml:space="preserve"> PAGEREF _Toc152149306 \h </w:instrText>
      </w:r>
      <w:r>
        <w:rPr>
          <w:noProof/>
        </w:rPr>
      </w:r>
      <w:r>
        <w:rPr>
          <w:noProof/>
        </w:rPr>
        <w:fldChar w:fldCharType="separate"/>
      </w:r>
      <w:r>
        <w:rPr>
          <w:noProof/>
        </w:rPr>
        <w:t>125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8.7.4.2.1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_Toc152149307 \h </w:instrText>
      </w:r>
      <w:r>
        <w:rPr>
          <w:noProof/>
        </w:rPr>
      </w:r>
      <w:r>
        <w:rPr>
          <w:noProof/>
        </w:rPr>
        <w:fldChar w:fldCharType="separate"/>
      </w:r>
      <w:r>
        <w:rPr>
          <w:noProof/>
        </w:rPr>
        <w:t>125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8.7.4.2.2</w:t>
      </w:r>
      <w:r w:rsidRPr="003E7D53">
        <w:rPr>
          <w:rFonts w:ascii="Calibri" w:eastAsia="Times New Roman" w:hAnsi="Calibri"/>
          <w:noProof/>
          <w:sz w:val="22"/>
          <w:szCs w:val="22"/>
          <w:lang w:val="en-IN" w:eastAsia="en-IN"/>
        </w:rPr>
        <w:tab/>
      </w:r>
      <w:r>
        <w:rPr>
          <w:noProof/>
        </w:rPr>
        <w:t>Type: InvocationLog</w:t>
      </w:r>
      <w:r>
        <w:rPr>
          <w:noProof/>
        </w:rPr>
        <w:tab/>
      </w:r>
      <w:r>
        <w:rPr>
          <w:noProof/>
        </w:rPr>
        <w:fldChar w:fldCharType="begin"/>
      </w:r>
      <w:r>
        <w:rPr>
          <w:noProof/>
        </w:rPr>
        <w:instrText xml:space="preserve"> PAGEREF _Toc152149308 \h </w:instrText>
      </w:r>
      <w:r>
        <w:rPr>
          <w:noProof/>
        </w:rPr>
      </w:r>
      <w:r>
        <w:rPr>
          <w:noProof/>
        </w:rPr>
        <w:fldChar w:fldCharType="separate"/>
      </w:r>
      <w:r>
        <w:rPr>
          <w:noProof/>
        </w:rPr>
        <w:t>125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8.7.4.2.3</w:t>
      </w:r>
      <w:r w:rsidRPr="003E7D53">
        <w:rPr>
          <w:rFonts w:ascii="Calibri" w:eastAsia="Times New Roman" w:hAnsi="Calibri"/>
          <w:noProof/>
          <w:sz w:val="22"/>
          <w:szCs w:val="22"/>
          <w:lang w:val="en-IN" w:eastAsia="en-IN"/>
        </w:rPr>
        <w:tab/>
      </w:r>
      <w:r>
        <w:rPr>
          <w:noProof/>
        </w:rPr>
        <w:t>Type: Log</w:t>
      </w:r>
      <w:r>
        <w:rPr>
          <w:noProof/>
        </w:rPr>
        <w:tab/>
      </w:r>
      <w:r>
        <w:rPr>
          <w:noProof/>
        </w:rPr>
        <w:fldChar w:fldCharType="begin"/>
      </w:r>
      <w:r>
        <w:rPr>
          <w:noProof/>
        </w:rPr>
        <w:instrText xml:space="preserve"> PAGEREF _Toc152149309 \h </w:instrText>
      </w:r>
      <w:r>
        <w:rPr>
          <w:noProof/>
        </w:rPr>
      </w:r>
      <w:r>
        <w:rPr>
          <w:noProof/>
        </w:rPr>
        <w:fldChar w:fldCharType="separate"/>
      </w:r>
      <w:r>
        <w:rPr>
          <w:noProof/>
        </w:rPr>
        <w:t>126</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8.7.4.3</w:t>
      </w:r>
      <w:r w:rsidRPr="003E7D53">
        <w:rPr>
          <w:rFonts w:ascii="Calibri" w:eastAsia="Times New Roman" w:hAnsi="Calibri"/>
          <w:noProof/>
          <w:sz w:val="22"/>
          <w:szCs w:val="22"/>
          <w:lang w:val="en-IN" w:eastAsia="en-IN"/>
        </w:rPr>
        <w:tab/>
      </w:r>
      <w:r w:rsidRPr="004D4248">
        <w:rPr>
          <w:noProof/>
          <w:lang w:val="en-US"/>
        </w:rPr>
        <w:t>Simple data types and enumerations</w:t>
      </w:r>
      <w:r>
        <w:rPr>
          <w:noProof/>
        </w:rPr>
        <w:tab/>
      </w:r>
      <w:r>
        <w:rPr>
          <w:noProof/>
        </w:rPr>
        <w:fldChar w:fldCharType="begin"/>
      </w:r>
      <w:r>
        <w:rPr>
          <w:noProof/>
        </w:rPr>
        <w:instrText xml:space="preserve"> PAGEREF _Toc152149310 \h </w:instrText>
      </w:r>
      <w:r>
        <w:rPr>
          <w:noProof/>
        </w:rPr>
      </w:r>
      <w:r>
        <w:rPr>
          <w:noProof/>
        </w:rPr>
        <w:fldChar w:fldCharType="separate"/>
      </w:r>
      <w:r>
        <w:rPr>
          <w:noProof/>
        </w:rPr>
        <w:t>126</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8.7.4.3.1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_Toc152149311 \h </w:instrText>
      </w:r>
      <w:r>
        <w:rPr>
          <w:noProof/>
        </w:rPr>
      </w:r>
      <w:r>
        <w:rPr>
          <w:noProof/>
        </w:rPr>
        <w:fldChar w:fldCharType="separate"/>
      </w:r>
      <w:r>
        <w:rPr>
          <w:noProof/>
        </w:rPr>
        <w:t>126</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8.7.4.3.2</w:t>
      </w:r>
      <w:r w:rsidRPr="003E7D53">
        <w:rPr>
          <w:rFonts w:ascii="Calibri" w:eastAsia="Times New Roman" w:hAnsi="Calibri"/>
          <w:noProof/>
          <w:sz w:val="22"/>
          <w:szCs w:val="22"/>
          <w:lang w:val="en-IN" w:eastAsia="en-IN"/>
        </w:rPr>
        <w:tab/>
      </w:r>
      <w:r>
        <w:rPr>
          <w:noProof/>
        </w:rPr>
        <w:t>Simple data types</w:t>
      </w:r>
      <w:r>
        <w:rPr>
          <w:noProof/>
        </w:rPr>
        <w:tab/>
      </w:r>
      <w:r>
        <w:rPr>
          <w:noProof/>
        </w:rPr>
        <w:fldChar w:fldCharType="begin"/>
      </w:r>
      <w:r>
        <w:rPr>
          <w:noProof/>
        </w:rPr>
        <w:instrText xml:space="preserve"> PAGEREF _Toc152149312 \h </w:instrText>
      </w:r>
      <w:r>
        <w:rPr>
          <w:noProof/>
        </w:rPr>
      </w:r>
      <w:r>
        <w:rPr>
          <w:noProof/>
        </w:rPr>
        <w:fldChar w:fldCharType="separate"/>
      </w:r>
      <w:r>
        <w:rPr>
          <w:noProof/>
        </w:rPr>
        <w:t>126</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8.7.</w:t>
      </w:r>
      <w:r w:rsidRPr="004D4248">
        <w:rPr>
          <w:noProof/>
          <w:lang w:val="en-IN"/>
        </w:rPr>
        <w:t>5</w:t>
      </w:r>
      <w:r w:rsidRPr="003E7D53">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_Toc152149313 \h </w:instrText>
      </w:r>
      <w:r>
        <w:rPr>
          <w:noProof/>
        </w:rPr>
      </w:r>
      <w:r>
        <w:rPr>
          <w:noProof/>
        </w:rPr>
        <w:fldChar w:fldCharType="separate"/>
      </w:r>
      <w:r>
        <w:rPr>
          <w:noProof/>
        </w:rPr>
        <w:t>127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8.7.</w:t>
      </w:r>
      <w:r w:rsidRPr="004D4248">
        <w:rPr>
          <w:noProof/>
          <w:lang w:val="en-IN"/>
        </w:rPr>
        <w:t>5</w:t>
      </w:r>
      <w:r>
        <w:rPr>
          <w:noProof/>
          <w:lang w:eastAsia="zh-CN"/>
        </w:rPr>
        <w:t>.1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_Toc152149314 \h </w:instrText>
      </w:r>
      <w:r>
        <w:rPr>
          <w:noProof/>
        </w:rPr>
      </w:r>
      <w:r>
        <w:rPr>
          <w:noProof/>
        </w:rPr>
        <w:fldChar w:fldCharType="separate"/>
      </w:r>
      <w:r>
        <w:rPr>
          <w:noProof/>
        </w:rPr>
        <w:t>127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8.7.</w:t>
      </w:r>
      <w:r w:rsidRPr="004D4248">
        <w:rPr>
          <w:noProof/>
          <w:lang w:val="en-IN"/>
        </w:rPr>
        <w:t>5</w:t>
      </w:r>
      <w:r>
        <w:rPr>
          <w:noProof/>
          <w:lang w:eastAsia="zh-CN"/>
        </w:rPr>
        <w:t>.2</w:t>
      </w:r>
      <w:r w:rsidRPr="003E7D53">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_Toc152149315 \h </w:instrText>
      </w:r>
      <w:r>
        <w:rPr>
          <w:noProof/>
        </w:rPr>
      </w:r>
      <w:r>
        <w:rPr>
          <w:noProof/>
        </w:rPr>
        <w:fldChar w:fldCharType="separate"/>
      </w:r>
      <w:r>
        <w:rPr>
          <w:noProof/>
        </w:rPr>
        <w:t>127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8.7.</w:t>
      </w:r>
      <w:r w:rsidRPr="004D4248">
        <w:rPr>
          <w:noProof/>
          <w:lang w:val="en-IN"/>
        </w:rPr>
        <w:t>5</w:t>
      </w:r>
      <w:r>
        <w:rPr>
          <w:noProof/>
          <w:lang w:eastAsia="zh-CN"/>
        </w:rPr>
        <w:t>.3</w:t>
      </w:r>
      <w:r w:rsidRPr="003E7D53">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_Toc152149316 \h </w:instrText>
      </w:r>
      <w:r>
        <w:rPr>
          <w:noProof/>
        </w:rPr>
      </w:r>
      <w:r>
        <w:rPr>
          <w:noProof/>
        </w:rPr>
        <w:fldChar w:fldCharType="separate"/>
      </w:r>
      <w:r>
        <w:rPr>
          <w:noProof/>
        </w:rPr>
        <w:t>127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noProof/>
          <w:lang w:val="en-US"/>
        </w:rPr>
        <w:t>8.7.6</w:t>
      </w:r>
      <w:r w:rsidRPr="003E7D53">
        <w:rPr>
          <w:rFonts w:ascii="Calibri" w:eastAsia="Times New Roman" w:hAnsi="Calibri"/>
          <w:noProof/>
          <w:sz w:val="22"/>
          <w:szCs w:val="22"/>
          <w:lang w:val="en-IN" w:eastAsia="en-IN"/>
        </w:rPr>
        <w:tab/>
      </w:r>
      <w:r w:rsidRPr="004D4248">
        <w:rPr>
          <w:noProof/>
          <w:lang w:val="en-US"/>
        </w:rPr>
        <w:t>Feature negotiation</w:t>
      </w:r>
      <w:r>
        <w:rPr>
          <w:noProof/>
        </w:rPr>
        <w:tab/>
      </w:r>
      <w:r>
        <w:rPr>
          <w:noProof/>
        </w:rPr>
        <w:fldChar w:fldCharType="begin"/>
      </w:r>
      <w:r>
        <w:rPr>
          <w:noProof/>
        </w:rPr>
        <w:instrText xml:space="preserve"> PAGEREF _Toc152149317 \h </w:instrText>
      </w:r>
      <w:r>
        <w:rPr>
          <w:noProof/>
        </w:rPr>
      </w:r>
      <w:r>
        <w:rPr>
          <w:noProof/>
        </w:rPr>
        <w:fldChar w:fldCharType="separate"/>
      </w:r>
      <w:r>
        <w:rPr>
          <w:noProof/>
        </w:rPr>
        <w:t>127</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8.8</w:t>
      </w:r>
      <w:r w:rsidRPr="003E7D53">
        <w:rPr>
          <w:rFonts w:ascii="Calibri" w:eastAsia="Times New Roman" w:hAnsi="Calibri"/>
          <w:noProof/>
          <w:sz w:val="22"/>
          <w:szCs w:val="22"/>
          <w:lang w:val="en-IN" w:eastAsia="en-IN"/>
        </w:rPr>
        <w:tab/>
      </w:r>
      <w:r>
        <w:rPr>
          <w:noProof/>
        </w:rPr>
        <w:t>CAPIF_Auditing_API</w:t>
      </w:r>
      <w:r>
        <w:rPr>
          <w:noProof/>
        </w:rPr>
        <w:tab/>
      </w:r>
      <w:r>
        <w:rPr>
          <w:noProof/>
        </w:rPr>
        <w:fldChar w:fldCharType="begin"/>
      </w:r>
      <w:r>
        <w:rPr>
          <w:noProof/>
        </w:rPr>
        <w:instrText xml:space="preserve"> PAGEREF _Toc152149318 \h </w:instrText>
      </w:r>
      <w:r>
        <w:rPr>
          <w:noProof/>
        </w:rPr>
      </w:r>
      <w:r>
        <w:rPr>
          <w:noProof/>
        </w:rPr>
        <w:fldChar w:fldCharType="separate"/>
      </w:r>
      <w:r>
        <w:rPr>
          <w:noProof/>
        </w:rPr>
        <w:t>127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8.8.1</w:t>
      </w:r>
      <w:r w:rsidRPr="003E7D53">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_Toc152149319 \h </w:instrText>
      </w:r>
      <w:r>
        <w:rPr>
          <w:noProof/>
        </w:rPr>
      </w:r>
      <w:r>
        <w:rPr>
          <w:noProof/>
        </w:rPr>
        <w:fldChar w:fldCharType="separate"/>
      </w:r>
      <w:r>
        <w:rPr>
          <w:noProof/>
        </w:rPr>
        <w:t>127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8.8.2</w:t>
      </w:r>
      <w:r w:rsidRPr="003E7D53">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_Toc152149320 \h </w:instrText>
      </w:r>
      <w:r>
        <w:rPr>
          <w:noProof/>
        </w:rPr>
      </w:r>
      <w:r>
        <w:rPr>
          <w:noProof/>
        </w:rPr>
        <w:fldChar w:fldCharType="separate"/>
      </w:r>
      <w:r>
        <w:rPr>
          <w:noProof/>
        </w:rPr>
        <w:t>128</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8.8.2.1</w:t>
      </w:r>
      <w:r w:rsidRPr="003E7D53">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_Toc152149321 \h </w:instrText>
      </w:r>
      <w:r>
        <w:rPr>
          <w:noProof/>
        </w:rPr>
      </w:r>
      <w:r>
        <w:rPr>
          <w:noProof/>
        </w:rPr>
        <w:fldChar w:fldCharType="separate"/>
      </w:r>
      <w:r>
        <w:rPr>
          <w:noProof/>
        </w:rPr>
        <w:t>128</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8.8.2.2</w:t>
      </w:r>
      <w:r w:rsidRPr="003E7D53">
        <w:rPr>
          <w:rFonts w:ascii="Calibri" w:eastAsia="Times New Roman" w:hAnsi="Calibri"/>
          <w:noProof/>
          <w:sz w:val="22"/>
          <w:szCs w:val="22"/>
          <w:lang w:val="en-IN" w:eastAsia="en-IN"/>
        </w:rPr>
        <w:tab/>
      </w:r>
      <w:r>
        <w:rPr>
          <w:noProof/>
        </w:rPr>
        <w:t>Resource: All service API invocation logs</w:t>
      </w:r>
      <w:r>
        <w:rPr>
          <w:noProof/>
        </w:rPr>
        <w:tab/>
      </w:r>
      <w:r>
        <w:rPr>
          <w:noProof/>
        </w:rPr>
        <w:fldChar w:fldCharType="begin"/>
      </w:r>
      <w:r>
        <w:rPr>
          <w:noProof/>
        </w:rPr>
        <w:instrText xml:space="preserve"> PAGEREF _Toc152149322 \h </w:instrText>
      </w:r>
      <w:r>
        <w:rPr>
          <w:noProof/>
        </w:rPr>
      </w:r>
      <w:r>
        <w:rPr>
          <w:noProof/>
        </w:rPr>
        <w:fldChar w:fldCharType="separate"/>
      </w:r>
      <w:r>
        <w:rPr>
          <w:noProof/>
        </w:rPr>
        <w:t>128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8.8.2.2.1</w:t>
      </w:r>
      <w:r w:rsidRPr="003E7D53">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_Toc152149323 \h </w:instrText>
      </w:r>
      <w:r>
        <w:rPr>
          <w:noProof/>
        </w:rPr>
      </w:r>
      <w:r>
        <w:rPr>
          <w:noProof/>
        </w:rPr>
        <w:fldChar w:fldCharType="separate"/>
      </w:r>
      <w:r>
        <w:rPr>
          <w:noProof/>
        </w:rPr>
        <w:t>128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8.8.2.2.2</w:t>
      </w:r>
      <w:r w:rsidRPr="003E7D53">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_Toc152149324 \h </w:instrText>
      </w:r>
      <w:r>
        <w:rPr>
          <w:noProof/>
        </w:rPr>
      </w:r>
      <w:r>
        <w:rPr>
          <w:noProof/>
        </w:rPr>
        <w:fldChar w:fldCharType="separate"/>
      </w:r>
      <w:r>
        <w:rPr>
          <w:noProof/>
        </w:rPr>
        <w:t>128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8.8.2.2.3</w:t>
      </w:r>
      <w:r w:rsidRPr="003E7D53">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_Toc152149325 \h </w:instrText>
      </w:r>
      <w:r>
        <w:rPr>
          <w:noProof/>
        </w:rPr>
      </w:r>
      <w:r>
        <w:rPr>
          <w:noProof/>
        </w:rPr>
        <w:fldChar w:fldCharType="separate"/>
      </w:r>
      <w:r>
        <w:rPr>
          <w:noProof/>
        </w:rPr>
        <w:t>129</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8.8.2.2.3.1</w:t>
      </w:r>
      <w:r w:rsidRPr="003E7D53">
        <w:rPr>
          <w:rFonts w:ascii="Calibri" w:eastAsia="Times New Roman" w:hAnsi="Calibri"/>
          <w:noProof/>
          <w:sz w:val="22"/>
          <w:szCs w:val="22"/>
          <w:lang w:val="en-IN" w:eastAsia="en-IN"/>
        </w:rPr>
        <w:tab/>
      </w:r>
      <w:r w:rsidRPr="004D4248">
        <w:rPr>
          <w:noProof/>
          <w:lang w:val="en-IN"/>
        </w:rPr>
        <w:t>GET</w:t>
      </w:r>
      <w:r>
        <w:rPr>
          <w:noProof/>
        </w:rPr>
        <w:tab/>
      </w:r>
      <w:r>
        <w:rPr>
          <w:noProof/>
        </w:rPr>
        <w:fldChar w:fldCharType="begin"/>
      </w:r>
      <w:r>
        <w:rPr>
          <w:noProof/>
        </w:rPr>
        <w:instrText xml:space="preserve"> PAGEREF _Toc152149326 \h </w:instrText>
      </w:r>
      <w:r>
        <w:rPr>
          <w:noProof/>
        </w:rPr>
      </w:r>
      <w:r>
        <w:rPr>
          <w:noProof/>
        </w:rPr>
        <w:fldChar w:fldCharType="separate"/>
      </w:r>
      <w:r>
        <w:rPr>
          <w:noProof/>
        </w:rPr>
        <w:t>129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8.8.2.2.4</w:t>
      </w:r>
      <w:r w:rsidRPr="003E7D53">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_Toc152149327 \h </w:instrText>
      </w:r>
      <w:r>
        <w:rPr>
          <w:noProof/>
        </w:rPr>
      </w:r>
      <w:r>
        <w:rPr>
          <w:noProof/>
        </w:rPr>
        <w:fldChar w:fldCharType="separate"/>
      </w:r>
      <w:r>
        <w:rPr>
          <w:noProof/>
        </w:rPr>
        <w:t>130</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8.8.2A</w:t>
      </w:r>
      <w:r w:rsidRPr="003E7D53">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_Toc152149328 \h </w:instrText>
      </w:r>
      <w:r>
        <w:rPr>
          <w:noProof/>
        </w:rPr>
      </w:r>
      <w:r>
        <w:rPr>
          <w:noProof/>
        </w:rPr>
        <w:fldChar w:fldCharType="separate"/>
      </w:r>
      <w:r>
        <w:rPr>
          <w:noProof/>
        </w:rPr>
        <w:t>130</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8.8.</w:t>
      </w:r>
      <w:r w:rsidRPr="004D4248">
        <w:rPr>
          <w:noProof/>
          <w:lang w:val="en-IN"/>
        </w:rPr>
        <w:t>3</w:t>
      </w:r>
      <w:r w:rsidRPr="003E7D53">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_Toc152149329 \h </w:instrText>
      </w:r>
      <w:r>
        <w:rPr>
          <w:noProof/>
        </w:rPr>
      </w:r>
      <w:r>
        <w:rPr>
          <w:noProof/>
        </w:rPr>
        <w:fldChar w:fldCharType="separate"/>
      </w:r>
      <w:r>
        <w:rPr>
          <w:noProof/>
        </w:rPr>
        <w:t>130</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8.8.4</w:t>
      </w:r>
      <w:r w:rsidRPr="003E7D53">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_Toc152149330 \h </w:instrText>
      </w:r>
      <w:r>
        <w:rPr>
          <w:noProof/>
        </w:rPr>
      </w:r>
      <w:r>
        <w:rPr>
          <w:noProof/>
        </w:rPr>
        <w:fldChar w:fldCharType="separate"/>
      </w:r>
      <w:r>
        <w:rPr>
          <w:noProof/>
        </w:rPr>
        <w:t>130</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8.8.4.1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_Toc152149331 \h </w:instrText>
      </w:r>
      <w:r>
        <w:rPr>
          <w:noProof/>
        </w:rPr>
      </w:r>
      <w:r>
        <w:rPr>
          <w:noProof/>
        </w:rPr>
        <w:fldChar w:fldCharType="separate"/>
      </w:r>
      <w:r>
        <w:rPr>
          <w:noProof/>
        </w:rPr>
        <w:t>130</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8.8.4.2</w:t>
      </w:r>
      <w:r w:rsidRPr="003E7D53">
        <w:rPr>
          <w:rFonts w:ascii="Calibri" w:eastAsia="Times New Roman" w:hAnsi="Calibri"/>
          <w:noProof/>
          <w:sz w:val="22"/>
          <w:szCs w:val="22"/>
          <w:lang w:val="en-IN" w:eastAsia="en-IN"/>
        </w:rPr>
        <w:tab/>
      </w:r>
      <w:r w:rsidRPr="004D4248">
        <w:rPr>
          <w:noProof/>
          <w:lang w:val="en-US"/>
        </w:rPr>
        <w:t>Structured data types</w:t>
      </w:r>
      <w:r>
        <w:rPr>
          <w:noProof/>
        </w:rPr>
        <w:tab/>
      </w:r>
      <w:r>
        <w:rPr>
          <w:noProof/>
        </w:rPr>
        <w:fldChar w:fldCharType="begin"/>
      </w:r>
      <w:r>
        <w:rPr>
          <w:noProof/>
        </w:rPr>
        <w:instrText xml:space="preserve"> PAGEREF _Toc152149332 \h </w:instrText>
      </w:r>
      <w:r>
        <w:rPr>
          <w:noProof/>
        </w:rPr>
      </w:r>
      <w:r>
        <w:rPr>
          <w:noProof/>
        </w:rPr>
        <w:fldChar w:fldCharType="separate"/>
      </w:r>
      <w:r>
        <w:rPr>
          <w:noProof/>
        </w:rPr>
        <w:t>131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8.8.4.2.1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_Toc152149333 \h </w:instrText>
      </w:r>
      <w:r>
        <w:rPr>
          <w:noProof/>
        </w:rPr>
      </w:r>
      <w:r>
        <w:rPr>
          <w:noProof/>
        </w:rPr>
        <w:fldChar w:fldCharType="separate"/>
      </w:r>
      <w:r>
        <w:rPr>
          <w:noProof/>
        </w:rPr>
        <w:t>131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8.8.4.2.2</w:t>
      </w:r>
      <w:r w:rsidRPr="003E7D53">
        <w:rPr>
          <w:rFonts w:ascii="Calibri" w:eastAsia="Times New Roman" w:hAnsi="Calibri"/>
          <w:noProof/>
          <w:sz w:val="22"/>
          <w:szCs w:val="22"/>
          <w:lang w:val="en-IN" w:eastAsia="en-IN"/>
        </w:rPr>
        <w:tab/>
      </w:r>
      <w:r>
        <w:rPr>
          <w:noProof/>
        </w:rPr>
        <w:t>Type: InvocationLogs</w:t>
      </w:r>
      <w:r>
        <w:rPr>
          <w:noProof/>
        </w:rPr>
        <w:tab/>
      </w:r>
      <w:r>
        <w:rPr>
          <w:noProof/>
        </w:rPr>
        <w:fldChar w:fldCharType="begin"/>
      </w:r>
      <w:r>
        <w:rPr>
          <w:noProof/>
        </w:rPr>
        <w:instrText xml:space="preserve"> PAGEREF _Toc152149334 \h </w:instrText>
      </w:r>
      <w:r>
        <w:rPr>
          <w:noProof/>
        </w:rPr>
      </w:r>
      <w:r>
        <w:rPr>
          <w:noProof/>
        </w:rPr>
        <w:fldChar w:fldCharType="separate"/>
      </w:r>
      <w:r>
        <w:rPr>
          <w:noProof/>
        </w:rPr>
        <w:t>131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8.8.4.3</w:t>
      </w:r>
      <w:r w:rsidRPr="003E7D53">
        <w:rPr>
          <w:rFonts w:ascii="Calibri" w:eastAsia="Times New Roman" w:hAnsi="Calibri"/>
          <w:noProof/>
          <w:sz w:val="22"/>
          <w:szCs w:val="22"/>
          <w:lang w:val="en-IN" w:eastAsia="en-IN"/>
        </w:rPr>
        <w:tab/>
      </w:r>
      <w:r w:rsidRPr="004D4248">
        <w:rPr>
          <w:noProof/>
          <w:lang w:val="en-US"/>
        </w:rPr>
        <w:t>Simple data types and enumerations</w:t>
      </w:r>
      <w:r>
        <w:rPr>
          <w:noProof/>
        </w:rPr>
        <w:tab/>
      </w:r>
      <w:r>
        <w:rPr>
          <w:noProof/>
        </w:rPr>
        <w:fldChar w:fldCharType="begin"/>
      </w:r>
      <w:r>
        <w:rPr>
          <w:noProof/>
        </w:rPr>
        <w:instrText xml:space="preserve"> PAGEREF _Toc152149335 \h </w:instrText>
      </w:r>
      <w:r>
        <w:rPr>
          <w:noProof/>
        </w:rPr>
      </w:r>
      <w:r>
        <w:rPr>
          <w:noProof/>
        </w:rPr>
        <w:fldChar w:fldCharType="separate"/>
      </w:r>
      <w:r>
        <w:rPr>
          <w:noProof/>
        </w:rPr>
        <w:t>131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8.8.4.4</w:t>
      </w:r>
      <w:r w:rsidRPr="003E7D53">
        <w:rPr>
          <w:rFonts w:ascii="Calibri" w:eastAsia="Times New Roman" w:hAnsi="Calibri"/>
          <w:noProof/>
          <w:sz w:val="22"/>
          <w:szCs w:val="22"/>
          <w:lang w:val="en-IN" w:eastAsia="en-IN"/>
        </w:rPr>
        <w:tab/>
      </w:r>
      <w:r>
        <w:rPr>
          <w:noProof/>
          <w:lang w:eastAsia="zh-CN"/>
        </w:rPr>
        <w:t>Data types describing alternative data types or combinations of data types</w:t>
      </w:r>
      <w:r>
        <w:rPr>
          <w:noProof/>
        </w:rPr>
        <w:tab/>
      </w:r>
      <w:r>
        <w:rPr>
          <w:noProof/>
        </w:rPr>
        <w:fldChar w:fldCharType="begin"/>
      </w:r>
      <w:r>
        <w:rPr>
          <w:noProof/>
        </w:rPr>
        <w:instrText xml:space="preserve"> PAGEREF _Toc152149336 \h </w:instrText>
      </w:r>
      <w:r>
        <w:rPr>
          <w:noProof/>
        </w:rPr>
      </w:r>
      <w:r>
        <w:rPr>
          <w:noProof/>
        </w:rPr>
        <w:fldChar w:fldCharType="separate"/>
      </w:r>
      <w:r>
        <w:rPr>
          <w:noProof/>
        </w:rPr>
        <w:t>131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US"/>
        </w:rPr>
        <w:t>8.8.4</w:t>
      </w:r>
      <w:r>
        <w:rPr>
          <w:noProof/>
        </w:rPr>
        <w:t>.4.1</w:t>
      </w:r>
      <w:r w:rsidRPr="003E7D53">
        <w:rPr>
          <w:rFonts w:ascii="Calibri" w:eastAsia="Times New Roman" w:hAnsi="Calibri"/>
          <w:noProof/>
          <w:sz w:val="22"/>
          <w:szCs w:val="22"/>
          <w:lang w:val="en-IN" w:eastAsia="en-IN"/>
        </w:rPr>
        <w:tab/>
      </w:r>
      <w:r>
        <w:rPr>
          <w:noProof/>
        </w:rPr>
        <w:t>Type: InvocationLogsRetrieveRes</w:t>
      </w:r>
      <w:r>
        <w:rPr>
          <w:noProof/>
        </w:rPr>
        <w:tab/>
      </w:r>
      <w:r>
        <w:rPr>
          <w:noProof/>
        </w:rPr>
        <w:fldChar w:fldCharType="begin"/>
      </w:r>
      <w:r>
        <w:rPr>
          <w:noProof/>
        </w:rPr>
        <w:instrText xml:space="preserve"> PAGEREF _Toc152149337 \h </w:instrText>
      </w:r>
      <w:r>
        <w:rPr>
          <w:noProof/>
        </w:rPr>
      </w:r>
      <w:r>
        <w:rPr>
          <w:noProof/>
        </w:rPr>
        <w:fldChar w:fldCharType="separate"/>
      </w:r>
      <w:r>
        <w:rPr>
          <w:noProof/>
        </w:rPr>
        <w:t>131</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8.8.</w:t>
      </w:r>
      <w:r w:rsidRPr="004D4248">
        <w:rPr>
          <w:noProof/>
          <w:lang w:val="en-IN"/>
        </w:rPr>
        <w:t>5</w:t>
      </w:r>
      <w:r w:rsidRPr="003E7D53">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_Toc152149338 \h </w:instrText>
      </w:r>
      <w:r>
        <w:rPr>
          <w:noProof/>
        </w:rPr>
      </w:r>
      <w:r>
        <w:rPr>
          <w:noProof/>
        </w:rPr>
        <w:fldChar w:fldCharType="separate"/>
      </w:r>
      <w:r>
        <w:rPr>
          <w:noProof/>
        </w:rPr>
        <w:t>131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8.8.</w:t>
      </w:r>
      <w:r w:rsidRPr="004D4248">
        <w:rPr>
          <w:noProof/>
          <w:lang w:val="en-IN"/>
        </w:rPr>
        <w:t>5</w:t>
      </w:r>
      <w:r>
        <w:rPr>
          <w:noProof/>
          <w:lang w:eastAsia="zh-CN"/>
        </w:rPr>
        <w:t>.1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_Toc152149339 \h </w:instrText>
      </w:r>
      <w:r>
        <w:rPr>
          <w:noProof/>
        </w:rPr>
      </w:r>
      <w:r>
        <w:rPr>
          <w:noProof/>
        </w:rPr>
        <w:fldChar w:fldCharType="separate"/>
      </w:r>
      <w:r>
        <w:rPr>
          <w:noProof/>
        </w:rPr>
        <w:t>131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8.8.</w:t>
      </w:r>
      <w:r w:rsidRPr="004D4248">
        <w:rPr>
          <w:noProof/>
          <w:lang w:val="en-IN"/>
        </w:rPr>
        <w:t>5</w:t>
      </w:r>
      <w:r>
        <w:rPr>
          <w:noProof/>
          <w:lang w:eastAsia="zh-CN"/>
        </w:rPr>
        <w:t>.2</w:t>
      </w:r>
      <w:r w:rsidRPr="003E7D53">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_Toc152149340 \h </w:instrText>
      </w:r>
      <w:r>
        <w:rPr>
          <w:noProof/>
        </w:rPr>
      </w:r>
      <w:r>
        <w:rPr>
          <w:noProof/>
        </w:rPr>
        <w:fldChar w:fldCharType="separate"/>
      </w:r>
      <w:r>
        <w:rPr>
          <w:noProof/>
        </w:rPr>
        <w:t>132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8.8.</w:t>
      </w:r>
      <w:r w:rsidRPr="004D4248">
        <w:rPr>
          <w:noProof/>
          <w:lang w:val="en-IN"/>
        </w:rPr>
        <w:t>5</w:t>
      </w:r>
      <w:r>
        <w:rPr>
          <w:noProof/>
          <w:lang w:eastAsia="zh-CN"/>
        </w:rPr>
        <w:t>.3</w:t>
      </w:r>
      <w:r w:rsidRPr="003E7D53">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_Toc152149341 \h </w:instrText>
      </w:r>
      <w:r>
        <w:rPr>
          <w:noProof/>
        </w:rPr>
      </w:r>
      <w:r>
        <w:rPr>
          <w:noProof/>
        </w:rPr>
        <w:fldChar w:fldCharType="separate"/>
      </w:r>
      <w:r>
        <w:rPr>
          <w:noProof/>
        </w:rPr>
        <w:t>132</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noProof/>
          <w:lang w:val="en-US"/>
        </w:rPr>
        <w:t>8.8.6</w:t>
      </w:r>
      <w:r w:rsidRPr="003E7D53">
        <w:rPr>
          <w:rFonts w:ascii="Calibri" w:eastAsia="Times New Roman" w:hAnsi="Calibri"/>
          <w:noProof/>
          <w:sz w:val="22"/>
          <w:szCs w:val="22"/>
          <w:lang w:val="en-IN" w:eastAsia="en-IN"/>
        </w:rPr>
        <w:tab/>
      </w:r>
      <w:r w:rsidRPr="004D4248">
        <w:rPr>
          <w:noProof/>
          <w:lang w:val="en-US"/>
        </w:rPr>
        <w:t>Feature negotiation</w:t>
      </w:r>
      <w:r>
        <w:rPr>
          <w:noProof/>
        </w:rPr>
        <w:tab/>
      </w:r>
      <w:r>
        <w:rPr>
          <w:noProof/>
        </w:rPr>
        <w:fldChar w:fldCharType="begin"/>
      </w:r>
      <w:r>
        <w:rPr>
          <w:noProof/>
        </w:rPr>
        <w:instrText xml:space="preserve"> PAGEREF _Toc152149342 \h </w:instrText>
      </w:r>
      <w:r>
        <w:rPr>
          <w:noProof/>
        </w:rPr>
      </w:r>
      <w:r>
        <w:rPr>
          <w:noProof/>
        </w:rPr>
        <w:fldChar w:fldCharType="separate"/>
      </w:r>
      <w:r>
        <w:rPr>
          <w:noProof/>
        </w:rPr>
        <w:t>132</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8.9</w:t>
      </w:r>
      <w:r w:rsidRPr="003E7D53">
        <w:rPr>
          <w:rFonts w:ascii="Calibri" w:eastAsia="Times New Roman" w:hAnsi="Calibri"/>
          <w:noProof/>
          <w:sz w:val="22"/>
          <w:szCs w:val="22"/>
          <w:lang w:val="en-IN" w:eastAsia="en-IN"/>
        </w:rPr>
        <w:tab/>
      </w:r>
      <w:r>
        <w:rPr>
          <w:noProof/>
        </w:rPr>
        <w:t>CAPIF_API_Provider_Management_API</w:t>
      </w:r>
      <w:r>
        <w:rPr>
          <w:noProof/>
        </w:rPr>
        <w:tab/>
      </w:r>
      <w:r>
        <w:rPr>
          <w:noProof/>
        </w:rPr>
        <w:fldChar w:fldCharType="begin"/>
      </w:r>
      <w:r>
        <w:rPr>
          <w:noProof/>
        </w:rPr>
        <w:instrText xml:space="preserve"> PAGEREF _Toc152149343 \h </w:instrText>
      </w:r>
      <w:r>
        <w:rPr>
          <w:noProof/>
        </w:rPr>
      </w:r>
      <w:r>
        <w:rPr>
          <w:noProof/>
        </w:rPr>
        <w:fldChar w:fldCharType="separate"/>
      </w:r>
      <w:r>
        <w:rPr>
          <w:noProof/>
        </w:rPr>
        <w:t>132</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8.9.1</w:t>
      </w:r>
      <w:r w:rsidRPr="003E7D53">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_Toc152149344 \h </w:instrText>
      </w:r>
      <w:r>
        <w:rPr>
          <w:noProof/>
        </w:rPr>
      </w:r>
      <w:r>
        <w:rPr>
          <w:noProof/>
        </w:rPr>
        <w:fldChar w:fldCharType="separate"/>
      </w:r>
      <w:r>
        <w:rPr>
          <w:noProof/>
        </w:rPr>
        <w:t>132</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8.9.2</w:t>
      </w:r>
      <w:r w:rsidRPr="003E7D53">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_Toc152149345 \h </w:instrText>
      </w:r>
      <w:r>
        <w:rPr>
          <w:noProof/>
        </w:rPr>
      </w:r>
      <w:r>
        <w:rPr>
          <w:noProof/>
        </w:rPr>
        <w:fldChar w:fldCharType="separate"/>
      </w:r>
      <w:r>
        <w:rPr>
          <w:noProof/>
        </w:rPr>
        <w:t>132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8.9.2.1</w:t>
      </w:r>
      <w:r w:rsidRPr="003E7D53">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_Toc152149346 \h </w:instrText>
      </w:r>
      <w:r>
        <w:rPr>
          <w:noProof/>
        </w:rPr>
      </w:r>
      <w:r>
        <w:rPr>
          <w:noProof/>
        </w:rPr>
        <w:fldChar w:fldCharType="separate"/>
      </w:r>
      <w:r>
        <w:rPr>
          <w:noProof/>
        </w:rPr>
        <w:t>132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8.9.2.2</w:t>
      </w:r>
      <w:r w:rsidRPr="003E7D53">
        <w:rPr>
          <w:rFonts w:ascii="Calibri" w:eastAsia="Times New Roman" w:hAnsi="Calibri"/>
          <w:noProof/>
          <w:sz w:val="22"/>
          <w:szCs w:val="22"/>
          <w:lang w:val="en-IN" w:eastAsia="en-IN"/>
        </w:rPr>
        <w:tab/>
      </w:r>
      <w:r>
        <w:rPr>
          <w:noProof/>
        </w:rPr>
        <w:t xml:space="preserve">Resource: </w:t>
      </w:r>
      <w:r w:rsidRPr="004D4248">
        <w:rPr>
          <w:noProof/>
          <w:lang w:val="en-IN"/>
        </w:rPr>
        <w:t xml:space="preserve">All </w:t>
      </w:r>
      <w:r>
        <w:rPr>
          <w:noProof/>
        </w:rPr>
        <w:t>API Provider</w:t>
      </w:r>
      <w:r w:rsidRPr="004D4248">
        <w:rPr>
          <w:noProof/>
          <w:lang w:val="en-IN"/>
        </w:rPr>
        <w:t xml:space="preserve"> Domains Registrations</w:t>
      </w:r>
      <w:r>
        <w:rPr>
          <w:noProof/>
        </w:rPr>
        <w:tab/>
      </w:r>
      <w:r>
        <w:rPr>
          <w:noProof/>
        </w:rPr>
        <w:fldChar w:fldCharType="begin"/>
      </w:r>
      <w:r>
        <w:rPr>
          <w:noProof/>
        </w:rPr>
        <w:instrText xml:space="preserve"> PAGEREF _Toc152149347 \h </w:instrText>
      </w:r>
      <w:r>
        <w:rPr>
          <w:noProof/>
        </w:rPr>
      </w:r>
      <w:r>
        <w:rPr>
          <w:noProof/>
        </w:rPr>
        <w:fldChar w:fldCharType="separate"/>
      </w:r>
      <w:r>
        <w:rPr>
          <w:noProof/>
        </w:rPr>
        <w:t>133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8.9.2.2.1</w:t>
      </w:r>
      <w:r w:rsidRPr="003E7D53">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_Toc152149348 \h </w:instrText>
      </w:r>
      <w:r>
        <w:rPr>
          <w:noProof/>
        </w:rPr>
      </w:r>
      <w:r>
        <w:rPr>
          <w:noProof/>
        </w:rPr>
        <w:fldChar w:fldCharType="separate"/>
      </w:r>
      <w:r>
        <w:rPr>
          <w:noProof/>
        </w:rPr>
        <w:t>133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8.9.2.2.2</w:t>
      </w:r>
      <w:r w:rsidRPr="003E7D53">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_Toc152149349 \h </w:instrText>
      </w:r>
      <w:r>
        <w:rPr>
          <w:noProof/>
        </w:rPr>
      </w:r>
      <w:r>
        <w:rPr>
          <w:noProof/>
        </w:rPr>
        <w:fldChar w:fldCharType="separate"/>
      </w:r>
      <w:r>
        <w:rPr>
          <w:noProof/>
        </w:rPr>
        <w:t>133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8.9.2.2.3</w:t>
      </w:r>
      <w:r w:rsidRPr="003E7D53">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_Toc152149350 \h </w:instrText>
      </w:r>
      <w:r>
        <w:rPr>
          <w:noProof/>
        </w:rPr>
      </w:r>
      <w:r>
        <w:rPr>
          <w:noProof/>
        </w:rPr>
        <w:fldChar w:fldCharType="separate"/>
      </w:r>
      <w:r>
        <w:rPr>
          <w:noProof/>
        </w:rPr>
        <w:t>134</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8.9.2.2.3.1</w:t>
      </w:r>
      <w:r w:rsidRPr="003E7D53">
        <w:rPr>
          <w:rFonts w:ascii="Calibri" w:eastAsia="Times New Roman" w:hAnsi="Calibri"/>
          <w:noProof/>
          <w:sz w:val="22"/>
          <w:szCs w:val="22"/>
          <w:lang w:val="en-IN" w:eastAsia="en-IN"/>
        </w:rPr>
        <w:tab/>
      </w:r>
      <w:r>
        <w:rPr>
          <w:noProof/>
        </w:rPr>
        <w:t>POST</w:t>
      </w:r>
      <w:r>
        <w:rPr>
          <w:noProof/>
        </w:rPr>
        <w:tab/>
      </w:r>
      <w:r>
        <w:rPr>
          <w:noProof/>
        </w:rPr>
        <w:fldChar w:fldCharType="begin"/>
      </w:r>
      <w:r>
        <w:rPr>
          <w:noProof/>
        </w:rPr>
        <w:instrText xml:space="preserve"> PAGEREF _Toc152149351 \h </w:instrText>
      </w:r>
      <w:r>
        <w:rPr>
          <w:noProof/>
        </w:rPr>
      </w:r>
      <w:r>
        <w:rPr>
          <w:noProof/>
        </w:rPr>
        <w:fldChar w:fldCharType="separate"/>
      </w:r>
      <w:r>
        <w:rPr>
          <w:noProof/>
        </w:rPr>
        <w:t>134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8.9.2.2.4</w:t>
      </w:r>
      <w:r w:rsidRPr="003E7D53">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_Toc152149352 \h </w:instrText>
      </w:r>
      <w:r>
        <w:rPr>
          <w:noProof/>
        </w:rPr>
      </w:r>
      <w:r>
        <w:rPr>
          <w:noProof/>
        </w:rPr>
        <w:fldChar w:fldCharType="separate"/>
      </w:r>
      <w:r>
        <w:rPr>
          <w:noProof/>
        </w:rPr>
        <w:t>134</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8.9.2.3</w:t>
      </w:r>
      <w:r w:rsidRPr="003E7D53">
        <w:rPr>
          <w:rFonts w:ascii="Calibri" w:eastAsia="Times New Roman" w:hAnsi="Calibri"/>
          <w:noProof/>
          <w:sz w:val="22"/>
          <w:szCs w:val="22"/>
          <w:lang w:val="en-IN" w:eastAsia="en-IN"/>
        </w:rPr>
        <w:tab/>
      </w:r>
      <w:r>
        <w:rPr>
          <w:noProof/>
        </w:rPr>
        <w:t xml:space="preserve">Resource: Individual API </w:t>
      </w:r>
      <w:r w:rsidRPr="004D4248">
        <w:rPr>
          <w:noProof/>
          <w:lang w:val="en-IN"/>
        </w:rPr>
        <w:t>P</w:t>
      </w:r>
      <w:r>
        <w:rPr>
          <w:noProof/>
        </w:rPr>
        <w:t>rovider</w:t>
      </w:r>
      <w:r w:rsidRPr="004D4248">
        <w:rPr>
          <w:noProof/>
          <w:lang w:val="en-IN"/>
        </w:rPr>
        <w:t xml:space="preserve"> Domain Registration</w:t>
      </w:r>
      <w:r>
        <w:rPr>
          <w:noProof/>
        </w:rPr>
        <w:tab/>
      </w:r>
      <w:r>
        <w:rPr>
          <w:noProof/>
        </w:rPr>
        <w:fldChar w:fldCharType="begin"/>
      </w:r>
      <w:r>
        <w:rPr>
          <w:noProof/>
        </w:rPr>
        <w:instrText xml:space="preserve"> PAGEREF _Toc152149353 \h </w:instrText>
      </w:r>
      <w:r>
        <w:rPr>
          <w:noProof/>
        </w:rPr>
      </w:r>
      <w:r>
        <w:rPr>
          <w:noProof/>
        </w:rPr>
        <w:fldChar w:fldCharType="separate"/>
      </w:r>
      <w:r>
        <w:rPr>
          <w:noProof/>
        </w:rPr>
        <w:t>134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8.9.2.3.1</w:t>
      </w:r>
      <w:r w:rsidRPr="003E7D53">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_Toc152149354 \h </w:instrText>
      </w:r>
      <w:r>
        <w:rPr>
          <w:noProof/>
        </w:rPr>
      </w:r>
      <w:r>
        <w:rPr>
          <w:noProof/>
        </w:rPr>
        <w:fldChar w:fldCharType="separate"/>
      </w:r>
      <w:r>
        <w:rPr>
          <w:noProof/>
        </w:rPr>
        <w:t>134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8.9.2.3.2</w:t>
      </w:r>
      <w:r w:rsidRPr="003E7D53">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_Toc152149355 \h </w:instrText>
      </w:r>
      <w:r>
        <w:rPr>
          <w:noProof/>
        </w:rPr>
      </w:r>
      <w:r>
        <w:rPr>
          <w:noProof/>
        </w:rPr>
        <w:fldChar w:fldCharType="separate"/>
      </w:r>
      <w:r>
        <w:rPr>
          <w:noProof/>
        </w:rPr>
        <w:t>134</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8.9.2.3.3</w:t>
      </w:r>
      <w:r w:rsidRPr="003E7D53">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_Toc152149356 \h </w:instrText>
      </w:r>
      <w:r>
        <w:rPr>
          <w:noProof/>
        </w:rPr>
      </w:r>
      <w:r>
        <w:rPr>
          <w:noProof/>
        </w:rPr>
        <w:fldChar w:fldCharType="separate"/>
      </w:r>
      <w:r>
        <w:rPr>
          <w:noProof/>
        </w:rPr>
        <w:t>135</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8.9.2.3.3.1</w:t>
      </w:r>
      <w:r w:rsidRPr="003E7D53">
        <w:rPr>
          <w:rFonts w:ascii="Calibri" w:eastAsia="Times New Roman" w:hAnsi="Calibri"/>
          <w:noProof/>
          <w:sz w:val="22"/>
          <w:szCs w:val="22"/>
          <w:lang w:val="en-IN" w:eastAsia="en-IN"/>
        </w:rPr>
        <w:tab/>
      </w:r>
      <w:r>
        <w:rPr>
          <w:noProof/>
        </w:rPr>
        <w:t>PUT</w:t>
      </w:r>
      <w:r>
        <w:rPr>
          <w:noProof/>
        </w:rPr>
        <w:tab/>
      </w:r>
      <w:r>
        <w:rPr>
          <w:noProof/>
        </w:rPr>
        <w:fldChar w:fldCharType="begin"/>
      </w:r>
      <w:r>
        <w:rPr>
          <w:noProof/>
        </w:rPr>
        <w:instrText xml:space="preserve"> PAGEREF _Toc152149357 \h </w:instrText>
      </w:r>
      <w:r>
        <w:rPr>
          <w:noProof/>
        </w:rPr>
      </w:r>
      <w:r>
        <w:rPr>
          <w:noProof/>
        </w:rPr>
        <w:fldChar w:fldCharType="separate"/>
      </w:r>
      <w:r>
        <w:rPr>
          <w:noProof/>
        </w:rPr>
        <w:t>135</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8.9.2.3.3.2</w:t>
      </w:r>
      <w:r w:rsidRPr="003E7D53">
        <w:rPr>
          <w:rFonts w:ascii="Calibri" w:eastAsia="Times New Roman" w:hAnsi="Calibri"/>
          <w:noProof/>
          <w:sz w:val="22"/>
          <w:szCs w:val="22"/>
          <w:lang w:val="en-IN" w:eastAsia="en-IN"/>
        </w:rPr>
        <w:tab/>
      </w:r>
      <w:r>
        <w:rPr>
          <w:noProof/>
        </w:rPr>
        <w:t>DELETE</w:t>
      </w:r>
      <w:r>
        <w:rPr>
          <w:noProof/>
        </w:rPr>
        <w:tab/>
      </w:r>
      <w:r>
        <w:rPr>
          <w:noProof/>
        </w:rPr>
        <w:fldChar w:fldCharType="begin"/>
      </w:r>
      <w:r>
        <w:rPr>
          <w:noProof/>
        </w:rPr>
        <w:instrText xml:space="preserve"> PAGEREF _Toc152149358 \h </w:instrText>
      </w:r>
      <w:r>
        <w:rPr>
          <w:noProof/>
        </w:rPr>
      </w:r>
      <w:r>
        <w:rPr>
          <w:noProof/>
        </w:rPr>
        <w:fldChar w:fldCharType="separate"/>
      </w:r>
      <w:r>
        <w:rPr>
          <w:noProof/>
        </w:rPr>
        <w:t>136</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8.9.2.3.3.</w:t>
      </w:r>
      <w:r w:rsidRPr="004D4248">
        <w:rPr>
          <w:noProof/>
          <w:lang w:val="en-IN"/>
        </w:rPr>
        <w:t>3</w:t>
      </w:r>
      <w:r w:rsidRPr="003E7D53">
        <w:rPr>
          <w:rFonts w:ascii="Calibri" w:eastAsia="Times New Roman" w:hAnsi="Calibri"/>
          <w:noProof/>
          <w:sz w:val="22"/>
          <w:szCs w:val="22"/>
          <w:lang w:val="en-IN" w:eastAsia="en-IN"/>
        </w:rPr>
        <w:tab/>
      </w:r>
      <w:r>
        <w:rPr>
          <w:noProof/>
        </w:rPr>
        <w:t>PATCH</w:t>
      </w:r>
      <w:r>
        <w:rPr>
          <w:noProof/>
        </w:rPr>
        <w:tab/>
      </w:r>
      <w:r>
        <w:rPr>
          <w:noProof/>
        </w:rPr>
        <w:fldChar w:fldCharType="begin"/>
      </w:r>
      <w:r>
        <w:rPr>
          <w:noProof/>
        </w:rPr>
        <w:instrText xml:space="preserve"> PAGEREF _Toc152149359 \h </w:instrText>
      </w:r>
      <w:r>
        <w:rPr>
          <w:noProof/>
        </w:rPr>
      </w:r>
      <w:r>
        <w:rPr>
          <w:noProof/>
        </w:rPr>
        <w:fldChar w:fldCharType="separate"/>
      </w:r>
      <w:r>
        <w:rPr>
          <w:noProof/>
        </w:rPr>
        <w:t>137</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8.9.2.3.4</w:t>
      </w:r>
      <w:r w:rsidRPr="003E7D53">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_Toc152149360 \h </w:instrText>
      </w:r>
      <w:r>
        <w:rPr>
          <w:noProof/>
        </w:rPr>
      </w:r>
      <w:r>
        <w:rPr>
          <w:noProof/>
        </w:rPr>
        <w:fldChar w:fldCharType="separate"/>
      </w:r>
      <w:r>
        <w:rPr>
          <w:noProof/>
        </w:rPr>
        <w:t>138</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8.9.2A</w:t>
      </w:r>
      <w:r w:rsidRPr="003E7D53">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_Toc152149361 \h </w:instrText>
      </w:r>
      <w:r>
        <w:rPr>
          <w:noProof/>
        </w:rPr>
      </w:r>
      <w:r>
        <w:rPr>
          <w:noProof/>
        </w:rPr>
        <w:fldChar w:fldCharType="separate"/>
      </w:r>
      <w:r>
        <w:rPr>
          <w:noProof/>
        </w:rPr>
        <w:t>138</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8.9.3</w:t>
      </w:r>
      <w:r w:rsidRPr="003E7D53">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_Toc152149362 \h </w:instrText>
      </w:r>
      <w:r>
        <w:rPr>
          <w:noProof/>
        </w:rPr>
      </w:r>
      <w:r>
        <w:rPr>
          <w:noProof/>
        </w:rPr>
        <w:fldChar w:fldCharType="separate"/>
      </w:r>
      <w:r>
        <w:rPr>
          <w:noProof/>
        </w:rPr>
        <w:t>138</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w:t>
      </w:r>
      <w:r w:rsidRPr="004D4248">
        <w:rPr>
          <w:noProof/>
          <w:lang w:val="en-IN"/>
        </w:rPr>
        <w:t>9</w:t>
      </w:r>
      <w:r>
        <w:rPr>
          <w:noProof/>
        </w:rPr>
        <w:t>.4</w:t>
      </w:r>
      <w:r w:rsidRPr="003E7D53">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_Toc152149363 \h </w:instrText>
      </w:r>
      <w:r>
        <w:rPr>
          <w:noProof/>
        </w:rPr>
      </w:r>
      <w:r>
        <w:rPr>
          <w:noProof/>
        </w:rPr>
        <w:fldChar w:fldCharType="separate"/>
      </w:r>
      <w:r>
        <w:rPr>
          <w:noProof/>
        </w:rPr>
        <w:t>138</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8.9.4.1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_Toc152149364 \h </w:instrText>
      </w:r>
      <w:r>
        <w:rPr>
          <w:noProof/>
        </w:rPr>
      </w:r>
      <w:r>
        <w:rPr>
          <w:noProof/>
        </w:rPr>
        <w:fldChar w:fldCharType="separate"/>
      </w:r>
      <w:r>
        <w:rPr>
          <w:noProof/>
        </w:rPr>
        <w:t>138</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8.9.4.2</w:t>
      </w:r>
      <w:r w:rsidRPr="003E7D53">
        <w:rPr>
          <w:rFonts w:ascii="Calibri" w:eastAsia="Times New Roman" w:hAnsi="Calibri"/>
          <w:noProof/>
          <w:sz w:val="22"/>
          <w:szCs w:val="22"/>
          <w:lang w:val="en-IN" w:eastAsia="en-IN"/>
        </w:rPr>
        <w:tab/>
      </w:r>
      <w:r>
        <w:rPr>
          <w:noProof/>
        </w:rPr>
        <w:t>Structured data types</w:t>
      </w:r>
      <w:r>
        <w:rPr>
          <w:noProof/>
        </w:rPr>
        <w:tab/>
      </w:r>
      <w:r>
        <w:rPr>
          <w:noProof/>
        </w:rPr>
        <w:fldChar w:fldCharType="begin"/>
      </w:r>
      <w:r>
        <w:rPr>
          <w:noProof/>
        </w:rPr>
        <w:instrText xml:space="preserve"> PAGEREF _Toc152149365 \h </w:instrText>
      </w:r>
      <w:r>
        <w:rPr>
          <w:noProof/>
        </w:rPr>
      </w:r>
      <w:r>
        <w:rPr>
          <w:noProof/>
        </w:rPr>
        <w:fldChar w:fldCharType="separate"/>
      </w:r>
      <w:r>
        <w:rPr>
          <w:noProof/>
        </w:rPr>
        <w:t>139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8.9.4.2.1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_Toc152149366 \h </w:instrText>
      </w:r>
      <w:r>
        <w:rPr>
          <w:noProof/>
        </w:rPr>
      </w:r>
      <w:r>
        <w:rPr>
          <w:noProof/>
        </w:rPr>
        <w:fldChar w:fldCharType="separate"/>
      </w:r>
      <w:r>
        <w:rPr>
          <w:noProof/>
        </w:rPr>
        <w:t>139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8.9.4.2.2</w:t>
      </w:r>
      <w:r w:rsidRPr="003E7D53">
        <w:rPr>
          <w:rFonts w:ascii="Calibri" w:eastAsia="Times New Roman" w:hAnsi="Calibri"/>
          <w:noProof/>
          <w:sz w:val="22"/>
          <w:szCs w:val="22"/>
          <w:lang w:val="en-IN" w:eastAsia="en-IN"/>
        </w:rPr>
        <w:tab/>
      </w:r>
      <w:r>
        <w:rPr>
          <w:noProof/>
        </w:rPr>
        <w:t>Type: APIProviderEnrolmentDetails</w:t>
      </w:r>
      <w:r>
        <w:rPr>
          <w:noProof/>
        </w:rPr>
        <w:tab/>
      </w:r>
      <w:r>
        <w:rPr>
          <w:noProof/>
        </w:rPr>
        <w:fldChar w:fldCharType="begin"/>
      </w:r>
      <w:r>
        <w:rPr>
          <w:noProof/>
        </w:rPr>
        <w:instrText xml:space="preserve"> PAGEREF _Toc152149367 \h </w:instrText>
      </w:r>
      <w:r>
        <w:rPr>
          <w:noProof/>
        </w:rPr>
      </w:r>
      <w:r>
        <w:rPr>
          <w:noProof/>
        </w:rPr>
        <w:fldChar w:fldCharType="separate"/>
      </w:r>
      <w:r>
        <w:rPr>
          <w:noProof/>
        </w:rPr>
        <w:t>139</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8.9.4.2.3</w:t>
      </w:r>
      <w:r w:rsidRPr="003E7D53">
        <w:rPr>
          <w:rFonts w:ascii="Calibri" w:eastAsia="Times New Roman" w:hAnsi="Calibri"/>
          <w:noProof/>
          <w:sz w:val="22"/>
          <w:szCs w:val="22"/>
          <w:lang w:val="en-IN" w:eastAsia="en-IN"/>
        </w:rPr>
        <w:tab/>
      </w:r>
      <w:r w:rsidRPr="004D4248">
        <w:rPr>
          <w:noProof/>
          <w:lang w:val="en-IN"/>
        </w:rPr>
        <w:t xml:space="preserve">Type: </w:t>
      </w:r>
      <w:r>
        <w:rPr>
          <w:noProof/>
        </w:rPr>
        <w:t>APIProviderFunctionDetails</w:t>
      </w:r>
      <w:r>
        <w:rPr>
          <w:noProof/>
        </w:rPr>
        <w:tab/>
      </w:r>
      <w:r>
        <w:rPr>
          <w:noProof/>
        </w:rPr>
        <w:fldChar w:fldCharType="begin"/>
      </w:r>
      <w:r>
        <w:rPr>
          <w:noProof/>
        </w:rPr>
        <w:instrText xml:space="preserve"> PAGEREF _Toc152149368 \h </w:instrText>
      </w:r>
      <w:r>
        <w:rPr>
          <w:noProof/>
        </w:rPr>
      </w:r>
      <w:r>
        <w:rPr>
          <w:noProof/>
        </w:rPr>
        <w:fldChar w:fldCharType="separate"/>
      </w:r>
      <w:r>
        <w:rPr>
          <w:noProof/>
        </w:rPr>
        <w:t>140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8.9.4.2.4</w:t>
      </w:r>
      <w:r w:rsidRPr="003E7D53">
        <w:rPr>
          <w:rFonts w:ascii="Calibri" w:eastAsia="Times New Roman" w:hAnsi="Calibri"/>
          <w:noProof/>
          <w:sz w:val="22"/>
          <w:szCs w:val="22"/>
          <w:lang w:val="en-IN" w:eastAsia="en-IN"/>
        </w:rPr>
        <w:tab/>
      </w:r>
      <w:r>
        <w:rPr>
          <w:noProof/>
        </w:rPr>
        <w:t>Type: RegistrationInformation</w:t>
      </w:r>
      <w:r>
        <w:rPr>
          <w:noProof/>
        </w:rPr>
        <w:tab/>
      </w:r>
      <w:r>
        <w:rPr>
          <w:noProof/>
        </w:rPr>
        <w:fldChar w:fldCharType="begin"/>
      </w:r>
      <w:r>
        <w:rPr>
          <w:noProof/>
        </w:rPr>
        <w:instrText xml:space="preserve"> PAGEREF _Toc152149369 \h </w:instrText>
      </w:r>
      <w:r>
        <w:rPr>
          <w:noProof/>
        </w:rPr>
      </w:r>
      <w:r>
        <w:rPr>
          <w:noProof/>
        </w:rPr>
        <w:fldChar w:fldCharType="separate"/>
      </w:r>
      <w:r>
        <w:rPr>
          <w:noProof/>
        </w:rPr>
        <w:t>140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8.9.4.2.5</w:t>
      </w:r>
      <w:r w:rsidRPr="003E7D53">
        <w:rPr>
          <w:rFonts w:ascii="Calibri" w:eastAsia="Times New Roman" w:hAnsi="Calibri"/>
          <w:noProof/>
          <w:sz w:val="22"/>
          <w:szCs w:val="22"/>
          <w:lang w:val="en-IN" w:eastAsia="en-IN"/>
        </w:rPr>
        <w:tab/>
      </w:r>
      <w:r>
        <w:rPr>
          <w:noProof/>
        </w:rPr>
        <w:t>Type: APIProviderEnrolmentDetailsPatch</w:t>
      </w:r>
      <w:r>
        <w:rPr>
          <w:noProof/>
        </w:rPr>
        <w:tab/>
      </w:r>
      <w:r>
        <w:rPr>
          <w:noProof/>
        </w:rPr>
        <w:fldChar w:fldCharType="begin"/>
      </w:r>
      <w:r>
        <w:rPr>
          <w:noProof/>
        </w:rPr>
        <w:instrText xml:space="preserve"> PAGEREF _Toc152149370 \h </w:instrText>
      </w:r>
      <w:r>
        <w:rPr>
          <w:noProof/>
        </w:rPr>
      </w:r>
      <w:r>
        <w:rPr>
          <w:noProof/>
        </w:rPr>
        <w:fldChar w:fldCharType="separate"/>
      </w:r>
      <w:r>
        <w:rPr>
          <w:noProof/>
        </w:rPr>
        <w:t>141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8.9.4.3</w:t>
      </w:r>
      <w:r w:rsidRPr="003E7D53">
        <w:rPr>
          <w:rFonts w:ascii="Calibri" w:eastAsia="Times New Roman" w:hAnsi="Calibri"/>
          <w:noProof/>
          <w:sz w:val="22"/>
          <w:szCs w:val="22"/>
          <w:lang w:val="en-IN" w:eastAsia="en-IN"/>
        </w:rPr>
        <w:tab/>
      </w:r>
      <w:r>
        <w:rPr>
          <w:noProof/>
        </w:rPr>
        <w:t>Simple data types and enumerations</w:t>
      </w:r>
      <w:r>
        <w:rPr>
          <w:noProof/>
        </w:rPr>
        <w:tab/>
      </w:r>
      <w:r>
        <w:rPr>
          <w:noProof/>
        </w:rPr>
        <w:fldChar w:fldCharType="begin"/>
      </w:r>
      <w:r>
        <w:rPr>
          <w:noProof/>
        </w:rPr>
        <w:instrText xml:space="preserve"> PAGEREF _Toc152149371 \h </w:instrText>
      </w:r>
      <w:r>
        <w:rPr>
          <w:noProof/>
        </w:rPr>
      </w:r>
      <w:r>
        <w:rPr>
          <w:noProof/>
        </w:rPr>
        <w:fldChar w:fldCharType="separate"/>
      </w:r>
      <w:r>
        <w:rPr>
          <w:noProof/>
        </w:rPr>
        <w:t>141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8.9.4.3.1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_Toc152149372 \h </w:instrText>
      </w:r>
      <w:r>
        <w:rPr>
          <w:noProof/>
        </w:rPr>
      </w:r>
      <w:r>
        <w:rPr>
          <w:noProof/>
        </w:rPr>
        <w:fldChar w:fldCharType="separate"/>
      </w:r>
      <w:r>
        <w:rPr>
          <w:noProof/>
        </w:rPr>
        <w:t>141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8.9.4.3.2</w:t>
      </w:r>
      <w:r w:rsidRPr="003E7D53">
        <w:rPr>
          <w:rFonts w:ascii="Calibri" w:eastAsia="Times New Roman" w:hAnsi="Calibri"/>
          <w:noProof/>
          <w:sz w:val="22"/>
          <w:szCs w:val="22"/>
          <w:lang w:val="en-IN" w:eastAsia="en-IN"/>
        </w:rPr>
        <w:tab/>
      </w:r>
      <w:r>
        <w:rPr>
          <w:noProof/>
        </w:rPr>
        <w:t>Simple data types</w:t>
      </w:r>
      <w:r>
        <w:rPr>
          <w:noProof/>
        </w:rPr>
        <w:tab/>
      </w:r>
      <w:r>
        <w:rPr>
          <w:noProof/>
        </w:rPr>
        <w:fldChar w:fldCharType="begin"/>
      </w:r>
      <w:r>
        <w:rPr>
          <w:noProof/>
        </w:rPr>
        <w:instrText xml:space="preserve"> PAGEREF _Toc152149373 \h </w:instrText>
      </w:r>
      <w:r>
        <w:rPr>
          <w:noProof/>
        </w:rPr>
      </w:r>
      <w:r>
        <w:rPr>
          <w:noProof/>
        </w:rPr>
        <w:fldChar w:fldCharType="separate"/>
      </w:r>
      <w:r>
        <w:rPr>
          <w:noProof/>
        </w:rPr>
        <w:t>141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8.9.4.3.3</w:t>
      </w:r>
      <w:r w:rsidRPr="003E7D53">
        <w:rPr>
          <w:rFonts w:ascii="Calibri" w:eastAsia="Times New Roman" w:hAnsi="Calibri"/>
          <w:noProof/>
          <w:sz w:val="22"/>
          <w:szCs w:val="22"/>
          <w:lang w:val="en-IN" w:eastAsia="en-IN"/>
        </w:rPr>
        <w:tab/>
      </w:r>
      <w:r>
        <w:rPr>
          <w:noProof/>
        </w:rPr>
        <w:t>Enumeration: ApiProviderFuncRole</w:t>
      </w:r>
      <w:r>
        <w:rPr>
          <w:noProof/>
        </w:rPr>
        <w:tab/>
      </w:r>
      <w:r>
        <w:rPr>
          <w:noProof/>
        </w:rPr>
        <w:fldChar w:fldCharType="begin"/>
      </w:r>
      <w:r>
        <w:rPr>
          <w:noProof/>
        </w:rPr>
        <w:instrText xml:space="preserve"> PAGEREF _Toc152149374 \h </w:instrText>
      </w:r>
      <w:r>
        <w:rPr>
          <w:noProof/>
        </w:rPr>
      </w:r>
      <w:r>
        <w:rPr>
          <w:noProof/>
        </w:rPr>
        <w:fldChar w:fldCharType="separate"/>
      </w:r>
      <w:r>
        <w:rPr>
          <w:noProof/>
        </w:rPr>
        <w:t>141</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8.9.5</w:t>
      </w:r>
      <w:r w:rsidRPr="003E7D53">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_Toc152149375 \h </w:instrText>
      </w:r>
      <w:r>
        <w:rPr>
          <w:noProof/>
        </w:rPr>
      </w:r>
      <w:r>
        <w:rPr>
          <w:noProof/>
        </w:rPr>
        <w:fldChar w:fldCharType="separate"/>
      </w:r>
      <w:r>
        <w:rPr>
          <w:noProof/>
        </w:rPr>
        <w:t>141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8.9.5</w:t>
      </w:r>
      <w:r>
        <w:rPr>
          <w:noProof/>
          <w:lang w:eastAsia="zh-CN"/>
        </w:rPr>
        <w:t>.1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_Toc152149376 \h </w:instrText>
      </w:r>
      <w:r>
        <w:rPr>
          <w:noProof/>
        </w:rPr>
      </w:r>
      <w:r>
        <w:rPr>
          <w:noProof/>
        </w:rPr>
        <w:fldChar w:fldCharType="separate"/>
      </w:r>
      <w:r>
        <w:rPr>
          <w:noProof/>
        </w:rPr>
        <w:t>141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8.9.5</w:t>
      </w:r>
      <w:r>
        <w:rPr>
          <w:noProof/>
          <w:lang w:eastAsia="zh-CN"/>
        </w:rPr>
        <w:t>.2</w:t>
      </w:r>
      <w:r w:rsidRPr="003E7D53">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_Toc152149377 \h </w:instrText>
      </w:r>
      <w:r>
        <w:rPr>
          <w:noProof/>
        </w:rPr>
      </w:r>
      <w:r>
        <w:rPr>
          <w:noProof/>
        </w:rPr>
        <w:fldChar w:fldCharType="separate"/>
      </w:r>
      <w:r>
        <w:rPr>
          <w:noProof/>
        </w:rPr>
        <w:t>141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8.9.5</w:t>
      </w:r>
      <w:r>
        <w:rPr>
          <w:noProof/>
          <w:lang w:eastAsia="zh-CN"/>
        </w:rPr>
        <w:t>.3</w:t>
      </w:r>
      <w:r w:rsidRPr="003E7D53">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_Toc152149378 \h </w:instrText>
      </w:r>
      <w:r>
        <w:rPr>
          <w:noProof/>
        </w:rPr>
      </w:r>
      <w:r>
        <w:rPr>
          <w:noProof/>
        </w:rPr>
        <w:fldChar w:fldCharType="separate"/>
      </w:r>
      <w:r>
        <w:rPr>
          <w:noProof/>
        </w:rPr>
        <w:t>142</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8.9.6</w:t>
      </w:r>
      <w:r w:rsidRPr="003E7D53">
        <w:rPr>
          <w:rFonts w:ascii="Calibri" w:eastAsia="Times New Roman" w:hAnsi="Calibri"/>
          <w:noProof/>
          <w:sz w:val="22"/>
          <w:szCs w:val="22"/>
          <w:lang w:val="en-IN" w:eastAsia="en-IN"/>
        </w:rPr>
        <w:tab/>
      </w:r>
      <w:r>
        <w:rPr>
          <w:noProof/>
        </w:rPr>
        <w:t xml:space="preserve">Feature </w:t>
      </w:r>
      <w:r w:rsidRPr="004D4248">
        <w:rPr>
          <w:noProof/>
          <w:lang w:val="en-IN"/>
        </w:rPr>
        <w:t>n</w:t>
      </w:r>
      <w:r>
        <w:rPr>
          <w:noProof/>
        </w:rPr>
        <w:t>egotiation</w:t>
      </w:r>
      <w:r>
        <w:rPr>
          <w:noProof/>
        </w:rPr>
        <w:tab/>
      </w:r>
      <w:r>
        <w:rPr>
          <w:noProof/>
        </w:rPr>
        <w:fldChar w:fldCharType="begin"/>
      </w:r>
      <w:r>
        <w:rPr>
          <w:noProof/>
        </w:rPr>
        <w:instrText xml:space="preserve"> PAGEREF _Toc152149379 \h </w:instrText>
      </w:r>
      <w:r>
        <w:rPr>
          <w:noProof/>
        </w:rPr>
      </w:r>
      <w:r>
        <w:rPr>
          <w:noProof/>
        </w:rPr>
        <w:fldChar w:fldCharType="separate"/>
      </w:r>
      <w:r>
        <w:rPr>
          <w:noProof/>
        </w:rPr>
        <w:t>142</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8.</w:t>
      </w:r>
      <w:r w:rsidRPr="004D4248">
        <w:rPr>
          <w:noProof/>
          <w:lang w:val="en-US"/>
        </w:rPr>
        <w:t>10</w:t>
      </w:r>
      <w:r w:rsidRPr="003E7D53">
        <w:rPr>
          <w:rFonts w:ascii="Calibri" w:eastAsia="Times New Roman" w:hAnsi="Calibri"/>
          <w:noProof/>
          <w:sz w:val="22"/>
          <w:szCs w:val="22"/>
          <w:lang w:val="en-IN" w:eastAsia="en-IN"/>
        </w:rPr>
        <w:tab/>
      </w:r>
      <w:r>
        <w:rPr>
          <w:noProof/>
        </w:rPr>
        <w:t>CAPIF_</w:t>
      </w:r>
      <w:r w:rsidRPr="004D4248">
        <w:rPr>
          <w:noProof/>
          <w:lang w:val="en-US"/>
        </w:rPr>
        <w:t>Routing</w:t>
      </w:r>
      <w:r>
        <w:rPr>
          <w:noProof/>
        </w:rPr>
        <w:t>_Info_API</w:t>
      </w:r>
      <w:r>
        <w:rPr>
          <w:noProof/>
        </w:rPr>
        <w:tab/>
      </w:r>
      <w:r>
        <w:rPr>
          <w:noProof/>
        </w:rPr>
        <w:fldChar w:fldCharType="begin"/>
      </w:r>
      <w:r>
        <w:rPr>
          <w:noProof/>
        </w:rPr>
        <w:instrText xml:space="preserve"> PAGEREF _Toc152149380 \h </w:instrText>
      </w:r>
      <w:r>
        <w:rPr>
          <w:noProof/>
        </w:rPr>
      </w:r>
      <w:r>
        <w:rPr>
          <w:noProof/>
        </w:rPr>
        <w:fldChar w:fldCharType="separate"/>
      </w:r>
      <w:r>
        <w:rPr>
          <w:noProof/>
        </w:rPr>
        <w:t>142</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w:t>
      </w:r>
      <w:r w:rsidRPr="004D4248">
        <w:rPr>
          <w:noProof/>
          <w:lang w:val="en-US"/>
        </w:rPr>
        <w:t>10</w:t>
      </w:r>
      <w:r>
        <w:rPr>
          <w:noProof/>
        </w:rPr>
        <w:t>.1</w:t>
      </w:r>
      <w:r w:rsidRPr="003E7D53">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_Toc152149381 \h </w:instrText>
      </w:r>
      <w:r>
        <w:rPr>
          <w:noProof/>
        </w:rPr>
      </w:r>
      <w:r>
        <w:rPr>
          <w:noProof/>
        </w:rPr>
        <w:fldChar w:fldCharType="separate"/>
      </w:r>
      <w:r>
        <w:rPr>
          <w:noProof/>
        </w:rPr>
        <w:t>142</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w:t>
      </w:r>
      <w:r w:rsidRPr="004D4248">
        <w:rPr>
          <w:noProof/>
          <w:lang w:val="en-US"/>
        </w:rPr>
        <w:t>10</w:t>
      </w:r>
      <w:r>
        <w:rPr>
          <w:noProof/>
        </w:rPr>
        <w:t>.2</w:t>
      </w:r>
      <w:r w:rsidRPr="003E7D53">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_Toc152149382 \h </w:instrText>
      </w:r>
      <w:r>
        <w:rPr>
          <w:noProof/>
        </w:rPr>
      </w:r>
      <w:r>
        <w:rPr>
          <w:noProof/>
        </w:rPr>
        <w:fldChar w:fldCharType="separate"/>
      </w:r>
      <w:r>
        <w:rPr>
          <w:noProof/>
        </w:rPr>
        <w:t>142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w:t>
      </w:r>
      <w:r w:rsidRPr="004D4248">
        <w:rPr>
          <w:noProof/>
          <w:lang w:val="en-US"/>
        </w:rPr>
        <w:t>10</w:t>
      </w:r>
      <w:r>
        <w:rPr>
          <w:noProof/>
        </w:rPr>
        <w:t>.2.1</w:t>
      </w:r>
      <w:r w:rsidRPr="003E7D53">
        <w:rPr>
          <w:rFonts w:ascii="Calibri" w:eastAsia="Times New Roman" w:hAnsi="Calibri"/>
          <w:noProof/>
          <w:sz w:val="22"/>
          <w:szCs w:val="22"/>
          <w:lang w:val="en-IN" w:eastAsia="en-IN"/>
        </w:rPr>
        <w:tab/>
      </w:r>
      <w:r>
        <w:rPr>
          <w:noProof/>
        </w:rPr>
        <w:t>Overview</w:t>
      </w:r>
      <w:r>
        <w:rPr>
          <w:noProof/>
        </w:rPr>
        <w:tab/>
      </w:r>
      <w:r>
        <w:rPr>
          <w:noProof/>
        </w:rPr>
        <w:fldChar w:fldCharType="begin"/>
      </w:r>
      <w:r>
        <w:rPr>
          <w:noProof/>
        </w:rPr>
        <w:instrText xml:space="preserve"> PAGEREF _Toc152149383 \h </w:instrText>
      </w:r>
      <w:r>
        <w:rPr>
          <w:noProof/>
        </w:rPr>
      </w:r>
      <w:r>
        <w:rPr>
          <w:noProof/>
        </w:rPr>
        <w:fldChar w:fldCharType="separate"/>
      </w:r>
      <w:r>
        <w:rPr>
          <w:noProof/>
        </w:rPr>
        <w:t>142</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w:t>
      </w:r>
      <w:r w:rsidRPr="004D4248">
        <w:rPr>
          <w:noProof/>
          <w:lang w:val="en-US"/>
        </w:rPr>
        <w:t>10</w:t>
      </w:r>
      <w:r>
        <w:rPr>
          <w:noProof/>
        </w:rPr>
        <w:t>.2.2</w:t>
      </w:r>
      <w:r w:rsidRPr="003E7D53">
        <w:rPr>
          <w:rFonts w:ascii="Calibri" w:eastAsia="Times New Roman" w:hAnsi="Calibri"/>
          <w:noProof/>
          <w:sz w:val="22"/>
          <w:szCs w:val="22"/>
          <w:lang w:val="en-IN" w:eastAsia="en-IN"/>
        </w:rPr>
        <w:tab/>
      </w:r>
      <w:r>
        <w:rPr>
          <w:noProof/>
        </w:rPr>
        <w:t>Resource: Individual Service API routing info</w:t>
      </w:r>
      <w:r>
        <w:rPr>
          <w:noProof/>
        </w:rPr>
        <w:tab/>
      </w:r>
      <w:r>
        <w:rPr>
          <w:noProof/>
        </w:rPr>
        <w:fldChar w:fldCharType="begin"/>
      </w:r>
      <w:r>
        <w:rPr>
          <w:noProof/>
        </w:rPr>
        <w:instrText xml:space="preserve"> PAGEREF _Toc152149384 \h </w:instrText>
      </w:r>
      <w:r>
        <w:rPr>
          <w:noProof/>
        </w:rPr>
      </w:r>
      <w:r>
        <w:rPr>
          <w:noProof/>
        </w:rPr>
        <w:fldChar w:fldCharType="separate"/>
      </w:r>
      <w:r>
        <w:rPr>
          <w:noProof/>
        </w:rPr>
        <w:t>143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w:t>
      </w:r>
      <w:r w:rsidRPr="004D4248">
        <w:rPr>
          <w:noProof/>
          <w:lang w:val="en-US"/>
        </w:rPr>
        <w:t>10</w:t>
      </w:r>
      <w:r>
        <w:rPr>
          <w:noProof/>
        </w:rPr>
        <w:t>.2.2.1</w:t>
      </w:r>
      <w:r w:rsidRPr="003E7D53">
        <w:rPr>
          <w:rFonts w:ascii="Calibri" w:eastAsia="Times New Roman" w:hAnsi="Calibri"/>
          <w:noProof/>
          <w:sz w:val="22"/>
          <w:szCs w:val="22"/>
          <w:lang w:val="en-IN" w:eastAsia="en-IN"/>
        </w:rPr>
        <w:tab/>
      </w:r>
      <w:r>
        <w:rPr>
          <w:noProof/>
        </w:rPr>
        <w:t>Description</w:t>
      </w:r>
      <w:r>
        <w:rPr>
          <w:noProof/>
        </w:rPr>
        <w:tab/>
      </w:r>
      <w:r>
        <w:rPr>
          <w:noProof/>
        </w:rPr>
        <w:fldChar w:fldCharType="begin"/>
      </w:r>
      <w:r>
        <w:rPr>
          <w:noProof/>
        </w:rPr>
        <w:instrText xml:space="preserve"> PAGEREF _Toc152149385 \h </w:instrText>
      </w:r>
      <w:r>
        <w:rPr>
          <w:noProof/>
        </w:rPr>
      </w:r>
      <w:r>
        <w:rPr>
          <w:noProof/>
        </w:rPr>
        <w:fldChar w:fldCharType="separate"/>
      </w:r>
      <w:r>
        <w:rPr>
          <w:noProof/>
        </w:rPr>
        <w:t>143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w:t>
      </w:r>
      <w:r w:rsidRPr="004D4248">
        <w:rPr>
          <w:noProof/>
          <w:lang w:val="en-US"/>
        </w:rPr>
        <w:t>10</w:t>
      </w:r>
      <w:r>
        <w:rPr>
          <w:noProof/>
        </w:rPr>
        <w:t>.2.2.2</w:t>
      </w:r>
      <w:r w:rsidRPr="003E7D53">
        <w:rPr>
          <w:rFonts w:ascii="Calibri" w:eastAsia="Times New Roman" w:hAnsi="Calibri"/>
          <w:noProof/>
          <w:sz w:val="22"/>
          <w:szCs w:val="22"/>
          <w:lang w:val="en-IN" w:eastAsia="en-IN"/>
        </w:rPr>
        <w:tab/>
      </w:r>
      <w:r>
        <w:rPr>
          <w:noProof/>
        </w:rPr>
        <w:t>Resource Definition</w:t>
      </w:r>
      <w:r>
        <w:rPr>
          <w:noProof/>
        </w:rPr>
        <w:tab/>
      </w:r>
      <w:r>
        <w:rPr>
          <w:noProof/>
        </w:rPr>
        <w:fldChar w:fldCharType="begin"/>
      </w:r>
      <w:r>
        <w:rPr>
          <w:noProof/>
        </w:rPr>
        <w:instrText xml:space="preserve"> PAGEREF _Toc152149386 \h </w:instrText>
      </w:r>
      <w:r>
        <w:rPr>
          <w:noProof/>
        </w:rPr>
      </w:r>
      <w:r>
        <w:rPr>
          <w:noProof/>
        </w:rPr>
        <w:fldChar w:fldCharType="separate"/>
      </w:r>
      <w:r>
        <w:rPr>
          <w:noProof/>
        </w:rPr>
        <w:t>143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w:t>
      </w:r>
      <w:r w:rsidRPr="004D4248">
        <w:rPr>
          <w:noProof/>
          <w:lang w:val="en-US"/>
        </w:rPr>
        <w:t>10</w:t>
      </w:r>
      <w:r>
        <w:rPr>
          <w:noProof/>
        </w:rPr>
        <w:t>.2.2.3</w:t>
      </w:r>
      <w:r w:rsidRPr="003E7D53">
        <w:rPr>
          <w:rFonts w:ascii="Calibri" w:eastAsia="Times New Roman" w:hAnsi="Calibri"/>
          <w:noProof/>
          <w:sz w:val="22"/>
          <w:szCs w:val="22"/>
          <w:lang w:val="en-IN" w:eastAsia="en-IN"/>
        </w:rPr>
        <w:tab/>
      </w:r>
      <w:r>
        <w:rPr>
          <w:noProof/>
        </w:rPr>
        <w:t>Resource Standard Methods</w:t>
      </w:r>
      <w:r>
        <w:rPr>
          <w:noProof/>
        </w:rPr>
        <w:tab/>
      </w:r>
      <w:r>
        <w:rPr>
          <w:noProof/>
        </w:rPr>
        <w:fldChar w:fldCharType="begin"/>
      </w:r>
      <w:r>
        <w:rPr>
          <w:noProof/>
        </w:rPr>
        <w:instrText xml:space="preserve"> PAGEREF _Toc152149387 \h </w:instrText>
      </w:r>
      <w:r>
        <w:rPr>
          <w:noProof/>
        </w:rPr>
      </w:r>
      <w:r>
        <w:rPr>
          <w:noProof/>
        </w:rPr>
        <w:fldChar w:fldCharType="separate"/>
      </w:r>
      <w:r>
        <w:rPr>
          <w:noProof/>
        </w:rPr>
        <w:t>143</w:t>
      </w:r>
      <w:r>
        <w:rPr>
          <w:noProof/>
        </w:rPr>
        <w:fldChar w:fldCharType="end"/>
      </w:r>
    </w:p>
    <w:p w:rsidR="00BA4EB7" w:rsidRPr="003E7D53" w:rsidRDefault="00BA4EB7">
      <w:pPr>
        <w:pStyle w:val="TOC6"/>
        <w:rPr>
          <w:rFonts w:ascii="Calibri" w:eastAsia="Times New Roman" w:hAnsi="Calibri"/>
          <w:noProof/>
          <w:sz w:val="22"/>
          <w:szCs w:val="22"/>
          <w:lang w:val="en-IN" w:eastAsia="en-IN"/>
        </w:rPr>
      </w:pPr>
      <w:r>
        <w:rPr>
          <w:noProof/>
        </w:rPr>
        <w:t>8.</w:t>
      </w:r>
      <w:r w:rsidRPr="004D4248">
        <w:rPr>
          <w:noProof/>
          <w:lang w:val="en-US"/>
        </w:rPr>
        <w:t>10</w:t>
      </w:r>
      <w:r>
        <w:rPr>
          <w:noProof/>
        </w:rPr>
        <w:t>.2.2.3.1</w:t>
      </w:r>
      <w:r w:rsidRPr="003E7D53">
        <w:rPr>
          <w:rFonts w:ascii="Calibri" w:eastAsia="Times New Roman" w:hAnsi="Calibri"/>
          <w:noProof/>
          <w:sz w:val="22"/>
          <w:szCs w:val="22"/>
          <w:lang w:val="en-IN" w:eastAsia="en-IN"/>
        </w:rPr>
        <w:tab/>
      </w:r>
      <w:r w:rsidRPr="004D4248">
        <w:rPr>
          <w:noProof/>
          <w:lang w:val="en-IN"/>
        </w:rPr>
        <w:t>GET</w:t>
      </w:r>
      <w:r>
        <w:rPr>
          <w:noProof/>
        </w:rPr>
        <w:tab/>
      </w:r>
      <w:r>
        <w:rPr>
          <w:noProof/>
        </w:rPr>
        <w:fldChar w:fldCharType="begin"/>
      </w:r>
      <w:r>
        <w:rPr>
          <w:noProof/>
        </w:rPr>
        <w:instrText xml:space="preserve"> PAGEREF _Toc152149388 \h </w:instrText>
      </w:r>
      <w:r>
        <w:rPr>
          <w:noProof/>
        </w:rPr>
      </w:r>
      <w:r>
        <w:rPr>
          <w:noProof/>
        </w:rPr>
        <w:fldChar w:fldCharType="separate"/>
      </w:r>
      <w:r>
        <w:rPr>
          <w:noProof/>
        </w:rPr>
        <w:t>143</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noProof/>
          <w:lang w:val="en-IN"/>
        </w:rPr>
        <w:t>8.10.2.2</w:t>
      </w:r>
      <w:r>
        <w:rPr>
          <w:noProof/>
        </w:rPr>
        <w:t>.4</w:t>
      </w:r>
      <w:r w:rsidRPr="003E7D53">
        <w:rPr>
          <w:rFonts w:ascii="Calibri" w:eastAsia="Times New Roman" w:hAnsi="Calibri"/>
          <w:noProof/>
          <w:sz w:val="22"/>
          <w:szCs w:val="22"/>
          <w:lang w:val="en-IN" w:eastAsia="en-IN"/>
        </w:rPr>
        <w:tab/>
      </w:r>
      <w:r>
        <w:rPr>
          <w:noProof/>
        </w:rPr>
        <w:t>Resource Custom Operations</w:t>
      </w:r>
      <w:r>
        <w:rPr>
          <w:noProof/>
        </w:rPr>
        <w:tab/>
      </w:r>
      <w:r>
        <w:rPr>
          <w:noProof/>
        </w:rPr>
        <w:fldChar w:fldCharType="begin"/>
      </w:r>
      <w:r>
        <w:rPr>
          <w:noProof/>
        </w:rPr>
        <w:instrText xml:space="preserve"> PAGEREF _Toc152149389 \h </w:instrText>
      </w:r>
      <w:r>
        <w:rPr>
          <w:noProof/>
        </w:rPr>
      </w:r>
      <w:r>
        <w:rPr>
          <w:noProof/>
        </w:rPr>
        <w:fldChar w:fldCharType="separate"/>
      </w:r>
      <w:r>
        <w:rPr>
          <w:noProof/>
        </w:rPr>
        <w:t>144</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8.10.2A</w:t>
      </w:r>
      <w:r w:rsidRPr="003E7D53">
        <w:rPr>
          <w:rFonts w:ascii="Calibri" w:eastAsia="Times New Roman" w:hAnsi="Calibri"/>
          <w:noProof/>
          <w:sz w:val="22"/>
          <w:szCs w:val="22"/>
          <w:lang w:val="en-IN" w:eastAsia="en-IN"/>
        </w:rPr>
        <w:tab/>
      </w:r>
      <w:r>
        <w:rPr>
          <w:noProof/>
        </w:rPr>
        <w:t>Custom Operations without associated resources</w:t>
      </w:r>
      <w:r>
        <w:rPr>
          <w:noProof/>
        </w:rPr>
        <w:tab/>
      </w:r>
      <w:r>
        <w:rPr>
          <w:noProof/>
        </w:rPr>
        <w:fldChar w:fldCharType="begin"/>
      </w:r>
      <w:r>
        <w:rPr>
          <w:noProof/>
        </w:rPr>
        <w:instrText xml:space="preserve"> PAGEREF _Toc152149390 \h </w:instrText>
      </w:r>
      <w:r>
        <w:rPr>
          <w:noProof/>
        </w:rPr>
      </w:r>
      <w:r>
        <w:rPr>
          <w:noProof/>
        </w:rPr>
        <w:fldChar w:fldCharType="separate"/>
      </w:r>
      <w:r>
        <w:rPr>
          <w:noProof/>
        </w:rPr>
        <w:t>144</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w:t>
      </w:r>
      <w:r w:rsidRPr="004D4248">
        <w:rPr>
          <w:noProof/>
          <w:lang w:val="en-IN"/>
        </w:rPr>
        <w:t>10</w:t>
      </w:r>
      <w:r>
        <w:rPr>
          <w:noProof/>
        </w:rPr>
        <w:t>.</w:t>
      </w:r>
      <w:r w:rsidRPr="004D4248">
        <w:rPr>
          <w:noProof/>
          <w:lang w:val="en-IN"/>
        </w:rPr>
        <w:t>3</w:t>
      </w:r>
      <w:r w:rsidRPr="003E7D53">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_Toc152149391 \h </w:instrText>
      </w:r>
      <w:r>
        <w:rPr>
          <w:noProof/>
        </w:rPr>
      </w:r>
      <w:r>
        <w:rPr>
          <w:noProof/>
        </w:rPr>
        <w:fldChar w:fldCharType="separate"/>
      </w:r>
      <w:r>
        <w:rPr>
          <w:noProof/>
        </w:rPr>
        <w:t>145</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w:t>
      </w:r>
      <w:r w:rsidRPr="004D4248">
        <w:rPr>
          <w:noProof/>
          <w:lang w:val="en-US"/>
        </w:rPr>
        <w:t>10</w:t>
      </w:r>
      <w:r>
        <w:rPr>
          <w:noProof/>
        </w:rPr>
        <w:t>.4</w:t>
      </w:r>
      <w:r w:rsidRPr="003E7D53">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_Toc152149392 \h </w:instrText>
      </w:r>
      <w:r>
        <w:rPr>
          <w:noProof/>
        </w:rPr>
      </w:r>
      <w:r>
        <w:rPr>
          <w:noProof/>
        </w:rPr>
        <w:fldChar w:fldCharType="separate"/>
      </w:r>
      <w:r>
        <w:rPr>
          <w:noProof/>
        </w:rPr>
        <w:t>145</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w:t>
      </w:r>
      <w:r w:rsidRPr="004D4248">
        <w:rPr>
          <w:noProof/>
          <w:lang w:val="en-US"/>
        </w:rPr>
        <w:t>10</w:t>
      </w:r>
      <w:r>
        <w:rPr>
          <w:noProof/>
        </w:rPr>
        <w:t>.4.1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_Toc152149393 \h </w:instrText>
      </w:r>
      <w:r>
        <w:rPr>
          <w:noProof/>
        </w:rPr>
      </w:r>
      <w:r>
        <w:rPr>
          <w:noProof/>
        </w:rPr>
        <w:fldChar w:fldCharType="separate"/>
      </w:r>
      <w:r>
        <w:rPr>
          <w:noProof/>
        </w:rPr>
        <w:t>145</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8.10.4.2</w:t>
      </w:r>
      <w:r w:rsidRPr="003E7D53">
        <w:rPr>
          <w:rFonts w:ascii="Calibri" w:eastAsia="Times New Roman" w:hAnsi="Calibri"/>
          <w:noProof/>
          <w:sz w:val="22"/>
          <w:szCs w:val="22"/>
          <w:lang w:val="en-IN" w:eastAsia="en-IN"/>
        </w:rPr>
        <w:tab/>
      </w:r>
      <w:r w:rsidRPr="004D4248">
        <w:rPr>
          <w:noProof/>
          <w:lang w:val="en-US"/>
        </w:rPr>
        <w:t>Structured data types</w:t>
      </w:r>
      <w:r>
        <w:rPr>
          <w:noProof/>
        </w:rPr>
        <w:tab/>
      </w:r>
      <w:r>
        <w:rPr>
          <w:noProof/>
        </w:rPr>
        <w:fldChar w:fldCharType="begin"/>
      </w:r>
      <w:r>
        <w:rPr>
          <w:noProof/>
        </w:rPr>
        <w:instrText xml:space="preserve"> PAGEREF _Toc152149394 \h </w:instrText>
      </w:r>
      <w:r>
        <w:rPr>
          <w:noProof/>
        </w:rPr>
      </w:r>
      <w:r>
        <w:rPr>
          <w:noProof/>
        </w:rPr>
        <w:fldChar w:fldCharType="separate"/>
      </w:r>
      <w:r>
        <w:rPr>
          <w:noProof/>
        </w:rPr>
        <w:t>145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w:t>
      </w:r>
      <w:r w:rsidRPr="004D4248">
        <w:rPr>
          <w:noProof/>
          <w:lang w:val="en-US"/>
        </w:rPr>
        <w:t>10</w:t>
      </w:r>
      <w:r>
        <w:rPr>
          <w:noProof/>
        </w:rPr>
        <w:t>.4.2.1</w:t>
      </w:r>
      <w:r w:rsidRPr="003E7D53">
        <w:rPr>
          <w:rFonts w:ascii="Calibri" w:eastAsia="Times New Roman" w:hAnsi="Calibri"/>
          <w:noProof/>
          <w:sz w:val="22"/>
          <w:szCs w:val="22"/>
          <w:lang w:val="en-IN" w:eastAsia="en-IN"/>
        </w:rPr>
        <w:tab/>
      </w:r>
      <w:r>
        <w:rPr>
          <w:noProof/>
        </w:rPr>
        <w:t>Introduction</w:t>
      </w:r>
      <w:r>
        <w:rPr>
          <w:noProof/>
        </w:rPr>
        <w:tab/>
      </w:r>
      <w:r>
        <w:rPr>
          <w:noProof/>
        </w:rPr>
        <w:fldChar w:fldCharType="begin"/>
      </w:r>
      <w:r>
        <w:rPr>
          <w:noProof/>
        </w:rPr>
        <w:instrText xml:space="preserve"> PAGEREF _Toc152149395 \h </w:instrText>
      </w:r>
      <w:r>
        <w:rPr>
          <w:noProof/>
        </w:rPr>
      </w:r>
      <w:r>
        <w:rPr>
          <w:noProof/>
        </w:rPr>
        <w:fldChar w:fldCharType="separate"/>
      </w:r>
      <w:r>
        <w:rPr>
          <w:noProof/>
        </w:rPr>
        <w:t>145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w:t>
      </w:r>
      <w:r w:rsidRPr="004D4248">
        <w:rPr>
          <w:noProof/>
          <w:lang w:val="en-US"/>
        </w:rPr>
        <w:t>10</w:t>
      </w:r>
      <w:r>
        <w:rPr>
          <w:noProof/>
        </w:rPr>
        <w:t>.4.2.</w:t>
      </w:r>
      <w:r w:rsidRPr="004D4248">
        <w:rPr>
          <w:noProof/>
          <w:lang w:val="en-US"/>
        </w:rPr>
        <w:t>2</w:t>
      </w:r>
      <w:r w:rsidRPr="003E7D53">
        <w:rPr>
          <w:rFonts w:ascii="Calibri" w:eastAsia="Times New Roman" w:hAnsi="Calibri"/>
          <w:noProof/>
          <w:sz w:val="22"/>
          <w:szCs w:val="22"/>
          <w:lang w:val="en-IN" w:eastAsia="en-IN"/>
        </w:rPr>
        <w:tab/>
      </w:r>
      <w:r>
        <w:rPr>
          <w:noProof/>
        </w:rPr>
        <w:t xml:space="preserve">Type: </w:t>
      </w:r>
      <w:r w:rsidRPr="004D4248">
        <w:rPr>
          <w:noProof/>
          <w:lang w:val="en-IN"/>
        </w:rPr>
        <w:t>RoutingInfo</w:t>
      </w:r>
      <w:r>
        <w:rPr>
          <w:noProof/>
        </w:rPr>
        <w:tab/>
      </w:r>
      <w:r>
        <w:rPr>
          <w:noProof/>
        </w:rPr>
        <w:fldChar w:fldCharType="begin"/>
      </w:r>
      <w:r>
        <w:rPr>
          <w:noProof/>
        </w:rPr>
        <w:instrText xml:space="preserve"> PAGEREF _Toc152149396 \h </w:instrText>
      </w:r>
      <w:r>
        <w:rPr>
          <w:noProof/>
        </w:rPr>
      </w:r>
      <w:r>
        <w:rPr>
          <w:noProof/>
        </w:rPr>
        <w:fldChar w:fldCharType="separate"/>
      </w:r>
      <w:r>
        <w:rPr>
          <w:noProof/>
        </w:rPr>
        <w:t>145</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w:t>
      </w:r>
      <w:r w:rsidRPr="004D4248">
        <w:rPr>
          <w:noProof/>
          <w:lang w:val="en-US"/>
        </w:rPr>
        <w:t>10</w:t>
      </w:r>
      <w:r>
        <w:rPr>
          <w:noProof/>
        </w:rPr>
        <w:t>.4.2.</w:t>
      </w:r>
      <w:r w:rsidRPr="004D4248">
        <w:rPr>
          <w:noProof/>
          <w:lang w:val="en-US"/>
        </w:rPr>
        <w:t>3</w:t>
      </w:r>
      <w:r w:rsidRPr="003E7D53">
        <w:rPr>
          <w:rFonts w:ascii="Calibri" w:eastAsia="Times New Roman" w:hAnsi="Calibri"/>
          <w:noProof/>
          <w:sz w:val="22"/>
          <w:szCs w:val="22"/>
          <w:lang w:val="en-IN" w:eastAsia="en-IN"/>
        </w:rPr>
        <w:tab/>
      </w:r>
      <w:r>
        <w:rPr>
          <w:noProof/>
        </w:rPr>
        <w:t xml:space="preserve">Type: </w:t>
      </w:r>
      <w:r w:rsidRPr="004D4248">
        <w:rPr>
          <w:noProof/>
          <w:lang w:val="en-IN"/>
        </w:rPr>
        <w:t>RoutingRule</w:t>
      </w:r>
      <w:r>
        <w:rPr>
          <w:noProof/>
        </w:rPr>
        <w:tab/>
      </w:r>
      <w:r>
        <w:rPr>
          <w:noProof/>
        </w:rPr>
        <w:fldChar w:fldCharType="begin"/>
      </w:r>
      <w:r>
        <w:rPr>
          <w:noProof/>
        </w:rPr>
        <w:instrText xml:space="preserve"> PAGEREF _Toc152149397 \h </w:instrText>
      </w:r>
      <w:r>
        <w:rPr>
          <w:noProof/>
        </w:rPr>
      </w:r>
      <w:r>
        <w:rPr>
          <w:noProof/>
        </w:rPr>
        <w:fldChar w:fldCharType="separate"/>
      </w:r>
      <w:r>
        <w:rPr>
          <w:noProof/>
        </w:rPr>
        <w:t>146</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Pr>
          <w:noProof/>
        </w:rPr>
        <w:t>8.</w:t>
      </w:r>
      <w:r w:rsidRPr="004D4248">
        <w:rPr>
          <w:noProof/>
          <w:lang w:val="en-US"/>
        </w:rPr>
        <w:t>10</w:t>
      </w:r>
      <w:r>
        <w:rPr>
          <w:noProof/>
        </w:rPr>
        <w:t>.4.2.4</w:t>
      </w:r>
      <w:r w:rsidRPr="003E7D53">
        <w:rPr>
          <w:rFonts w:ascii="Calibri" w:eastAsia="Times New Roman" w:hAnsi="Calibri"/>
          <w:noProof/>
          <w:sz w:val="22"/>
          <w:szCs w:val="22"/>
          <w:lang w:val="en-IN" w:eastAsia="en-IN"/>
        </w:rPr>
        <w:tab/>
      </w:r>
      <w:r>
        <w:rPr>
          <w:noProof/>
        </w:rPr>
        <w:t xml:space="preserve">Type: </w:t>
      </w:r>
      <w:r w:rsidRPr="004D4248">
        <w:rPr>
          <w:noProof/>
          <w:lang w:val="en-IN"/>
        </w:rPr>
        <w:t>Ipv6AddressRange</w:t>
      </w:r>
      <w:r>
        <w:rPr>
          <w:noProof/>
        </w:rPr>
        <w:tab/>
      </w:r>
      <w:r>
        <w:rPr>
          <w:noProof/>
        </w:rPr>
        <w:fldChar w:fldCharType="begin"/>
      </w:r>
      <w:r>
        <w:rPr>
          <w:noProof/>
        </w:rPr>
        <w:instrText xml:space="preserve"> PAGEREF _Toc152149398 \h </w:instrText>
      </w:r>
      <w:r>
        <w:rPr>
          <w:noProof/>
        </w:rPr>
      </w:r>
      <w:r>
        <w:rPr>
          <w:noProof/>
        </w:rPr>
        <w:fldChar w:fldCharType="separate"/>
      </w:r>
      <w:r>
        <w:rPr>
          <w:noProof/>
        </w:rPr>
        <w:t>146</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8.10.4.3</w:t>
      </w:r>
      <w:r w:rsidRPr="003E7D53">
        <w:rPr>
          <w:rFonts w:ascii="Calibri" w:eastAsia="Times New Roman" w:hAnsi="Calibri"/>
          <w:noProof/>
          <w:sz w:val="22"/>
          <w:szCs w:val="22"/>
          <w:lang w:val="en-IN" w:eastAsia="en-IN"/>
        </w:rPr>
        <w:tab/>
      </w:r>
      <w:r w:rsidRPr="004D4248">
        <w:rPr>
          <w:noProof/>
          <w:lang w:val="en-US"/>
        </w:rPr>
        <w:t>Simple data types and enumerations</w:t>
      </w:r>
      <w:r>
        <w:rPr>
          <w:noProof/>
        </w:rPr>
        <w:tab/>
      </w:r>
      <w:r>
        <w:rPr>
          <w:noProof/>
        </w:rPr>
        <w:fldChar w:fldCharType="begin"/>
      </w:r>
      <w:r>
        <w:rPr>
          <w:noProof/>
        </w:rPr>
        <w:instrText xml:space="preserve"> PAGEREF _Toc152149399 \h </w:instrText>
      </w:r>
      <w:r>
        <w:rPr>
          <w:noProof/>
        </w:rPr>
      </w:r>
      <w:r>
        <w:rPr>
          <w:noProof/>
        </w:rPr>
        <w:fldChar w:fldCharType="separate"/>
      </w:r>
      <w:r>
        <w:rPr>
          <w:noProof/>
        </w:rPr>
        <w:t>146</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8.</w:t>
      </w:r>
      <w:r w:rsidRPr="004D4248">
        <w:rPr>
          <w:noProof/>
          <w:lang w:val="en-US"/>
        </w:rPr>
        <w:t>10</w:t>
      </w:r>
      <w:r>
        <w:rPr>
          <w:noProof/>
        </w:rPr>
        <w:t>.</w:t>
      </w:r>
      <w:r w:rsidRPr="004D4248">
        <w:rPr>
          <w:noProof/>
          <w:lang w:val="en-IN"/>
        </w:rPr>
        <w:t>5</w:t>
      </w:r>
      <w:r w:rsidRPr="003E7D53">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_Toc152149400 \h </w:instrText>
      </w:r>
      <w:r>
        <w:rPr>
          <w:noProof/>
        </w:rPr>
      </w:r>
      <w:r>
        <w:rPr>
          <w:noProof/>
        </w:rPr>
        <w:fldChar w:fldCharType="separate"/>
      </w:r>
      <w:r>
        <w:rPr>
          <w:noProof/>
        </w:rPr>
        <w:t>146</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w:t>
      </w:r>
      <w:r w:rsidRPr="004D4248">
        <w:rPr>
          <w:noProof/>
          <w:lang w:val="en-US"/>
        </w:rPr>
        <w:t>10</w:t>
      </w:r>
      <w:r>
        <w:rPr>
          <w:noProof/>
        </w:rPr>
        <w:t>.</w:t>
      </w:r>
      <w:r w:rsidRPr="004D4248">
        <w:rPr>
          <w:noProof/>
          <w:lang w:val="en-IN"/>
        </w:rPr>
        <w:t>5</w:t>
      </w:r>
      <w:r>
        <w:rPr>
          <w:noProof/>
          <w:lang w:eastAsia="zh-CN"/>
        </w:rPr>
        <w:t>.1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_Toc152149401 \h </w:instrText>
      </w:r>
      <w:r>
        <w:rPr>
          <w:noProof/>
        </w:rPr>
      </w:r>
      <w:r>
        <w:rPr>
          <w:noProof/>
        </w:rPr>
        <w:fldChar w:fldCharType="separate"/>
      </w:r>
      <w:r>
        <w:rPr>
          <w:noProof/>
        </w:rPr>
        <w:t>146</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w:t>
      </w:r>
      <w:r w:rsidRPr="004D4248">
        <w:rPr>
          <w:noProof/>
          <w:lang w:val="en-US"/>
        </w:rPr>
        <w:t>10</w:t>
      </w:r>
      <w:r>
        <w:rPr>
          <w:noProof/>
        </w:rPr>
        <w:t>.</w:t>
      </w:r>
      <w:r w:rsidRPr="004D4248">
        <w:rPr>
          <w:noProof/>
          <w:lang w:val="en-IN"/>
        </w:rPr>
        <w:t>5</w:t>
      </w:r>
      <w:r>
        <w:rPr>
          <w:noProof/>
          <w:lang w:eastAsia="zh-CN"/>
        </w:rPr>
        <w:t>.2</w:t>
      </w:r>
      <w:r w:rsidRPr="003E7D53">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_Toc152149402 \h </w:instrText>
      </w:r>
      <w:r>
        <w:rPr>
          <w:noProof/>
        </w:rPr>
      </w:r>
      <w:r>
        <w:rPr>
          <w:noProof/>
        </w:rPr>
        <w:fldChar w:fldCharType="separate"/>
      </w:r>
      <w:r>
        <w:rPr>
          <w:noProof/>
        </w:rPr>
        <w:t>146</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8.</w:t>
      </w:r>
      <w:r w:rsidRPr="004D4248">
        <w:rPr>
          <w:noProof/>
          <w:lang w:val="en-US"/>
        </w:rPr>
        <w:t>10</w:t>
      </w:r>
      <w:r>
        <w:rPr>
          <w:noProof/>
        </w:rPr>
        <w:t>.</w:t>
      </w:r>
      <w:r w:rsidRPr="004D4248">
        <w:rPr>
          <w:noProof/>
          <w:lang w:val="en-IN"/>
        </w:rPr>
        <w:t>5</w:t>
      </w:r>
      <w:r>
        <w:rPr>
          <w:noProof/>
          <w:lang w:eastAsia="zh-CN"/>
        </w:rPr>
        <w:t>.3</w:t>
      </w:r>
      <w:r w:rsidRPr="003E7D53">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_Toc152149403 \h </w:instrText>
      </w:r>
      <w:r>
        <w:rPr>
          <w:noProof/>
        </w:rPr>
      </w:r>
      <w:r>
        <w:rPr>
          <w:noProof/>
        </w:rPr>
        <w:fldChar w:fldCharType="separate"/>
      </w:r>
      <w:r>
        <w:rPr>
          <w:noProof/>
        </w:rPr>
        <w:t>146</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noProof/>
          <w:lang w:val="en-US"/>
        </w:rPr>
        <w:t>8.10.6</w:t>
      </w:r>
      <w:r w:rsidRPr="003E7D53">
        <w:rPr>
          <w:rFonts w:ascii="Calibri" w:eastAsia="Times New Roman" w:hAnsi="Calibri"/>
          <w:noProof/>
          <w:sz w:val="22"/>
          <w:szCs w:val="22"/>
          <w:lang w:val="en-IN" w:eastAsia="en-IN"/>
        </w:rPr>
        <w:tab/>
      </w:r>
      <w:r w:rsidRPr="004D4248">
        <w:rPr>
          <w:noProof/>
          <w:lang w:val="en-US"/>
        </w:rPr>
        <w:t>Feature negotiation</w:t>
      </w:r>
      <w:r>
        <w:rPr>
          <w:noProof/>
        </w:rPr>
        <w:tab/>
      </w:r>
      <w:r>
        <w:rPr>
          <w:noProof/>
        </w:rPr>
        <w:fldChar w:fldCharType="begin"/>
      </w:r>
      <w:r>
        <w:rPr>
          <w:noProof/>
        </w:rPr>
        <w:instrText xml:space="preserve"> PAGEREF _Toc152149404 \h </w:instrText>
      </w:r>
      <w:r>
        <w:rPr>
          <w:noProof/>
        </w:rPr>
      </w:r>
      <w:r>
        <w:rPr>
          <w:noProof/>
        </w:rPr>
        <w:fldChar w:fldCharType="separate"/>
      </w:r>
      <w:r>
        <w:rPr>
          <w:noProof/>
        </w:rPr>
        <w:t>146</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9</w:t>
      </w:r>
      <w:r w:rsidRPr="003E7D53">
        <w:rPr>
          <w:rFonts w:ascii="Calibri" w:eastAsia="Times New Roman" w:hAnsi="Calibri"/>
          <w:noProof/>
          <w:szCs w:val="22"/>
          <w:lang w:val="en-IN" w:eastAsia="en-IN"/>
        </w:rPr>
        <w:tab/>
      </w:r>
      <w:r>
        <w:rPr>
          <w:noProof/>
        </w:rPr>
        <w:t>AEF API Definition</w:t>
      </w:r>
      <w:r>
        <w:rPr>
          <w:noProof/>
        </w:rPr>
        <w:tab/>
      </w:r>
      <w:r>
        <w:rPr>
          <w:noProof/>
        </w:rPr>
        <w:fldChar w:fldCharType="begin"/>
      </w:r>
      <w:r>
        <w:rPr>
          <w:noProof/>
        </w:rPr>
        <w:instrText xml:space="preserve"> PAGEREF _Toc152149405 \h </w:instrText>
      </w:r>
      <w:r>
        <w:rPr>
          <w:noProof/>
        </w:rPr>
      </w:r>
      <w:r>
        <w:rPr>
          <w:noProof/>
        </w:rPr>
        <w:fldChar w:fldCharType="separate"/>
      </w:r>
      <w:r>
        <w:rPr>
          <w:noProof/>
        </w:rPr>
        <w:t>147</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Pr>
          <w:noProof/>
        </w:rPr>
        <w:t>9.1</w:t>
      </w:r>
      <w:r w:rsidRPr="003E7D53">
        <w:rPr>
          <w:rFonts w:ascii="Calibri" w:eastAsia="Times New Roman" w:hAnsi="Calibri"/>
          <w:noProof/>
          <w:sz w:val="22"/>
          <w:szCs w:val="22"/>
          <w:lang w:val="en-IN" w:eastAsia="en-IN"/>
        </w:rPr>
        <w:tab/>
      </w:r>
      <w:r>
        <w:rPr>
          <w:noProof/>
        </w:rPr>
        <w:t>AEF_</w:t>
      </w:r>
      <w:r w:rsidRPr="004D4248">
        <w:rPr>
          <w:noProof/>
          <w:lang w:val="en-IN"/>
        </w:rPr>
        <w:t>Security_</w:t>
      </w:r>
      <w:r>
        <w:rPr>
          <w:noProof/>
        </w:rPr>
        <w:t>API</w:t>
      </w:r>
      <w:r>
        <w:rPr>
          <w:noProof/>
        </w:rPr>
        <w:tab/>
      </w:r>
      <w:r>
        <w:rPr>
          <w:noProof/>
        </w:rPr>
        <w:fldChar w:fldCharType="begin"/>
      </w:r>
      <w:r>
        <w:rPr>
          <w:noProof/>
        </w:rPr>
        <w:instrText xml:space="preserve"> PAGEREF _Toc152149406 \h </w:instrText>
      </w:r>
      <w:r>
        <w:rPr>
          <w:noProof/>
        </w:rPr>
      </w:r>
      <w:r>
        <w:rPr>
          <w:noProof/>
        </w:rPr>
        <w:fldChar w:fldCharType="separate"/>
      </w:r>
      <w:r>
        <w:rPr>
          <w:noProof/>
        </w:rPr>
        <w:t>147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9.1.1</w:t>
      </w:r>
      <w:r w:rsidRPr="003E7D53">
        <w:rPr>
          <w:rFonts w:ascii="Calibri" w:eastAsia="Times New Roman" w:hAnsi="Calibri"/>
          <w:noProof/>
          <w:sz w:val="22"/>
          <w:szCs w:val="22"/>
          <w:lang w:val="en-IN" w:eastAsia="en-IN"/>
        </w:rPr>
        <w:tab/>
      </w:r>
      <w:r>
        <w:rPr>
          <w:noProof/>
        </w:rPr>
        <w:t>API URI</w:t>
      </w:r>
      <w:r>
        <w:rPr>
          <w:noProof/>
        </w:rPr>
        <w:tab/>
      </w:r>
      <w:r>
        <w:rPr>
          <w:noProof/>
        </w:rPr>
        <w:fldChar w:fldCharType="begin"/>
      </w:r>
      <w:r>
        <w:rPr>
          <w:noProof/>
        </w:rPr>
        <w:instrText xml:space="preserve"> PAGEREF _Toc152149407 \h </w:instrText>
      </w:r>
      <w:r>
        <w:rPr>
          <w:noProof/>
        </w:rPr>
      </w:r>
      <w:r>
        <w:rPr>
          <w:noProof/>
        </w:rPr>
        <w:fldChar w:fldCharType="separate"/>
      </w:r>
      <w:r>
        <w:rPr>
          <w:noProof/>
        </w:rPr>
        <w:t>147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9.1.2</w:t>
      </w:r>
      <w:r w:rsidRPr="003E7D53">
        <w:rPr>
          <w:rFonts w:ascii="Calibri" w:eastAsia="Times New Roman" w:hAnsi="Calibri"/>
          <w:noProof/>
          <w:sz w:val="22"/>
          <w:szCs w:val="22"/>
          <w:lang w:val="en-IN" w:eastAsia="en-IN"/>
        </w:rPr>
        <w:tab/>
      </w:r>
      <w:r>
        <w:rPr>
          <w:noProof/>
        </w:rPr>
        <w:t>Resources</w:t>
      </w:r>
      <w:r>
        <w:rPr>
          <w:noProof/>
        </w:rPr>
        <w:tab/>
      </w:r>
      <w:r>
        <w:rPr>
          <w:noProof/>
        </w:rPr>
        <w:fldChar w:fldCharType="begin"/>
      </w:r>
      <w:r>
        <w:rPr>
          <w:noProof/>
        </w:rPr>
        <w:instrText xml:space="preserve"> PAGEREF _Toc152149408 \h </w:instrText>
      </w:r>
      <w:r>
        <w:rPr>
          <w:noProof/>
        </w:rPr>
      </w:r>
      <w:r>
        <w:rPr>
          <w:noProof/>
        </w:rPr>
        <w:fldChar w:fldCharType="separate"/>
      </w:r>
      <w:r>
        <w:rPr>
          <w:noProof/>
        </w:rPr>
        <w:t>147</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rFonts w:eastAsia="DengXian"/>
          <w:noProof/>
        </w:rPr>
        <w:t>9.1.2A</w:t>
      </w:r>
      <w:r w:rsidRPr="003E7D53">
        <w:rPr>
          <w:rFonts w:ascii="Calibri" w:eastAsia="Times New Roman" w:hAnsi="Calibri"/>
          <w:noProof/>
          <w:sz w:val="22"/>
          <w:szCs w:val="22"/>
          <w:lang w:val="en-IN" w:eastAsia="en-IN"/>
        </w:rPr>
        <w:tab/>
      </w:r>
      <w:r w:rsidRPr="004D4248">
        <w:rPr>
          <w:rFonts w:eastAsia="DengXian"/>
          <w:noProof/>
        </w:rPr>
        <w:t>Custom Operations without associated resources</w:t>
      </w:r>
      <w:r>
        <w:rPr>
          <w:noProof/>
        </w:rPr>
        <w:tab/>
      </w:r>
      <w:r>
        <w:rPr>
          <w:noProof/>
        </w:rPr>
        <w:fldChar w:fldCharType="begin"/>
      </w:r>
      <w:r>
        <w:rPr>
          <w:noProof/>
        </w:rPr>
        <w:instrText xml:space="preserve"> PAGEREF _Toc152149409 \h </w:instrText>
      </w:r>
      <w:r>
        <w:rPr>
          <w:noProof/>
        </w:rPr>
      </w:r>
      <w:r>
        <w:rPr>
          <w:noProof/>
        </w:rPr>
        <w:fldChar w:fldCharType="separate"/>
      </w:r>
      <w:r>
        <w:rPr>
          <w:noProof/>
        </w:rPr>
        <w:t>147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rFonts w:eastAsia="DengXian"/>
          <w:noProof/>
        </w:rPr>
        <w:t>9.1.2A.1</w:t>
      </w:r>
      <w:r w:rsidRPr="003E7D53">
        <w:rPr>
          <w:rFonts w:ascii="Calibri" w:eastAsia="Times New Roman" w:hAnsi="Calibri"/>
          <w:noProof/>
          <w:sz w:val="22"/>
          <w:szCs w:val="22"/>
          <w:lang w:val="en-IN" w:eastAsia="en-IN"/>
        </w:rPr>
        <w:tab/>
      </w:r>
      <w:r w:rsidRPr="004D4248">
        <w:rPr>
          <w:rFonts w:eastAsia="DengXian"/>
          <w:noProof/>
        </w:rPr>
        <w:t>Overview</w:t>
      </w:r>
      <w:r>
        <w:rPr>
          <w:noProof/>
        </w:rPr>
        <w:tab/>
      </w:r>
      <w:r>
        <w:rPr>
          <w:noProof/>
        </w:rPr>
        <w:fldChar w:fldCharType="begin"/>
      </w:r>
      <w:r>
        <w:rPr>
          <w:noProof/>
        </w:rPr>
        <w:instrText xml:space="preserve"> PAGEREF _Toc152149410 \h </w:instrText>
      </w:r>
      <w:r>
        <w:rPr>
          <w:noProof/>
        </w:rPr>
      </w:r>
      <w:r>
        <w:rPr>
          <w:noProof/>
        </w:rPr>
        <w:fldChar w:fldCharType="separate"/>
      </w:r>
      <w:r>
        <w:rPr>
          <w:noProof/>
        </w:rPr>
        <w:t>147</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rFonts w:eastAsia="DengXian"/>
          <w:noProof/>
        </w:rPr>
        <w:t>9.1.2A.2</w:t>
      </w:r>
      <w:r w:rsidRPr="003E7D53">
        <w:rPr>
          <w:rFonts w:ascii="Calibri" w:eastAsia="Times New Roman" w:hAnsi="Calibri"/>
          <w:noProof/>
          <w:sz w:val="22"/>
          <w:szCs w:val="22"/>
          <w:lang w:val="en-IN" w:eastAsia="en-IN"/>
        </w:rPr>
        <w:tab/>
      </w:r>
      <w:r w:rsidRPr="004D4248">
        <w:rPr>
          <w:rFonts w:eastAsia="DengXian"/>
          <w:noProof/>
        </w:rPr>
        <w:t>Operation: check-authentication</w:t>
      </w:r>
      <w:r>
        <w:rPr>
          <w:noProof/>
        </w:rPr>
        <w:tab/>
      </w:r>
      <w:r>
        <w:rPr>
          <w:noProof/>
        </w:rPr>
        <w:fldChar w:fldCharType="begin"/>
      </w:r>
      <w:r>
        <w:rPr>
          <w:noProof/>
        </w:rPr>
        <w:instrText xml:space="preserve"> PAGEREF _Toc152149411 \h </w:instrText>
      </w:r>
      <w:r>
        <w:rPr>
          <w:noProof/>
        </w:rPr>
      </w:r>
      <w:r>
        <w:rPr>
          <w:noProof/>
        </w:rPr>
        <w:fldChar w:fldCharType="separate"/>
      </w:r>
      <w:r>
        <w:rPr>
          <w:noProof/>
        </w:rPr>
        <w:t>147</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9.1.2A.2.1</w:t>
      </w:r>
      <w:r w:rsidRPr="003E7D53">
        <w:rPr>
          <w:rFonts w:ascii="Calibri" w:eastAsia="Times New Roman" w:hAnsi="Calibri"/>
          <w:noProof/>
          <w:sz w:val="22"/>
          <w:szCs w:val="22"/>
          <w:lang w:val="en-IN" w:eastAsia="en-IN"/>
        </w:rPr>
        <w:tab/>
      </w:r>
      <w:r w:rsidRPr="004D4248">
        <w:rPr>
          <w:rFonts w:eastAsia="DengXian"/>
          <w:noProof/>
        </w:rPr>
        <w:t>Description</w:t>
      </w:r>
      <w:r>
        <w:rPr>
          <w:noProof/>
        </w:rPr>
        <w:tab/>
      </w:r>
      <w:r>
        <w:rPr>
          <w:noProof/>
        </w:rPr>
        <w:fldChar w:fldCharType="begin"/>
      </w:r>
      <w:r>
        <w:rPr>
          <w:noProof/>
        </w:rPr>
        <w:instrText xml:space="preserve"> PAGEREF _Toc152149412 \h </w:instrText>
      </w:r>
      <w:r>
        <w:rPr>
          <w:noProof/>
        </w:rPr>
      </w:r>
      <w:r>
        <w:rPr>
          <w:noProof/>
        </w:rPr>
        <w:fldChar w:fldCharType="separate"/>
      </w:r>
      <w:r>
        <w:rPr>
          <w:noProof/>
        </w:rPr>
        <w:t>147</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9.1.2A.2.2</w:t>
      </w:r>
      <w:r w:rsidRPr="003E7D53">
        <w:rPr>
          <w:rFonts w:ascii="Calibri" w:eastAsia="Times New Roman" w:hAnsi="Calibri"/>
          <w:noProof/>
          <w:sz w:val="22"/>
          <w:szCs w:val="22"/>
          <w:lang w:val="en-IN" w:eastAsia="en-IN"/>
        </w:rPr>
        <w:tab/>
      </w:r>
      <w:r w:rsidRPr="004D4248">
        <w:rPr>
          <w:rFonts w:eastAsia="DengXian"/>
          <w:noProof/>
        </w:rPr>
        <w:t>Operation Definition</w:t>
      </w:r>
      <w:r>
        <w:rPr>
          <w:noProof/>
        </w:rPr>
        <w:tab/>
      </w:r>
      <w:r>
        <w:rPr>
          <w:noProof/>
        </w:rPr>
        <w:fldChar w:fldCharType="begin"/>
      </w:r>
      <w:r>
        <w:rPr>
          <w:noProof/>
        </w:rPr>
        <w:instrText xml:space="preserve"> PAGEREF _Toc152149413 \h </w:instrText>
      </w:r>
      <w:r>
        <w:rPr>
          <w:noProof/>
        </w:rPr>
      </w:r>
      <w:r>
        <w:rPr>
          <w:noProof/>
        </w:rPr>
        <w:fldChar w:fldCharType="separate"/>
      </w:r>
      <w:r>
        <w:rPr>
          <w:noProof/>
        </w:rPr>
        <w:t>148</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rFonts w:eastAsia="DengXian"/>
          <w:noProof/>
        </w:rPr>
        <w:t>9.1.2A.3</w:t>
      </w:r>
      <w:r w:rsidRPr="003E7D53">
        <w:rPr>
          <w:rFonts w:ascii="Calibri" w:eastAsia="Times New Roman" w:hAnsi="Calibri"/>
          <w:noProof/>
          <w:sz w:val="22"/>
          <w:szCs w:val="22"/>
          <w:lang w:val="en-IN" w:eastAsia="en-IN"/>
        </w:rPr>
        <w:tab/>
      </w:r>
      <w:r w:rsidRPr="004D4248">
        <w:rPr>
          <w:rFonts w:eastAsia="DengXian"/>
          <w:noProof/>
        </w:rPr>
        <w:t>Operation: revoke-authorization</w:t>
      </w:r>
      <w:r>
        <w:rPr>
          <w:noProof/>
        </w:rPr>
        <w:tab/>
      </w:r>
      <w:r>
        <w:rPr>
          <w:noProof/>
        </w:rPr>
        <w:fldChar w:fldCharType="begin"/>
      </w:r>
      <w:r>
        <w:rPr>
          <w:noProof/>
        </w:rPr>
        <w:instrText xml:space="preserve"> PAGEREF _Toc152149414 \h </w:instrText>
      </w:r>
      <w:r>
        <w:rPr>
          <w:noProof/>
        </w:rPr>
      </w:r>
      <w:r>
        <w:rPr>
          <w:noProof/>
        </w:rPr>
        <w:fldChar w:fldCharType="separate"/>
      </w:r>
      <w:r>
        <w:rPr>
          <w:noProof/>
        </w:rPr>
        <w:t>148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9.1.2A.3.1</w:t>
      </w:r>
      <w:r w:rsidRPr="003E7D53">
        <w:rPr>
          <w:rFonts w:ascii="Calibri" w:eastAsia="Times New Roman" w:hAnsi="Calibri"/>
          <w:noProof/>
          <w:sz w:val="22"/>
          <w:szCs w:val="22"/>
          <w:lang w:val="en-IN" w:eastAsia="en-IN"/>
        </w:rPr>
        <w:tab/>
      </w:r>
      <w:r w:rsidRPr="004D4248">
        <w:rPr>
          <w:rFonts w:eastAsia="DengXian"/>
          <w:noProof/>
        </w:rPr>
        <w:t>Description</w:t>
      </w:r>
      <w:r>
        <w:rPr>
          <w:noProof/>
        </w:rPr>
        <w:tab/>
      </w:r>
      <w:r>
        <w:rPr>
          <w:noProof/>
        </w:rPr>
        <w:fldChar w:fldCharType="begin"/>
      </w:r>
      <w:r>
        <w:rPr>
          <w:noProof/>
        </w:rPr>
        <w:instrText xml:space="preserve"> PAGEREF _Toc152149415 \h </w:instrText>
      </w:r>
      <w:r>
        <w:rPr>
          <w:noProof/>
        </w:rPr>
      </w:r>
      <w:r>
        <w:rPr>
          <w:noProof/>
        </w:rPr>
        <w:fldChar w:fldCharType="separate"/>
      </w:r>
      <w:r>
        <w:rPr>
          <w:noProof/>
        </w:rPr>
        <w:t>148</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9.1.2A.3.2</w:t>
      </w:r>
      <w:r w:rsidRPr="003E7D53">
        <w:rPr>
          <w:rFonts w:ascii="Calibri" w:eastAsia="Times New Roman" w:hAnsi="Calibri"/>
          <w:noProof/>
          <w:sz w:val="22"/>
          <w:szCs w:val="22"/>
          <w:lang w:val="en-IN" w:eastAsia="en-IN"/>
        </w:rPr>
        <w:tab/>
      </w:r>
      <w:r w:rsidRPr="004D4248">
        <w:rPr>
          <w:rFonts w:eastAsia="DengXian"/>
          <w:noProof/>
        </w:rPr>
        <w:t>Operation Definition</w:t>
      </w:r>
      <w:r>
        <w:rPr>
          <w:noProof/>
        </w:rPr>
        <w:tab/>
      </w:r>
      <w:r>
        <w:rPr>
          <w:noProof/>
        </w:rPr>
        <w:fldChar w:fldCharType="begin"/>
      </w:r>
      <w:r>
        <w:rPr>
          <w:noProof/>
        </w:rPr>
        <w:instrText xml:space="preserve"> PAGEREF _Toc152149416 \h </w:instrText>
      </w:r>
      <w:r>
        <w:rPr>
          <w:noProof/>
        </w:rPr>
      </w:r>
      <w:r>
        <w:rPr>
          <w:noProof/>
        </w:rPr>
        <w:fldChar w:fldCharType="separate"/>
      </w:r>
      <w:r>
        <w:rPr>
          <w:noProof/>
        </w:rPr>
        <w:t>149</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9.1.</w:t>
      </w:r>
      <w:r w:rsidRPr="004D4248">
        <w:rPr>
          <w:noProof/>
          <w:lang w:val="en-IN"/>
        </w:rPr>
        <w:t>3</w:t>
      </w:r>
      <w:r w:rsidRPr="003E7D53">
        <w:rPr>
          <w:rFonts w:ascii="Calibri" w:eastAsia="Times New Roman" w:hAnsi="Calibri"/>
          <w:noProof/>
          <w:sz w:val="22"/>
          <w:szCs w:val="22"/>
          <w:lang w:val="en-IN" w:eastAsia="en-IN"/>
        </w:rPr>
        <w:tab/>
      </w:r>
      <w:r>
        <w:rPr>
          <w:noProof/>
        </w:rPr>
        <w:t>Notifications</w:t>
      </w:r>
      <w:r>
        <w:rPr>
          <w:noProof/>
        </w:rPr>
        <w:tab/>
      </w:r>
      <w:r>
        <w:rPr>
          <w:noProof/>
        </w:rPr>
        <w:fldChar w:fldCharType="begin"/>
      </w:r>
      <w:r>
        <w:rPr>
          <w:noProof/>
        </w:rPr>
        <w:instrText xml:space="preserve"> PAGEREF _Toc152149417 \h </w:instrText>
      </w:r>
      <w:r>
        <w:rPr>
          <w:noProof/>
        </w:rPr>
      </w:r>
      <w:r>
        <w:rPr>
          <w:noProof/>
        </w:rPr>
        <w:fldChar w:fldCharType="separate"/>
      </w:r>
      <w:r>
        <w:rPr>
          <w:noProof/>
        </w:rPr>
        <w:t>149</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9.1.4</w:t>
      </w:r>
      <w:r w:rsidRPr="003E7D53">
        <w:rPr>
          <w:rFonts w:ascii="Calibri" w:eastAsia="Times New Roman" w:hAnsi="Calibri"/>
          <w:noProof/>
          <w:sz w:val="22"/>
          <w:szCs w:val="22"/>
          <w:lang w:val="en-IN" w:eastAsia="en-IN"/>
        </w:rPr>
        <w:tab/>
      </w:r>
      <w:r>
        <w:rPr>
          <w:noProof/>
        </w:rPr>
        <w:t>Data Model</w:t>
      </w:r>
      <w:r>
        <w:rPr>
          <w:noProof/>
        </w:rPr>
        <w:tab/>
      </w:r>
      <w:r>
        <w:rPr>
          <w:noProof/>
        </w:rPr>
        <w:fldChar w:fldCharType="begin"/>
      </w:r>
      <w:r>
        <w:rPr>
          <w:noProof/>
        </w:rPr>
        <w:instrText xml:space="preserve"> PAGEREF _Toc152149418 \h </w:instrText>
      </w:r>
      <w:r>
        <w:rPr>
          <w:noProof/>
        </w:rPr>
      </w:r>
      <w:r>
        <w:rPr>
          <w:noProof/>
        </w:rPr>
        <w:fldChar w:fldCharType="separate"/>
      </w:r>
      <w:r>
        <w:rPr>
          <w:noProof/>
        </w:rPr>
        <w:t>150</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9.1.4.1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_Toc152149419 \h </w:instrText>
      </w:r>
      <w:r>
        <w:rPr>
          <w:noProof/>
        </w:rPr>
      </w:r>
      <w:r>
        <w:rPr>
          <w:noProof/>
        </w:rPr>
        <w:fldChar w:fldCharType="separate"/>
      </w:r>
      <w:r>
        <w:rPr>
          <w:noProof/>
        </w:rPr>
        <w:t>150</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9.1.4.2</w:t>
      </w:r>
      <w:r w:rsidRPr="003E7D53">
        <w:rPr>
          <w:rFonts w:ascii="Calibri" w:eastAsia="Times New Roman" w:hAnsi="Calibri"/>
          <w:noProof/>
          <w:sz w:val="22"/>
          <w:szCs w:val="22"/>
          <w:lang w:val="en-IN" w:eastAsia="en-IN"/>
        </w:rPr>
        <w:tab/>
      </w:r>
      <w:r w:rsidRPr="004D4248">
        <w:rPr>
          <w:noProof/>
          <w:lang w:val="en-US"/>
        </w:rPr>
        <w:t>Structured data types</w:t>
      </w:r>
      <w:r>
        <w:rPr>
          <w:noProof/>
        </w:rPr>
        <w:tab/>
      </w:r>
      <w:r>
        <w:rPr>
          <w:noProof/>
        </w:rPr>
        <w:fldChar w:fldCharType="begin"/>
      </w:r>
      <w:r>
        <w:rPr>
          <w:noProof/>
        </w:rPr>
        <w:instrText xml:space="preserve"> PAGEREF _Toc152149420 \h </w:instrText>
      </w:r>
      <w:r>
        <w:rPr>
          <w:noProof/>
        </w:rPr>
      </w:r>
      <w:r>
        <w:rPr>
          <w:noProof/>
        </w:rPr>
        <w:fldChar w:fldCharType="separate"/>
      </w:r>
      <w:r>
        <w:rPr>
          <w:noProof/>
        </w:rPr>
        <w:t>150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9.1.4.2.1</w:t>
      </w:r>
      <w:r w:rsidRPr="003E7D53">
        <w:rPr>
          <w:rFonts w:ascii="Calibri" w:eastAsia="Times New Roman" w:hAnsi="Calibri"/>
          <w:noProof/>
          <w:sz w:val="22"/>
          <w:szCs w:val="22"/>
          <w:lang w:val="en-IN" w:eastAsia="en-IN"/>
        </w:rPr>
        <w:tab/>
      </w:r>
      <w:r w:rsidRPr="004D4248">
        <w:rPr>
          <w:rFonts w:eastAsia="DengXian"/>
          <w:noProof/>
        </w:rPr>
        <w:t>Introduction</w:t>
      </w:r>
      <w:r>
        <w:rPr>
          <w:noProof/>
        </w:rPr>
        <w:tab/>
      </w:r>
      <w:r>
        <w:rPr>
          <w:noProof/>
        </w:rPr>
        <w:fldChar w:fldCharType="begin"/>
      </w:r>
      <w:r>
        <w:rPr>
          <w:noProof/>
        </w:rPr>
        <w:instrText xml:space="preserve"> PAGEREF _Toc152149421 \h </w:instrText>
      </w:r>
      <w:r>
        <w:rPr>
          <w:noProof/>
        </w:rPr>
      </w:r>
      <w:r>
        <w:rPr>
          <w:noProof/>
        </w:rPr>
        <w:fldChar w:fldCharType="separate"/>
      </w:r>
      <w:r>
        <w:rPr>
          <w:noProof/>
        </w:rPr>
        <w:t>150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9.1.4.2.2</w:t>
      </w:r>
      <w:r w:rsidRPr="003E7D53">
        <w:rPr>
          <w:rFonts w:ascii="Calibri" w:eastAsia="Times New Roman" w:hAnsi="Calibri"/>
          <w:noProof/>
          <w:sz w:val="22"/>
          <w:szCs w:val="22"/>
          <w:lang w:val="en-IN" w:eastAsia="en-IN"/>
        </w:rPr>
        <w:tab/>
      </w:r>
      <w:r w:rsidRPr="004D4248">
        <w:rPr>
          <w:rFonts w:eastAsia="DengXian"/>
          <w:noProof/>
        </w:rPr>
        <w:t>Type: Check</w:t>
      </w:r>
      <w:r w:rsidRPr="004D4248">
        <w:rPr>
          <w:rFonts w:eastAsia="DengXian"/>
          <w:noProof/>
          <w:lang w:val="en-IN"/>
        </w:rPr>
        <w:t>AuthenticationReq</w:t>
      </w:r>
      <w:r>
        <w:rPr>
          <w:noProof/>
        </w:rPr>
        <w:tab/>
      </w:r>
      <w:r>
        <w:rPr>
          <w:noProof/>
        </w:rPr>
        <w:fldChar w:fldCharType="begin"/>
      </w:r>
      <w:r>
        <w:rPr>
          <w:noProof/>
        </w:rPr>
        <w:instrText xml:space="preserve"> PAGEREF _Toc152149422 \h </w:instrText>
      </w:r>
      <w:r>
        <w:rPr>
          <w:noProof/>
        </w:rPr>
      </w:r>
      <w:r>
        <w:rPr>
          <w:noProof/>
        </w:rPr>
        <w:fldChar w:fldCharType="separate"/>
      </w:r>
      <w:r>
        <w:rPr>
          <w:noProof/>
        </w:rPr>
        <w:t>150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9.1.4.2.3</w:t>
      </w:r>
      <w:r w:rsidRPr="003E7D53">
        <w:rPr>
          <w:rFonts w:ascii="Calibri" w:eastAsia="Times New Roman" w:hAnsi="Calibri"/>
          <w:noProof/>
          <w:sz w:val="22"/>
          <w:szCs w:val="22"/>
          <w:lang w:val="en-IN" w:eastAsia="en-IN"/>
        </w:rPr>
        <w:tab/>
      </w:r>
      <w:r w:rsidRPr="004D4248">
        <w:rPr>
          <w:rFonts w:eastAsia="DengXian"/>
          <w:noProof/>
        </w:rPr>
        <w:t>Type: Check</w:t>
      </w:r>
      <w:r w:rsidRPr="004D4248">
        <w:rPr>
          <w:rFonts w:eastAsia="DengXian"/>
          <w:noProof/>
          <w:lang w:val="en-IN"/>
        </w:rPr>
        <w:t>AuthenticationRsp</w:t>
      </w:r>
      <w:r>
        <w:rPr>
          <w:noProof/>
        </w:rPr>
        <w:tab/>
      </w:r>
      <w:r>
        <w:rPr>
          <w:noProof/>
        </w:rPr>
        <w:fldChar w:fldCharType="begin"/>
      </w:r>
      <w:r>
        <w:rPr>
          <w:noProof/>
        </w:rPr>
        <w:instrText xml:space="preserve"> PAGEREF _Toc152149423 \h </w:instrText>
      </w:r>
      <w:r>
        <w:rPr>
          <w:noProof/>
        </w:rPr>
      </w:r>
      <w:r>
        <w:rPr>
          <w:noProof/>
        </w:rPr>
        <w:fldChar w:fldCharType="separate"/>
      </w:r>
      <w:r>
        <w:rPr>
          <w:noProof/>
        </w:rPr>
        <w:t>150</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9.1.4.2.4</w:t>
      </w:r>
      <w:r w:rsidRPr="003E7D53">
        <w:rPr>
          <w:rFonts w:ascii="Calibri" w:eastAsia="Times New Roman" w:hAnsi="Calibri"/>
          <w:noProof/>
          <w:sz w:val="22"/>
          <w:szCs w:val="22"/>
          <w:lang w:val="en-IN" w:eastAsia="en-IN"/>
        </w:rPr>
        <w:tab/>
      </w:r>
      <w:r w:rsidRPr="004D4248">
        <w:rPr>
          <w:rFonts w:eastAsia="DengXian"/>
          <w:noProof/>
        </w:rPr>
        <w:t>Type: Revoke</w:t>
      </w:r>
      <w:r w:rsidRPr="004D4248">
        <w:rPr>
          <w:rFonts w:eastAsia="DengXian"/>
          <w:noProof/>
          <w:lang w:val="en-IN"/>
        </w:rPr>
        <w:t>AuthorizationReq</w:t>
      </w:r>
      <w:r>
        <w:rPr>
          <w:noProof/>
        </w:rPr>
        <w:tab/>
      </w:r>
      <w:r>
        <w:rPr>
          <w:noProof/>
        </w:rPr>
        <w:fldChar w:fldCharType="begin"/>
      </w:r>
      <w:r>
        <w:rPr>
          <w:noProof/>
        </w:rPr>
        <w:instrText xml:space="preserve"> PAGEREF _Toc152149424 \h </w:instrText>
      </w:r>
      <w:r>
        <w:rPr>
          <w:noProof/>
        </w:rPr>
      </w:r>
      <w:r>
        <w:rPr>
          <w:noProof/>
        </w:rPr>
        <w:fldChar w:fldCharType="separate"/>
      </w:r>
      <w:r>
        <w:rPr>
          <w:noProof/>
        </w:rPr>
        <w:t>151</w:t>
      </w:r>
      <w:r>
        <w:rPr>
          <w:noProof/>
        </w:rPr>
        <w:fldChar w:fldCharType="end"/>
      </w:r>
    </w:p>
    <w:p w:rsidR="00BA4EB7" w:rsidRPr="003E7D53" w:rsidRDefault="00BA4EB7">
      <w:pPr>
        <w:pStyle w:val="TOC5"/>
        <w:rPr>
          <w:rFonts w:ascii="Calibri" w:eastAsia="Times New Roman" w:hAnsi="Calibri"/>
          <w:noProof/>
          <w:sz w:val="22"/>
          <w:szCs w:val="22"/>
          <w:lang w:val="en-IN" w:eastAsia="en-IN"/>
        </w:rPr>
      </w:pPr>
      <w:r w:rsidRPr="004D4248">
        <w:rPr>
          <w:rFonts w:eastAsia="DengXian"/>
          <w:noProof/>
        </w:rPr>
        <w:t>9.1.4.2.5</w:t>
      </w:r>
      <w:r w:rsidRPr="003E7D53">
        <w:rPr>
          <w:rFonts w:ascii="Calibri" w:eastAsia="Times New Roman" w:hAnsi="Calibri"/>
          <w:noProof/>
          <w:sz w:val="22"/>
          <w:szCs w:val="22"/>
          <w:lang w:val="en-IN" w:eastAsia="en-IN"/>
        </w:rPr>
        <w:tab/>
      </w:r>
      <w:r w:rsidRPr="004D4248">
        <w:rPr>
          <w:rFonts w:eastAsia="DengXian"/>
          <w:noProof/>
        </w:rPr>
        <w:t>Type: Revoke</w:t>
      </w:r>
      <w:r w:rsidRPr="004D4248">
        <w:rPr>
          <w:rFonts w:eastAsia="DengXian"/>
          <w:noProof/>
          <w:lang w:val="en-IN"/>
        </w:rPr>
        <w:t>AuthorizationRsp</w:t>
      </w:r>
      <w:r>
        <w:rPr>
          <w:noProof/>
        </w:rPr>
        <w:tab/>
      </w:r>
      <w:r>
        <w:rPr>
          <w:noProof/>
        </w:rPr>
        <w:fldChar w:fldCharType="begin"/>
      </w:r>
      <w:r>
        <w:rPr>
          <w:noProof/>
        </w:rPr>
        <w:instrText xml:space="preserve"> PAGEREF _Toc152149425 \h </w:instrText>
      </w:r>
      <w:r>
        <w:rPr>
          <w:noProof/>
        </w:rPr>
      </w:r>
      <w:r>
        <w:rPr>
          <w:noProof/>
        </w:rPr>
        <w:fldChar w:fldCharType="separate"/>
      </w:r>
      <w:r>
        <w:rPr>
          <w:noProof/>
        </w:rPr>
        <w:t>151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sidRPr="004D4248">
        <w:rPr>
          <w:noProof/>
          <w:lang w:val="en-US"/>
        </w:rPr>
        <w:t>9.1.4.3</w:t>
      </w:r>
      <w:r w:rsidRPr="003E7D53">
        <w:rPr>
          <w:rFonts w:ascii="Calibri" w:eastAsia="Times New Roman" w:hAnsi="Calibri"/>
          <w:noProof/>
          <w:sz w:val="22"/>
          <w:szCs w:val="22"/>
          <w:lang w:val="en-IN" w:eastAsia="en-IN"/>
        </w:rPr>
        <w:tab/>
      </w:r>
      <w:r w:rsidRPr="004D4248">
        <w:rPr>
          <w:noProof/>
          <w:lang w:val="en-US"/>
        </w:rPr>
        <w:t>Simple data types and enumerations</w:t>
      </w:r>
      <w:r>
        <w:rPr>
          <w:noProof/>
        </w:rPr>
        <w:tab/>
      </w:r>
      <w:r>
        <w:rPr>
          <w:noProof/>
        </w:rPr>
        <w:fldChar w:fldCharType="begin"/>
      </w:r>
      <w:r>
        <w:rPr>
          <w:noProof/>
        </w:rPr>
        <w:instrText xml:space="preserve"> PAGEREF _Toc152149426 \h </w:instrText>
      </w:r>
      <w:r>
        <w:rPr>
          <w:noProof/>
        </w:rPr>
      </w:r>
      <w:r>
        <w:rPr>
          <w:noProof/>
        </w:rPr>
        <w:fldChar w:fldCharType="separate"/>
      </w:r>
      <w:r>
        <w:rPr>
          <w:noProof/>
        </w:rPr>
        <w:t>151</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Pr>
          <w:noProof/>
        </w:rPr>
        <w:t>9.1.</w:t>
      </w:r>
      <w:r w:rsidRPr="004D4248">
        <w:rPr>
          <w:noProof/>
          <w:lang w:val="en-IN"/>
        </w:rPr>
        <w:t>5</w:t>
      </w:r>
      <w:r w:rsidRPr="003E7D53">
        <w:rPr>
          <w:rFonts w:ascii="Calibri" w:eastAsia="Times New Roman" w:hAnsi="Calibri"/>
          <w:noProof/>
          <w:sz w:val="22"/>
          <w:szCs w:val="22"/>
          <w:lang w:val="en-IN" w:eastAsia="en-IN"/>
        </w:rPr>
        <w:tab/>
      </w:r>
      <w:r>
        <w:rPr>
          <w:noProof/>
        </w:rPr>
        <w:t>Error Handling</w:t>
      </w:r>
      <w:r>
        <w:rPr>
          <w:noProof/>
        </w:rPr>
        <w:tab/>
      </w:r>
      <w:r>
        <w:rPr>
          <w:noProof/>
        </w:rPr>
        <w:fldChar w:fldCharType="begin"/>
      </w:r>
      <w:r>
        <w:rPr>
          <w:noProof/>
        </w:rPr>
        <w:instrText xml:space="preserve"> PAGEREF _Toc152149427 \h </w:instrText>
      </w:r>
      <w:r>
        <w:rPr>
          <w:noProof/>
        </w:rPr>
      </w:r>
      <w:r>
        <w:rPr>
          <w:noProof/>
        </w:rPr>
        <w:fldChar w:fldCharType="separate"/>
      </w:r>
      <w:r>
        <w:rPr>
          <w:noProof/>
        </w:rPr>
        <w:t>151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9.1.</w:t>
      </w:r>
      <w:r w:rsidRPr="004D4248">
        <w:rPr>
          <w:noProof/>
          <w:lang w:val="en-IN"/>
        </w:rPr>
        <w:t>5</w:t>
      </w:r>
      <w:r>
        <w:rPr>
          <w:noProof/>
          <w:lang w:eastAsia="zh-CN"/>
        </w:rPr>
        <w:t>.1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_Toc152149428 \h </w:instrText>
      </w:r>
      <w:r>
        <w:rPr>
          <w:noProof/>
        </w:rPr>
      </w:r>
      <w:r>
        <w:rPr>
          <w:noProof/>
        </w:rPr>
        <w:fldChar w:fldCharType="separate"/>
      </w:r>
      <w:r>
        <w:rPr>
          <w:noProof/>
        </w:rPr>
        <w:t>151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9.1.</w:t>
      </w:r>
      <w:r w:rsidRPr="004D4248">
        <w:rPr>
          <w:noProof/>
          <w:lang w:val="en-IN"/>
        </w:rPr>
        <w:t>5</w:t>
      </w:r>
      <w:r>
        <w:rPr>
          <w:noProof/>
          <w:lang w:eastAsia="zh-CN"/>
        </w:rPr>
        <w:t>.2</w:t>
      </w:r>
      <w:r w:rsidRPr="003E7D53">
        <w:rPr>
          <w:rFonts w:ascii="Calibri" w:eastAsia="Times New Roman" w:hAnsi="Calibri"/>
          <w:noProof/>
          <w:sz w:val="22"/>
          <w:szCs w:val="22"/>
          <w:lang w:val="en-IN" w:eastAsia="en-IN"/>
        </w:rPr>
        <w:tab/>
      </w:r>
      <w:r>
        <w:rPr>
          <w:noProof/>
        </w:rPr>
        <w:t>Protocol Errors</w:t>
      </w:r>
      <w:r>
        <w:rPr>
          <w:noProof/>
        </w:rPr>
        <w:tab/>
      </w:r>
      <w:r>
        <w:rPr>
          <w:noProof/>
        </w:rPr>
        <w:fldChar w:fldCharType="begin"/>
      </w:r>
      <w:r>
        <w:rPr>
          <w:noProof/>
        </w:rPr>
        <w:instrText xml:space="preserve"> PAGEREF _Toc152149429 \h </w:instrText>
      </w:r>
      <w:r>
        <w:rPr>
          <w:noProof/>
        </w:rPr>
      </w:r>
      <w:r>
        <w:rPr>
          <w:noProof/>
        </w:rPr>
        <w:fldChar w:fldCharType="separate"/>
      </w:r>
      <w:r>
        <w:rPr>
          <w:noProof/>
        </w:rPr>
        <w:t>151</w:t>
      </w:r>
      <w:r>
        <w:rPr>
          <w:noProof/>
        </w:rPr>
        <w:fldChar w:fldCharType="end"/>
      </w:r>
    </w:p>
    <w:p w:rsidR="00BA4EB7" w:rsidRPr="003E7D53" w:rsidRDefault="00BA4EB7">
      <w:pPr>
        <w:pStyle w:val="TOC4"/>
        <w:rPr>
          <w:rFonts w:ascii="Calibri" w:eastAsia="Times New Roman" w:hAnsi="Calibri"/>
          <w:noProof/>
          <w:sz w:val="22"/>
          <w:szCs w:val="22"/>
          <w:lang w:val="en-IN" w:eastAsia="en-IN"/>
        </w:rPr>
      </w:pPr>
      <w:r>
        <w:rPr>
          <w:noProof/>
        </w:rPr>
        <w:t>9.1.</w:t>
      </w:r>
      <w:r w:rsidRPr="004D4248">
        <w:rPr>
          <w:noProof/>
          <w:lang w:val="en-IN"/>
        </w:rPr>
        <w:t>5</w:t>
      </w:r>
      <w:r>
        <w:rPr>
          <w:noProof/>
          <w:lang w:eastAsia="zh-CN"/>
        </w:rPr>
        <w:t>.3</w:t>
      </w:r>
      <w:r w:rsidRPr="003E7D53">
        <w:rPr>
          <w:rFonts w:ascii="Calibri" w:eastAsia="Times New Roman" w:hAnsi="Calibri"/>
          <w:noProof/>
          <w:sz w:val="22"/>
          <w:szCs w:val="22"/>
          <w:lang w:val="en-IN" w:eastAsia="en-IN"/>
        </w:rPr>
        <w:tab/>
      </w:r>
      <w:r>
        <w:rPr>
          <w:noProof/>
        </w:rPr>
        <w:t>Application Errors</w:t>
      </w:r>
      <w:r>
        <w:rPr>
          <w:noProof/>
        </w:rPr>
        <w:tab/>
      </w:r>
      <w:r>
        <w:rPr>
          <w:noProof/>
        </w:rPr>
        <w:fldChar w:fldCharType="begin"/>
      </w:r>
      <w:r>
        <w:rPr>
          <w:noProof/>
        </w:rPr>
        <w:instrText xml:space="preserve"> PAGEREF _Toc152149430 \h </w:instrText>
      </w:r>
      <w:r>
        <w:rPr>
          <w:noProof/>
        </w:rPr>
      </w:r>
      <w:r>
        <w:rPr>
          <w:noProof/>
        </w:rPr>
        <w:fldChar w:fldCharType="separate"/>
      </w:r>
      <w:r>
        <w:rPr>
          <w:noProof/>
        </w:rPr>
        <w:t>151</w:t>
      </w:r>
      <w:r>
        <w:rPr>
          <w:noProof/>
        </w:rPr>
        <w:fldChar w:fldCharType="end"/>
      </w:r>
    </w:p>
    <w:p w:rsidR="00BA4EB7" w:rsidRPr="003E7D53" w:rsidRDefault="00BA4EB7">
      <w:pPr>
        <w:pStyle w:val="TOC3"/>
        <w:rPr>
          <w:rFonts w:ascii="Calibri" w:eastAsia="Times New Roman" w:hAnsi="Calibri"/>
          <w:noProof/>
          <w:sz w:val="22"/>
          <w:szCs w:val="22"/>
          <w:lang w:val="en-IN" w:eastAsia="en-IN"/>
        </w:rPr>
      </w:pPr>
      <w:r w:rsidRPr="004D4248">
        <w:rPr>
          <w:noProof/>
          <w:lang w:val="en-US"/>
        </w:rPr>
        <w:t>9.1.6</w:t>
      </w:r>
      <w:r w:rsidRPr="003E7D53">
        <w:rPr>
          <w:rFonts w:ascii="Calibri" w:eastAsia="Times New Roman" w:hAnsi="Calibri"/>
          <w:noProof/>
          <w:sz w:val="22"/>
          <w:szCs w:val="22"/>
          <w:lang w:val="en-IN" w:eastAsia="en-IN"/>
        </w:rPr>
        <w:tab/>
      </w:r>
      <w:r w:rsidRPr="004D4248">
        <w:rPr>
          <w:noProof/>
          <w:lang w:val="en-US"/>
        </w:rPr>
        <w:t>Feature negotiation</w:t>
      </w:r>
      <w:r>
        <w:rPr>
          <w:noProof/>
        </w:rPr>
        <w:tab/>
      </w:r>
      <w:r>
        <w:rPr>
          <w:noProof/>
        </w:rPr>
        <w:fldChar w:fldCharType="begin"/>
      </w:r>
      <w:r>
        <w:rPr>
          <w:noProof/>
        </w:rPr>
        <w:instrText xml:space="preserve"> PAGEREF _Toc152149431 \h </w:instrText>
      </w:r>
      <w:r>
        <w:rPr>
          <w:noProof/>
        </w:rPr>
      </w:r>
      <w:r>
        <w:rPr>
          <w:noProof/>
        </w:rPr>
        <w:fldChar w:fldCharType="separate"/>
      </w:r>
      <w:r>
        <w:rPr>
          <w:noProof/>
        </w:rPr>
        <w:t>151</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10</w:t>
      </w:r>
      <w:r w:rsidRPr="003E7D53">
        <w:rPr>
          <w:rFonts w:ascii="Calibri" w:eastAsia="Times New Roman" w:hAnsi="Calibri"/>
          <w:noProof/>
          <w:szCs w:val="22"/>
          <w:lang w:val="en-IN" w:eastAsia="en-IN"/>
        </w:rPr>
        <w:tab/>
      </w:r>
      <w:r>
        <w:rPr>
          <w:noProof/>
        </w:rPr>
        <w:t>Security</w:t>
      </w:r>
      <w:r>
        <w:rPr>
          <w:noProof/>
        </w:rPr>
        <w:tab/>
      </w:r>
      <w:r>
        <w:rPr>
          <w:noProof/>
        </w:rPr>
        <w:fldChar w:fldCharType="begin"/>
      </w:r>
      <w:r>
        <w:rPr>
          <w:noProof/>
        </w:rPr>
        <w:instrText xml:space="preserve"> PAGEREF _Toc152149432 \h </w:instrText>
      </w:r>
      <w:r>
        <w:rPr>
          <w:noProof/>
        </w:rPr>
      </w:r>
      <w:r>
        <w:rPr>
          <w:noProof/>
        </w:rPr>
        <w:fldChar w:fldCharType="separate"/>
      </w:r>
      <w:r>
        <w:rPr>
          <w:noProof/>
        </w:rPr>
        <w:t>152</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sidRPr="004D4248">
        <w:rPr>
          <w:noProof/>
          <w:lang w:val="en-IN"/>
        </w:rPr>
        <w:t>10</w:t>
      </w:r>
      <w:r>
        <w:rPr>
          <w:noProof/>
        </w:rPr>
        <w:t>.1</w:t>
      </w:r>
      <w:r w:rsidRPr="003E7D53">
        <w:rPr>
          <w:rFonts w:ascii="Calibri" w:eastAsia="Times New Roman" w:hAnsi="Calibri"/>
          <w:noProof/>
          <w:sz w:val="22"/>
          <w:szCs w:val="22"/>
          <w:lang w:val="en-IN" w:eastAsia="en-IN"/>
        </w:rPr>
        <w:tab/>
      </w:r>
      <w:r>
        <w:rPr>
          <w:noProof/>
        </w:rPr>
        <w:t>General</w:t>
      </w:r>
      <w:r>
        <w:rPr>
          <w:noProof/>
        </w:rPr>
        <w:tab/>
      </w:r>
      <w:r>
        <w:rPr>
          <w:noProof/>
        </w:rPr>
        <w:fldChar w:fldCharType="begin"/>
      </w:r>
      <w:r>
        <w:rPr>
          <w:noProof/>
        </w:rPr>
        <w:instrText xml:space="preserve"> PAGEREF _Toc152149433 \h </w:instrText>
      </w:r>
      <w:r>
        <w:rPr>
          <w:noProof/>
        </w:rPr>
      </w:r>
      <w:r>
        <w:rPr>
          <w:noProof/>
        </w:rPr>
        <w:fldChar w:fldCharType="separate"/>
      </w:r>
      <w:r>
        <w:rPr>
          <w:noProof/>
        </w:rPr>
        <w:t>152</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sidRPr="004D4248">
        <w:rPr>
          <w:noProof/>
          <w:lang w:val="en-IN"/>
        </w:rPr>
        <w:t>10</w:t>
      </w:r>
      <w:r>
        <w:rPr>
          <w:noProof/>
        </w:rPr>
        <w:t>.</w:t>
      </w:r>
      <w:r w:rsidRPr="004D4248">
        <w:rPr>
          <w:noProof/>
          <w:lang w:val="en-IN"/>
        </w:rPr>
        <w:t>2</w:t>
      </w:r>
      <w:r w:rsidRPr="003E7D53">
        <w:rPr>
          <w:rFonts w:ascii="Calibri" w:eastAsia="Times New Roman" w:hAnsi="Calibri"/>
          <w:noProof/>
          <w:sz w:val="22"/>
          <w:szCs w:val="22"/>
          <w:lang w:val="en-IN" w:eastAsia="en-IN"/>
        </w:rPr>
        <w:tab/>
      </w:r>
      <w:r>
        <w:rPr>
          <w:noProof/>
        </w:rPr>
        <w:t>CAPIF-1/1e security</w:t>
      </w:r>
      <w:r>
        <w:rPr>
          <w:noProof/>
        </w:rPr>
        <w:tab/>
      </w:r>
      <w:r>
        <w:rPr>
          <w:noProof/>
        </w:rPr>
        <w:fldChar w:fldCharType="begin"/>
      </w:r>
      <w:r>
        <w:rPr>
          <w:noProof/>
        </w:rPr>
        <w:instrText xml:space="preserve"> PAGEREF _Toc152149434 \h </w:instrText>
      </w:r>
      <w:r>
        <w:rPr>
          <w:noProof/>
        </w:rPr>
      </w:r>
      <w:r>
        <w:rPr>
          <w:noProof/>
        </w:rPr>
        <w:fldChar w:fldCharType="separate"/>
      </w:r>
      <w:r>
        <w:rPr>
          <w:noProof/>
        </w:rPr>
        <w:t>152</w:t>
      </w:r>
      <w:r>
        <w:rPr>
          <w:noProof/>
        </w:rPr>
        <w:fldChar w:fldCharType="end"/>
      </w:r>
    </w:p>
    <w:p w:rsidR="00BA4EB7" w:rsidRPr="003E7D53" w:rsidRDefault="00BA4EB7">
      <w:pPr>
        <w:pStyle w:val="TOC2"/>
        <w:rPr>
          <w:rFonts w:ascii="Calibri" w:eastAsia="Times New Roman" w:hAnsi="Calibri"/>
          <w:noProof/>
          <w:sz w:val="22"/>
          <w:szCs w:val="22"/>
          <w:lang w:val="en-IN" w:eastAsia="en-IN"/>
        </w:rPr>
      </w:pPr>
      <w:r w:rsidRPr="004D4248">
        <w:rPr>
          <w:noProof/>
          <w:lang w:val="en-IN"/>
        </w:rPr>
        <w:t>10</w:t>
      </w:r>
      <w:r>
        <w:rPr>
          <w:noProof/>
        </w:rPr>
        <w:t>.</w:t>
      </w:r>
      <w:r w:rsidRPr="004D4248">
        <w:rPr>
          <w:noProof/>
          <w:lang w:val="en-IN"/>
        </w:rPr>
        <w:t>3</w:t>
      </w:r>
      <w:r w:rsidRPr="003E7D53">
        <w:rPr>
          <w:rFonts w:ascii="Calibri" w:eastAsia="Times New Roman" w:hAnsi="Calibri"/>
          <w:noProof/>
          <w:sz w:val="22"/>
          <w:szCs w:val="22"/>
          <w:lang w:val="en-IN" w:eastAsia="en-IN"/>
        </w:rPr>
        <w:tab/>
      </w:r>
      <w:r>
        <w:rPr>
          <w:noProof/>
        </w:rPr>
        <w:t>CAPIF-2/2e security and securely invoking service APIs</w:t>
      </w:r>
      <w:r>
        <w:rPr>
          <w:noProof/>
        </w:rPr>
        <w:tab/>
      </w:r>
      <w:r>
        <w:rPr>
          <w:noProof/>
        </w:rPr>
        <w:fldChar w:fldCharType="begin"/>
      </w:r>
      <w:r>
        <w:rPr>
          <w:noProof/>
        </w:rPr>
        <w:instrText xml:space="preserve"> PAGEREF _Toc152149435 \h </w:instrText>
      </w:r>
      <w:r>
        <w:rPr>
          <w:noProof/>
        </w:rPr>
      </w:r>
      <w:r>
        <w:rPr>
          <w:noProof/>
        </w:rPr>
        <w:fldChar w:fldCharType="separate"/>
      </w:r>
      <w:r>
        <w:rPr>
          <w:noProof/>
        </w:rPr>
        <w:t>152</w:t>
      </w:r>
      <w:r>
        <w:rPr>
          <w:noProof/>
        </w:rPr>
        <w:fldChar w:fldCharType="end"/>
      </w:r>
    </w:p>
    <w:p w:rsidR="00BA4EB7" w:rsidRPr="003E7D53" w:rsidRDefault="00BA4EB7">
      <w:pPr>
        <w:pStyle w:val="TOC8"/>
        <w:rPr>
          <w:rFonts w:ascii="Calibri" w:eastAsia="Times New Roman" w:hAnsi="Calibri"/>
          <w:b w:val="0"/>
          <w:noProof/>
          <w:szCs w:val="22"/>
          <w:lang w:val="en-IN" w:eastAsia="en-IN"/>
        </w:rPr>
      </w:pPr>
      <w:r>
        <w:rPr>
          <w:noProof/>
        </w:rPr>
        <w:t>Annex A (normative):  OpenAPI specification</w:t>
      </w:r>
      <w:r>
        <w:rPr>
          <w:noProof/>
        </w:rPr>
        <w:tab/>
      </w:r>
      <w:r>
        <w:rPr>
          <w:noProof/>
        </w:rPr>
        <w:fldChar w:fldCharType="begin"/>
      </w:r>
      <w:r>
        <w:rPr>
          <w:noProof/>
        </w:rPr>
        <w:instrText xml:space="preserve"> PAGEREF _Toc152149436 \h </w:instrText>
      </w:r>
      <w:r>
        <w:rPr>
          <w:noProof/>
        </w:rPr>
      </w:r>
      <w:r>
        <w:rPr>
          <w:noProof/>
        </w:rPr>
        <w:fldChar w:fldCharType="separate"/>
      </w:r>
      <w:r>
        <w:rPr>
          <w:noProof/>
        </w:rPr>
        <w:t>152</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A.1</w:t>
      </w:r>
      <w:r w:rsidRPr="003E7D53">
        <w:rPr>
          <w:rFonts w:ascii="Calibri" w:eastAsia="Times New Roman" w:hAnsi="Calibri"/>
          <w:noProof/>
          <w:szCs w:val="22"/>
          <w:lang w:val="en-IN" w:eastAsia="en-IN"/>
        </w:rPr>
        <w:tab/>
      </w:r>
      <w:r>
        <w:rPr>
          <w:noProof/>
        </w:rPr>
        <w:t>General</w:t>
      </w:r>
      <w:r>
        <w:rPr>
          <w:noProof/>
        </w:rPr>
        <w:tab/>
      </w:r>
      <w:r>
        <w:rPr>
          <w:noProof/>
        </w:rPr>
        <w:fldChar w:fldCharType="begin"/>
      </w:r>
      <w:r>
        <w:rPr>
          <w:noProof/>
        </w:rPr>
        <w:instrText xml:space="preserve"> PAGEREF _Toc152149437 \h </w:instrText>
      </w:r>
      <w:r>
        <w:rPr>
          <w:noProof/>
        </w:rPr>
      </w:r>
      <w:r>
        <w:rPr>
          <w:noProof/>
        </w:rPr>
        <w:fldChar w:fldCharType="separate"/>
      </w:r>
      <w:r>
        <w:rPr>
          <w:noProof/>
        </w:rPr>
        <w:t>152</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A.2</w:t>
      </w:r>
      <w:r w:rsidRPr="003E7D53">
        <w:rPr>
          <w:rFonts w:ascii="Calibri" w:eastAsia="Times New Roman" w:hAnsi="Calibri"/>
          <w:noProof/>
          <w:szCs w:val="22"/>
          <w:lang w:val="en-IN" w:eastAsia="en-IN"/>
        </w:rPr>
        <w:tab/>
      </w:r>
      <w:r>
        <w:rPr>
          <w:noProof/>
        </w:rPr>
        <w:t>CAPIF_Discover_Service_API</w:t>
      </w:r>
      <w:r>
        <w:rPr>
          <w:noProof/>
        </w:rPr>
        <w:tab/>
      </w:r>
      <w:r>
        <w:rPr>
          <w:noProof/>
        </w:rPr>
        <w:fldChar w:fldCharType="begin"/>
      </w:r>
      <w:r>
        <w:rPr>
          <w:noProof/>
        </w:rPr>
        <w:instrText xml:space="preserve"> PAGEREF _Toc152149438 \h </w:instrText>
      </w:r>
      <w:r>
        <w:rPr>
          <w:noProof/>
        </w:rPr>
      </w:r>
      <w:r>
        <w:rPr>
          <w:noProof/>
        </w:rPr>
        <w:fldChar w:fldCharType="separate"/>
      </w:r>
      <w:r>
        <w:rPr>
          <w:noProof/>
        </w:rPr>
        <w:t>152</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A.3</w:t>
      </w:r>
      <w:r w:rsidRPr="003E7D53">
        <w:rPr>
          <w:rFonts w:ascii="Calibri" w:eastAsia="Times New Roman" w:hAnsi="Calibri"/>
          <w:noProof/>
          <w:szCs w:val="22"/>
          <w:lang w:val="en-IN" w:eastAsia="en-IN"/>
        </w:rPr>
        <w:tab/>
      </w:r>
      <w:r>
        <w:rPr>
          <w:noProof/>
        </w:rPr>
        <w:t>CAPIF_Publish_Service_API</w:t>
      </w:r>
      <w:r>
        <w:rPr>
          <w:noProof/>
        </w:rPr>
        <w:tab/>
      </w:r>
      <w:r>
        <w:rPr>
          <w:noProof/>
        </w:rPr>
        <w:fldChar w:fldCharType="begin"/>
      </w:r>
      <w:r>
        <w:rPr>
          <w:noProof/>
        </w:rPr>
        <w:instrText xml:space="preserve"> PAGEREF _Toc152149439 \h </w:instrText>
      </w:r>
      <w:r>
        <w:rPr>
          <w:noProof/>
        </w:rPr>
      </w:r>
      <w:r>
        <w:rPr>
          <w:noProof/>
        </w:rPr>
        <w:fldChar w:fldCharType="separate"/>
      </w:r>
      <w:r>
        <w:rPr>
          <w:noProof/>
        </w:rPr>
        <w:t>155</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A.4</w:t>
      </w:r>
      <w:r w:rsidRPr="003E7D53">
        <w:rPr>
          <w:rFonts w:ascii="Calibri" w:eastAsia="Times New Roman" w:hAnsi="Calibri"/>
          <w:noProof/>
          <w:szCs w:val="22"/>
          <w:lang w:val="en-IN" w:eastAsia="en-IN"/>
        </w:rPr>
        <w:tab/>
      </w:r>
      <w:r>
        <w:rPr>
          <w:noProof/>
        </w:rPr>
        <w:t>CAPIF_Events_API</w:t>
      </w:r>
      <w:r>
        <w:rPr>
          <w:noProof/>
        </w:rPr>
        <w:tab/>
      </w:r>
      <w:r>
        <w:rPr>
          <w:noProof/>
        </w:rPr>
        <w:fldChar w:fldCharType="begin"/>
      </w:r>
      <w:r>
        <w:rPr>
          <w:noProof/>
        </w:rPr>
        <w:instrText xml:space="preserve"> PAGEREF _Toc152149440 \h </w:instrText>
      </w:r>
      <w:r>
        <w:rPr>
          <w:noProof/>
        </w:rPr>
      </w:r>
      <w:r>
        <w:rPr>
          <w:noProof/>
        </w:rPr>
        <w:fldChar w:fldCharType="separate"/>
      </w:r>
      <w:r>
        <w:rPr>
          <w:noProof/>
        </w:rPr>
        <w:t>165</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A.5</w:t>
      </w:r>
      <w:r w:rsidRPr="003E7D53">
        <w:rPr>
          <w:rFonts w:ascii="Calibri" w:eastAsia="Times New Roman" w:hAnsi="Calibri"/>
          <w:noProof/>
          <w:szCs w:val="22"/>
          <w:lang w:val="en-IN" w:eastAsia="en-IN"/>
        </w:rPr>
        <w:tab/>
      </w:r>
      <w:r>
        <w:rPr>
          <w:noProof/>
        </w:rPr>
        <w:t>CAPIF_API_Invoker_Management_API</w:t>
      </w:r>
      <w:r>
        <w:rPr>
          <w:noProof/>
        </w:rPr>
        <w:tab/>
      </w:r>
      <w:r>
        <w:rPr>
          <w:noProof/>
        </w:rPr>
        <w:fldChar w:fldCharType="begin"/>
      </w:r>
      <w:r>
        <w:rPr>
          <w:noProof/>
        </w:rPr>
        <w:instrText xml:space="preserve"> PAGEREF _Toc152149441 \h </w:instrText>
      </w:r>
      <w:r>
        <w:rPr>
          <w:noProof/>
        </w:rPr>
      </w:r>
      <w:r>
        <w:rPr>
          <w:noProof/>
        </w:rPr>
        <w:fldChar w:fldCharType="separate"/>
      </w:r>
      <w:r>
        <w:rPr>
          <w:noProof/>
        </w:rPr>
        <w:t>171</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A.6</w:t>
      </w:r>
      <w:r w:rsidRPr="003E7D53">
        <w:rPr>
          <w:rFonts w:ascii="Calibri" w:eastAsia="Times New Roman" w:hAnsi="Calibri"/>
          <w:noProof/>
          <w:szCs w:val="22"/>
          <w:lang w:val="en-IN" w:eastAsia="en-IN"/>
        </w:rPr>
        <w:tab/>
      </w:r>
      <w:r>
        <w:rPr>
          <w:noProof/>
        </w:rPr>
        <w:t>CAPIF_</w:t>
      </w:r>
      <w:r w:rsidRPr="004D4248">
        <w:rPr>
          <w:noProof/>
          <w:lang w:val="en-IN"/>
        </w:rPr>
        <w:t>Security</w:t>
      </w:r>
      <w:r>
        <w:rPr>
          <w:noProof/>
        </w:rPr>
        <w:t>_API</w:t>
      </w:r>
      <w:r>
        <w:rPr>
          <w:noProof/>
        </w:rPr>
        <w:tab/>
      </w:r>
      <w:r>
        <w:rPr>
          <w:noProof/>
        </w:rPr>
        <w:fldChar w:fldCharType="begin"/>
      </w:r>
      <w:r>
        <w:rPr>
          <w:noProof/>
        </w:rPr>
        <w:instrText xml:space="preserve"> PAGEREF _Toc152149442 \h </w:instrText>
      </w:r>
      <w:r>
        <w:rPr>
          <w:noProof/>
        </w:rPr>
      </w:r>
      <w:r>
        <w:rPr>
          <w:noProof/>
        </w:rPr>
        <w:fldChar w:fldCharType="separate"/>
      </w:r>
      <w:r>
        <w:rPr>
          <w:noProof/>
        </w:rPr>
        <w:t>176</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A.</w:t>
      </w:r>
      <w:r w:rsidRPr="004D4248">
        <w:rPr>
          <w:noProof/>
          <w:lang w:val="en-IN"/>
        </w:rPr>
        <w:t>7</w:t>
      </w:r>
      <w:r w:rsidRPr="003E7D53">
        <w:rPr>
          <w:rFonts w:ascii="Calibri" w:eastAsia="Times New Roman" w:hAnsi="Calibri"/>
          <w:noProof/>
          <w:szCs w:val="22"/>
          <w:lang w:val="en-IN" w:eastAsia="en-IN"/>
        </w:rPr>
        <w:tab/>
      </w:r>
      <w:r>
        <w:rPr>
          <w:noProof/>
        </w:rPr>
        <w:t>CAPIF_Access_Control_Policy_API</w:t>
      </w:r>
      <w:r>
        <w:rPr>
          <w:noProof/>
        </w:rPr>
        <w:tab/>
      </w:r>
      <w:r>
        <w:rPr>
          <w:noProof/>
        </w:rPr>
        <w:fldChar w:fldCharType="begin"/>
      </w:r>
      <w:r>
        <w:rPr>
          <w:noProof/>
        </w:rPr>
        <w:instrText xml:space="preserve"> PAGEREF _Toc152149443 \h </w:instrText>
      </w:r>
      <w:r>
        <w:rPr>
          <w:noProof/>
        </w:rPr>
      </w:r>
      <w:r>
        <w:rPr>
          <w:noProof/>
        </w:rPr>
        <w:fldChar w:fldCharType="separate"/>
      </w:r>
      <w:r>
        <w:rPr>
          <w:noProof/>
        </w:rPr>
        <w:t>183</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A.8</w:t>
      </w:r>
      <w:r w:rsidRPr="003E7D53">
        <w:rPr>
          <w:rFonts w:ascii="Calibri" w:eastAsia="Times New Roman" w:hAnsi="Calibri"/>
          <w:noProof/>
          <w:szCs w:val="22"/>
          <w:lang w:val="en-IN" w:eastAsia="en-IN"/>
        </w:rPr>
        <w:tab/>
      </w:r>
      <w:r>
        <w:rPr>
          <w:noProof/>
        </w:rPr>
        <w:t>CAPIF_Logging_API_Invocation_API</w:t>
      </w:r>
      <w:r>
        <w:rPr>
          <w:noProof/>
        </w:rPr>
        <w:tab/>
      </w:r>
      <w:r>
        <w:rPr>
          <w:noProof/>
        </w:rPr>
        <w:fldChar w:fldCharType="begin"/>
      </w:r>
      <w:r>
        <w:rPr>
          <w:noProof/>
        </w:rPr>
        <w:instrText xml:space="preserve"> PAGEREF _Toc152149444 \h </w:instrText>
      </w:r>
      <w:r>
        <w:rPr>
          <w:noProof/>
        </w:rPr>
      </w:r>
      <w:r>
        <w:rPr>
          <w:noProof/>
        </w:rPr>
        <w:fldChar w:fldCharType="separate"/>
      </w:r>
      <w:r>
        <w:rPr>
          <w:noProof/>
        </w:rPr>
        <w:t>185</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A.9</w:t>
      </w:r>
      <w:r w:rsidRPr="003E7D53">
        <w:rPr>
          <w:rFonts w:ascii="Calibri" w:eastAsia="Times New Roman" w:hAnsi="Calibri"/>
          <w:noProof/>
          <w:szCs w:val="22"/>
          <w:lang w:val="en-IN" w:eastAsia="en-IN"/>
        </w:rPr>
        <w:tab/>
      </w:r>
      <w:r>
        <w:rPr>
          <w:noProof/>
        </w:rPr>
        <w:t>CAPIF_Auditing_API</w:t>
      </w:r>
      <w:r>
        <w:rPr>
          <w:noProof/>
        </w:rPr>
        <w:tab/>
      </w:r>
      <w:r>
        <w:rPr>
          <w:noProof/>
        </w:rPr>
        <w:fldChar w:fldCharType="begin"/>
      </w:r>
      <w:r>
        <w:rPr>
          <w:noProof/>
        </w:rPr>
        <w:instrText xml:space="preserve"> PAGEREF _Toc152149445 \h </w:instrText>
      </w:r>
      <w:r>
        <w:rPr>
          <w:noProof/>
        </w:rPr>
      </w:r>
      <w:r>
        <w:rPr>
          <w:noProof/>
        </w:rPr>
        <w:fldChar w:fldCharType="separate"/>
      </w:r>
      <w:r>
        <w:rPr>
          <w:noProof/>
        </w:rPr>
        <w:t>188</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A.10</w:t>
      </w:r>
      <w:r w:rsidRPr="003E7D53">
        <w:rPr>
          <w:rFonts w:ascii="Calibri" w:eastAsia="Times New Roman" w:hAnsi="Calibri"/>
          <w:noProof/>
          <w:szCs w:val="22"/>
          <w:lang w:val="en-IN" w:eastAsia="en-IN"/>
        </w:rPr>
        <w:tab/>
      </w:r>
      <w:r w:rsidRPr="004D4248">
        <w:rPr>
          <w:noProof/>
          <w:lang w:val="en-IN"/>
        </w:rPr>
        <w:t>AEF</w:t>
      </w:r>
      <w:r>
        <w:rPr>
          <w:noProof/>
        </w:rPr>
        <w:t>_</w:t>
      </w:r>
      <w:r w:rsidRPr="004D4248">
        <w:rPr>
          <w:noProof/>
          <w:lang w:val="en-IN"/>
        </w:rPr>
        <w:t>Security</w:t>
      </w:r>
      <w:r>
        <w:rPr>
          <w:noProof/>
        </w:rPr>
        <w:t>_API</w:t>
      </w:r>
      <w:r>
        <w:rPr>
          <w:noProof/>
        </w:rPr>
        <w:tab/>
      </w:r>
      <w:r>
        <w:rPr>
          <w:noProof/>
        </w:rPr>
        <w:fldChar w:fldCharType="begin"/>
      </w:r>
      <w:r>
        <w:rPr>
          <w:noProof/>
        </w:rPr>
        <w:instrText xml:space="preserve"> PAGEREF _Toc152149446 \h </w:instrText>
      </w:r>
      <w:r>
        <w:rPr>
          <w:noProof/>
        </w:rPr>
      </w:r>
      <w:r>
        <w:rPr>
          <w:noProof/>
        </w:rPr>
        <w:fldChar w:fldCharType="separate"/>
      </w:r>
      <w:r>
        <w:rPr>
          <w:noProof/>
        </w:rPr>
        <w:t>190</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A.11</w:t>
      </w:r>
      <w:r w:rsidRPr="003E7D53">
        <w:rPr>
          <w:rFonts w:ascii="Calibri" w:eastAsia="Times New Roman" w:hAnsi="Calibri"/>
          <w:noProof/>
          <w:szCs w:val="22"/>
          <w:lang w:val="en-IN" w:eastAsia="en-IN"/>
        </w:rPr>
        <w:tab/>
      </w:r>
      <w:r>
        <w:rPr>
          <w:noProof/>
        </w:rPr>
        <w:t>CAPIF_API_Provider_Management_API</w:t>
      </w:r>
      <w:r>
        <w:rPr>
          <w:noProof/>
        </w:rPr>
        <w:tab/>
      </w:r>
      <w:r>
        <w:rPr>
          <w:noProof/>
        </w:rPr>
        <w:fldChar w:fldCharType="begin"/>
      </w:r>
      <w:r>
        <w:rPr>
          <w:noProof/>
        </w:rPr>
        <w:instrText xml:space="preserve"> PAGEREF _Toc152149447 \h </w:instrText>
      </w:r>
      <w:r>
        <w:rPr>
          <w:noProof/>
        </w:rPr>
      </w:r>
      <w:r>
        <w:rPr>
          <w:noProof/>
        </w:rPr>
        <w:fldChar w:fldCharType="separate"/>
      </w:r>
      <w:r>
        <w:rPr>
          <w:noProof/>
        </w:rPr>
        <w:t>192</w:t>
      </w:r>
      <w:r>
        <w:rPr>
          <w:noProof/>
        </w:rPr>
        <w:fldChar w:fldCharType="end"/>
      </w:r>
    </w:p>
    <w:p w:rsidR="00BA4EB7" w:rsidRPr="003E7D53" w:rsidRDefault="00BA4EB7">
      <w:pPr>
        <w:pStyle w:val="TOC1"/>
        <w:rPr>
          <w:rFonts w:ascii="Calibri" w:eastAsia="Times New Roman" w:hAnsi="Calibri"/>
          <w:noProof/>
          <w:szCs w:val="22"/>
          <w:lang w:val="en-IN" w:eastAsia="en-IN"/>
        </w:rPr>
      </w:pPr>
      <w:r>
        <w:rPr>
          <w:noProof/>
        </w:rPr>
        <w:t>A.</w:t>
      </w:r>
      <w:r w:rsidRPr="004D4248">
        <w:rPr>
          <w:noProof/>
          <w:lang w:val="en-IN"/>
        </w:rPr>
        <w:t>12</w:t>
      </w:r>
      <w:r w:rsidRPr="003E7D53">
        <w:rPr>
          <w:rFonts w:ascii="Calibri" w:eastAsia="Times New Roman" w:hAnsi="Calibri"/>
          <w:noProof/>
          <w:szCs w:val="22"/>
          <w:lang w:val="en-IN" w:eastAsia="en-IN"/>
        </w:rPr>
        <w:tab/>
      </w:r>
      <w:r>
        <w:rPr>
          <w:noProof/>
        </w:rPr>
        <w:t>CAPIF_Routing_Info_API</w:t>
      </w:r>
      <w:r>
        <w:rPr>
          <w:noProof/>
        </w:rPr>
        <w:tab/>
      </w:r>
      <w:r>
        <w:rPr>
          <w:noProof/>
        </w:rPr>
        <w:fldChar w:fldCharType="begin"/>
      </w:r>
      <w:r>
        <w:rPr>
          <w:noProof/>
        </w:rPr>
        <w:instrText xml:space="preserve"> PAGEREF _Toc152149448 \h </w:instrText>
      </w:r>
      <w:r>
        <w:rPr>
          <w:noProof/>
        </w:rPr>
      </w:r>
      <w:r>
        <w:rPr>
          <w:noProof/>
        </w:rPr>
        <w:fldChar w:fldCharType="separate"/>
      </w:r>
      <w:r>
        <w:rPr>
          <w:noProof/>
        </w:rPr>
        <w:t>196</w:t>
      </w:r>
      <w:r>
        <w:rPr>
          <w:noProof/>
        </w:rPr>
        <w:fldChar w:fldCharType="end"/>
      </w:r>
    </w:p>
    <w:p w:rsidR="00BA4EB7" w:rsidRPr="003E7D53" w:rsidRDefault="00BA4EB7">
      <w:pPr>
        <w:pStyle w:val="TOC8"/>
        <w:rPr>
          <w:rFonts w:ascii="Calibri" w:eastAsia="Times New Roman" w:hAnsi="Calibri"/>
          <w:b w:val="0"/>
          <w:noProof/>
          <w:szCs w:val="22"/>
          <w:lang w:val="en-IN" w:eastAsia="en-IN"/>
        </w:rPr>
      </w:pPr>
      <w:r>
        <w:rPr>
          <w:noProof/>
        </w:rPr>
        <w:t>Annex B (informative):  Change history</w:t>
      </w:r>
      <w:r>
        <w:rPr>
          <w:noProof/>
        </w:rPr>
        <w:tab/>
      </w:r>
      <w:r>
        <w:rPr>
          <w:noProof/>
        </w:rPr>
        <w:fldChar w:fldCharType="begin"/>
      </w:r>
      <w:r>
        <w:rPr>
          <w:noProof/>
        </w:rPr>
        <w:instrText xml:space="preserve"> PAGEREF _Toc152149449 \h </w:instrText>
      </w:r>
      <w:r>
        <w:rPr>
          <w:noProof/>
        </w:rPr>
      </w:r>
      <w:r>
        <w:rPr>
          <w:noProof/>
        </w:rPr>
        <w:fldChar w:fldCharType="separate"/>
      </w:r>
      <w:r>
        <w:rPr>
          <w:noProof/>
        </w:rPr>
        <w:t>199</w:t>
      </w:r>
      <w:r>
        <w:rPr>
          <w:noProof/>
        </w:rPr>
        <w:fldChar w:fldCharType="end"/>
      </w:r>
    </w:p>
    <w:p w:rsidR="00C1742F" w:rsidRDefault="00BA4EB7">
      <w:r>
        <w:fldChar w:fldCharType="end"/>
      </w:r>
      <w:r w:rsidR="00C1742F">
        <w:fldChar w:fldCharType="begin"/>
      </w:r>
      <w:r w:rsidR="00C1742F">
        <w:instrText xml:space="preserve"> TOC \o "1-9" </w:instrText>
      </w:r>
      <w:r w:rsidR="00C1742F">
        <w:fldChar w:fldCharType="separate"/>
      </w:r>
      <w:r w:rsidR="00C1742F">
        <w:rPr>
          <w:noProof/>
          <w:sz w:val="22"/>
        </w:rPr>
        <w:fldChar w:fldCharType="end"/>
      </w:r>
    </w:p>
    <w:p w:rsidR="00C1742F" w:rsidRDefault="00C1742F">
      <w:pPr>
        <w:pStyle w:val="Heading1"/>
      </w:pPr>
      <w:r>
        <w:br w:type="page"/>
      </w:r>
      <w:bookmarkStart w:id="19" w:name="_Toc28009634"/>
      <w:bookmarkStart w:id="20" w:name="_Toc34061752"/>
      <w:bookmarkStart w:id="21" w:name="_Toc36036508"/>
      <w:bookmarkStart w:id="22" w:name="_Toc43284747"/>
      <w:bookmarkStart w:id="23" w:name="_Toc45132526"/>
      <w:bookmarkStart w:id="24" w:name="_Toc51193220"/>
      <w:bookmarkStart w:id="25" w:name="_Toc51760419"/>
      <w:bookmarkStart w:id="26" w:name="_Toc59014869"/>
      <w:bookmarkStart w:id="27" w:name="_Toc59015385"/>
      <w:bookmarkStart w:id="28" w:name="_Toc68165427"/>
      <w:bookmarkStart w:id="29" w:name="_Toc83229523"/>
      <w:bookmarkStart w:id="30" w:name="_Toc90648722"/>
      <w:bookmarkStart w:id="31" w:name="_Toc105593614"/>
      <w:bookmarkStart w:id="32" w:name="_Toc114209328"/>
      <w:bookmarkStart w:id="33" w:name="_Toc138681188"/>
      <w:bookmarkStart w:id="34" w:name="_Toc151977601"/>
      <w:bookmarkStart w:id="35" w:name="_Toc152148284"/>
      <w:bookmarkStart w:id="36" w:name="_Toc152148867"/>
      <w:r>
        <w:t>Foreword</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C1742F" w:rsidRDefault="00C1742F">
      <w:r>
        <w:t>This Technical Specification has been produced by the 3rd Generation Partnership Project (3GPP).</w:t>
      </w:r>
    </w:p>
    <w:p w:rsidR="00C1742F" w:rsidRDefault="00C1742F">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C1742F" w:rsidRDefault="00C1742F">
      <w:pPr>
        <w:pStyle w:val="B10"/>
      </w:pPr>
      <w:r>
        <w:t>Version x.y.z</w:t>
      </w:r>
    </w:p>
    <w:p w:rsidR="00C1742F" w:rsidRDefault="00C1742F">
      <w:pPr>
        <w:pStyle w:val="B10"/>
      </w:pPr>
      <w:r>
        <w:t>where:</w:t>
      </w:r>
    </w:p>
    <w:p w:rsidR="00C1742F" w:rsidRDefault="00C1742F">
      <w:pPr>
        <w:pStyle w:val="B2"/>
      </w:pPr>
      <w:r>
        <w:t>x</w:t>
      </w:r>
      <w:r>
        <w:tab/>
        <w:t>the first digit:</w:t>
      </w:r>
    </w:p>
    <w:p w:rsidR="00C1742F" w:rsidRDefault="00C1742F">
      <w:pPr>
        <w:pStyle w:val="B3"/>
      </w:pPr>
      <w:r>
        <w:t>1</w:t>
      </w:r>
      <w:r>
        <w:tab/>
        <w:t>presented to TSG for information;</w:t>
      </w:r>
    </w:p>
    <w:p w:rsidR="00C1742F" w:rsidRDefault="00C1742F">
      <w:pPr>
        <w:pStyle w:val="B3"/>
      </w:pPr>
      <w:r>
        <w:t>2</w:t>
      </w:r>
      <w:r>
        <w:tab/>
        <w:t>presented to TSG for approval;</w:t>
      </w:r>
    </w:p>
    <w:p w:rsidR="00C1742F" w:rsidRDefault="00C1742F">
      <w:pPr>
        <w:pStyle w:val="B3"/>
      </w:pPr>
      <w:r>
        <w:t>3</w:t>
      </w:r>
      <w:r>
        <w:tab/>
        <w:t xml:space="preserve">or greater indicates TSG approved document under change control. </w:t>
      </w:r>
    </w:p>
    <w:p w:rsidR="00C1742F" w:rsidRDefault="00C1742F">
      <w:pPr>
        <w:pStyle w:val="B2"/>
      </w:pPr>
      <w:r>
        <w:t>y</w:t>
      </w:r>
      <w:r>
        <w:tab/>
        <w:t>the second digit is incremented for all changes of substance, i.e. technical enhancements, corrections, updates, etc.</w:t>
      </w:r>
    </w:p>
    <w:p w:rsidR="00C1742F" w:rsidRDefault="00C1742F">
      <w:pPr>
        <w:pStyle w:val="B2"/>
      </w:pPr>
      <w:r>
        <w:t>z</w:t>
      </w:r>
      <w:r>
        <w:tab/>
        <w:t>the third digit is incremented when editorial only changes have been incorporated in the document.</w:t>
      </w:r>
    </w:p>
    <w:p w:rsidR="00C1742F" w:rsidRDefault="00C1742F">
      <w:pPr>
        <w:pStyle w:val="Heading1"/>
      </w:pPr>
      <w:r>
        <w:br w:type="page"/>
      </w:r>
      <w:bookmarkStart w:id="37" w:name="_Toc28009635"/>
      <w:bookmarkStart w:id="38" w:name="_Toc34061753"/>
      <w:bookmarkStart w:id="39" w:name="_Toc36036509"/>
      <w:bookmarkStart w:id="40" w:name="_Toc43284748"/>
      <w:bookmarkStart w:id="41" w:name="_Toc45132527"/>
      <w:bookmarkStart w:id="42" w:name="_Toc51193221"/>
      <w:bookmarkStart w:id="43" w:name="_Toc51760420"/>
      <w:bookmarkStart w:id="44" w:name="_Toc59014870"/>
      <w:bookmarkStart w:id="45" w:name="_Toc59015386"/>
      <w:bookmarkStart w:id="46" w:name="_Toc68165428"/>
      <w:bookmarkStart w:id="47" w:name="_Toc83229524"/>
      <w:bookmarkStart w:id="48" w:name="_Toc90648723"/>
      <w:bookmarkStart w:id="49" w:name="_Toc105593615"/>
      <w:bookmarkStart w:id="50" w:name="_Toc114209329"/>
      <w:bookmarkStart w:id="51" w:name="_Toc138681189"/>
      <w:bookmarkStart w:id="52" w:name="_Toc151977602"/>
      <w:bookmarkStart w:id="53" w:name="_Toc152148285"/>
      <w:bookmarkStart w:id="54" w:name="_Toc152148868"/>
      <w:r>
        <w:t>1</w:t>
      </w:r>
      <w:r>
        <w:tab/>
        <w:t>Scope</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C1742F" w:rsidRDefault="00C1742F">
      <w:bookmarkStart w:id="55" w:name="_Hlk495573638"/>
      <w:r>
        <w:t xml:space="preserve">The present specification </w:t>
      </w:r>
      <w:r>
        <w:rPr>
          <w:rFonts w:hint="eastAsia"/>
        </w:rPr>
        <w:t>describes</w:t>
      </w:r>
      <w:r>
        <w:t xml:space="preserve"> the protocol for the Common API Framework (CAPIF) </w:t>
      </w:r>
      <w:r>
        <w:rPr>
          <w:szCs w:val="34"/>
        </w:rPr>
        <w:t>for 3GPP Northbound APIs</w:t>
      </w:r>
      <w:r>
        <w:t>. The CAPIF and the related stage 2 architecture and functional requirements are defined in 3GPP TS 23.222 [2].</w:t>
      </w:r>
    </w:p>
    <w:p w:rsidR="00C1742F" w:rsidRDefault="00C1742F">
      <w:pPr>
        <w:pStyle w:val="Heading1"/>
      </w:pPr>
      <w:bookmarkStart w:id="56" w:name="_Toc28009636"/>
      <w:bookmarkStart w:id="57" w:name="_Toc34061754"/>
      <w:bookmarkStart w:id="58" w:name="_Toc36036510"/>
      <w:bookmarkStart w:id="59" w:name="_Toc43284749"/>
      <w:bookmarkStart w:id="60" w:name="_Toc45132528"/>
      <w:bookmarkStart w:id="61" w:name="_Toc51193222"/>
      <w:bookmarkStart w:id="62" w:name="_Toc51760421"/>
      <w:bookmarkStart w:id="63" w:name="_Toc59014871"/>
      <w:bookmarkStart w:id="64" w:name="_Toc59015387"/>
      <w:bookmarkStart w:id="65" w:name="_Toc68165429"/>
      <w:bookmarkStart w:id="66" w:name="_Toc83229525"/>
      <w:bookmarkStart w:id="67" w:name="_Toc90648724"/>
      <w:bookmarkStart w:id="68" w:name="_Toc105593616"/>
      <w:bookmarkStart w:id="69" w:name="_Toc114209330"/>
      <w:bookmarkStart w:id="70" w:name="_Toc138681190"/>
      <w:bookmarkStart w:id="71" w:name="_Toc151977603"/>
      <w:bookmarkStart w:id="72" w:name="_Toc152148286"/>
      <w:bookmarkStart w:id="73" w:name="_Toc152148869"/>
      <w:r>
        <w:t>2</w:t>
      </w:r>
      <w:r>
        <w:tab/>
        <w:t>References</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C1742F" w:rsidRDefault="00C1742F">
      <w:bookmarkStart w:id="74" w:name="_Hlk506360487"/>
      <w:r>
        <w:t>The following documents contain provisions which, through reference in this text, constitute provisions of the present document.</w:t>
      </w:r>
    </w:p>
    <w:p w:rsidR="00C1742F" w:rsidRDefault="00C1742F">
      <w:pPr>
        <w:pStyle w:val="B10"/>
      </w:pPr>
      <w:r>
        <w:t>-</w:t>
      </w:r>
      <w:r>
        <w:tab/>
        <w:t>References are either specific (identified by date of publication, edition number, version number, etc.) or non</w:t>
      </w:r>
      <w:r>
        <w:noBreakHyphen/>
        <w:t>specific.</w:t>
      </w:r>
    </w:p>
    <w:p w:rsidR="00C1742F" w:rsidRDefault="00C1742F">
      <w:pPr>
        <w:pStyle w:val="B10"/>
      </w:pPr>
      <w:r>
        <w:t>-</w:t>
      </w:r>
      <w:r>
        <w:tab/>
        <w:t>For a specific reference, subsequent revisions do not apply.</w:t>
      </w:r>
    </w:p>
    <w:p w:rsidR="00C1742F" w:rsidRDefault="00C1742F">
      <w:pPr>
        <w:pStyle w:val="B10"/>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bookmarkEnd w:id="74"/>
    <w:p w:rsidR="00C1742F" w:rsidRDefault="00C1742F">
      <w:pPr>
        <w:pStyle w:val="EX"/>
      </w:pPr>
      <w:r>
        <w:t>[1]</w:t>
      </w:r>
      <w:r>
        <w:tab/>
        <w:t>3GPP TR 21.905: "Vocabulary for 3GPP Specifications".</w:t>
      </w:r>
      <w:bookmarkEnd w:id="55"/>
    </w:p>
    <w:p w:rsidR="00C1742F" w:rsidRDefault="00C1742F">
      <w:pPr>
        <w:pStyle w:val="EX"/>
      </w:pPr>
      <w:r>
        <w:t>[2]</w:t>
      </w:r>
      <w:r>
        <w:tab/>
        <w:t>3GPP TS 23.222: "Functional architecture and information flows to support Common API Framework for 3GPP Northbound APIs; Stage 2".</w:t>
      </w:r>
    </w:p>
    <w:p w:rsidR="00C1742F" w:rsidRDefault="00C1742F">
      <w:pPr>
        <w:pStyle w:val="EX"/>
        <w:rPr>
          <w:lang w:val="en-US"/>
        </w:rPr>
      </w:pPr>
      <w:r>
        <w:rPr>
          <w:lang w:val="en-US"/>
        </w:rPr>
        <w:t>[3]</w:t>
      </w:r>
      <w:r>
        <w:rPr>
          <w:lang w:val="en-US"/>
        </w:rPr>
        <w:tab/>
        <w:t xml:space="preserve">Open API: </w:t>
      </w:r>
      <w:r>
        <w:t>"</w:t>
      </w:r>
      <w:r>
        <w:rPr>
          <w:lang w:val="en-US"/>
        </w:rPr>
        <w:t>OpenAPI Specification Version 3.0.0</w:t>
      </w:r>
      <w:r>
        <w:t>"</w:t>
      </w:r>
      <w:r>
        <w:rPr>
          <w:lang w:val="en-US"/>
        </w:rPr>
        <w:t xml:space="preserve">, </w:t>
      </w:r>
      <w:hyperlink r:id="rId12" w:history="1">
        <w:r>
          <w:rPr>
            <w:rStyle w:val="Hyperlink"/>
            <w:lang w:val="en-US"/>
          </w:rPr>
          <w:t>https://spec.openapis.org/oas/v3.0.0</w:t>
        </w:r>
      </w:hyperlink>
      <w:r>
        <w:rPr>
          <w:lang w:val="en-US"/>
        </w:rPr>
        <w:t>.</w:t>
      </w:r>
    </w:p>
    <w:p w:rsidR="00583BCE" w:rsidRDefault="00583BCE" w:rsidP="00583BCE">
      <w:pPr>
        <w:pStyle w:val="EX"/>
        <w:rPr>
          <w:lang w:val="en-US"/>
        </w:rPr>
      </w:pPr>
      <w:r>
        <w:rPr>
          <w:lang w:val="en-US"/>
        </w:rPr>
        <w:t>[4]</w:t>
      </w:r>
      <w:r>
        <w:rPr>
          <w:lang w:val="en-US"/>
        </w:rPr>
        <w:tab/>
        <w:t>IETF RFC 9112: "HTTP/1.1".</w:t>
      </w:r>
    </w:p>
    <w:p w:rsidR="00583BCE" w:rsidRDefault="00583BCE" w:rsidP="00583BCE">
      <w:pPr>
        <w:pStyle w:val="EX"/>
        <w:rPr>
          <w:lang w:val="en-US"/>
        </w:rPr>
      </w:pPr>
      <w:r>
        <w:rPr>
          <w:lang w:val="en-US"/>
        </w:rPr>
        <w:t>[5]</w:t>
      </w:r>
      <w:r>
        <w:rPr>
          <w:lang w:val="en-US"/>
        </w:rPr>
        <w:tab/>
        <w:t>IETF RFC 9110: "</w:t>
      </w:r>
      <w:r w:rsidRPr="00A15325">
        <w:rPr>
          <w:lang w:val="en-US"/>
        </w:rPr>
        <w:t>HTTP Semantics</w:t>
      </w:r>
      <w:r>
        <w:rPr>
          <w:lang w:val="en-US"/>
        </w:rPr>
        <w:t>".</w:t>
      </w:r>
    </w:p>
    <w:p w:rsidR="00583BCE" w:rsidRDefault="00583BCE" w:rsidP="00583BCE">
      <w:pPr>
        <w:pStyle w:val="EX"/>
        <w:rPr>
          <w:lang w:val="en-US"/>
        </w:rPr>
      </w:pPr>
      <w:r>
        <w:rPr>
          <w:lang w:val="en-US"/>
        </w:rPr>
        <w:t>[6]</w:t>
      </w:r>
      <w:r>
        <w:rPr>
          <w:lang w:val="en-US"/>
        </w:rPr>
        <w:tab/>
        <w:t>Void.</w:t>
      </w:r>
    </w:p>
    <w:p w:rsidR="00583BCE" w:rsidRDefault="00583BCE" w:rsidP="00583BCE">
      <w:pPr>
        <w:pStyle w:val="EX"/>
        <w:rPr>
          <w:lang w:val="en-US"/>
        </w:rPr>
      </w:pPr>
      <w:r>
        <w:rPr>
          <w:lang w:val="en-US"/>
        </w:rPr>
        <w:t>[7]</w:t>
      </w:r>
      <w:r>
        <w:rPr>
          <w:lang w:val="en-US"/>
        </w:rPr>
        <w:tab/>
        <w:t>Void.</w:t>
      </w:r>
    </w:p>
    <w:p w:rsidR="00583BCE" w:rsidRDefault="00583BCE" w:rsidP="00583BCE">
      <w:pPr>
        <w:pStyle w:val="EX"/>
        <w:rPr>
          <w:lang w:val="en-US"/>
        </w:rPr>
      </w:pPr>
      <w:r>
        <w:rPr>
          <w:lang w:val="en-US"/>
        </w:rPr>
        <w:t>[8]</w:t>
      </w:r>
      <w:r>
        <w:rPr>
          <w:lang w:val="en-US"/>
        </w:rPr>
        <w:tab/>
        <w:t>IETF RFC 9111: "HTTP Caching".</w:t>
      </w:r>
    </w:p>
    <w:p w:rsidR="00583BCE" w:rsidRDefault="00583BCE" w:rsidP="00583BCE">
      <w:pPr>
        <w:pStyle w:val="EX"/>
        <w:rPr>
          <w:lang w:val="en-US"/>
        </w:rPr>
      </w:pPr>
      <w:r>
        <w:rPr>
          <w:lang w:val="en-US"/>
        </w:rPr>
        <w:t>[9]</w:t>
      </w:r>
      <w:r>
        <w:rPr>
          <w:lang w:val="en-US"/>
        </w:rPr>
        <w:tab/>
        <w:t>Void.</w:t>
      </w:r>
    </w:p>
    <w:p w:rsidR="00583BCE" w:rsidRDefault="00583BCE" w:rsidP="00583BCE">
      <w:pPr>
        <w:pStyle w:val="EX"/>
        <w:rPr>
          <w:lang w:val="en-US"/>
        </w:rPr>
      </w:pPr>
      <w:r>
        <w:rPr>
          <w:lang w:val="en-US"/>
        </w:rPr>
        <w:t>[10]</w:t>
      </w:r>
      <w:r>
        <w:rPr>
          <w:lang w:val="en-US"/>
        </w:rPr>
        <w:tab/>
        <w:t>IETF RFC 9113: "HTTP/2".</w:t>
      </w:r>
    </w:p>
    <w:p w:rsidR="00C1742F" w:rsidRDefault="00C1742F">
      <w:pPr>
        <w:pStyle w:val="EX"/>
        <w:rPr>
          <w:lang w:val="en-US"/>
        </w:rPr>
      </w:pPr>
    </w:p>
    <w:p w:rsidR="00C1742F" w:rsidRDefault="00C1742F">
      <w:pPr>
        <w:pStyle w:val="EX"/>
      </w:pPr>
      <w:r>
        <w:t>[11]</w:t>
      </w:r>
      <w:r>
        <w:tab/>
      </w:r>
      <w:r w:rsidR="007F2CD4">
        <w:t>Void.</w:t>
      </w:r>
    </w:p>
    <w:p w:rsidR="00C1742F" w:rsidRDefault="00C1742F">
      <w:pPr>
        <w:pStyle w:val="EX"/>
      </w:pPr>
      <w:r>
        <w:t>[12]</w:t>
      </w:r>
      <w:r>
        <w:tab/>
        <w:t>IETF RFC 8259: "The JavaScript Object Notation (JSON) Data Interchange Format".</w:t>
      </w:r>
    </w:p>
    <w:p w:rsidR="00C1742F" w:rsidRDefault="00C1742F">
      <w:pPr>
        <w:pStyle w:val="EX"/>
        <w:rPr>
          <w:snapToGrid w:val="0"/>
        </w:rPr>
      </w:pPr>
      <w:r>
        <w:t>[13]</w:t>
      </w:r>
      <w:r>
        <w:tab/>
        <w:t>IETF RFC 6455: "The Websocket Protocol"</w:t>
      </w:r>
      <w:r>
        <w:rPr>
          <w:snapToGrid w:val="0"/>
        </w:rPr>
        <w:t>.</w:t>
      </w:r>
    </w:p>
    <w:p w:rsidR="00C1742F" w:rsidRDefault="00C1742F">
      <w:pPr>
        <w:pStyle w:val="EX"/>
        <w:rPr>
          <w:lang w:eastAsia="en-GB"/>
        </w:rPr>
      </w:pPr>
      <w:r>
        <w:rPr>
          <w:rFonts w:hint="eastAsia"/>
          <w:lang w:eastAsia="zh-CN"/>
        </w:rPr>
        <w:t>[</w:t>
      </w:r>
      <w:r>
        <w:rPr>
          <w:lang w:eastAsia="zh-CN"/>
        </w:rPr>
        <w:t>14</w:t>
      </w:r>
      <w:r>
        <w:rPr>
          <w:rFonts w:hint="eastAsia"/>
          <w:lang w:eastAsia="zh-CN"/>
        </w:rPr>
        <w:t>]</w:t>
      </w:r>
      <w:r>
        <w:rPr>
          <w:rFonts w:hint="eastAsia"/>
          <w:lang w:eastAsia="zh-CN"/>
        </w:rPr>
        <w:tab/>
      </w:r>
      <w:r>
        <w:rPr>
          <w:lang w:eastAsia="en-GB"/>
        </w:rPr>
        <w:t>3GPP TS 29.122: "T8 reference point for northbound Application Programming Interfaces (APIs)".</w:t>
      </w:r>
    </w:p>
    <w:p w:rsidR="00C1742F" w:rsidRDefault="00C1742F">
      <w:pPr>
        <w:pStyle w:val="EX"/>
        <w:rPr>
          <w:lang w:eastAsia="en-GB"/>
        </w:rPr>
      </w:pPr>
      <w:r>
        <w:rPr>
          <w:rFonts w:hint="eastAsia"/>
          <w:lang w:eastAsia="zh-CN"/>
        </w:rPr>
        <w:t>[</w:t>
      </w:r>
      <w:r>
        <w:rPr>
          <w:lang w:eastAsia="zh-CN"/>
        </w:rPr>
        <w:t>15</w:t>
      </w:r>
      <w:r>
        <w:rPr>
          <w:rFonts w:hint="eastAsia"/>
          <w:lang w:eastAsia="zh-CN"/>
        </w:rPr>
        <w:t>]</w:t>
      </w:r>
      <w:r>
        <w:rPr>
          <w:rFonts w:hint="eastAsia"/>
          <w:lang w:eastAsia="zh-CN"/>
        </w:rPr>
        <w:tab/>
      </w:r>
      <w:r>
        <w:rPr>
          <w:lang w:eastAsia="en-GB"/>
        </w:rPr>
        <w:t>3GPP TS 29.522: "5G System; Network Exposure Function Northbound APIs; Stage 3".</w:t>
      </w:r>
    </w:p>
    <w:p w:rsidR="00C1742F" w:rsidRDefault="00C1742F">
      <w:pPr>
        <w:pStyle w:val="EX"/>
        <w:rPr>
          <w:lang w:eastAsia="en-GB"/>
        </w:rPr>
      </w:pPr>
      <w:r>
        <w:rPr>
          <w:lang w:eastAsia="en-GB"/>
        </w:rPr>
        <w:t>[16]</w:t>
      </w:r>
      <w:r>
        <w:rPr>
          <w:lang w:eastAsia="en-GB"/>
        </w:rPr>
        <w:tab/>
        <w:t>3GPP TS 33.122: "Security Aspects of Common API Framework for 3GPP Northbound APIs".</w:t>
      </w:r>
    </w:p>
    <w:p w:rsidR="00C1742F" w:rsidRDefault="00C1742F">
      <w:pPr>
        <w:pStyle w:val="EX"/>
        <w:rPr>
          <w:lang w:eastAsia="en-GB"/>
        </w:rPr>
      </w:pPr>
      <w:r>
        <w:rPr>
          <w:lang w:eastAsia="en-GB"/>
        </w:rPr>
        <w:t>[17]</w:t>
      </w:r>
      <w:r>
        <w:rPr>
          <w:lang w:eastAsia="en-GB"/>
        </w:rPr>
        <w:tab/>
      </w:r>
      <w:r w:rsidR="007F2CD4">
        <w:rPr>
          <w:lang w:eastAsia="en-GB"/>
        </w:rPr>
        <w:t>Void.</w:t>
      </w:r>
    </w:p>
    <w:p w:rsidR="00C1742F" w:rsidRDefault="00C1742F">
      <w:pPr>
        <w:pStyle w:val="EX"/>
      </w:pPr>
      <w:r>
        <w:t>[18]</w:t>
      </w:r>
      <w:r>
        <w:tab/>
        <w:t>3GPP TS 29.501: "5G System; Principles and Guidelines for Services Definition; Stage 3".</w:t>
      </w:r>
    </w:p>
    <w:p w:rsidR="00C1742F" w:rsidRDefault="00C1742F">
      <w:pPr>
        <w:pStyle w:val="EX"/>
        <w:rPr>
          <w:lang w:val="en-IN"/>
        </w:rPr>
      </w:pPr>
      <w:r>
        <w:rPr>
          <w:lang w:val="en-IN"/>
        </w:rPr>
        <w:t>[19]</w:t>
      </w:r>
      <w:r>
        <w:rPr>
          <w:lang w:val="en-IN"/>
        </w:rPr>
        <w:tab/>
        <w:t>3GPP TS 29.571: "</w:t>
      </w:r>
      <w:r>
        <w:rPr>
          <w:lang w:val="en-IN" w:eastAsia="zh-CN"/>
        </w:rPr>
        <w:t>5G System; Common Data Types for Service Based Interfaces Stage 3".</w:t>
      </w:r>
    </w:p>
    <w:p w:rsidR="00C1742F" w:rsidRDefault="00C1742F">
      <w:pPr>
        <w:pStyle w:val="EX"/>
        <w:rPr>
          <w:rFonts w:eastAsia="DengXian"/>
          <w:lang w:eastAsia="en-GB"/>
        </w:rPr>
      </w:pPr>
      <w:r>
        <w:rPr>
          <w:rFonts w:eastAsia="DengXian"/>
          <w:lang w:eastAsia="en-GB"/>
        </w:rPr>
        <w:t>[20]</w:t>
      </w:r>
      <w:r>
        <w:rPr>
          <w:rFonts w:eastAsia="DengXian"/>
          <w:lang w:eastAsia="en-GB"/>
        </w:rPr>
        <w:tab/>
      </w:r>
      <w:r>
        <w:rPr>
          <w:rFonts w:eastAsia="DengXian"/>
        </w:rPr>
        <w:t>IETF RFC 7239: "Forwarded HTTP Extension"</w:t>
      </w:r>
      <w:r>
        <w:rPr>
          <w:rFonts w:eastAsia="DengXian"/>
          <w:snapToGrid w:val="0"/>
        </w:rPr>
        <w:t>.</w:t>
      </w:r>
    </w:p>
    <w:p w:rsidR="007F2CD4" w:rsidRDefault="00C1742F">
      <w:pPr>
        <w:pStyle w:val="EX"/>
        <w:rPr>
          <w:rFonts w:eastAsia="DengXian"/>
        </w:rPr>
      </w:pPr>
      <w:r>
        <w:rPr>
          <w:rFonts w:eastAsia="DengXian"/>
        </w:rPr>
        <w:t>[21]</w:t>
      </w:r>
      <w:r>
        <w:rPr>
          <w:rFonts w:eastAsia="DengXian"/>
        </w:rPr>
        <w:tab/>
      </w:r>
      <w:r w:rsidR="000E1487">
        <w:rPr>
          <w:rFonts w:eastAsia="DengXian"/>
        </w:rPr>
        <w:t>Void</w:t>
      </w:r>
      <w:r>
        <w:rPr>
          <w:rFonts w:eastAsia="DengXian"/>
        </w:rPr>
        <w:t>.</w:t>
      </w:r>
    </w:p>
    <w:p w:rsidR="00C1742F" w:rsidRDefault="00C1742F">
      <w:pPr>
        <w:pStyle w:val="EX"/>
        <w:rPr>
          <w:rFonts w:eastAsia="DengXian"/>
        </w:rPr>
      </w:pPr>
      <w:r>
        <w:rPr>
          <w:rFonts w:eastAsia="DengXian"/>
        </w:rPr>
        <w:t>[22]</w:t>
      </w:r>
      <w:r>
        <w:rPr>
          <w:rFonts w:eastAsia="DengXian"/>
        </w:rPr>
        <w:tab/>
        <w:t xml:space="preserve">W3C HTML 4.01 Specification, </w:t>
      </w:r>
      <w:hyperlink r:id="rId13" w:history="1">
        <w:r>
          <w:rPr>
            <w:rFonts w:eastAsia="DengXian"/>
            <w:color w:val="0000FF"/>
            <w:u w:val="single"/>
          </w:rPr>
          <w:t>https://www.w3.org/TR/2018/SPSD-html401-20180327/</w:t>
        </w:r>
      </w:hyperlink>
      <w:r>
        <w:rPr>
          <w:rFonts w:eastAsia="DengXian"/>
        </w:rPr>
        <w:t>.</w:t>
      </w:r>
    </w:p>
    <w:p w:rsidR="00C1742F" w:rsidRDefault="00C1742F">
      <w:pPr>
        <w:pStyle w:val="EX"/>
        <w:rPr>
          <w:rFonts w:eastAsia="DengXian"/>
        </w:rPr>
      </w:pPr>
      <w:r>
        <w:rPr>
          <w:rFonts w:eastAsia="DengXian"/>
        </w:rPr>
        <w:t>[23]</w:t>
      </w:r>
      <w:r>
        <w:rPr>
          <w:rFonts w:eastAsia="DengXian"/>
        </w:rPr>
        <w:tab/>
        <w:t>IETF RFC 6749: "The OAuth 2.0 Authorization Framework".</w:t>
      </w:r>
    </w:p>
    <w:p w:rsidR="00C1742F" w:rsidRDefault="00C1742F">
      <w:pPr>
        <w:pStyle w:val="EX"/>
        <w:rPr>
          <w:rFonts w:eastAsia="DengXian"/>
        </w:rPr>
      </w:pPr>
      <w:r>
        <w:rPr>
          <w:rFonts w:eastAsia="DengXian"/>
        </w:rPr>
        <w:t>[24]</w:t>
      </w:r>
      <w:r>
        <w:rPr>
          <w:rFonts w:eastAsia="DengXian"/>
        </w:rPr>
        <w:tab/>
        <w:t>IETF RFC 7519: "JSON Web Token (JWT)".</w:t>
      </w:r>
    </w:p>
    <w:p w:rsidR="00C1742F" w:rsidRDefault="00C1742F">
      <w:pPr>
        <w:pStyle w:val="EX"/>
        <w:rPr>
          <w:rFonts w:eastAsia="DengXian"/>
        </w:rPr>
      </w:pPr>
      <w:r>
        <w:rPr>
          <w:rFonts w:eastAsia="DengXian"/>
        </w:rPr>
        <w:t>[25]</w:t>
      </w:r>
      <w:r>
        <w:rPr>
          <w:rFonts w:eastAsia="DengXian"/>
        </w:rPr>
        <w:tab/>
        <w:t>IETF RFC 7515: "JSON Web Signature (JWS)".</w:t>
      </w:r>
    </w:p>
    <w:p w:rsidR="00C1742F" w:rsidRDefault="00C1742F">
      <w:pPr>
        <w:pStyle w:val="EX"/>
        <w:rPr>
          <w:lang w:eastAsia="en-GB"/>
        </w:rPr>
      </w:pPr>
      <w:r>
        <w:rPr>
          <w:lang w:eastAsia="zh-CN"/>
        </w:rPr>
        <w:t>[26]</w:t>
      </w:r>
      <w:r>
        <w:rPr>
          <w:lang w:eastAsia="zh-CN"/>
        </w:rPr>
        <w:tab/>
      </w:r>
      <w:r>
        <w:rPr>
          <w:lang w:eastAsia="en-GB"/>
        </w:rPr>
        <w:t>3GPP TS 29.523: "</w:t>
      </w:r>
      <w:r>
        <w:rPr>
          <w:rFonts w:eastAsia="DengXian"/>
        </w:rPr>
        <w:t>5G System; Policy Control Event Exposure Service; Stage 3</w:t>
      </w:r>
      <w:r>
        <w:rPr>
          <w:lang w:eastAsia="en-GB"/>
        </w:rPr>
        <w:t>".</w:t>
      </w:r>
    </w:p>
    <w:p w:rsidR="00C1742F" w:rsidRDefault="00C1742F">
      <w:pPr>
        <w:pStyle w:val="EX"/>
      </w:pPr>
      <w:r>
        <w:t>[27]</w:t>
      </w:r>
      <w:r>
        <w:tab/>
        <w:t>3GPP TR 21.900: "Technical Specification Group working methods".</w:t>
      </w:r>
    </w:p>
    <w:p w:rsidR="00C1742F" w:rsidRDefault="00C1742F">
      <w:pPr>
        <w:pStyle w:val="EX"/>
        <w:rPr>
          <w:lang w:eastAsia="en-GB"/>
        </w:rPr>
      </w:pPr>
      <w:r>
        <w:rPr>
          <w:lang w:eastAsia="en-GB"/>
        </w:rPr>
        <w:t>[28]</w:t>
      </w:r>
      <w:r>
        <w:rPr>
          <w:lang w:eastAsia="en-GB"/>
        </w:rPr>
        <w:tab/>
        <w:t>3GPP TS 29.510: "5G System; Network Function Repository Services; Stage 3"</w:t>
      </w:r>
    </w:p>
    <w:p w:rsidR="00C1742F" w:rsidRDefault="00C1742F">
      <w:pPr>
        <w:pStyle w:val="EX"/>
      </w:pPr>
      <w:r>
        <w:t>[29]</w:t>
      </w:r>
      <w:r>
        <w:tab/>
        <w:t>IETF RFC 5280: "Internet X.509 Public Key Infrastructure Certificate and Certificate Revocation List (CRL) Profile".</w:t>
      </w:r>
    </w:p>
    <w:p w:rsidR="00B53E0C" w:rsidRDefault="00B53E0C">
      <w:pPr>
        <w:pStyle w:val="EX"/>
        <w:rPr>
          <w:rFonts w:eastAsia="DengXian"/>
        </w:rPr>
      </w:pPr>
      <w:r>
        <w:rPr>
          <w:lang w:val="en-US"/>
        </w:rPr>
        <w:t>[30]</w:t>
      </w:r>
      <w:r>
        <w:rPr>
          <w:lang w:val="en-US"/>
        </w:rPr>
        <w:tab/>
        <w:t>3GPP TS 29.572: "</w:t>
      </w:r>
      <w:r>
        <w:t>5G System; Location Management Services; Stage 3</w:t>
      </w:r>
      <w:r>
        <w:rPr>
          <w:lang w:val="en-US"/>
        </w:rPr>
        <w:t>".</w:t>
      </w:r>
    </w:p>
    <w:p w:rsidR="00C1742F" w:rsidRDefault="00C1742F">
      <w:pPr>
        <w:pStyle w:val="Heading1"/>
      </w:pPr>
      <w:bookmarkStart w:id="75" w:name="_Toc28009637"/>
      <w:bookmarkStart w:id="76" w:name="_Toc34061755"/>
      <w:bookmarkStart w:id="77" w:name="_Toc36036511"/>
      <w:bookmarkStart w:id="78" w:name="_Toc43284750"/>
      <w:bookmarkStart w:id="79" w:name="_Toc45132529"/>
      <w:bookmarkStart w:id="80" w:name="_Toc51193223"/>
      <w:bookmarkStart w:id="81" w:name="_Toc51760422"/>
      <w:bookmarkStart w:id="82" w:name="_Toc59014872"/>
      <w:bookmarkStart w:id="83" w:name="_Toc59015388"/>
      <w:bookmarkStart w:id="84" w:name="_Toc68165430"/>
      <w:bookmarkStart w:id="85" w:name="_Toc83229526"/>
      <w:bookmarkStart w:id="86" w:name="_Toc90648725"/>
      <w:bookmarkStart w:id="87" w:name="_Toc105593617"/>
      <w:bookmarkStart w:id="88" w:name="_Toc114209331"/>
      <w:bookmarkStart w:id="89" w:name="_Toc138681191"/>
      <w:bookmarkStart w:id="90" w:name="_Toc151977604"/>
      <w:bookmarkStart w:id="91" w:name="_Toc152148287"/>
      <w:bookmarkStart w:id="92" w:name="_Toc152148870"/>
      <w:r>
        <w:t>3</w:t>
      </w:r>
      <w:r>
        <w:tab/>
        <w:t>Definitions and abbreviations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C1742F" w:rsidRDefault="00C1742F">
      <w:pPr>
        <w:pStyle w:val="Heading2"/>
      </w:pPr>
      <w:bookmarkStart w:id="93" w:name="_Toc28009638"/>
      <w:bookmarkStart w:id="94" w:name="_Toc34061756"/>
      <w:bookmarkStart w:id="95" w:name="_Toc36036512"/>
      <w:bookmarkStart w:id="96" w:name="_Toc43284751"/>
      <w:bookmarkStart w:id="97" w:name="_Toc45132530"/>
      <w:bookmarkStart w:id="98" w:name="_Toc51193224"/>
      <w:bookmarkStart w:id="99" w:name="_Toc51760423"/>
      <w:bookmarkStart w:id="100" w:name="_Toc59014873"/>
      <w:bookmarkStart w:id="101" w:name="_Toc59015389"/>
      <w:bookmarkStart w:id="102" w:name="_Toc68165431"/>
      <w:bookmarkStart w:id="103" w:name="_Toc83229527"/>
      <w:bookmarkStart w:id="104" w:name="_Toc90648726"/>
      <w:bookmarkStart w:id="105" w:name="_Toc105593618"/>
      <w:bookmarkStart w:id="106" w:name="_Toc114209332"/>
      <w:bookmarkStart w:id="107" w:name="_Toc138681192"/>
      <w:bookmarkStart w:id="108" w:name="_Toc151977605"/>
      <w:bookmarkStart w:id="109" w:name="_Toc152148288"/>
      <w:bookmarkStart w:id="110" w:name="_Toc152148871"/>
      <w:r>
        <w:t>3.1</w:t>
      </w:r>
      <w:r>
        <w:tab/>
        <w:t>Definitions</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C27F00" w:rsidRDefault="00C27F00" w:rsidP="00C27F00">
      <w:r>
        <w:t xml:space="preserve">For the purposes of the present document, the terms and definitions given in </w:t>
      </w:r>
      <w:bookmarkStart w:id="111" w:name="OLE_LINK6"/>
      <w:bookmarkStart w:id="112" w:name="OLE_LINK7"/>
      <w:bookmarkStart w:id="113" w:name="OLE_LINK8"/>
      <w:r>
        <w:t>3GPP </w:t>
      </w:r>
      <w:bookmarkEnd w:id="111"/>
      <w:bookmarkEnd w:id="112"/>
      <w:bookmarkEnd w:id="113"/>
      <w:r>
        <w:t>TR 21.905 [1] and the following apply. A term defined in the present document takes precedence over the definition of the same term, if any, in 3GPP TR 21.905 [1].</w:t>
      </w:r>
    </w:p>
    <w:p w:rsidR="00C27F00" w:rsidRDefault="00C27F00" w:rsidP="00C27F00">
      <w:pPr>
        <w:rPr>
          <w:noProof/>
        </w:rPr>
      </w:pPr>
      <w:r>
        <w:rPr>
          <w:noProof/>
        </w:rPr>
        <w:t>For the purposes of the present document, the terms and definitions given in clause 3 of 3GPP TS 23.222 [2] shall also apply:</w:t>
      </w:r>
    </w:p>
    <w:p w:rsidR="00C27F00" w:rsidRDefault="00C27F00" w:rsidP="00C27F00">
      <w:r>
        <w:rPr>
          <w:b/>
        </w:rPr>
        <w:t xml:space="preserve">API registry: </w:t>
      </w:r>
      <w:r>
        <w:t>API registry is a registry maintained by the CAPIF core function to store information about the service APIs based on the data models defined in this specification. The structure of the API registry is out of scope of this specification.</w:t>
      </w:r>
    </w:p>
    <w:p w:rsidR="00C1742F" w:rsidRDefault="00C27F00" w:rsidP="00C27F00">
      <w:r>
        <w:rPr>
          <w:b/>
        </w:rPr>
        <w:t>Subscriber:</w:t>
      </w:r>
      <w:r>
        <w:t xml:space="preserve"> A functional entity that subscribes to another functional entity for notifications.</w:t>
      </w:r>
    </w:p>
    <w:p w:rsidR="00C1742F" w:rsidRDefault="00C1742F">
      <w:pPr>
        <w:pStyle w:val="Heading2"/>
      </w:pPr>
      <w:bookmarkStart w:id="114" w:name="_Toc28009639"/>
      <w:bookmarkStart w:id="115" w:name="_Toc34061757"/>
      <w:bookmarkStart w:id="116" w:name="_Toc36036513"/>
      <w:bookmarkStart w:id="117" w:name="_Toc43284752"/>
      <w:bookmarkStart w:id="118" w:name="_Toc45132531"/>
      <w:bookmarkStart w:id="119" w:name="_Toc51193225"/>
      <w:bookmarkStart w:id="120" w:name="_Toc51760424"/>
      <w:bookmarkStart w:id="121" w:name="_Toc59014874"/>
      <w:bookmarkStart w:id="122" w:name="_Toc59015390"/>
      <w:bookmarkStart w:id="123" w:name="_Toc68165432"/>
      <w:bookmarkStart w:id="124" w:name="_Toc83229528"/>
      <w:bookmarkStart w:id="125" w:name="_Toc90648727"/>
      <w:bookmarkStart w:id="126" w:name="_Toc105593619"/>
      <w:bookmarkStart w:id="127" w:name="_Toc114209333"/>
      <w:bookmarkStart w:id="128" w:name="_Toc138681193"/>
      <w:bookmarkStart w:id="129" w:name="_Toc151977606"/>
      <w:bookmarkStart w:id="130" w:name="_Toc152148289"/>
      <w:bookmarkStart w:id="131" w:name="_Toc152148872"/>
      <w:r>
        <w:t>3.</w:t>
      </w:r>
      <w:r>
        <w:rPr>
          <w:lang w:val="en-IN"/>
        </w:rPr>
        <w:t>2</w:t>
      </w:r>
      <w:r>
        <w:tab/>
        <w:t>Abbreviations</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C1742F" w:rsidRDefault="00C1742F">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rsidR="00C1742F" w:rsidRDefault="00C1742F">
      <w:pPr>
        <w:pStyle w:val="EW"/>
      </w:pPr>
      <w:r>
        <w:t>AEF</w:t>
      </w:r>
      <w:r>
        <w:tab/>
        <w:t>API Exposing Function</w:t>
      </w:r>
    </w:p>
    <w:p w:rsidR="00C1742F" w:rsidRDefault="00C1742F">
      <w:pPr>
        <w:pStyle w:val="EW"/>
      </w:pPr>
      <w:r>
        <w:t>AMF</w:t>
      </w:r>
      <w:r>
        <w:tab/>
        <w:t>API Management Function</w:t>
      </w:r>
    </w:p>
    <w:p w:rsidR="00C1742F" w:rsidRDefault="00C1742F">
      <w:pPr>
        <w:pStyle w:val="EW"/>
      </w:pPr>
      <w:r>
        <w:t>APF</w:t>
      </w:r>
      <w:r>
        <w:tab/>
        <w:t>API Publishing Function</w:t>
      </w:r>
    </w:p>
    <w:p w:rsidR="00C1742F" w:rsidRDefault="00C1742F">
      <w:pPr>
        <w:pStyle w:val="EW"/>
        <w:overflowPunct w:val="0"/>
        <w:autoSpaceDE w:val="0"/>
        <w:autoSpaceDN w:val="0"/>
        <w:adjustRightInd w:val="0"/>
        <w:textAlignment w:val="baseline"/>
        <w:rPr>
          <w:lang w:eastAsia="zh-CN"/>
        </w:rPr>
      </w:pPr>
      <w:r>
        <w:rPr>
          <w:lang w:eastAsia="zh-CN"/>
        </w:rPr>
        <w:t>AS</w:t>
      </w:r>
      <w:r>
        <w:rPr>
          <w:lang w:eastAsia="zh-CN"/>
        </w:rPr>
        <w:tab/>
        <w:t>Application Server</w:t>
      </w:r>
    </w:p>
    <w:p w:rsidR="00C1742F" w:rsidRDefault="00C1742F">
      <w:pPr>
        <w:pStyle w:val="EW"/>
      </w:pPr>
      <w:r>
        <w:t>CAPIF</w:t>
      </w:r>
      <w:r>
        <w:tab/>
        <w:t>Common API Framework</w:t>
      </w:r>
    </w:p>
    <w:p w:rsidR="00C1742F" w:rsidRDefault="00C1742F">
      <w:pPr>
        <w:pStyle w:val="EW"/>
      </w:pPr>
      <w:r>
        <w:t>CCF</w:t>
      </w:r>
      <w:r>
        <w:tab/>
        <w:t>CAPIF Core Function</w:t>
      </w:r>
    </w:p>
    <w:p w:rsidR="00C1742F" w:rsidRDefault="00C1742F">
      <w:pPr>
        <w:pStyle w:val="EW"/>
        <w:overflowPunct w:val="0"/>
        <w:autoSpaceDE w:val="0"/>
        <w:autoSpaceDN w:val="0"/>
        <w:adjustRightInd w:val="0"/>
        <w:textAlignment w:val="baseline"/>
        <w:rPr>
          <w:rFonts w:eastAsia="Batang"/>
        </w:rPr>
      </w:pPr>
      <w:r>
        <w:rPr>
          <w:lang w:eastAsia="zh-CN"/>
        </w:rPr>
        <w:t>JSON</w:t>
      </w:r>
      <w:r>
        <w:rPr>
          <w:lang w:eastAsia="zh-CN"/>
        </w:rPr>
        <w:tab/>
      </w:r>
      <w:r>
        <w:t>JavaScript Object Notation</w:t>
      </w:r>
    </w:p>
    <w:p w:rsidR="00C1742F" w:rsidRDefault="00C1742F">
      <w:pPr>
        <w:pStyle w:val="EW"/>
        <w:overflowPunct w:val="0"/>
        <w:autoSpaceDE w:val="0"/>
        <w:autoSpaceDN w:val="0"/>
        <w:adjustRightInd w:val="0"/>
        <w:textAlignment w:val="baseline"/>
      </w:pPr>
      <w:r>
        <w:t>REST</w:t>
      </w:r>
      <w:r>
        <w:tab/>
        <w:t>Representational State Transfer</w:t>
      </w:r>
    </w:p>
    <w:p w:rsidR="0054526F" w:rsidRDefault="0054526F">
      <w:pPr>
        <w:pStyle w:val="EW"/>
        <w:overflowPunct w:val="0"/>
        <w:autoSpaceDE w:val="0"/>
        <w:autoSpaceDN w:val="0"/>
        <w:adjustRightInd w:val="0"/>
        <w:textAlignment w:val="baseline"/>
      </w:pPr>
      <w:r>
        <w:rPr>
          <w:rFonts w:hint="eastAsia"/>
          <w:lang w:eastAsia="ja-JP"/>
        </w:rPr>
        <w:t>R</w:t>
      </w:r>
      <w:r>
        <w:rPr>
          <w:lang w:eastAsia="ja-JP"/>
        </w:rPr>
        <w:t>NAA</w:t>
      </w:r>
      <w:r>
        <w:rPr>
          <w:lang w:eastAsia="ja-JP"/>
        </w:rPr>
        <w:tab/>
        <w:t>Resource owner-aware Northbound API Access</w:t>
      </w:r>
    </w:p>
    <w:p w:rsidR="00C1742F" w:rsidRDefault="00C1742F">
      <w:pPr>
        <w:pStyle w:val="EW"/>
      </w:pPr>
      <w:r>
        <w:t>SCEF</w:t>
      </w:r>
      <w:r>
        <w:tab/>
        <w:t>Service Capability Exposure Function</w:t>
      </w:r>
    </w:p>
    <w:p w:rsidR="004A366E" w:rsidRDefault="00C1742F" w:rsidP="004A366E">
      <w:pPr>
        <w:pStyle w:val="EW"/>
        <w:rPr>
          <w:lang w:eastAsia="ja-JP"/>
        </w:rPr>
      </w:pPr>
      <w:r>
        <w:t>SCS</w:t>
      </w:r>
      <w:r>
        <w:tab/>
        <w:t>Service Capability Server</w:t>
      </w:r>
      <w:r w:rsidR="004A366E" w:rsidRPr="004A366E">
        <w:rPr>
          <w:lang w:eastAsia="ja-JP"/>
        </w:rPr>
        <w:t xml:space="preserve"> </w:t>
      </w:r>
    </w:p>
    <w:p w:rsidR="00C1742F" w:rsidRDefault="004A366E" w:rsidP="004A366E">
      <w:pPr>
        <w:pStyle w:val="EW"/>
      </w:pPr>
      <w:r>
        <w:t>SNPN</w:t>
      </w:r>
      <w:r>
        <w:tab/>
      </w:r>
      <w:r w:rsidRPr="001B7C50">
        <w:t>Stand-alone Non-Public Network</w:t>
      </w:r>
    </w:p>
    <w:p w:rsidR="00C1742F" w:rsidRDefault="00C1742F">
      <w:pPr>
        <w:pStyle w:val="Heading1"/>
      </w:pPr>
      <w:bookmarkStart w:id="132" w:name="_Toc28009640"/>
      <w:bookmarkStart w:id="133" w:name="_Toc34061758"/>
      <w:bookmarkStart w:id="134" w:name="_Toc36036514"/>
      <w:bookmarkStart w:id="135" w:name="_Toc43284753"/>
      <w:bookmarkStart w:id="136" w:name="_Toc45132532"/>
      <w:bookmarkStart w:id="137" w:name="_Toc51193226"/>
      <w:bookmarkStart w:id="138" w:name="_Toc51760425"/>
      <w:bookmarkStart w:id="139" w:name="_Toc59014875"/>
      <w:bookmarkStart w:id="140" w:name="_Toc59015391"/>
      <w:bookmarkStart w:id="141" w:name="_Toc68165433"/>
      <w:bookmarkStart w:id="142" w:name="_Toc83229529"/>
      <w:bookmarkStart w:id="143" w:name="_Toc90648728"/>
      <w:bookmarkStart w:id="144" w:name="_Toc105593620"/>
      <w:bookmarkStart w:id="145" w:name="_Toc114209334"/>
      <w:bookmarkStart w:id="146" w:name="_Toc138681194"/>
      <w:bookmarkStart w:id="147" w:name="_Toc151977607"/>
      <w:bookmarkStart w:id="148" w:name="_Toc152148290"/>
      <w:bookmarkStart w:id="149" w:name="_Toc152148873"/>
      <w:r>
        <w:t>4</w:t>
      </w:r>
      <w:r>
        <w:tab/>
        <w:t>Overview</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C1742F" w:rsidRDefault="00C1742F">
      <w:pPr>
        <w:pStyle w:val="Heading2"/>
      </w:pPr>
      <w:bookmarkStart w:id="150" w:name="_Toc28009641"/>
      <w:bookmarkStart w:id="151" w:name="_Toc34061759"/>
      <w:bookmarkStart w:id="152" w:name="_Toc36036515"/>
      <w:bookmarkStart w:id="153" w:name="_Toc43284754"/>
      <w:bookmarkStart w:id="154" w:name="_Toc45132533"/>
      <w:bookmarkStart w:id="155" w:name="_Toc51193227"/>
      <w:bookmarkStart w:id="156" w:name="_Toc51760426"/>
      <w:bookmarkStart w:id="157" w:name="_Toc59014876"/>
      <w:bookmarkStart w:id="158" w:name="_Toc59015392"/>
      <w:bookmarkStart w:id="159" w:name="_Toc68165434"/>
      <w:bookmarkStart w:id="160" w:name="_Toc83229530"/>
      <w:bookmarkStart w:id="161" w:name="_Toc90648729"/>
      <w:bookmarkStart w:id="162" w:name="_Toc105593621"/>
      <w:bookmarkStart w:id="163" w:name="_Toc114209335"/>
      <w:bookmarkStart w:id="164" w:name="_Toc138681195"/>
      <w:bookmarkStart w:id="165" w:name="_Toc151977608"/>
      <w:bookmarkStart w:id="166" w:name="_Toc152148291"/>
      <w:bookmarkStart w:id="167" w:name="_Toc152148874"/>
      <w:r>
        <w:t>4.1</w:t>
      </w:r>
      <w:r>
        <w:tab/>
        <w:t>Introduction</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C1742F" w:rsidRDefault="00C1742F">
      <w:r>
        <w:t>In 3GPP, there are multiple northbound API-related specifications. To avoid duplication and inconsistency of approaches between different API specifications and to specify common services (e.g. authorization), 3GPP has considered in 3GPP TS 23.222 [2] the development of a common API framework (CAPIF) that includes common aspects applicable to any northbound service APIs.</w:t>
      </w:r>
    </w:p>
    <w:p w:rsidR="00C1742F" w:rsidRDefault="00C1742F">
      <w:r>
        <w:t>The present document specifies the APIs needed to support CAPIF.</w:t>
      </w:r>
    </w:p>
    <w:p w:rsidR="00C1742F" w:rsidRDefault="00C1742F">
      <w:pPr>
        <w:pStyle w:val="Heading2"/>
      </w:pPr>
      <w:bookmarkStart w:id="168" w:name="_Toc28009642"/>
      <w:bookmarkStart w:id="169" w:name="_Toc34061760"/>
      <w:bookmarkStart w:id="170" w:name="_Toc36036516"/>
      <w:bookmarkStart w:id="171" w:name="_Toc43284755"/>
      <w:bookmarkStart w:id="172" w:name="_Toc45132534"/>
      <w:bookmarkStart w:id="173" w:name="_Toc51193228"/>
      <w:bookmarkStart w:id="174" w:name="_Toc51760427"/>
      <w:bookmarkStart w:id="175" w:name="_Toc59014877"/>
      <w:bookmarkStart w:id="176" w:name="_Toc59015393"/>
      <w:bookmarkStart w:id="177" w:name="_Toc68165435"/>
      <w:bookmarkStart w:id="178" w:name="_Toc83229531"/>
      <w:bookmarkStart w:id="179" w:name="_Toc90648730"/>
      <w:bookmarkStart w:id="180" w:name="_Toc105593622"/>
      <w:bookmarkStart w:id="181" w:name="_Toc114209336"/>
      <w:bookmarkStart w:id="182" w:name="_Toc138681196"/>
      <w:bookmarkStart w:id="183" w:name="_Toc151977609"/>
      <w:bookmarkStart w:id="184" w:name="_Toc152148292"/>
      <w:bookmarkStart w:id="185" w:name="_Toc152148875"/>
      <w:r>
        <w:t>4.2</w:t>
      </w:r>
      <w:r>
        <w:tab/>
        <w:t>Service Architecture</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rsidR="00C1742F" w:rsidRDefault="00FD2E89" w:rsidP="00FD2E89">
      <w:r>
        <w:t>3GPP TS 23.222 [2] clause 6 specifies the functional entities and domains of the functional model.</w:t>
      </w:r>
    </w:p>
    <w:p w:rsidR="00C1742F" w:rsidRDefault="00C1742F">
      <w:pPr>
        <w:pStyle w:val="Heading2"/>
      </w:pPr>
      <w:bookmarkStart w:id="186" w:name="_Toc28009643"/>
      <w:bookmarkStart w:id="187" w:name="_Toc34061761"/>
      <w:bookmarkStart w:id="188" w:name="_Toc36036517"/>
      <w:bookmarkStart w:id="189" w:name="_Toc43284756"/>
      <w:bookmarkStart w:id="190" w:name="_Toc45132535"/>
      <w:bookmarkStart w:id="191" w:name="_Toc51193229"/>
      <w:bookmarkStart w:id="192" w:name="_Toc51760428"/>
      <w:bookmarkStart w:id="193" w:name="_Toc59014878"/>
      <w:bookmarkStart w:id="194" w:name="_Toc59015394"/>
      <w:bookmarkStart w:id="195" w:name="_Toc68165436"/>
      <w:bookmarkStart w:id="196" w:name="_Toc83229532"/>
      <w:bookmarkStart w:id="197" w:name="_Toc90648731"/>
      <w:bookmarkStart w:id="198" w:name="_Toc105593623"/>
      <w:bookmarkStart w:id="199" w:name="_Toc114209337"/>
      <w:bookmarkStart w:id="200" w:name="_Toc138681197"/>
      <w:bookmarkStart w:id="201" w:name="_Toc151977610"/>
      <w:bookmarkStart w:id="202" w:name="_Toc152148293"/>
      <w:bookmarkStart w:id="203" w:name="_Toc152148876"/>
      <w:r>
        <w:t>4.3</w:t>
      </w:r>
      <w:r>
        <w:tab/>
        <w:t>Functional Entities</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rsidR="00C1742F" w:rsidRDefault="00C1742F">
      <w:pPr>
        <w:pStyle w:val="Heading3"/>
        <w:rPr>
          <w:lang w:val="en-IN"/>
        </w:rPr>
      </w:pPr>
      <w:bookmarkStart w:id="204" w:name="_Toc28009644"/>
      <w:bookmarkStart w:id="205" w:name="_Toc34061762"/>
      <w:bookmarkStart w:id="206" w:name="_Toc36036518"/>
      <w:bookmarkStart w:id="207" w:name="_Toc43284757"/>
      <w:bookmarkStart w:id="208" w:name="_Toc45132536"/>
      <w:bookmarkStart w:id="209" w:name="_Toc51193230"/>
      <w:bookmarkStart w:id="210" w:name="_Toc51760429"/>
      <w:bookmarkStart w:id="211" w:name="_Toc59014879"/>
      <w:bookmarkStart w:id="212" w:name="_Toc59015395"/>
      <w:bookmarkStart w:id="213" w:name="_Toc68165437"/>
      <w:bookmarkStart w:id="214" w:name="_Toc83229533"/>
      <w:bookmarkStart w:id="215" w:name="_Toc90648732"/>
      <w:bookmarkStart w:id="216" w:name="_Toc105593624"/>
      <w:bookmarkStart w:id="217" w:name="_Toc114209338"/>
      <w:bookmarkStart w:id="218" w:name="_Toc138681198"/>
      <w:bookmarkStart w:id="219" w:name="_Toc151977611"/>
      <w:bookmarkStart w:id="220" w:name="_Toc152148294"/>
      <w:bookmarkStart w:id="221" w:name="_Toc152148877"/>
      <w:r>
        <w:rPr>
          <w:lang w:val="en-IN"/>
        </w:rPr>
        <w:t>4.3.1</w:t>
      </w:r>
      <w:r>
        <w:rPr>
          <w:lang w:val="en-IN"/>
        </w:rPr>
        <w:tab/>
        <w:t>API invoker</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rsidR="00FD2E89" w:rsidRDefault="00FD2E89" w:rsidP="00FD2E89">
      <w:r>
        <w:t>The API invoker is typically provided by a 3</w:t>
      </w:r>
      <w:r>
        <w:rPr>
          <w:vertAlign w:val="superscript"/>
        </w:rPr>
        <w:t>rd</w:t>
      </w:r>
      <w:r>
        <w:t xml:space="preserve"> party application provider who has service agreement with PLMN operator or SNPN. The API invoker may reside within the same trust domain as the PLMN operator network or SNPN.</w:t>
      </w:r>
    </w:p>
    <w:p w:rsidR="00C1742F" w:rsidRDefault="00FD2E89" w:rsidP="00021F3C">
      <w:r>
        <w:t>The API invoker supports several capabilities as defined in 3GPP TS 23.222 [2].</w:t>
      </w:r>
    </w:p>
    <w:p w:rsidR="00C1742F" w:rsidRDefault="00C1742F">
      <w:pPr>
        <w:pStyle w:val="Heading3"/>
        <w:rPr>
          <w:lang w:val="en-IN"/>
        </w:rPr>
      </w:pPr>
      <w:bookmarkStart w:id="222" w:name="_Toc28009645"/>
      <w:bookmarkStart w:id="223" w:name="_Toc34061763"/>
      <w:bookmarkStart w:id="224" w:name="_Toc36036519"/>
      <w:bookmarkStart w:id="225" w:name="_Toc43284758"/>
      <w:bookmarkStart w:id="226" w:name="_Toc45132537"/>
      <w:bookmarkStart w:id="227" w:name="_Toc51193231"/>
      <w:bookmarkStart w:id="228" w:name="_Toc51760430"/>
      <w:bookmarkStart w:id="229" w:name="_Toc59014880"/>
      <w:bookmarkStart w:id="230" w:name="_Toc59015396"/>
      <w:bookmarkStart w:id="231" w:name="_Toc68165438"/>
      <w:bookmarkStart w:id="232" w:name="_Toc83229534"/>
      <w:bookmarkStart w:id="233" w:name="_Toc90648733"/>
      <w:bookmarkStart w:id="234" w:name="_Toc105593625"/>
      <w:bookmarkStart w:id="235" w:name="_Toc114209339"/>
      <w:bookmarkStart w:id="236" w:name="_Toc138681199"/>
      <w:bookmarkStart w:id="237" w:name="_Toc151977612"/>
      <w:bookmarkStart w:id="238" w:name="_Toc152148295"/>
      <w:bookmarkStart w:id="239" w:name="_Toc152148878"/>
      <w:r>
        <w:rPr>
          <w:lang w:val="en-IN"/>
        </w:rPr>
        <w:t>4.3.2</w:t>
      </w:r>
      <w:r>
        <w:rPr>
          <w:lang w:val="en-IN"/>
        </w:rPr>
        <w:tab/>
        <w:t>CAPIF core function</w:t>
      </w:r>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C1742F" w:rsidRDefault="00FD2E89" w:rsidP="00FD2E89">
      <w:pPr>
        <w:pStyle w:val="B10"/>
      </w:pPr>
      <w:r>
        <w:t>The CAPIF core function (CCF) supports the capabilities as defined in 3GPP TS 23.222 [2].</w:t>
      </w:r>
    </w:p>
    <w:p w:rsidR="00C1742F" w:rsidRDefault="00C1742F">
      <w:pPr>
        <w:pStyle w:val="Heading3"/>
        <w:rPr>
          <w:lang w:val="en-IN"/>
        </w:rPr>
      </w:pPr>
      <w:bookmarkStart w:id="240" w:name="_Toc28009646"/>
      <w:bookmarkStart w:id="241" w:name="_Toc34061764"/>
      <w:bookmarkStart w:id="242" w:name="_Toc36036520"/>
      <w:bookmarkStart w:id="243" w:name="_Toc43284759"/>
      <w:bookmarkStart w:id="244" w:name="_Toc45132538"/>
      <w:bookmarkStart w:id="245" w:name="_Toc51193232"/>
      <w:bookmarkStart w:id="246" w:name="_Toc51760431"/>
      <w:bookmarkStart w:id="247" w:name="_Toc59014881"/>
      <w:bookmarkStart w:id="248" w:name="_Toc59015397"/>
      <w:bookmarkStart w:id="249" w:name="_Toc68165439"/>
      <w:bookmarkStart w:id="250" w:name="_Toc83229535"/>
      <w:bookmarkStart w:id="251" w:name="_Toc90648734"/>
      <w:bookmarkStart w:id="252" w:name="_Toc105593626"/>
      <w:bookmarkStart w:id="253" w:name="_Toc114209340"/>
      <w:bookmarkStart w:id="254" w:name="_Toc138681200"/>
      <w:bookmarkStart w:id="255" w:name="_Toc151977613"/>
      <w:bookmarkStart w:id="256" w:name="_Toc152148296"/>
      <w:bookmarkStart w:id="257" w:name="_Toc152148879"/>
      <w:r>
        <w:rPr>
          <w:lang w:val="en-IN"/>
        </w:rPr>
        <w:t>4.3.3</w:t>
      </w:r>
      <w:r>
        <w:rPr>
          <w:lang w:val="en-IN"/>
        </w:rPr>
        <w:tab/>
        <w:t>API exposing function</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rsidR="00C1742F" w:rsidRDefault="00FD2E89" w:rsidP="00FD2E89">
      <w:r>
        <w:t>The API exposing function (AEF) is the provider of the Service APIs and is also the service communication entry point of the service API to the API invokers as defined in 3GPP TS 23.222 [2].</w:t>
      </w:r>
    </w:p>
    <w:p w:rsidR="00C1742F" w:rsidRDefault="00C1742F">
      <w:pPr>
        <w:pStyle w:val="Heading3"/>
        <w:rPr>
          <w:lang w:val="en-IN"/>
        </w:rPr>
      </w:pPr>
      <w:bookmarkStart w:id="258" w:name="_Toc28009647"/>
      <w:bookmarkStart w:id="259" w:name="_Toc34061765"/>
      <w:bookmarkStart w:id="260" w:name="_Toc36036521"/>
      <w:bookmarkStart w:id="261" w:name="_Toc43284760"/>
      <w:bookmarkStart w:id="262" w:name="_Toc45132539"/>
      <w:bookmarkStart w:id="263" w:name="_Toc51193233"/>
      <w:bookmarkStart w:id="264" w:name="_Toc51760432"/>
      <w:bookmarkStart w:id="265" w:name="_Toc59014882"/>
      <w:bookmarkStart w:id="266" w:name="_Toc59015398"/>
      <w:bookmarkStart w:id="267" w:name="_Toc68165440"/>
      <w:bookmarkStart w:id="268" w:name="_Toc83229536"/>
      <w:bookmarkStart w:id="269" w:name="_Toc90648735"/>
      <w:bookmarkStart w:id="270" w:name="_Toc105593627"/>
      <w:bookmarkStart w:id="271" w:name="_Toc114209341"/>
      <w:bookmarkStart w:id="272" w:name="_Toc138681201"/>
      <w:bookmarkStart w:id="273" w:name="_Toc151977614"/>
      <w:bookmarkStart w:id="274" w:name="_Toc152148297"/>
      <w:bookmarkStart w:id="275" w:name="_Toc152148880"/>
      <w:r>
        <w:rPr>
          <w:lang w:val="en-IN"/>
        </w:rPr>
        <w:t>4.3.4</w:t>
      </w:r>
      <w:r>
        <w:rPr>
          <w:lang w:val="en-IN"/>
        </w:rPr>
        <w:tab/>
        <w:t>API publishing function</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C1742F" w:rsidRDefault="00FD2E89">
      <w:r>
        <w:t>The API publishing function (APF) enables the API provider to publish the Service APIs information as defined in 3GPP TS 23.222 [2].</w:t>
      </w:r>
    </w:p>
    <w:p w:rsidR="00C1742F" w:rsidRDefault="00C1742F">
      <w:pPr>
        <w:pStyle w:val="Heading3"/>
        <w:rPr>
          <w:lang w:val="en-IN"/>
        </w:rPr>
      </w:pPr>
      <w:bookmarkStart w:id="276" w:name="_Toc28009648"/>
      <w:bookmarkStart w:id="277" w:name="_Toc34061766"/>
      <w:bookmarkStart w:id="278" w:name="_Toc36036522"/>
      <w:bookmarkStart w:id="279" w:name="_Toc43284761"/>
      <w:bookmarkStart w:id="280" w:name="_Toc45132540"/>
      <w:bookmarkStart w:id="281" w:name="_Toc51193234"/>
      <w:bookmarkStart w:id="282" w:name="_Toc51760433"/>
      <w:bookmarkStart w:id="283" w:name="_Toc59014883"/>
      <w:bookmarkStart w:id="284" w:name="_Toc59015399"/>
      <w:bookmarkStart w:id="285" w:name="_Toc68165441"/>
      <w:bookmarkStart w:id="286" w:name="_Toc83229537"/>
      <w:bookmarkStart w:id="287" w:name="_Toc90648736"/>
      <w:bookmarkStart w:id="288" w:name="_Toc105593628"/>
      <w:bookmarkStart w:id="289" w:name="_Toc114209342"/>
      <w:bookmarkStart w:id="290" w:name="_Toc138681202"/>
      <w:bookmarkStart w:id="291" w:name="_Toc151977615"/>
      <w:bookmarkStart w:id="292" w:name="_Toc152148298"/>
      <w:bookmarkStart w:id="293" w:name="_Toc152148881"/>
      <w:r>
        <w:rPr>
          <w:lang w:val="en-IN"/>
        </w:rPr>
        <w:t>4.3.5</w:t>
      </w:r>
      <w:r>
        <w:rPr>
          <w:lang w:val="en-IN"/>
        </w:rPr>
        <w:tab/>
        <w:t>API management function</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rsidR="00C1742F" w:rsidRDefault="00FD2E89">
      <w:pPr>
        <w:rPr>
          <w:lang w:eastAsia="zh-CN"/>
        </w:rPr>
      </w:pPr>
      <w:r>
        <w:t>The API management function (AMF) enables the API provider to perform administration of the Service APIs. The API capabilities are defined in 3GPP TS 23.222 [2].</w:t>
      </w:r>
    </w:p>
    <w:p w:rsidR="00C1742F" w:rsidRDefault="00C1742F">
      <w:pPr>
        <w:pStyle w:val="Heading1"/>
      </w:pPr>
      <w:bookmarkStart w:id="294" w:name="_Toc28009649"/>
      <w:bookmarkStart w:id="295" w:name="_Toc34061767"/>
      <w:bookmarkStart w:id="296" w:name="_Toc36036523"/>
      <w:bookmarkStart w:id="297" w:name="_Toc43284762"/>
      <w:bookmarkStart w:id="298" w:name="_Toc45132541"/>
      <w:bookmarkStart w:id="299" w:name="_Toc51193235"/>
      <w:bookmarkStart w:id="300" w:name="_Toc51760434"/>
      <w:bookmarkStart w:id="301" w:name="_Toc59014884"/>
      <w:bookmarkStart w:id="302" w:name="_Toc59015400"/>
      <w:bookmarkStart w:id="303" w:name="_Toc68165442"/>
      <w:bookmarkStart w:id="304" w:name="_Toc83229538"/>
      <w:bookmarkStart w:id="305" w:name="_Toc90648737"/>
      <w:bookmarkStart w:id="306" w:name="_Toc105593629"/>
      <w:bookmarkStart w:id="307" w:name="_Toc114209343"/>
      <w:bookmarkStart w:id="308" w:name="_Toc138681203"/>
      <w:bookmarkStart w:id="309" w:name="_Toc151977616"/>
      <w:bookmarkStart w:id="310" w:name="_Toc152148299"/>
      <w:bookmarkStart w:id="311" w:name="_Toc152148882"/>
      <w:r>
        <w:t>5</w:t>
      </w:r>
      <w:r>
        <w:tab/>
        <w:t>Services offered by the CAPIF Core Function</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rsidR="00C1742F" w:rsidRDefault="00C1742F">
      <w:pPr>
        <w:pStyle w:val="Heading2"/>
      </w:pPr>
      <w:bookmarkStart w:id="312" w:name="_Toc28009650"/>
      <w:bookmarkStart w:id="313" w:name="_Toc34061768"/>
      <w:bookmarkStart w:id="314" w:name="_Toc36036524"/>
      <w:bookmarkStart w:id="315" w:name="_Toc43284763"/>
      <w:bookmarkStart w:id="316" w:name="_Toc45132542"/>
      <w:bookmarkStart w:id="317" w:name="_Toc51193236"/>
      <w:bookmarkStart w:id="318" w:name="_Toc51760435"/>
      <w:bookmarkStart w:id="319" w:name="_Toc59014885"/>
      <w:bookmarkStart w:id="320" w:name="_Toc59015401"/>
      <w:bookmarkStart w:id="321" w:name="_Toc68165443"/>
      <w:bookmarkStart w:id="322" w:name="_Toc83229539"/>
      <w:bookmarkStart w:id="323" w:name="_Toc90648738"/>
      <w:bookmarkStart w:id="324" w:name="_Toc105593630"/>
      <w:bookmarkStart w:id="325" w:name="_Toc114209344"/>
      <w:bookmarkStart w:id="326" w:name="_Toc138681204"/>
      <w:bookmarkStart w:id="327" w:name="_Toc151977617"/>
      <w:bookmarkStart w:id="328" w:name="_Toc152148300"/>
      <w:bookmarkStart w:id="329" w:name="_Toc152148883"/>
      <w:r>
        <w:t>5.1</w:t>
      </w:r>
      <w:r>
        <w:tab/>
        <w:t>Introduction of Services</w:t>
      </w:r>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rsidR="00C1742F" w:rsidRDefault="00C1742F">
      <w:r>
        <w:t xml:space="preserve">The table 5.1-1 lists the CAPIF Core Function APIs below the service name. A service description </w:t>
      </w:r>
      <w:r w:rsidR="00F87FFE">
        <w:t>clause</w:t>
      </w:r>
      <w:r>
        <w:t xml:space="preserve"> for each API gives a general description of the related API.</w:t>
      </w:r>
    </w:p>
    <w:p w:rsidR="00C1742F" w:rsidRDefault="00C1742F">
      <w:pPr>
        <w:pStyle w:val="TH"/>
        <w:rPr>
          <w:lang w:eastAsia="zh-CN"/>
        </w:rPr>
      </w:pPr>
      <w:r>
        <w:t>Table 5.1-1: List of CAPIF Services</w:t>
      </w: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52"/>
        <w:gridCol w:w="2268"/>
        <w:gridCol w:w="1923"/>
        <w:gridCol w:w="2330"/>
      </w:tblGrid>
      <w:tr w:rsidR="00C1742F" w:rsidTr="00DD73BD">
        <w:tc>
          <w:tcPr>
            <w:tcW w:w="3652" w:type="dxa"/>
            <w:shd w:val="clear" w:color="auto" w:fill="C0C0C0"/>
          </w:tcPr>
          <w:p w:rsidR="00C1742F" w:rsidRDefault="00C1742F">
            <w:pPr>
              <w:pStyle w:val="TAH"/>
              <w:rPr>
                <w:rFonts w:hint="eastAsia"/>
              </w:rPr>
            </w:pPr>
            <w:r>
              <w:t>Service Name</w:t>
            </w:r>
          </w:p>
        </w:tc>
        <w:tc>
          <w:tcPr>
            <w:tcW w:w="2268" w:type="dxa"/>
            <w:shd w:val="clear" w:color="auto" w:fill="C0C0C0"/>
          </w:tcPr>
          <w:p w:rsidR="00C1742F" w:rsidRDefault="00C1742F">
            <w:pPr>
              <w:pStyle w:val="TAH"/>
              <w:rPr>
                <w:rFonts w:hint="eastAsia"/>
              </w:rPr>
            </w:pPr>
            <w:r>
              <w:t>Service Operations</w:t>
            </w:r>
          </w:p>
        </w:tc>
        <w:tc>
          <w:tcPr>
            <w:tcW w:w="1923" w:type="dxa"/>
            <w:shd w:val="clear" w:color="auto" w:fill="C0C0C0"/>
          </w:tcPr>
          <w:p w:rsidR="00C1742F" w:rsidRDefault="00C1742F">
            <w:pPr>
              <w:pStyle w:val="TAH"/>
            </w:pPr>
            <w:r>
              <w:t>Operation Semantics</w:t>
            </w:r>
          </w:p>
        </w:tc>
        <w:tc>
          <w:tcPr>
            <w:tcW w:w="2330" w:type="dxa"/>
            <w:shd w:val="clear" w:color="auto" w:fill="C0C0C0"/>
          </w:tcPr>
          <w:p w:rsidR="00C1742F" w:rsidRDefault="00C1742F">
            <w:pPr>
              <w:pStyle w:val="TAH"/>
              <w:rPr>
                <w:rFonts w:hint="eastAsia"/>
              </w:rPr>
            </w:pPr>
            <w:r>
              <w:t>Consumer(s)</w:t>
            </w:r>
          </w:p>
        </w:tc>
      </w:tr>
      <w:tr w:rsidR="00C1742F" w:rsidTr="00DD73BD">
        <w:trPr>
          <w:trHeight w:val="84"/>
        </w:trPr>
        <w:tc>
          <w:tcPr>
            <w:tcW w:w="3652" w:type="dxa"/>
            <w:vMerge w:val="restart"/>
            <w:shd w:val="clear" w:color="auto" w:fill="auto"/>
          </w:tcPr>
          <w:p w:rsidR="00C1742F" w:rsidRDefault="00C1742F">
            <w:pPr>
              <w:pStyle w:val="TAL"/>
            </w:pPr>
            <w:r>
              <w:t>CAPIF_Discover_Service_API</w:t>
            </w:r>
          </w:p>
        </w:tc>
        <w:tc>
          <w:tcPr>
            <w:tcW w:w="2268" w:type="dxa"/>
            <w:shd w:val="clear" w:color="auto" w:fill="auto"/>
          </w:tcPr>
          <w:p w:rsidR="00C1742F" w:rsidRDefault="00C1742F">
            <w:pPr>
              <w:pStyle w:val="TAL"/>
            </w:pPr>
            <w:r>
              <w:t>Discover_Service_API</w:t>
            </w:r>
          </w:p>
        </w:tc>
        <w:tc>
          <w:tcPr>
            <w:tcW w:w="1923" w:type="dxa"/>
          </w:tcPr>
          <w:p w:rsidR="00C1742F" w:rsidRDefault="00C1742F">
            <w:pPr>
              <w:pStyle w:val="TAL"/>
            </w:pPr>
            <w:r>
              <w:t>Request/ Response</w:t>
            </w:r>
          </w:p>
        </w:tc>
        <w:tc>
          <w:tcPr>
            <w:tcW w:w="2330" w:type="dxa"/>
            <w:shd w:val="clear" w:color="auto" w:fill="auto"/>
          </w:tcPr>
          <w:p w:rsidR="00C1742F" w:rsidRDefault="00C1742F">
            <w:pPr>
              <w:pStyle w:val="TAL"/>
            </w:pPr>
            <w:r>
              <w:t>API Invoker, CAPIF core function</w:t>
            </w:r>
          </w:p>
        </w:tc>
      </w:tr>
      <w:tr w:rsidR="00C1742F" w:rsidTr="00DD73BD">
        <w:trPr>
          <w:trHeight w:val="84"/>
        </w:trPr>
        <w:tc>
          <w:tcPr>
            <w:tcW w:w="3652" w:type="dxa"/>
            <w:vMerge/>
            <w:shd w:val="clear" w:color="auto" w:fill="auto"/>
          </w:tcPr>
          <w:p w:rsidR="00C1742F" w:rsidRDefault="00C1742F">
            <w:pPr>
              <w:pStyle w:val="TAL"/>
            </w:pPr>
          </w:p>
        </w:tc>
        <w:tc>
          <w:tcPr>
            <w:tcW w:w="2268" w:type="dxa"/>
            <w:shd w:val="clear" w:color="auto" w:fill="auto"/>
          </w:tcPr>
          <w:p w:rsidR="00C1742F" w:rsidRDefault="00C1742F">
            <w:pPr>
              <w:pStyle w:val="TAL"/>
            </w:pPr>
            <w:r>
              <w:t>Event operations (NOTE)</w:t>
            </w:r>
          </w:p>
        </w:tc>
        <w:tc>
          <w:tcPr>
            <w:tcW w:w="1923" w:type="dxa"/>
          </w:tcPr>
          <w:p w:rsidR="00C1742F" w:rsidRDefault="00C1742F">
            <w:pPr>
              <w:pStyle w:val="TAL"/>
            </w:pPr>
            <w:r>
              <w:t>(NOTE)</w:t>
            </w:r>
          </w:p>
        </w:tc>
        <w:tc>
          <w:tcPr>
            <w:tcW w:w="2330" w:type="dxa"/>
            <w:shd w:val="clear" w:color="auto" w:fill="auto"/>
          </w:tcPr>
          <w:p w:rsidR="00C1742F" w:rsidRDefault="00C1742F">
            <w:pPr>
              <w:pStyle w:val="TAL"/>
            </w:pPr>
            <w:r>
              <w:t>API Invoker</w:t>
            </w:r>
          </w:p>
        </w:tc>
      </w:tr>
      <w:tr w:rsidR="00C1742F" w:rsidTr="00DD73BD">
        <w:trPr>
          <w:trHeight w:val="136"/>
        </w:trPr>
        <w:tc>
          <w:tcPr>
            <w:tcW w:w="3652" w:type="dxa"/>
            <w:vMerge w:val="restart"/>
            <w:shd w:val="clear" w:color="auto" w:fill="auto"/>
          </w:tcPr>
          <w:p w:rsidR="00C1742F" w:rsidRDefault="00C1742F">
            <w:pPr>
              <w:pStyle w:val="TAL"/>
            </w:pPr>
            <w:r>
              <w:t>CAPIF_Publish_Service_API</w:t>
            </w:r>
          </w:p>
        </w:tc>
        <w:tc>
          <w:tcPr>
            <w:tcW w:w="2268" w:type="dxa"/>
            <w:shd w:val="clear" w:color="auto" w:fill="auto"/>
          </w:tcPr>
          <w:p w:rsidR="00C1742F" w:rsidRDefault="00C1742F">
            <w:pPr>
              <w:pStyle w:val="TAL"/>
            </w:pPr>
            <w:r>
              <w:t>Publish_Service_API</w:t>
            </w:r>
          </w:p>
        </w:tc>
        <w:tc>
          <w:tcPr>
            <w:tcW w:w="1923" w:type="dxa"/>
          </w:tcPr>
          <w:p w:rsidR="00C1742F" w:rsidRDefault="00C1742F">
            <w:pPr>
              <w:pStyle w:val="TAL"/>
            </w:pPr>
            <w:r>
              <w:t>Request/ Response</w:t>
            </w:r>
          </w:p>
        </w:tc>
        <w:tc>
          <w:tcPr>
            <w:tcW w:w="2330" w:type="dxa"/>
            <w:shd w:val="clear" w:color="auto" w:fill="auto"/>
          </w:tcPr>
          <w:p w:rsidR="00C1742F" w:rsidRDefault="00C1742F">
            <w:pPr>
              <w:pStyle w:val="TAL"/>
              <w:rPr>
                <w:lang w:eastAsia="zh-CN"/>
              </w:rPr>
            </w:pPr>
            <w:r>
              <w:rPr>
                <w:lang w:eastAsia="zh-CN"/>
              </w:rPr>
              <w:t>API Publishing Function, CAPIF core function</w:t>
            </w:r>
          </w:p>
        </w:tc>
      </w:tr>
      <w:tr w:rsidR="00C1742F" w:rsidTr="00DD73BD">
        <w:trPr>
          <w:trHeight w:val="136"/>
        </w:trPr>
        <w:tc>
          <w:tcPr>
            <w:tcW w:w="3652" w:type="dxa"/>
            <w:vMerge/>
            <w:shd w:val="clear" w:color="auto" w:fill="auto"/>
          </w:tcPr>
          <w:p w:rsidR="00C1742F" w:rsidRDefault="00C1742F">
            <w:pPr>
              <w:pStyle w:val="TAL"/>
            </w:pPr>
          </w:p>
        </w:tc>
        <w:tc>
          <w:tcPr>
            <w:tcW w:w="2268" w:type="dxa"/>
            <w:shd w:val="clear" w:color="auto" w:fill="auto"/>
          </w:tcPr>
          <w:p w:rsidR="00C1742F" w:rsidRDefault="00C1742F">
            <w:pPr>
              <w:pStyle w:val="TAL"/>
            </w:pPr>
            <w:r>
              <w:t>Unpublish_Service_API</w:t>
            </w:r>
          </w:p>
        </w:tc>
        <w:tc>
          <w:tcPr>
            <w:tcW w:w="1923" w:type="dxa"/>
          </w:tcPr>
          <w:p w:rsidR="00C1742F" w:rsidRDefault="00C1742F">
            <w:pPr>
              <w:pStyle w:val="TAL"/>
            </w:pPr>
            <w:r>
              <w:t>Request/ Response</w:t>
            </w:r>
          </w:p>
        </w:tc>
        <w:tc>
          <w:tcPr>
            <w:tcW w:w="2330" w:type="dxa"/>
            <w:shd w:val="clear" w:color="auto" w:fill="auto"/>
          </w:tcPr>
          <w:p w:rsidR="00C1742F" w:rsidRDefault="00C1742F">
            <w:pPr>
              <w:pStyle w:val="TAL"/>
              <w:rPr>
                <w:lang w:eastAsia="zh-CN"/>
              </w:rPr>
            </w:pPr>
            <w:r>
              <w:rPr>
                <w:lang w:eastAsia="zh-CN"/>
              </w:rPr>
              <w:t>API Publishing Function, CAPIF core function</w:t>
            </w:r>
          </w:p>
        </w:tc>
      </w:tr>
      <w:tr w:rsidR="00C1742F" w:rsidTr="00DD73BD">
        <w:trPr>
          <w:trHeight w:val="136"/>
        </w:trPr>
        <w:tc>
          <w:tcPr>
            <w:tcW w:w="3652" w:type="dxa"/>
            <w:vMerge/>
            <w:shd w:val="clear" w:color="auto" w:fill="auto"/>
          </w:tcPr>
          <w:p w:rsidR="00C1742F" w:rsidRDefault="00C1742F">
            <w:pPr>
              <w:pStyle w:val="TAL"/>
            </w:pPr>
          </w:p>
        </w:tc>
        <w:tc>
          <w:tcPr>
            <w:tcW w:w="2268" w:type="dxa"/>
            <w:shd w:val="clear" w:color="auto" w:fill="auto"/>
          </w:tcPr>
          <w:p w:rsidR="00C1742F" w:rsidRDefault="00C1742F">
            <w:pPr>
              <w:pStyle w:val="TAL"/>
            </w:pPr>
            <w:r>
              <w:t>Update_Service_API</w:t>
            </w:r>
          </w:p>
        </w:tc>
        <w:tc>
          <w:tcPr>
            <w:tcW w:w="1923" w:type="dxa"/>
          </w:tcPr>
          <w:p w:rsidR="00C1742F" w:rsidRDefault="00C1742F">
            <w:pPr>
              <w:pStyle w:val="TAL"/>
            </w:pPr>
            <w:r>
              <w:t>Request/ Response</w:t>
            </w:r>
          </w:p>
        </w:tc>
        <w:tc>
          <w:tcPr>
            <w:tcW w:w="2330" w:type="dxa"/>
            <w:shd w:val="clear" w:color="auto" w:fill="auto"/>
          </w:tcPr>
          <w:p w:rsidR="00C1742F" w:rsidRDefault="00C1742F">
            <w:pPr>
              <w:pStyle w:val="TAL"/>
              <w:rPr>
                <w:lang w:eastAsia="zh-CN"/>
              </w:rPr>
            </w:pPr>
            <w:r>
              <w:rPr>
                <w:lang w:eastAsia="zh-CN"/>
              </w:rPr>
              <w:t>API Publishing Function, CAPIF core function</w:t>
            </w:r>
          </w:p>
        </w:tc>
      </w:tr>
      <w:tr w:rsidR="00C1742F" w:rsidTr="00DD73BD">
        <w:trPr>
          <w:trHeight w:val="136"/>
        </w:trPr>
        <w:tc>
          <w:tcPr>
            <w:tcW w:w="3652" w:type="dxa"/>
            <w:vMerge/>
            <w:shd w:val="clear" w:color="auto" w:fill="auto"/>
          </w:tcPr>
          <w:p w:rsidR="00C1742F" w:rsidRDefault="00C1742F">
            <w:pPr>
              <w:pStyle w:val="TAL"/>
            </w:pPr>
          </w:p>
        </w:tc>
        <w:tc>
          <w:tcPr>
            <w:tcW w:w="2268" w:type="dxa"/>
            <w:shd w:val="clear" w:color="auto" w:fill="auto"/>
          </w:tcPr>
          <w:p w:rsidR="00C1742F" w:rsidRDefault="00C1742F">
            <w:pPr>
              <w:pStyle w:val="TAL"/>
            </w:pPr>
            <w:r>
              <w:t>Get_Service_API</w:t>
            </w:r>
          </w:p>
        </w:tc>
        <w:tc>
          <w:tcPr>
            <w:tcW w:w="1923" w:type="dxa"/>
          </w:tcPr>
          <w:p w:rsidR="00C1742F" w:rsidRDefault="00C1742F">
            <w:pPr>
              <w:pStyle w:val="TAL"/>
            </w:pPr>
            <w:r>
              <w:t>Request/ Response</w:t>
            </w:r>
          </w:p>
        </w:tc>
        <w:tc>
          <w:tcPr>
            <w:tcW w:w="2330" w:type="dxa"/>
            <w:shd w:val="clear" w:color="auto" w:fill="auto"/>
          </w:tcPr>
          <w:p w:rsidR="00C1742F" w:rsidRDefault="00C1742F">
            <w:pPr>
              <w:pStyle w:val="TAL"/>
              <w:rPr>
                <w:lang w:eastAsia="zh-CN"/>
              </w:rPr>
            </w:pPr>
            <w:r>
              <w:rPr>
                <w:lang w:eastAsia="zh-CN"/>
              </w:rPr>
              <w:t>API Publishing Function, CAPIF core function</w:t>
            </w:r>
          </w:p>
        </w:tc>
      </w:tr>
      <w:tr w:rsidR="00C1742F" w:rsidTr="00DD73BD">
        <w:trPr>
          <w:trHeight w:val="136"/>
        </w:trPr>
        <w:tc>
          <w:tcPr>
            <w:tcW w:w="3652" w:type="dxa"/>
            <w:vMerge w:val="restart"/>
            <w:shd w:val="clear" w:color="auto" w:fill="auto"/>
          </w:tcPr>
          <w:p w:rsidR="00C1742F" w:rsidRDefault="00C1742F">
            <w:pPr>
              <w:pStyle w:val="TAL"/>
            </w:pPr>
            <w:r>
              <w:t>CAPIF_Events_API</w:t>
            </w:r>
          </w:p>
        </w:tc>
        <w:tc>
          <w:tcPr>
            <w:tcW w:w="2268" w:type="dxa"/>
            <w:shd w:val="clear" w:color="auto" w:fill="auto"/>
          </w:tcPr>
          <w:p w:rsidR="00C1742F" w:rsidRDefault="00C1742F">
            <w:pPr>
              <w:pStyle w:val="TAL"/>
            </w:pPr>
            <w:r>
              <w:t>Subscribe_Event</w:t>
            </w:r>
          </w:p>
        </w:tc>
        <w:tc>
          <w:tcPr>
            <w:tcW w:w="1923" w:type="dxa"/>
          </w:tcPr>
          <w:p w:rsidR="00C1742F" w:rsidRDefault="00C1742F">
            <w:pPr>
              <w:pStyle w:val="TAL"/>
            </w:pPr>
            <w:r>
              <w:t xml:space="preserve">Subscribe/Notify </w:t>
            </w:r>
          </w:p>
        </w:tc>
        <w:tc>
          <w:tcPr>
            <w:tcW w:w="2330" w:type="dxa"/>
            <w:shd w:val="clear" w:color="auto" w:fill="auto"/>
          </w:tcPr>
          <w:p w:rsidR="00C1742F" w:rsidRDefault="00C1742F">
            <w:pPr>
              <w:pStyle w:val="TAL"/>
              <w:rPr>
                <w:lang w:eastAsia="zh-CN"/>
              </w:rPr>
            </w:pPr>
            <w:r>
              <w:rPr>
                <w:lang w:eastAsia="zh-CN"/>
              </w:rPr>
              <w:t>API Invoker, API Publishing Function, API Management Function, API Exposing Function</w:t>
            </w:r>
          </w:p>
        </w:tc>
      </w:tr>
      <w:tr w:rsidR="00B646ED" w:rsidTr="00DD73BD">
        <w:trPr>
          <w:trHeight w:val="136"/>
        </w:trPr>
        <w:tc>
          <w:tcPr>
            <w:tcW w:w="3652" w:type="dxa"/>
            <w:vMerge/>
            <w:shd w:val="clear" w:color="auto" w:fill="auto"/>
          </w:tcPr>
          <w:p w:rsidR="00B646ED" w:rsidRDefault="00B646ED" w:rsidP="00B646ED">
            <w:pPr>
              <w:pStyle w:val="TAL"/>
            </w:pPr>
          </w:p>
        </w:tc>
        <w:tc>
          <w:tcPr>
            <w:tcW w:w="2268" w:type="dxa"/>
            <w:shd w:val="clear" w:color="auto" w:fill="auto"/>
          </w:tcPr>
          <w:p w:rsidR="00B646ED" w:rsidRDefault="00B646ED" w:rsidP="00B646ED">
            <w:pPr>
              <w:pStyle w:val="TAL"/>
            </w:pPr>
            <w:r w:rsidRPr="00B63B5C">
              <w:t>Update_Event_Subscription</w:t>
            </w:r>
          </w:p>
        </w:tc>
        <w:tc>
          <w:tcPr>
            <w:tcW w:w="1923" w:type="dxa"/>
          </w:tcPr>
          <w:p w:rsidR="00B646ED" w:rsidRDefault="00B646ED" w:rsidP="00B646ED">
            <w:pPr>
              <w:pStyle w:val="TAL"/>
            </w:pPr>
            <w:r>
              <w:t xml:space="preserve">Subscribe/Notify </w:t>
            </w:r>
          </w:p>
        </w:tc>
        <w:tc>
          <w:tcPr>
            <w:tcW w:w="2330" w:type="dxa"/>
            <w:shd w:val="clear" w:color="auto" w:fill="auto"/>
          </w:tcPr>
          <w:p w:rsidR="00B646ED" w:rsidRDefault="00B646ED" w:rsidP="00B646ED">
            <w:pPr>
              <w:pStyle w:val="TAL"/>
              <w:rPr>
                <w:lang w:eastAsia="zh-CN"/>
              </w:rPr>
            </w:pPr>
            <w:r w:rsidRPr="00B63B5C">
              <w:t>API Invoker, API Publishing Function, API Management Function, API Exposing Function</w:t>
            </w:r>
          </w:p>
        </w:tc>
      </w:tr>
      <w:tr w:rsidR="00B646ED" w:rsidTr="00DD73BD">
        <w:trPr>
          <w:trHeight w:val="136"/>
        </w:trPr>
        <w:tc>
          <w:tcPr>
            <w:tcW w:w="3652" w:type="dxa"/>
            <w:vMerge/>
            <w:shd w:val="clear" w:color="auto" w:fill="auto"/>
          </w:tcPr>
          <w:p w:rsidR="00B646ED" w:rsidRDefault="00B646ED" w:rsidP="00B646ED">
            <w:pPr>
              <w:pStyle w:val="TAL"/>
            </w:pPr>
          </w:p>
        </w:tc>
        <w:tc>
          <w:tcPr>
            <w:tcW w:w="2268" w:type="dxa"/>
            <w:shd w:val="clear" w:color="auto" w:fill="auto"/>
          </w:tcPr>
          <w:p w:rsidR="00B646ED" w:rsidRDefault="00B646ED" w:rsidP="00B646ED">
            <w:pPr>
              <w:pStyle w:val="TAL"/>
            </w:pPr>
            <w:r>
              <w:t>Notify_Event</w:t>
            </w:r>
          </w:p>
        </w:tc>
        <w:tc>
          <w:tcPr>
            <w:tcW w:w="1923" w:type="dxa"/>
          </w:tcPr>
          <w:p w:rsidR="00B646ED" w:rsidRDefault="00B646ED" w:rsidP="00B646ED">
            <w:pPr>
              <w:pStyle w:val="TAL"/>
            </w:pPr>
            <w:r>
              <w:t>Subscribe/Notify</w:t>
            </w:r>
          </w:p>
        </w:tc>
        <w:tc>
          <w:tcPr>
            <w:tcW w:w="2330" w:type="dxa"/>
            <w:shd w:val="clear" w:color="auto" w:fill="auto"/>
          </w:tcPr>
          <w:p w:rsidR="00B646ED" w:rsidRDefault="00B646ED" w:rsidP="00B646ED">
            <w:pPr>
              <w:pStyle w:val="TAL"/>
              <w:rPr>
                <w:lang w:eastAsia="zh-CN"/>
              </w:rPr>
            </w:pPr>
            <w:r>
              <w:rPr>
                <w:lang w:eastAsia="zh-CN"/>
              </w:rPr>
              <w:t>API Invoker, API Publishing Function, API Management Function, API Exposing Function</w:t>
            </w:r>
          </w:p>
        </w:tc>
      </w:tr>
      <w:tr w:rsidR="00B646ED" w:rsidTr="00DD73BD">
        <w:trPr>
          <w:trHeight w:val="136"/>
        </w:trPr>
        <w:tc>
          <w:tcPr>
            <w:tcW w:w="3652" w:type="dxa"/>
            <w:vMerge/>
            <w:shd w:val="clear" w:color="auto" w:fill="auto"/>
          </w:tcPr>
          <w:p w:rsidR="00B646ED" w:rsidRDefault="00B646ED" w:rsidP="00B646ED">
            <w:pPr>
              <w:pStyle w:val="TAL"/>
            </w:pPr>
          </w:p>
        </w:tc>
        <w:tc>
          <w:tcPr>
            <w:tcW w:w="2268" w:type="dxa"/>
            <w:shd w:val="clear" w:color="auto" w:fill="auto"/>
          </w:tcPr>
          <w:p w:rsidR="00B646ED" w:rsidRDefault="00B646ED" w:rsidP="00B646ED">
            <w:pPr>
              <w:pStyle w:val="TAL"/>
            </w:pPr>
            <w:r>
              <w:t>Unsubscribe_Event</w:t>
            </w:r>
          </w:p>
        </w:tc>
        <w:tc>
          <w:tcPr>
            <w:tcW w:w="1923" w:type="dxa"/>
          </w:tcPr>
          <w:p w:rsidR="00B646ED" w:rsidRDefault="00B646ED" w:rsidP="00B646ED">
            <w:pPr>
              <w:pStyle w:val="TAL"/>
            </w:pPr>
            <w:r>
              <w:t xml:space="preserve">Subscribe/Notify </w:t>
            </w:r>
          </w:p>
        </w:tc>
        <w:tc>
          <w:tcPr>
            <w:tcW w:w="2330" w:type="dxa"/>
            <w:shd w:val="clear" w:color="auto" w:fill="auto"/>
          </w:tcPr>
          <w:p w:rsidR="00B646ED" w:rsidRDefault="00B646ED" w:rsidP="00B646ED">
            <w:pPr>
              <w:pStyle w:val="TAL"/>
              <w:rPr>
                <w:lang w:eastAsia="zh-CN"/>
              </w:rPr>
            </w:pPr>
            <w:r>
              <w:rPr>
                <w:lang w:eastAsia="zh-CN"/>
              </w:rPr>
              <w:t>API Invoker, API Publishing Function, API Management Function, API Exposing Function</w:t>
            </w:r>
          </w:p>
        </w:tc>
      </w:tr>
      <w:tr w:rsidR="00B646ED" w:rsidTr="00DD73BD">
        <w:trPr>
          <w:trHeight w:val="136"/>
        </w:trPr>
        <w:tc>
          <w:tcPr>
            <w:tcW w:w="3652" w:type="dxa"/>
            <w:vMerge w:val="restart"/>
            <w:shd w:val="clear" w:color="auto" w:fill="auto"/>
          </w:tcPr>
          <w:p w:rsidR="00B646ED" w:rsidRDefault="00B646ED" w:rsidP="00B646ED">
            <w:pPr>
              <w:pStyle w:val="TAL"/>
            </w:pPr>
            <w:r>
              <w:t>CAPIF_API_Invoker_Management_API</w:t>
            </w:r>
          </w:p>
        </w:tc>
        <w:tc>
          <w:tcPr>
            <w:tcW w:w="2268" w:type="dxa"/>
            <w:shd w:val="clear" w:color="auto" w:fill="auto"/>
          </w:tcPr>
          <w:p w:rsidR="00B646ED" w:rsidRDefault="00B646ED" w:rsidP="00B646ED">
            <w:pPr>
              <w:pStyle w:val="TAL"/>
            </w:pPr>
            <w:r>
              <w:t>Onboard_API_Invoker</w:t>
            </w:r>
          </w:p>
        </w:tc>
        <w:tc>
          <w:tcPr>
            <w:tcW w:w="1923" w:type="dxa"/>
          </w:tcPr>
          <w:p w:rsidR="00B646ED" w:rsidRDefault="00B646ED" w:rsidP="00B646ED">
            <w:pPr>
              <w:pStyle w:val="TAL"/>
            </w:pPr>
            <w:r>
              <w:t>Request/ Response</w:t>
            </w:r>
          </w:p>
        </w:tc>
        <w:tc>
          <w:tcPr>
            <w:tcW w:w="2330" w:type="dxa"/>
            <w:shd w:val="clear" w:color="auto" w:fill="auto"/>
          </w:tcPr>
          <w:p w:rsidR="00B646ED" w:rsidRDefault="00B646ED" w:rsidP="00B646ED">
            <w:pPr>
              <w:pStyle w:val="TAL"/>
              <w:rPr>
                <w:lang w:eastAsia="zh-CN"/>
              </w:rPr>
            </w:pPr>
            <w:r>
              <w:rPr>
                <w:lang w:eastAsia="zh-CN"/>
              </w:rPr>
              <w:t>API Invoker</w:t>
            </w:r>
          </w:p>
        </w:tc>
      </w:tr>
      <w:tr w:rsidR="00B646ED" w:rsidTr="00DD73BD">
        <w:trPr>
          <w:trHeight w:val="136"/>
        </w:trPr>
        <w:tc>
          <w:tcPr>
            <w:tcW w:w="3652" w:type="dxa"/>
            <w:vMerge/>
            <w:shd w:val="clear" w:color="auto" w:fill="auto"/>
          </w:tcPr>
          <w:p w:rsidR="00B646ED" w:rsidRDefault="00B646ED" w:rsidP="00B646ED">
            <w:pPr>
              <w:pStyle w:val="TAL"/>
            </w:pPr>
          </w:p>
        </w:tc>
        <w:tc>
          <w:tcPr>
            <w:tcW w:w="2268" w:type="dxa"/>
            <w:shd w:val="clear" w:color="auto" w:fill="auto"/>
          </w:tcPr>
          <w:p w:rsidR="00B646ED" w:rsidRDefault="00B646ED" w:rsidP="00B646ED">
            <w:pPr>
              <w:pStyle w:val="TAL"/>
            </w:pPr>
            <w:r>
              <w:t>Offboard_API_Invoker</w:t>
            </w:r>
          </w:p>
        </w:tc>
        <w:tc>
          <w:tcPr>
            <w:tcW w:w="1923" w:type="dxa"/>
          </w:tcPr>
          <w:p w:rsidR="00B646ED" w:rsidRDefault="00B646ED" w:rsidP="00B646ED">
            <w:pPr>
              <w:pStyle w:val="TAL"/>
            </w:pPr>
            <w:r>
              <w:t>Request/ Response</w:t>
            </w:r>
          </w:p>
        </w:tc>
        <w:tc>
          <w:tcPr>
            <w:tcW w:w="2330" w:type="dxa"/>
            <w:shd w:val="clear" w:color="auto" w:fill="auto"/>
          </w:tcPr>
          <w:p w:rsidR="00B646ED" w:rsidRDefault="00B646ED" w:rsidP="00B646ED">
            <w:pPr>
              <w:pStyle w:val="TAL"/>
              <w:rPr>
                <w:lang w:eastAsia="zh-CN"/>
              </w:rPr>
            </w:pPr>
            <w:r>
              <w:rPr>
                <w:lang w:eastAsia="zh-CN"/>
              </w:rPr>
              <w:t>API Invoker</w:t>
            </w:r>
          </w:p>
        </w:tc>
      </w:tr>
      <w:tr w:rsidR="00B646ED" w:rsidTr="00DD73BD">
        <w:trPr>
          <w:trHeight w:val="136"/>
        </w:trPr>
        <w:tc>
          <w:tcPr>
            <w:tcW w:w="3652" w:type="dxa"/>
            <w:vMerge/>
            <w:shd w:val="clear" w:color="auto" w:fill="auto"/>
          </w:tcPr>
          <w:p w:rsidR="00B646ED" w:rsidRDefault="00B646ED" w:rsidP="00B646ED">
            <w:pPr>
              <w:pStyle w:val="TAL"/>
            </w:pPr>
          </w:p>
        </w:tc>
        <w:tc>
          <w:tcPr>
            <w:tcW w:w="2268" w:type="dxa"/>
            <w:shd w:val="clear" w:color="auto" w:fill="auto"/>
          </w:tcPr>
          <w:p w:rsidR="00B646ED" w:rsidRDefault="00B646ED" w:rsidP="00B646ED">
            <w:pPr>
              <w:pStyle w:val="TAL"/>
            </w:pPr>
            <w:r>
              <w:rPr>
                <w:lang w:val="en-IN"/>
              </w:rPr>
              <w:t>Notify_Onboarding_Completion</w:t>
            </w:r>
          </w:p>
        </w:tc>
        <w:tc>
          <w:tcPr>
            <w:tcW w:w="1923" w:type="dxa"/>
          </w:tcPr>
          <w:p w:rsidR="00B646ED" w:rsidRDefault="00B646ED" w:rsidP="00B646ED">
            <w:pPr>
              <w:pStyle w:val="TAL"/>
            </w:pPr>
            <w:r>
              <w:t>Subscribe/Notify</w:t>
            </w:r>
          </w:p>
        </w:tc>
        <w:tc>
          <w:tcPr>
            <w:tcW w:w="2330" w:type="dxa"/>
            <w:shd w:val="clear" w:color="auto" w:fill="auto"/>
          </w:tcPr>
          <w:p w:rsidR="00B646ED" w:rsidRDefault="00B646ED" w:rsidP="00B646ED">
            <w:pPr>
              <w:pStyle w:val="TAL"/>
              <w:rPr>
                <w:lang w:eastAsia="zh-CN"/>
              </w:rPr>
            </w:pPr>
            <w:r>
              <w:t>API Invoker</w:t>
            </w:r>
          </w:p>
        </w:tc>
      </w:tr>
      <w:tr w:rsidR="00B646ED" w:rsidTr="00DD73BD">
        <w:trPr>
          <w:trHeight w:val="136"/>
        </w:trPr>
        <w:tc>
          <w:tcPr>
            <w:tcW w:w="3652" w:type="dxa"/>
            <w:vMerge/>
            <w:shd w:val="clear" w:color="auto" w:fill="auto"/>
          </w:tcPr>
          <w:p w:rsidR="00B646ED" w:rsidRDefault="00B646ED" w:rsidP="00B646ED">
            <w:pPr>
              <w:pStyle w:val="TAL"/>
            </w:pPr>
          </w:p>
        </w:tc>
        <w:tc>
          <w:tcPr>
            <w:tcW w:w="2268" w:type="dxa"/>
            <w:shd w:val="clear" w:color="auto" w:fill="auto"/>
          </w:tcPr>
          <w:p w:rsidR="00B646ED" w:rsidRDefault="00B646ED" w:rsidP="00B646ED">
            <w:pPr>
              <w:pStyle w:val="TAL"/>
              <w:rPr>
                <w:lang w:val="en-IN"/>
              </w:rPr>
            </w:pPr>
            <w:r>
              <w:rPr>
                <w:lang w:val="en-IN"/>
              </w:rPr>
              <w:t>Update_API_Invoker_Details</w:t>
            </w:r>
          </w:p>
        </w:tc>
        <w:tc>
          <w:tcPr>
            <w:tcW w:w="1923" w:type="dxa"/>
          </w:tcPr>
          <w:p w:rsidR="00B646ED" w:rsidRDefault="00B646ED" w:rsidP="00B646ED">
            <w:pPr>
              <w:pStyle w:val="TAL"/>
            </w:pPr>
            <w:r>
              <w:rPr>
                <w:lang w:val="en-IN"/>
              </w:rPr>
              <w:t>Request/Response</w:t>
            </w:r>
          </w:p>
        </w:tc>
        <w:tc>
          <w:tcPr>
            <w:tcW w:w="2330" w:type="dxa"/>
            <w:shd w:val="clear" w:color="auto" w:fill="auto"/>
          </w:tcPr>
          <w:p w:rsidR="00B646ED" w:rsidRDefault="00B646ED" w:rsidP="00B646ED">
            <w:pPr>
              <w:pStyle w:val="TAL"/>
            </w:pPr>
            <w:r>
              <w:t>API Invoker</w:t>
            </w:r>
          </w:p>
        </w:tc>
      </w:tr>
      <w:tr w:rsidR="00B646ED" w:rsidTr="00DD73BD">
        <w:trPr>
          <w:trHeight w:val="136"/>
        </w:trPr>
        <w:tc>
          <w:tcPr>
            <w:tcW w:w="3652" w:type="dxa"/>
            <w:vMerge/>
            <w:shd w:val="clear" w:color="auto" w:fill="auto"/>
          </w:tcPr>
          <w:p w:rsidR="00B646ED" w:rsidRDefault="00B646ED" w:rsidP="00B646ED">
            <w:pPr>
              <w:pStyle w:val="TAL"/>
            </w:pPr>
          </w:p>
        </w:tc>
        <w:tc>
          <w:tcPr>
            <w:tcW w:w="2268" w:type="dxa"/>
            <w:shd w:val="clear" w:color="auto" w:fill="auto"/>
          </w:tcPr>
          <w:p w:rsidR="00B646ED" w:rsidRDefault="00B646ED" w:rsidP="00B646ED">
            <w:pPr>
              <w:pStyle w:val="TAL"/>
              <w:rPr>
                <w:lang w:val="en-IN"/>
              </w:rPr>
            </w:pPr>
            <w:r>
              <w:rPr>
                <w:lang w:val="en-IN"/>
              </w:rPr>
              <w:t>Notify_Update_Completion</w:t>
            </w:r>
          </w:p>
        </w:tc>
        <w:tc>
          <w:tcPr>
            <w:tcW w:w="1923" w:type="dxa"/>
          </w:tcPr>
          <w:p w:rsidR="00B646ED" w:rsidRDefault="00B646ED" w:rsidP="00B646ED">
            <w:pPr>
              <w:pStyle w:val="TAL"/>
            </w:pPr>
            <w:r>
              <w:rPr>
                <w:lang w:val="en-IN"/>
              </w:rPr>
              <w:t>Subscribe/Notify</w:t>
            </w:r>
          </w:p>
        </w:tc>
        <w:tc>
          <w:tcPr>
            <w:tcW w:w="2330" w:type="dxa"/>
            <w:shd w:val="clear" w:color="auto" w:fill="auto"/>
          </w:tcPr>
          <w:p w:rsidR="00B646ED" w:rsidRDefault="00B646ED" w:rsidP="00B646ED">
            <w:pPr>
              <w:pStyle w:val="TAL"/>
            </w:pPr>
            <w:r>
              <w:t>API Invoker</w:t>
            </w:r>
          </w:p>
        </w:tc>
      </w:tr>
      <w:tr w:rsidR="00B646ED" w:rsidTr="00DD73BD">
        <w:trPr>
          <w:trHeight w:val="136"/>
        </w:trPr>
        <w:tc>
          <w:tcPr>
            <w:tcW w:w="3652" w:type="dxa"/>
            <w:vMerge w:val="restart"/>
            <w:shd w:val="clear" w:color="auto" w:fill="auto"/>
          </w:tcPr>
          <w:p w:rsidR="00B646ED" w:rsidRDefault="00B646ED" w:rsidP="00B646ED">
            <w:pPr>
              <w:pStyle w:val="TAL"/>
            </w:pPr>
            <w:r>
              <w:t>CAPIF_Security_API</w:t>
            </w:r>
          </w:p>
        </w:tc>
        <w:tc>
          <w:tcPr>
            <w:tcW w:w="2268" w:type="dxa"/>
            <w:shd w:val="clear" w:color="auto" w:fill="auto"/>
          </w:tcPr>
          <w:p w:rsidR="00B646ED" w:rsidRDefault="00B646ED" w:rsidP="00B646ED">
            <w:pPr>
              <w:pStyle w:val="TAL"/>
            </w:pPr>
            <w:r>
              <w:t>Obtain_Security_Method</w:t>
            </w:r>
          </w:p>
        </w:tc>
        <w:tc>
          <w:tcPr>
            <w:tcW w:w="1923" w:type="dxa"/>
          </w:tcPr>
          <w:p w:rsidR="00B646ED" w:rsidRDefault="00B646ED" w:rsidP="00B646ED">
            <w:pPr>
              <w:pStyle w:val="TAL"/>
            </w:pPr>
            <w:r>
              <w:t>Request/ Response</w:t>
            </w:r>
          </w:p>
        </w:tc>
        <w:tc>
          <w:tcPr>
            <w:tcW w:w="2330" w:type="dxa"/>
            <w:shd w:val="clear" w:color="auto" w:fill="auto"/>
          </w:tcPr>
          <w:p w:rsidR="00B646ED" w:rsidRDefault="00B646ED" w:rsidP="00B646ED">
            <w:pPr>
              <w:pStyle w:val="TAL"/>
              <w:rPr>
                <w:lang w:eastAsia="zh-CN"/>
              </w:rPr>
            </w:pPr>
            <w:r>
              <w:rPr>
                <w:lang w:eastAsia="zh-CN"/>
              </w:rPr>
              <w:t>API Invoker</w:t>
            </w:r>
          </w:p>
        </w:tc>
      </w:tr>
      <w:tr w:rsidR="00B646ED" w:rsidTr="00DD73BD">
        <w:trPr>
          <w:trHeight w:val="136"/>
        </w:trPr>
        <w:tc>
          <w:tcPr>
            <w:tcW w:w="3652" w:type="dxa"/>
            <w:vMerge/>
            <w:shd w:val="clear" w:color="auto" w:fill="auto"/>
          </w:tcPr>
          <w:p w:rsidR="00B646ED" w:rsidRDefault="00B646ED" w:rsidP="00B646ED">
            <w:pPr>
              <w:pStyle w:val="TAL"/>
            </w:pPr>
          </w:p>
        </w:tc>
        <w:tc>
          <w:tcPr>
            <w:tcW w:w="2268" w:type="dxa"/>
            <w:shd w:val="clear" w:color="auto" w:fill="auto"/>
          </w:tcPr>
          <w:p w:rsidR="00B646ED" w:rsidRDefault="00B646ED" w:rsidP="00B646ED">
            <w:pPr>
              <w:pStyle w:val="TAL"/>
            </w:pPr>
            <w:r>
              <w:t>Obtain_Authorization</w:t>
            </w:r>
          </w:p>
        </w:tc>
        <w:tc>
          <w:tcPr>
            <w:tcW w:w="1923" w:type="dxa"/>
          </w:tcPr>
          <w:p w:rsidR="00B646ED" w:rsidRDefault="00B646ED" w:rsidP="00B646ED">
            <w:pPr>
              <w:pStyle w:val="TAL"/>
            </w:pPr>
            <w:r>
              <w:t>Request/ Response</w:t>
            </w:r>
          </w:p>
        </w:tc>
        <w:tc>
          <w:tcPr>
            <w:tcW w:w="2330" w:type="dxa"/>
            <w:shd w:val="clear" w:color="auto" w:fill="auto"/>
          </w:tcPr>
          <w:p w:rsidR="00B646ED" w:rsidRDefault="00B646ED" w:rsidP="00B646ED">
            <w:pPr>
              <w:pStyle w:val="TAL"/>
              <w:rPr>
                <w:lang w:eastAsia="zh-CN"/>
              </w:rPr>
            </w:pPr>
            <w:r>
              <w:rPr>
                <w:lang w:eastAsia="zh-CN"/>
              </w:rPr>
              <w:t>API Invoker</w:t>
            </w:r>
          </w:p>
        </w:tc>
      </w:tr>
      <w:tr w:rsidR="00B646ED" w:rsidTr="00DD73BD">
        <w:trPr>
          <w:trHeight w:val="136"/>
        </w:trPr>
        <w:tc>
          <w:tcPr>
            <w:tcW w:w="3652" w:type="dxa"/>
            <w:vMerge/>
            <w:shd w:val="clear" w:color="auto" w:fill="auto"/>
          </w:tcPr>
          <w:p w:rsidR="00B646ED" w:rsidRDefault="00B646ED" w:rsidP="00B646ED">
            <w:pPr>
              <w:pStyle w:val="TAL"/>
            </w:pPr>
          </w:p>
        </w:tc>
        <w:tc>
          <w:tcPr>
            <w:tcW w:w="2268" w:type="dxa"/>
            <w:shd w:val="clear" w:color="auto" w:fill="auto"/>
          </w:tcPr>
          <w:p w:rsidR="00B646ED" w:rsidRDefault="00B646ED" w:rsidP="00B646ED">
            <w:pPr>
              <w:pStyle w:val="TAL"/>
            </w:pPr>
            <w:r>
              <w:t>Obtain_API_Invoker_Info</w:t>
            </w:r>
          </w:p>
        </w:tc>
        <w:tc>
          <w:tcPr>
            <w:tcW w:w="1923" w:type="dxa"/>
          </w:tcPr>
          <w:p w:rsidR="00B646ED" w:rsidRDefault="00B646ED" w:rsidP="00B646ED">
            <w:pPr>
              <w:pStyle w:val="TAL"/>
            </w:pPr>
            <w:r>
              <w:t>Request/ Response</w:t>
            </w:r>
          </w:p>
        </w:tc>
        <w:tc>
          <w:tcPr>
            <w:tcW w:w="2330" w:type="dxa"/>
            <w:shd w:val="clear" w:color="auto" w:fill="auto"/>
          </w:tcPr>
          <w:p w:rsidR="00B646ED" w:rsidRDefault="00B646ED" w:rsidP="00B646ED">
            <w:pPr>
              <w:pStyle w:val="TAL"/>
              <w:rPr>
                <w:lang w:eastAsia="zh-CN"/>
              </w:rPr>
            </w:pPr>
            <w:r>
              <w:t>API exposing function</w:t>
            </w:r>
          </w:p>
        </w:tc>
      </w:tr>
      <w:tr w:rsidR="00B646ED" w:rsidTr="00DD73BD">
        <w:trPr>
          <w:trHeight w:val="136"/>
        </w:trPr>
        <w:tc>
          <w:tcPr>
            <w:tcW w:w="3652" w:type="dxa"/>
            <w:vMerge/>
            <w:shd w:val="clear" w:color="auto" w:fill="auto"/>
          </w:tcPr>
          <w:p w:rsidR="00B646ED" w:rsidRDefault="00B646ED" w:rsidP="00B646ED">
            <w:pPr>
              <w:pStyle w:val="TAL"/>
            </w:pPr>
          </w:p>
        </w:tc>
        <w:tc>
          <w:tcPr>
            <w:tcW w:w="2268" w:type="dxa"/>
            <w:shd w:val="clear" w:color="auto" w:fill="auto"/>
          </w:tcPr>
          <w:p w:rsidR="00B646ED" w:rsidRDefault="00B646ED" w:rsidP="00B646ED">
            <w:pPr>
              <w:pStyle w:val="TAL"/>
            </w:pPr>
            <w:r>
              <w:t>Revoke_Authorization</w:t>
            </w:r>
          </w:p>
        </w:tc>
        <w:tc>
          <w:tcPr>
            <w:tcW w:w="1923" w:type="dxa"/>
          </w:tcPr>
          <w:p w:rsidR="00B646ED" w:rsidRDefault="00B646ED" w:rsidP="00B646ED">
            <w:pPr>
              <w:pStyle w:val="TAL"/>
            </w:pPr>
            <w:r>
              <w:t>Request/ Response</w:t>
            </w:r>
          </w:p>
        </w:tc>
        <w:tc>
          <w:tcPr>
            <w:tcW w:w="2330" w:type="dxa"/>
            <w:shd w:val="clear" w:color="auto" w:fill="auto"/>
          </w:tcPr>
          <w:p w:rsidR="00B646ED" w:rsidRDefault="00B646ED" w:rsidP="00B646ED">
            <w:pPr>
              <w:pStyle w:val="TAL"/>
              <w:rPr>
                <w:lang w:eastAsia="zh-CN"/>
              </w:rPr>
            </w:pPr>
            <w:r>
              <w:t>API exposing function</w:t>
            </w:r>
          </w:p>
        </w:tc>
      </w:tr>
      <w:tr w:rsidR="00B646ED" w:rsidTr="00DD73BD">
        <w:trPr>
          <w:trHeight w:val="136"/>
        </w:trPr>
        <w:tc>
          <w:tcPr>
            <w:tcW w:w="3652" w:type="dxa"/>
            <w:shd w:val="clear" w:color="auto" w:fill="auto"/>
          </w:tcPr>
          <w:p w:rsidR="00B646ED" w:rsidRDefault="00B646ED" w:rsidP="00B646ED">
            <w:pPr>
              <w:pStyle w:val="TAL"/>
            </w:pPr>
            <w:r>
              <w:t>CAPIF_Monitoring_API</w:t>
            </w:r>
          </w:p>
        </w:tc>
        <w:tc>
          <w:tcPr>
            <w:tcW w:w="2268" w:type="dxa"/>
            <w:shd w:val="clear" w:color="auto" w:fill="auto"/>
          </w:tcPr>
          <w:p w:rsidR="00B646ED" w:rsidRDefault="00B646ED" w:rsidP="00B646ED">
            <w:pPr>
              <w:pStyle w:val="TAL"/>
            </w:pPr>
            <w:r>
              <w:t>Event operations (NOTE)</w:t>
            </w:r>
          </w:p>
        </w:tc>
        <w:tc>
          <w:tcPr>
            <w:tcW w:w="1923" w:type="dxa"/>
          </w:tcPr>
          <w:p w:rsidR="00B646ED" w:rsidRDefault="00B646ED" w:rsidP="00B646ED">
            <w:pPr>
              <w:pStyle w:val="TAL"/>
            </w:pPr>
            <w:r>
              <w:t>(NOTE)</w:t>
            </w:r>
          </w:p>
        </w:tc>
        <w:tc>
          <w:tcPr>
            <w:tcW w:w="2330" w:type="dxa"/>
            <w:shd w:val="clear" w:color="auto" w:fill="auto"/>
          </w:tcPr>
          <w:p w:rsidR="00B646ED" w:rsidRDefault="00B646ED" w:rsidP="00B646ED">
            <w:pPr>
              <w:pStyle w:val="TAL"/>
              <w:rPr>
                <w:lang w:eastAsia="zh-CN"/>
              </w:rPr>
            </w:pPr>
            <w:r>
              <w:rPr>
                <w:lang w:eastAsia="zh-CN"/>
              </w:rPr>
              <w:t>API Management Function</w:t>
            </w:r>
          </w:p>
        </w:tc>
      </w:tr>
      <w:tr w:rsidR="00B646ED" w:rsidTr="00DD73BD">
        <w:trPr>
          <w:trHeight w:val="136"/>
        </w:trPr>
        <w:tc>
          <w:tcPr>
            <w:tcW w:w="3652" w:type="dxa"/>
            <w:shd w:val="clear" w:color="auto" w:fill="auto"/>
          </w:tcPr>
          <w:p w:rsidR="00B646ED" w:rsidRDefault="00B646ED" w:rsidP="00B646ED">
            <w:pPr>
              <w:pStyle w:val="TAL"/>
            </w:pPr>
            <w:r>
              <w:t>CAPIF_Logging_API_Invocation_API</w:t>
            </w:r>
          </w:p>
        </w:tc>
        <w:tc>
          <w:tcPr>
            <w:tcW w:w="2268" w:type="dxa"/>
            <w:shd w:val="clear" w:color="auto" w:fill="auto"/>
          </w:tcPr>
          <w:p w:rsidR="00B646ED" w:rsidRDefault="00B646ED" w:rsidP="00B646ED">
            <w:pPr>
              <w:pStyle w:val="TAL"/>
            </w:pPr>
            <w:r>
              <w:t>Log_API_Invocation</w:t>
            </w:r>
          </w:p>
        </w:tc>
        <w:tc>
          <w:tcPr>
            <w:tcW w:w="1923" w:type="dxa"/>
          </w:tcPr>
          <w:p w:rsidR="00B646ED" w:rsidRDefault="00B646ED" w:rsidP="00B646ED">
            <w:pPr>
              <w:pStyle w:val="TAL"/>
            </w:pPr>
            <w:r>
              <w:t>Request/ Response</w:t>
            </w:r>
          </w:p>
        </w:tc>
        <w:tc>
          <w:tcPr>
            <w:tcW w:w="2330" w:type="dxa"/>
            <w:shd w:val="clear" w:color="auto" w:fill="auto"/>
          </w:tcPr>
          <w:p w:rsidR="00B646ED" w:rsidRDefault="00B646ED" w:rsidP="00B646ED">
            <w:pPr>
              <w:pStyle w:val="TAL"/>
              <w:rPr>
                <w:lang w:eastAsia="zh-CN"/>
              </w:rPr>
            </w:pPr>
            <w:r>
              <w:rPr>
                <w:lang w:eastAsia="zh-CN"/>
              </w:rPr>
              <w:t>API exposing function</w:t>
            </w:r>
          </w:p>
        </w:tc>
      </w:tr>
      <w:tr w:rsidR="00B646ED" w:rsidTr="00DD73BD">
        <w:trPr>
          <w:trHeight w:val="136"/>
        </w:trPr>
        <w:tc>
          <w:tcPr>
            <w:tcW w:w="3652" w:type="dxa"/>
            <w:shd w:val="clear" w:color="auto" w:fill="auto"/>
          </w:tcPr>
          <w:p w:rsidR="00B646ED" w:rsidRDefault="00B646ED" w:rsidP="00B646ED">
            <w:pPr>
              <w:pStyle w:val="TAL"/>
            </w:pPr>
            <w:r>
              <w:t>CAPIF_Auditing_API</w:t>
            </w:r>
          </w:p>
        </w:tc>
        <w:tc>
          <w:tcPr>
            <w:tcW w:w="2268" w:type="dxa"/>
            <w:shd w:val="clear" w:color="auto" w:fill="auto"/>
          </w:tcPr>
          <w:p w:rsidR="00B646ED" w:rsidRDefault="00B646ED" w:rsidP="00B646ED">
            <w:pPr>
              <w:pStyle w:val="TAL"/>
            </w:pPr>
            <w:r>
              <w:t>Query_API_Invocation_Log</w:t>
            </w:r>
          </w:p>
        </w:tc>
        <w:tc>
          <w:tcPr>
            <w:tcW w:w="1923" w:type="dxa"/>
          </w:tcPr>
          <w:p w:rsidR="00B646ED" w:rsidRDefault="00B646ED" w:rsidP="00B646ED">
            <w:pPr>
              <w:pStyle w:val="TAL"/>
            </w:pPr>
            <w:r>
              <w:t>Request/ Response</w:t>
            </w:r>
          </w:p>
        </w:tc>
        <w:tc>
          <w:tcPr>
            <w:tcW w:w="2330" w:type="dxa"/>
            <w:shd w:val="clear" w:color="auto" w:fill="auto"/>
          </w:tcPr>
          <w:p w:rsidR="00B646ED" w:rsidRDefault="00B646ED" w:rsidP="00B646ED">
            <w:pPr>
              <w:pStyle w:val="TAL"/>
              <w:rPr>
                <w:lang w:eastAsia="zh-CN"/>
              </w:rPr>
            </w:pPr>
            <w:r>
              <w:rPr>
                <w:lang w:eastAsia="zh-CN"/>
              </w:rPr>
              <w:t>API management function</w:t>
            </w:r>
          </w:p>
        </w:tc>
      </w:tr>
      <w:tr w:rsidR="00B646ED" w:rsidTr="00DD73BD">
        <w:trPr>
          <w:trHeight w:val="136"/>
        </w:trPr>
        <w:tc>
          <w:tcPr>
            <w:tcW w:w="3652" w:type="dxa"/>
            <w:shd w:val="clear" w:color="auto" w:fill="auto"/>
          </w:tcPr>
          <w:p w:rsidR="00B646ED" w:rsidRDefault="00B646ED" w:rsidP="00B646ED">
            <w:pPr>
              <w:pStyle w:val="TAL"/>
            </w:pPr>
            <w:r>
              <w:t>CAPIF_Access_Control_Policy_API</w:t>
            </w:r>
          </w:p>
        </w:tc>
        <w:tc>
          <w:tcPr>
            <w:tcW w:w="2268" w:type="dxa"/>
            <w:shd w:val="clear" w:color="auto" w:fill="auto"/>
          </w:tcPr>
          <w:p w:rsidR="00B646ED" w:rsidRDefault="00B646ED" w:rsidP="00B646ED">
            <w:pPr>
              <w:pStyle w:val="TAL"/>
            </w:pPr>
            <w:r>
              <w:t>Obtain_Access_Control_Policy</w:t>
            </w:r>
          </w:p>
        </w:tc>
        <w:tc>
          <w:tcPr>
            <w:tcW w:w="1923" w:type="dxa"/>
          </w:tcPr>
          <w:p w:rsidR="00B646ED" w:rsidRDefault="00B646ED" w:rsidP="00B646ED">
            <w:pPr>
              <w:pStyle w:val="TAL"/>
            </w:pPr>
            <w:r>
              <w:t>Request/Response</w:t>
            </w:r>
          </w:p>
        </w:tc>
        <w:tc>
          <w:tcPr>
            <w:tcW w:w="2330" w:type="dxa"/>
            <w:shd w:val="clear" w:color="auto" w:fill="auto"/>
          </w:tcPr>
          <w:p w:rsidR="00B646ED" w:rsidRDefault="00B646ED" w:rsidP="00B646ED">
            <w:pPr>
              <w:pStyle w:val="TAL"/>
              <w:rPr>
                <w:lang w:eastAsia="zh-CN"/>
              </w:rPr>
            </w:pPr>
            <w:r>
              <w:rPr>
                <w:lang w:eastAsia="zh-CN"/>
              </w:rPr>
              <w:t>API Exposing Function</w:t>
            </w:r>
          </w:p>
        </w:tc>
      </w:tr>
      <w:tr w:rsidR="00B646ED" w:rsidTr="00DD73BD">
        <w:trPr>
          <w:trHeight w:val="136"/>
        </w:trPr>
        <w:tc>
          <w:tcPr>
            <w:tcW w:w="3652" w:type="dxa"/>
            <w:vMerge w:val="restart"/>
            <w:shd w:val="clear" w:color="auto" w:fill="auto"/>
          </w:tcPr>
          <w:p w:rsidR="00B646ED" w:rsidRDefault="00B646ED" w:rsidP="00B646ED">
            <w:pPr>
              <w:pStyle w:val="TAL"/>
            </w:pPr>
            <w:r>
              <w:t>CAPIF_API_Provider_Management_API</w:t>
            </w:r>
          </w:p>
        </w:tc>
        <w:tc>
          <w:tcPr>
            <w:tcW w:w="2268" w:type="dxa"/>
            <w:shd w:val="clear" w:color="auto" w:fill="auto"/>
          </w:tcPr>
          <w:p w:rsidR="00B646ED" w:rsidRDefault="00B646ED" w:rsidP="00B646ED">
            <w:pPr>
              <w:pStyle w:val="TAL"/>
            </w:pPr>
            <w:r>
              <w:t>Register_API_Provider</w:t>
            </w:r>
          </w:p>
        </w:tc>
        <w:tc>
          <w:tcPr>
            <w:tcW w:w="1923" w:type="dxa"/>
          </w:tcPr>
          <w:p w:rsidR="00B646ED" w:rsidRDefault="00B646ED" w:rsidP="00B646ED">
            <w:pPr>
              <w:pStyle w:val="TAL"/>
            </w:pPr>
            <w:r>
              <w:t>Request/Response</w:t>
            </w:r>
          </w:p>
        </w:tc>
        <w:tc>
          <w:tcPr>
            <w:tcW w:w="2330" w:type="dxa"/>
            <w:shd w:val="clear" w:color="auto" w:fill="auto"/>
          </w:tcPr>
          <w:p w:rsidR="00B646ED" w:rsidRDefault="00B646ED" w:rsidP="00B646ED">
            <w:pPr>
              <w:pStyle w:val="TAL"/>
              <w:rPr>
                <w:lang w:eastAsia="zh-CN"/>
              </w:rPr>
            </w:pPr>
            <w:r>
              <w:rPr>
                <w:lang w:eastAsia="zh-CN"/>
              </w:rPr>
              <w:t>API Management Function</w:t>
            </w:r>
          </w:p>
        </w:tc>
      </w:tr>
      <w:tr w:rsidR="00B646ED" w:rsidTr="00DD73BD">
        <w:trPr>
          <w:trHeight w:val="136"/>
        </w:trPr>
        <w:tc>
          <w:tcPr>
            <w:tcW w:w="3652" w:type="dxa"/>
            <w:vMerge/>
            <w:shd w:val="clear" w:color="auto" w:fill="auto"/>
          </w:tcPr>
          <w:p w:rsidR="00B646ED" w:rsidRDefault="00B646ED" w:rsidP="00B646ED">
            <w:pPr>
              <w:pStyle w:val="TAL"/>
            </w:pPr>
          </w:p>
        </w:tc>
        <w:tc>
          <w:tcPr>
            <w:tcW w:w="2268" w:type="dxa"/>
            <w:shd w:val="clear" w:color="auto" w:fill="auto"/>
          </w:tcPr>
          <w:p w:rsidR="00B646ED" w:rsidRDefault="00B646ED" w:rsidP="00B646ED">
            <w:pPr>
              <w:pStyle w:val="TAL"/>
            </w:pPr>
            <w:r>
              <w:t>Update_API_Provider</w:t>
            </w:r>
          </w:p>
        </w:tc>
        <w:tc>
          <w:tcPr>
            <w:tcW w:w="1923" w:type="dxa"/>
          </w:tcPr>
          <w:p w:rsidR="00B646ED" w:rsidRDefault="00B646ED" w:rsidP="00B646ED">
            <w:pPr>
              <w:pStyle w:val="TAL"/>
            </w:pPr>
            <w:r>
              <w:t>Request/Response</w:t>
            </w:r>
          </w:p>
        </w:tc>
        <w:tc>
          <w:tcPr>
            <w:tcW w:w="2330" w:type="dxa"/>
            <w:shd w:val="clear" w:color="auto" w:fill="auto"/>
          </w:tcPr>
          <w:p w:rsidR="00B646ED" w:rsidRDefault="00B646ED" w:rsidP="00B646ED">
            <w:pPr>
              <w:pStyle w:val="TAL"/>
              <w:rPr>
                <w:lang w:eastAsia="zh-CN"/>
              </w:rPr>
            </w:pPr>
            <w:r>
              <w:rPr>
                <w:lang w:eastAsia="zh-CN"/>
              </w:rPr>
              <w:t>API Management Function</w:t>
            </w:r>
          </w:p>
        </w:tc>
      </w:tr>
      <w:tr w:rsidR="00B646ED" w:rsidTr="00DD73BD">
        <w:trPr>
          <w:trHeight w:val="136"/>
        </w:trPr>
        <w:tc>
          <w:tcPr>
            <w:tcW w:w="3652" w:type="dxa"/>
            <w:vMerge/>
            <w:shd w:val="clear" w:color="auto" w:fill="auto"/>
          </w:tcPr>
          <w:p w:rsidR="00B646ED" w:rsidRDefault="00B646ED" w:rsidP="00B646ED">
            <w:pPr>
              <w:pStyle w:val="TAL"/>
            </w:pPr>
          </w:p>
        </w:tc>
        <w:tc>
          <w:tcPr>
            <w:tcW w:w="2268" w:type="dxa"/>
            <w:shd w:val="clear" w:color="auto" w:fill="auto"/>
          </w:tcPr>
          <w:p w:rsidR="00B646ED" w:rsidRDefault="00B646ED" w:rsidP="00B646ED">
            <w:pPr>
              <w:pStyle w:val="TAL"/>
            </w:pPr>
            <w:r>
              <w:t>Deregister_API_Provider</w:t>
            </w:r>
          </w:p>
        </w:tc>
        <w:tc>
          <w:tcPr>
            <w:tcW w:w="1923" w:type="dxa"/>
          </w:tcPr>
          <w:p w:rsidR="00B646ED" w:rsidRDefault="00B646ED" w:rsidP="00B646ED">
            <w:pPr>
              <w:pStyle w:val="TAL"/>
            </w:pPr>
            <w:r>
              <w:t>Request/Response</w:t>
            </w:r>
          </w:p>
        </w:tc>
        <w:tc>
          <w:tcPr>
            <w:tcW w:w="2330" w:type="dxa"/>
            <w:shd w:val="clear" w:color="auto" w:fill="auto"/>
          </w:tcPr>
          <w:p w:rsidR="00B646ED" w:rsidRDefault="00B646ED" w:rsidP="00B646ED">
            <w:pPr>
              <w:pStyle w:val="TAL"/>
              <w:rPr>
                <w:lang w:eastAsia="zh-CN"/>
              </w:rPr>
            </w:pPr>
            <w:r>
              <w:rPr>
                <w:lang w:eastAsia="zh-CN"/>
              </w:rPr>
              <w:t>API Management Function</w:t>
            </w:r>
          </w:p>
        </w:tc>
      </w:tr>
      <w:tr w:rsidR="00B646ED" w:rsidTr="00DD73BD">
        <w:trPr>
          <w:trHeight w:val="136"/>
        </w:trPr>
        <w:tc>
          <w:tcPr>
            <w:tcW w:w="3652" w:type="dxa"/>
            <w:shd w:val="clear" w:color="auto" w:fill="auto"/>
          </w:tcPr>
          <w:p w:rsidR="00B646ED" w:rsidRDefault="00B646ED" w:rsidP="00B646ED">
            <w:pPr>
              <w:pStyle w:val="TAL"/>
            </w:pPr>
            <w:r>
              <w:t>CAPIF_Routing_Info_API</w:t>
            </w:r>
          </w:p>
        </w:tc>
        <w:tc>
          <w:tcPr>
            <w:tcW w:w="2268" w:type="dxa"/>
            <w:shd w:val="clear" w:color="auto" w:fill="auto"/>
          </w:tcPr>
          <w:p w:rsidR="00B646ED" w:rsidRDefault="00B646ED" w:rsidP="00B646ED">
            <w:pPr>
              <w:pStyle w:val="TAL"/>
            </w:pPr>
            <w:r>
              <w:t>Obtain_ Routing_Info</w:t>
            </w:r>
          </w:p>
        </w:tc>
        <w:tc>
          <w:tcPr>
            <w:tcW w:w="1923" w:type="dxa"/>
          </w:tcPr>
          <w:p w:rsidR="00B646ED" w:rsidRDefault="00B646ED" w:rsidP="00B646ED">
            <w:pPr>
              <w:pStyle w:val="TAL"/>
            </w:pPr>
            <w:r>
              <w:t>Request/Response</w:t>
            </w:r>
          </w:p>
        </w:tc>
        <w:tc>
          <w:tcPr>
            <w:tcW w:w="2330" w:type="dxa"/>
            <w:shd w:val="clear" w:color="auto" w:fill="auto"/>
          </w:tcPr>
          <w:p w:rsidR="00B646ED" w:rsidRDefault="00B646ED" w:rsidP="00B646ED">
            <w:pPr>
              <w:pStyle w:val="TAL"/>
              <w:rPr>
                <w:lang w:eastAsia="zh-CN"/>
              </w:rPr>
            </w:pPr>
            <w:r>
              <w:rPr>
                <w:lang w:eastAsia="zh-CN"/>
              </w:rPr>
              <w:t>API exposing function</w:t>
            </w:r>
          </w:p>
        </w:tc>
      </w:tr>
      <w:tr w:rsidR="00B646ED" w:rsidTr="00DD73BD">
        <w:trPr>
          <w:trHeight w:val="136"/>
        </w:trPr>
        <w:tc>
          <w:tcPr>
            <w:tcW w:w="10173" w:type="dxa"/>
            <w:gridSpan w:val="4"/>
            <w:shd w:val="clear" w:color="auto" w:fill="auto"/>
          </w:tcPr>
          <w:p w:rsidR="00B646ED" w:rsidRDefault="00B646ED" w:rsidP="00B646ED">
            <w:pPr>
              <w:pStyle w:val="TAN"/>
            </w:pPr>
            <w:r>
              <w:t>NOTE:</w:t>
            </w:r>
            <w:r>
              <w:tab/>
              <w:t>The service operations of CAPIF Events API are reused by the CAPIF_Discover_Service_API, CAPIF_Publish_Service_API and CAPIF_Monitoring_API for events related services.</w:t>
            </w:r>
          </w:p>
        </w:tc>
      </w:tr>
    </w:tbl>
    <w:p w:rsidR="00C1742F" w:rsidRDefault="00C1742F"/>
    <w:p w:rsidR="00C1742F" w:rsidRDefault="00C1742F">
      <w:r>
        <w:t>Table 5.1</w:t>
      </w:r>
      <w:r>
        <w:rPr>
          <w:noProof/>
        </w:rPr>
        <w:t>-2</w:t>
      </w:r>
      <w:r>
        <w:t xml:space="preserve"> summarizes the corresponding APIs defined in this specification. </w:t>
      </w:r>
    </w:p>
    <w:p w:rsidR="00C1742F" w:rsidRDefault="00C1742F">
      <w:pPr>
        <w:pStyle w:val="TH"/>
      </w:pPr>
      <w:r>
        <w:t>Table 5.1</w:t>
      </w:r>
      <w:r>
        <w:rPr>
          <w:noProof/>
        </w:rPr>
        <w:t>-2</w:t>
      </w:r>
      <w:r>
        <w:t>: API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22"/>
        <w:gridCol w:w="850"/>
        <w:gridCol w:w="1985"/>
        <w:gridCol w:w="2835"/>
        <w:gridCol w:w="992"/>
        <w:gridCol w:w="845"/>
      </w:tblGrid>
      <w:tr w:rsidR="00C1742F" w:rsidTr="0005446A">
        <w:tc>
          <w:tcPr>
            <w:tcW w:w="2122" w:type="dxa"/>
            <w:shd w:val="clear" w:color="auto" w:fill="C0C0C0"/>
          </w:tcPr>
          <w:p w:rsidR="00C1742F" w:rsidRDefault="00C1742F">
            <w:pPr>
              <w:jc w:val="center"/>
              <w:rPr>
                <w:rFonts w:ascii="Arial" w:hAnsi="Arial" w:cs="Arial"/>
                <w:b/>
                <w:sz w:val="18"/>
                <w:szCs w:val="18"/>
              </w:rPr>
            </w:pPr>
            <w:r>
              <w:rPr>
                <w:rFonts w:ascii="Arial" w:hAnsi="Arial" w:cs="Arial"/>
                <w:b/>
                <w:sz w:val="18"/>
                <w:szCs w:val="18"/>
              </w:rPr>
              <w:t>Service Name</w:t>
            </w:r>
          </w:p>
        </w:tc>
        <w:tc>
          <w:tcPr>
            <w:tcW w:w="850" w:type="dxa"/>
            <w:shd w:val="clear" w:color="auto" w:fill="C0C0C0"/>
          </w:tcPr>
          <w:p w:rsidR="00C1742F" w:rsidRDefault="00F87FFE">
            <w:pPr>
              <w:jc w:val="center"/>
              <w:rPr>
                <w:rFonts w:ascii="Arial" w:hAnsi="Arial" w:cs="Arial"/>
                <w:b/>
                <w:sz w:val="18"/>
                <w:szCs w:val="18"/>
              </w:rPr>
            </w:pPr>
            <w:r>
              <w:rPr>
                <w:rFonts w:ascii="Arial" w:hAnsi="Arial" w:cs="Arial"/>
                <w:b/>
                <w:sz w:val="18"/>
                <w:szCs w:val="18"/>
              </w:rPr>
              <w:t>Clause</w:t>
            </w:r>
          </w:p>
        </w:tc>
        <w:tc>
          <w:tcPr>
            <w:tcW w:w="1985" w:type="dxa"/>
            <w:shd w:val="clear" w:color="auto" w:fill="C0C0C0"/>
          </w:tcPr>
          <w:p w:rsidR="00C1742F" w:rsidRDefault="00C1742F">
            <w:pPr>
              <w:jc w:val="center"/>
              <w:rPr>
                <w:rFonts w:ascii="Arial" w:hAnsi="Arial" w:cs="Arial"/>
                <w:b/>
                <w:sz w:val="18"/>
                <w:szCs w:val="18"/>
              </w:rPr>
            </w:pPr>
            <w:r>
              <w:rPr>
                <w:rFonts w:ascii="Arial" w:hAnsi="Arial" w:cs="Arial"/>
                <w:b/>
                <w:sz w:val="18"/>
                <w:szCs w:val="18"/>
              </w:rPr>
              <w:t>Description</w:t>
            </w:r>
          </w:p>
        </w:tc>
        <w:tc>
          <w:tcPr>
            <w:tcW w:w="2835" w:type="dxa"/>
            <w:shd w:val="clear" w:color="auto" w:fill="C0C0C0"/>
          </w:tcPr>
          <w:p w:rsidR="00C1742F" w:rsidRDefault="00C1742F">
            <w:pPr>
              <w:jc w:val="center"/>
              <w:rPr>
                <w:rFonts w:ascii="Arial" w:hAnsi="Arial" w:cs="Arial"/>
                <w:b/>
                <w:sz w:val="18"/>
                <w:szCs w:val="18"/>
              </w:rPr>
            </w:pPr>
            <w:r>
              <w:rPr>
                <w:rFonts w:ascii="Arial" w:hAnsi="Arial" w:cs="Arial"/>
                <w:b/>
                <w:sz w:val="18"/>
                <w:szCs w:val="18"/>
              </w:rPr>
              <w:t>OpenAPI Specification File</w:t>
            </w:r>
          </w:p>
        </w:tc>
        <w:tc>
          <w:tcPr>
            <w:tcW w:w="992" w:type="dxa"/>
            <w:shd w:val="clear" w:color="auto" w:fill="C0C0C0"/>
          </w:tcPr>
          <w:p w:rsidR="00C1742F" w:rsidRDefault="00C1742F">
            <w:pPr>
              <w:jc w:val="center"/>
              <w:rPr>
                <w:rFonts w:ascii="Arial" w:hAnsi="Arial" w:cs="Arial"/>
                <w:b/>
                <w:sz w:val="18"/>
                <w:szCs w:val="18"/>
              </w:rPr>
            </w:pPr>
            <w:r>
              <w:rPr>
                <w:rFonts w:ascii="Arial" w:hAnsi="Arial" w:cs="Arial"/>
                <w:b/>
                <w:sz w:val="18"/>
                <w:szCs w:val="18"/>
              </w:rPr>
              <w:t>apiName</w:t>
            </w:r>
          </w:p>
        </w:tc>
        <w:tc>
          <w:tcPr>
            <w:tcW w:w="845" w:type="dxa"/>
            <w:shd w:val="clear" w:color="auto" w:fill="C0C0C0"/>
          </w:tcPr>
          <w:p w:rsidR="00C1742F" w:rsidRDefault="00C1742F">
            <w:pPr>
              <w:jc w:val="center"/>
              <w:rPr>
                <w:rFonts w:ascii="Arial" w:hAnsi="Arial" w:cs="Arial"/>
                <w:b/>
                <w:sz w:val="18"/>
                <w:szCs w:val="18"/>
              </w:rPr>
            </w:pPr>
            <w:r>
              <w:rPr>
                <w:rFonts w:ascii="Arial" w:hAnsi="Arial" w:cs="Arial"/>
                <w:b/>
                <w:sz w:val="18"/>
                <w:szCs w:val="18"/>
              </w:rPr>
              <w:t>Annex</w:t>
            </w:r>
          </w:p>
        </w:tc>
      </w:tr>
      <w:tr w:rsidR="00C1742F" w:rsidTr="0005446A">
        <w:tc>
          <w:tcPr>
            <w:tcW w:w="2122" w:type="dxa"/>
            <w:shd w:val="clear" w:color="auto" w:fill="auto"/>
          </w:tcPr>
          <w:p w:rsidR="00C1742F" w:rsidRDefault="00C1742F">
            <w:pPr>
              <w:pStyle w:val="TAL"/>
              <w:rPr>
                <w:noProof/>
              </w:rPr>
            </w:pPr>
            <w:r>
              <w:t>CAPIF_Discover_Service_API</w:t>
            </w:r>
          </w:p>
        </w:tc>
        <w:tc>
          <w:tcPr>
            <w:tcW w:w="850" w:type="dxa"/>
            <w:shd w:val="clear" w:color="auto" w:fill="auto"/>
          </w:tcPr>
          <w:p w:rsidR="00C1742F" w:rsidRDefault="00C1742F">
            <w:pPr>
              <w:pStyle w:val="TAL"/>
              <w:rPr>
                <w:noProof/>
              </w:rPr>
            </w:pPr>
            <w:r>
              <w:rPr>
                <w:noProof/>
              </w:rPr>
              <w:t>8.1</w:t>
            </w:r>
          </w:p>
        </w:tc>
        <w:tc>
          <w:tcPr>
            <w:tcW w:w="1985" w:type="dxa"/>
            <w:shd w:val="clear" w:color="auto" w:fill="auto"/>
          </w:tcPr>
          <w:p w:rsidR="00C1742F" w:rsidRDefault="00C1742F">
            <w:pPr>
              <w:pStyle w:val="TAL"/>
            </w:pPr>
            <w:r>
              <w:rPr>
                <w:lang w:val="en-IN"/>
              </w:rPr>
              <w:t>CAPIF API discovery service</w:t>
            </w:r>
          </w:p>
        </w:tc>
        <w:tc>
          <w:tcPr>
            <w:tcW w:w="2835" w:type="dxa"/>
            <w:shd w:val="clear" w:color="auto" w:fill="auto"/>
          </w:tcPr>
          <w:p w:rsidR="00C1742F" w:rsidRDefault="00C1742F">
            <w:pPr>
              <w:pStyle w:val="TAL"/>
              <w:rPr>
                <w:noProof/>
              </w:rPr>
            </w:pPr>
            <w:r>
              <w:rPr>
                <w:noProof/>
              </w:rPr>
              <w:t>TS29222_CAPIF_Discover_Service_API.yaml</w:t>
            </w:r>
          </w:p>
        </w:tc>
        <w:tc>
          <w:tcPr>
            <w:tcW w:w="992" w:type="dxa"/>
            <w:shd w:val="clear" w:color="auto" w:fill="auto"/>
          </w:tcPr>
          <w:p w:rsidR="00C1742F" w:rsidRDefault="00C1742F">
            <w:pPr>
              <w:pStyle w:val="TAL"/>
              <w:rPr>
                <w:noProof/>
              </w:rPr>
            </w:pPr>
            <w:r>
              <w:t>service-apis</w:t>
            </w:r>
          </w:p>
        </w:tc>
        <w:tc>
          <w:tcPr>
            <w:tcW w:w="845" w:type="dxa"/>
            <w:shd w:val="clear" w:color="auto" w:fill="auto"/>
          </w:tcPr>
          <w:p w:rsidR="00C1742F" w:rsidRDefault="00C1742F">
            <w:pPr>
              <w:pStyle w:val="TAL"/>
              <w:rPr>
                <w:noProof/>
              </w:rPr>
            </w:pPr>
            <w:r>
              <w:rPr>
                <w:noProof/>
              </w:rPr>
              <w:t>A.2</w:t>
            </w:r>
          </w:p>
        </w:tc>
      </w:tr>
      <w:tr w:rsidR="00C1742F" w:rsidTr="0005446A">
        <w:tc>
          <w:tcPr>
            <w:tcW w:w="2122" w:type="dxa"/>
            <w:shd w:val="clear" w:color="auto" w:fill="auto"/>
          </w:tcPr>
          <w:p w:rsidR="00C1742F" w:rsidRDefault="00C1742F">
            <w:pPr>
              <w:pStyle w:val="TAL"/>
            </w:pPr>
            <w:r>
              <w:t>CAPIF_Publish_Service_API</w:t>
            </w:r>
          </w:p>
        </w:tc>
        <w:tc>
          <w:tcPr>
            <w:tcW w:w="850" w:type="dxa"/>
            <w:shd w:val="clear" w:color="auto" w:fill="auto"/>
          </w:tcPr>
          <w:p w:rsidR="00C1742F" w:rsidRDefault="00C1742F">
            <w:pPr>
              <w:pStyle w:val="TAL"/>
              <w:rPr>
                <w:noProof/>
              </w:rPr>
            </w:pPr>
            <w:r>
              <w:rPr>
                <w:noProof/>
              </w:rPr>
              <w:t>8.2</w:t>
            </w:r>
          </w:p>
        </w:tc>
        <w:tc>
          <w:tcPr>
            <w:tcW w:w="1985" w:type="dxa"/>
            <w:shd w:val="clear" w:color="auto" w:fill="auto"/>
          </w:tcPr>
          <w:p w:rsidR="00C1742F" w:rsidRDefault="00C1742F">
            <w:pPr>
              <w:pStyle w:val="TAL"/>
              <w:rPr>
                <w:lang w:val="en-IN"/>
              </w:rPr>
            </w:pPr>
            <w:r>
              <w:t>CAPIF API Publish Service</w:t>
            </w:r>
          </w:p>
        </w:tc>
        <w:tc>
          <w:tcPr>
            <w:tcW w:w="2835" w:type="dxa"/>
            <w:shd w:val="clear" w:color="auto" w:fill="auto"/>
          </w:tcPr>
          <w:p w:rsidR="00C1742F" w:rsidRDefault="00C1742F">
            <w:pPr>
              <w:pStyle w:val="TAL"/>
              <w:rPr>
                <w:noProof/>
              </w:rPr>
            </w:pPr>
            <w:r>
              <w:rPr>
                <w:noProof/>
              </w:rPr>
              <w:t>TS29222_CAPIF_Publish_Service_API.yaml</w:t>
            </w:r>
          </w:p>
        </w:tc>
        <w:tc>
          <w:tcPr>
            <w:tcW w:w="992" w:type="dxa"/>
            <w:shd w:val="clear" w:color="auto" w:fill="auto"/>
          </w:tcPr>
          <w:p w:rsidR="00C1742F" w:rsidRDefault="00C1742F">
            <w:pPr>
              <w:pStyle w:val="TAL"/>
            </w:pPr>
            <w:r>
              <w:t>published-apis</w:t>
            </w:r>
          </w:p>
        </w:tc>
        <w:tc>
          <w:tcPr>
            <w:tcW w:w="845" w:type="dxa"/>
            <w:shd w:val="clear" w:color="auto" w:fill="auto"/>
          </w:tcPr>
          <w:p w:rsidR="00C1742F" w:rsidRDefault="00C1742F">
            <w:pPr>
              <w:pStyle w:val="TAL"/>
              <w:rPr>
                <w:noProof/>
              </w:rPr>
            </w:pPr>
            <w:r>
              <w:rPr>
                <w:noProof/>
              </w:rPr>
              <w:t>A.3</w:t>
            </w:r>
          </w:p>
        </w:tc>
      </w:tr>
      <w:tr w:rsidR="00C1742F" w:rsidTr="0005446A">
        <w:tc>
          <w:tcPr>
            <w:tcW w:w="2122" w:type="dxa"/>
            <w:shd w:val="clear" w:color="auto" w:fill="auto"/>
          </w:tcPr>
          <w:p w:rsidR="00C1742F" w:rsidRDefault="00C1742F">
            <w:pPr>
              <w:pStyle w:val="TAL"/>
            </w:pPr>
            <w:r>
              <w:t>CAPIF_Events_API</w:t>
            </w:r>
          </w:p>
        </w:tc>
        <w:tc>
          <w:tcPr>
            <w:tcW w:w="850" w:type="dxa"/>
            <w:shd w:val="clear" w:color="auto" w:fill="auto"/>
          </w:tcPr>
          <w:p w:rsidR="00C1742F" w:rsidRDefault="00C1742F">
            <w:pPr>
              <w:pStyle w:val="TAL"/>
              <w:rPr>
                <w:noProof/>
              </w:rPr>
            </w:pPr>
            <w:r>
              <w:rPr>
                <w:noProof/>
                <w:lang w:eastAsia="zh-CN"/>
              </w:rPr>
              <w:t>8.3</w:t>
            </w:r>
          </w:p>
        </w:tc>
        <w:tc>
          <w:tcPr>
            <w:tcW w:w="1985" w:type="dxa"/>
            <w:shd w:val="clear" w:color="auto" w:fill="auto"/>
          </w:tcPr>
          <w:p w:rsidR="00C1742F" w:rsidRDefault="00C1742F">
            <w:pPr>
              <w:pStyle w:val="TAL"/>
            </w:pPr>
            <w:r>
              <w:t>CAPIF event service</w:t>
            </w:r>
          </w:p>
        </w:tc>
        <w:tc>
          <w:tcPr>
            <w:tcW w:w="2835" w:type="dxa"/>
            <w:shd w:val="clear" w:color="auto" w:fill="auto"/>
          </w:tcPr>
          <w:p w:rsidR="00C1742F" w:rsidRDefault="00C1742F">
            <w:pPr>
              <w:pStyle w:val="TAL"/>
              <w:rPr>
                <w:noProof/>
              </w:rPr>
            </w:pPr>
            <w:r>
              <w:rPr>
                <w:noProof/>
              </w:rPr>
              <w:t>TS29222_CAPIF_Events_API.yaml</w:t>
            </w:r>
          </w:p>
        </w:tc>
        <w:tc>
          <w:tcPr>
            <w:tcW w:w="992" w:type="dxa"/>
            <w:shd w:val="clear" w:color="auto" w:fill="auto"/>
          </w:tcPr>
          <w:p w:rsidR="00C1742F" w:rsidRDefault="00C1742F">
            <w:pPr>
              <w:pStyle w:val="TAL"/>
            </w:pPr>
            <w:r>
              <w:t>capif-events</w:t>
            </w:r>
          </w:p>
        </w:tc>
        <w:tc>
          <w:tcPr>
            <w:tcW w:w="845" w:type="dxa"/>
            <w:shd w:val="clear" w:color="auto" w:fill="auto"/>
          </w:tcPr>
          <w:p w:rsidR="00C1742F" w:rsidRDefault="00C1742F">
            <w:pPr>
              <w:pStyle w:val="TAL"/>
              <w:rPr>
                <w:noProof/>
              </w:rPr>
            </w:pPr>
            <w:r>
              <w:rPr>
                <w:rFonts w:hint="eastAsia"/>
                <w:noProof/>
                <w:lang w:eastAsia="zh-CN"/>
              </w:rPr>
              <w:t>A</w:t>
            </w:r>
            <w:r>
              <w:rPr>
                <w:noProof/>
                <w:lang w:eastAsia="zh-CN"/>
              </w:rPr>
              <w:t>.4</w:t>
            </w:r>
          </w:p>
        </w:tc>
      </w:tr>
      <w:tr w:rsidR="00C1742F" w:rsidTr="0005446A">
        <w:tc>
          <w:tcPr>
            <w:tcW w:w="2122" w:type="dxa"/>
            <w:shd w:val="clear" w:color="auto" w:fill="auto"/>
          </w:tcPr>
          <w:p w:rsidR="00C1742F" w:rsidRDefault="00C1742F">
            <w:pPr>
              <w:pStyle w:val="TAL"/>
            </w:pPr>
            <w:r>
              <w:t>CAPIF_API_Invoker_Management_API</w:t>
            </w:r>
          </w:p>
        </w:tc>
        <w:tc>
          <w:tcPr>
            <w:tcW w:w="850" w:type="dxa"/>
            <w:shd w:val="clear" w:color="auto" w:fill="auto"/>
          </w:tcPr>
          <w:p w:rsidR="00C1742F" w:rsidRDefault="00C1742F">
            <w:pPr>
              <w:pStyle w:val="TAL"/>
              <w:rPr>
                <w:noProof/>
                <w:lang w:eastAsia="zh-CN"/>
              </w:rPr>
            </w:pPr>
            <w:r>
              <w:rPr>
                <w:noProof/>
                <w:lang w:eastAsia="zh-CN"/>
              </w:rPr>
              <w:t>8.4</w:t>
            </w:r>
          </w:p>
        </w:tc>
        <w:tc>
          <w:tcPr>
            <w:tcW w:w="1985" w:type="dxa"/>
            <w:shd w:val="clear" w:color="auto" w:fill="auto"/>
          </w:tcPr>
          <w:p w:rsidR="00C1742F" w:rsidRDefault="00C1742F">
            <w:pPr>
              <w:pStyle w:val="TAL"/>
            </w:pPr>
            <w:r>
              <w:t>CAPIF API Invoker Management Service</w:t>
            </w:r>
          </w:p>
        </w:tc>
        <w:tc>
          <w:tcPr>
            <w:tcW w:w="2835" w:type="dxa"/>
            <w:shd w:val="clear" w:color="auto" w:fill="auto"/>
          </w:tcPr>
          <w:p w:rsidR="00C1742F" w:rsidRDefault="00C1742F">
            <w:pPr>
              <w:pStyle w:val="TAL"/>
              <w:rPr>
                <w:noProof/>
              </w:rPr>
            </w:pPr>
            <w:r>
              <w:rPr>
                <w:noProof/>
              </w:rPr>
              <w:t>TS29222_CAPIF_API_Invoker_Management_API.yaml</w:t>
            </w:r>
          </w:p>
        </w:tc>
        <w:tc>
          <w:tcPr>
            <w:tcW w:w="992" w:type="dxa"/>
            <w:shd w:val="clear" w:color="auto" w:fill="auto"/>
          </w:tcPr>
          <w:p w:rsidR="00C1742F" w:rsidRDefault="00C1742F">
            <w:pPr>
              <w:pStyle w:val="TAL"/>
            </w:pPr>
            <w:r>
              <w:t>api-invoker-management</w:t>
            </w:r>
          </w:p>
        </w:tc>
        <w:tc>
          <w:tcPr>
            <w:tcW w:w="845" w:type="dxa"/>
            <w:shd w:val="clear" w:color="auto" w:fill="auto"/>
          </w:tcPr>
          <w:p w:rsidR="00C1742F" w:rsidRDefault="00C1742F">
            <w:pPr>
              <w:pStyle w:val="TAL"/>
              <w:rPr>
                <w:noProof/>
                <w:lang w:eastAsia="zh-CN"/>
              </w:rPr>
            </w:pPr>
            <w:r>
              <w:rPr>
                <w:rFonts w:hint="eastAsia"/>
                <w:noProof/>
                <w:lang w:eastAsia="zh-CN"/>
              </w:rPr>
              <w:t>A</w:t>
            </w:r>
            <w:r>
              <w:rPr>
                <w:noProof/>
                <w:lang w:eastAsia="zh-CN"/>
              </w:rPr>
              <w:t>.5</w:t>
            </w:r>
          </w:p>
        </w:tc>
      </w:tr>
      <w:tr w:rsidR="00C1742F" w:rsidTr="0005446A">
        <w:tc>
          <w:tcPr>
            <w:tcW w:w="2122" w:type="dxa"/>
            <w:shd w:val="clear" w:color="auto" w:fill="auto"/>
          </w:tcPr>
          <w:p w:rsidR="00C1742F" w:rsidRDefault="00C1742F">
            <w:pPr>
              <w:pStyle w:val="TAL"/>
            </w:pPr>
            <w:r>
              <w:t>CAPIF_Security_API</w:t>
            </w:r>
            <w:r>
              <w:rPr>
                <w:noProof/>
              </w:rPr>
              <w:t xml:space="preserve"> </w:t>
            </w:r>
          </w:p>
        </w:tc>
        <w:tc>
          <w:tcPr>
            <w:tcW w:w="850" w:type="dxa"/>
            <w:shd w:val="clear" w:color="auto" w:fill="auto"/>
          </w:tcPr>
          <w:p w:rsidR="00C1742F" w:rsidRDefault="00C1742F">
            <w:pPr>
              <w:pStyle w:val="TAL"/>
              <w:rPr>
                <w:noProof/>
                <w:lang w:eastAsia="zh-CN"/>
              </w:rPr>
            </w:pPr>
            <w:r>
              <w:rPr>
                <w:noProof/>
                <w:lang w:eastAsia="zh-CN"/>
              </w:rPr>
              <w:t>8.5</w:t>
            </w:r>
          </w:p>
        </w:tc>
        <w:tc>
          <w:tcPr>
            <w:tcW w:w="1985" w:type="dxa"/>
            <w:shd w:val="clear" w:color="auto" w:fill="auto"/>
          </w:tcPr>
          <w:p w:rsidR="00C1742F" w:rsidRDefault="00C1742F">
            <w:pPr>
              <w:pStyle w:val="TAL"/>
            </w:pPr>
            <w:r>
              <w:rPr>
                <w:rFonts w:eastAsia="MS Mincho"/>
              </w:rPr>
              <w:t>CAPIF Security</w:t>
            </w:r>
            <w:r>
              <w:t xml:space="preserve"> Service</w:t>
            </w:r>
          </w:p>
        </w:tc>
        <w:tc>
          <w:tcPr>
            <w:tcW w:w="2835" w:type="dxa"/>
            <w:shd w:val="clear" w:color="auto" w:fill="auto"/>
          </w:tcPr>
          <w:p w:rsidR="00C1742F" w:rsidRDefault="00C1742F">
            <w:pPr>
              <w:pStyle w:val="TAL"/>
              <w:rPr>
                <w:noProof/>
              </w:rPr>
            </w:pPr>
            <w:r>
              <w:rPr>
                <w:noProof/>
              </w:rPr>
              <w:t>TS29222_CAPIF_Security_API.yaml</w:t>
            </w:r>
          </w:p>
        </w:tc>
        <w:tc>
          <w:tcPr>
            <w:tcW w:w="992" w:type="dxa"/>
            <w:shd w:val="clear" w:color="auto" w:fill="auto"/>
          </w:tcPr>
          <w:p w:rsidR="00C1742F" w:rsidRDefault="00C1742F">
            <w:pPr>
              <w:pStyle w:val="TAL"/>
            </w:pPr>
            <w:r>
              <w:t>capif-security</w:t>
            </w:r>
          </w:p>
        </w:tc>
        <w:tc>
          <w:tcPr>
            <w:tcW w:w="845" w:type="dxa"/>
            <w:shd w:val="clear" w:color="auto" w:fill="auto"/>
          </w:tcPr>
          <w:p w:rsidR="00C1742F" w:rsidRDefault="00C1742F">
            <w:pPr>
              <w:pStyle w:val="TAL"/>
              <w:rPr>
                <w:noProof/>
                <w:lang w:eastAsia="zh-CN"/>
              </w:rPr>
            </w:pPr>
            <w:r>
              <w:rPr>
                <w:rFonts w:hint="eastAsia"/>
                <w:noProof/>
                <w:lang w:eastAsia="zh-CN"/>
              </w:rPr>
              <w:t>A</w:t>
            </w:r>
            <w:r>
              <w:rPr>
                <w:noProof/>
                <w:lang w:eastAsia="zh-CN"/>
              </w:rPr>
              <w:t>.6</w:t>
            </w:r>
          </w:p>
        </w:tc>
      </w:tr>
      <w:tr w:rsidR="00C1742F" w:rsidTr="0005446A">
        <w:tc>
          <w:tcPr>
            <w:tcW w:w="2122" w:type="dxa"/>
            <w:shd w:val="clear" w:color="auto" w:fill="auto"/>
          </w:tcPr>
          <w:p w:rsidR="00C1742F" w:rsidRDefault="00C1742F">
            <w:pPr>
              <w:pStyle w:val="TAL"/>
            </w:pPr>
            <w:r>
              <w:t>CAPIF_Access_Control_Policy_API</w:t>
            </w:r>
          </w:p>
        </w:tc>
        <w:tc>
          <w:tcPr>
            <w:tcW w:w="850" w:type="dxa"/>
            <w:shd w:val="clear" w:color="auto" w:fill="auto"/>
          </w:tcPr>
          <w:p w:rsidR="00C1742F" w:rsidRDefault="00C1742F">
            <w:pPr>
              <w:pStyle w:val="TAL"/>
              <w:rPr>
                <w:noProof/>
                <w:lang w:eastAsia="zh-CN"/>
              </w:rPr>
            </w:pPr>
            <w:r>
              <w:rPr>
                <w:noProof/>
                <w:lang w:eastAsia="zh-CN"/>
              </w:rPr>
              <w:t>8.6</w:t>
            </w:r>
          </w:p>
        </w:tc>
        <w:tc>
          <w:tcPr>
            <w:tcW w:w="1985" w:type="dxa"/>
            <w:shd w:val="clear" w:color="auto" w:fill="auto"/>
          </w:tcPr>
          <w:p w:rsidR="00C1742F" w:rsidRDefault="00C1742F">
            <w:pPr>
              <w:pStyle w:val="TAL"/>
              <w:rPr>
                <w:rFonts w:eastAsia="MS Mincho"/>
              </w:rPr>
            </w:pPr>
            <w:r>
              <w:t>CAPIF Access Control Policy API Service</w:t>
            </w:r>
          </w:p>
        </w:tc>
        <w:tc>
          <w:tcPr>
            <w:tcW w:w="2835" w:type="dxa"/>
            <w:shd w:val="clear" w:color="auto" w:fill="auto"/>
          </w:tcPr>
          <w:p w:rsidR="00C1742F" w:rsidRDefault="00C1742F">
            <w:pPr>
              <w:pStyle w:val="TAL"/>
              <w:rPr>
                <w:noProof/>
              </w:rPr>
            </w:pPr>
            <w:r>
              <w:rPr>
                <w:noProof/>
              </w:rPr>
              <w:t>TS29222_CAPIF_Access_Control_Policy_API.yaml</w:t>
            </w:r>
          </w:p>
        </w:tc>
        <w:tc>
          <w:tcPr>
            <w:tcW w:w="992" w:type="dxa"/>
            <w:shd w:val="clear" w:color="auto" w:fill="auto"/>
          </w:tcPr>
          <w:p w:rsidR="00C1742F" w:rsidRDefault="00C1742F">
            <w:pPr>
              <w:pStyle w:val="TAL"/>
            </w:pPr>
            <w:r>
              <w:t>access-control-policy</w:t>
            </w:r>
          </w:p>
        </w:tc>
        <w:tc>
          <w:tcPr>
            <w:tcW w:w="845" w:type="dxa"/>
            <w:shd w:val="clear" w:color="auto" w:fill="auto"/>
          </w:tcPr>
          <w:p w:rsidR="00C1742F" w:rsidRDefault="00C1742F">
            <w:pPr>
              <w:pStyle w:val="TAL"/>
              <w:rPr>
                <w:noProof/>
                <w:lang w:eastAsia="zh-CN"/>
              </w:rPr>
            </w:pPr>
            <w:r>
              <w:rPr>
                <w:rFonts w:hint="eastAsia"/>
                <w:noProof/>
                <w:lang w:eastAsia="zh-CN"/>
              </w:rPr>
              <w:t>A</w:t>
            </w:r>
            <w:r>
              <w:rPr>
                <w:noProof/>
                <w:lang w:eastAsia="zh-CN"/>
              </w:rPr>
              <w:t>.7</w:t>
            </w:r>
          </w:p>
        </w:tc>
      </w:tr>
      <w:tr w:rsidR="00C1742F" w:rsidTr="0005446A">
        <w:tc>
          <w:tcPr>
            <w:tcW w:w="2122" w:type="dxa"/>
            <w:shd w:val="clear" w:color="auto" w:fill="auto"/>
          </w:tcPr>
          <w:p w:rsidR="00C1742F" w:rsidRDefault="00C1742F">
            <w:pPr>
              <w:pStyle w:val="TAL"/>
            </w:pPr>
            <w:r>
              <w:t>CAPIF_Logging_API_Invocation_API</w:t>
            </w:r>
          </w:p>
        </w:tc>
        <w:tc>
          <w:tcPr>
            <w:tcW w:w="850" w:type="dxa"/>
            <w:shd w:val="clear" w:color="auto" w:fill="auto"/>
          </w:tcPr>
          <w:p w:rsidR="00C1742F" w:rsidRDefault="00C1742F">
            <w:pPr>
              <w:pStyle w:val="TAL"/>
              <w:rPr>
                <w:noProof/>
                <w:lang w:eastAsia="zh-CN"/>
              </w:rPr>
            </w:pPr>
            <w:r>
              <w:rPr>
                <w:noProof/>
                <w:lang w:eastAsia="zh-CN"/>
              </w:rPr>
              <w:t>8.7</w:t>
            </w:r>
          </w:p>
        </w:tc>
        <w:tc>
          <w:tcPr>
            <w:tcW w:w="1985" w:type="dxa"/>
            <w:shd w:val="clear" w:color="auto" w:fill="auto"/>
          </w:tcPr>
          <w:p w:rsidR="00C1742F" w:rsidRDefault="00C1742F">
            <w:pPr>
              <w:pStyle w:val="TAL"/>
            </w:pPr>
            <w:r>
              <w:t>CAPIF Logging API Invocation Service</w:t>
            </w:r>
          </w:p>
        </w:tc>
        <w:tc>
          <w:tcPr>
            <w:tcW w:w="2835" w:type="dxa"/>
            <w:shd w:val="clear" w:color="auto" w:fill="auto"/>
          </w:tcPr>
          <w:p w:rsidR="00C1742F" w:rsidRDefault="00C1742F">
            <w:pPr>
              <w:pStyle w:val="TAL"/>
              <w:rPr>
                <w:noProof/>
              </w:rPr>
            </w:pPr>
            <w:r>
              <w:rPr>
                <w:noProof/>
              </w:rPr>
              <w:t>TS29222_CAPIF_Logging_API_Invocation_API.yaml</w:t>
            </w:r>
          </w:p>
        </w:tc>
        <w:tc>
          <w:tcPr>
            <w:tcW w:w="992" w:type="dxa"/>
            <w:shd w:val="clear" w:color="auto" w:fill="auto"/>
          </w:tcPr>
          <w:p w:rsidR="00C1742F" w:rsidRDefault="00C1742F">
            <w:pPr>
              <w:pStyle w:val="TAL"/>
            </w:pPr>
            <w:r>
              <w:t>api-invocation-logs</w:t>
            </w:r>
          </w:p>
        </w:tc>
        <w:tc>
          <w:tcPr>
            <w:tcW w:w="845" w:type="dxa"/>
            <w:shd w:val="clear" w:color="auto" w:fill="auto"/>
          </w:tcPr>
          <w:p w:rsidR="00C1742F" w:rsidRDefault="00C1742F">
            <w:pPr>
              <w:pStyle w:val="TAL"/>
              <w:rPr>
                <w:noProof/>
                <w:lang w:eastAsia="zh-CN"/>
              </w:rPr>
            </w:pPr>
            <w:r>
              <w:rPr>
                <w:rFonts w:hint="eastAsia"/>
                <w:noProof/>
                <w:lang w:eastAsia="zh-CN"/>
              </w:rPr>
              <w:t>A</w:t>
            </w:r>
            <w:r>
              <w:rPr>
                <w:noProof/>
                <w:lang w:eastAsia="zh-CN"/>
              </w:rPr>
              <w:t>.8</w:t>
            </w:r>
          </w:p>
        </w:tc>
      </w:tr>
      <w:tr w:rsidR="00C1742F" w:rsidTr="0005446A">
        <w:tc>
          <w:tcPr>
            <w:tcW w:w="2122" w:type="dxa"/>
            <w:shd w:val="clear" w:color="auto" w:fill="auto"/>
          </w:tcPr>
          <w:p w:rsidR="00C1742F" w:rsidRDefault="00C1742F">
            <w:pPr>
              <w:pStyle w:val="TAL"/>
            </w:pPr>
            <w:r>
              <w:t>CAPIF_Auditing_API</w:t>
            </w:r>
          </w:p>
        </w:tc>
        <w:tc>
          <w:tcPr>
            <w:tcW w:w="850" w:type="dxa"/>
            <w:shd w:val="clear" w:color="auto" w:fill="auto"/>
          </w:tcPr>
          <w:p w:rsidR="00C1742F" w:rsidRDefault="00C1742F">
            <w:pPr>
              <w:pStyle w:val="TAL"/>
              <w:rPr>
                <w:noProof/>
                <w:lang w:eastAsia="zh-CN"/>
              </w:rPr>
            </w:pPr>
            <w:r>
              <w:rPr>
                <w:rFonts w:hint="eastAsia"/>
                <w:noProof/>
                <w:lang w:eastAsia="zh-CN"/>
              </w:rPr>
              <w:t>8</w:t>
            </w:r>
            <w:r>
              <w:rPr>
                <w:noProof/>
                <w:lang w:eastAsia="zh-CN"/>
              </w:rPr>
              <w:t>.8</w:t>
            </w:r>
          </w:p>
        </w:tc>
        <w:tc>
          <w:tcPr>
            <w:tcW w:w="1985" w:type="dxa"/>
            <w:shd w:val="clear" w:color="auto" w:fill="auto"/>
          </w:tcPr>
          <w:p w:rsidR="00C1742F" w:rsidRDefault="00C1742F">
            <w:pPr>
              <w:pStyle w:val="TAL"/>
            </w:pPr>
            <w:r>
              <w:t>CAPIF Auditing API Service</w:t>
            </w:r>
          </w:p>
        </w:tc>
        <w:tc>
          <w:tcPr>
            <w:tcW w:w="2835" w:type="dxa"/>
            <w:shd w:val="clear" w:color="auto" w:fill="auto"/>
          </w:tcPr>
          <w:p w:rsidR="00C1742F" w:rsidRDefault="00C1742F">
            <w:pPr>
              <w:pStyle w:val="TAL"/>
              <w:rPr>
                <w:noProof/>
              </w:rPr>
            </w:pPr>
            <w:r>
              <w:rPr>
                <w:noProof/>
              </w:rPr>
              <w:t>TS29222_CAPIF_Auditing_API.yaml</w:t>
            </w:r>
          </w:p>
        </w:tc>
        <w:tc>
          <w:tcPr>
            <w:tcW w:w="992" w:type="dxa"/>
            <w:shd w:val="clear" w:color="auto" w:fill="auto"/>
          </w:tcPr>
          <w:p w:rsidR="00C1742F" w:rsidRDefault="00C1742F">
            <w:pPr>
              <w:pStyle w:val="TAL"/>
            </w:pPr>
            <w:r>
              <w:t>logs</w:t>
            </w:r>
          </w:p>
        </w:tc>
        <w:tc>
          <w:tcPr>
            <w:tcW w:w="845" w:type="dxa"/>
            <w:shd w:val="clear" w:color="auto" w:fill="auto"/>
          </w:tcPr>
          <w:p w:rsidR="00C1742F" w:rsidRDefault="00C1742F">
            <w:pPr>
              <w:pStyle w:val="TAL"/>
              <w:rPr>
                <w:noProof/>
                <w:lang w:eastAsia="zh-CN"/>
              </w:rPr>
            </w:pPr>
            <w:r>
              <w:rPr>
                <w:rFonts w:hint="eastAsia"/>
                <w:noProof/>
                <w:lang w:eastAsia="zh-CN"/>
              </w:rPr>
              <w:t>A</w:t>
            </w:r>
            <w:r>
              <w:rPr>
                <w:noProof/>
                <w:lang w:eastAsia="zh-CN"/>
              </w:rPr>
              <w:t>.9</w:t>
            </w:r>
          </w:p>
        </w:tc>
      </w:tr>
      <w:tr w:rsidR="00C1742F" w:rsidTr="0005446A">
        <w:tc>
          <w:tcPr>
            <w:tcW w:w="2122" w:type="dxa"/>
            <w:shd w:val="clear" w:color="auto" w:fill="auto"/>
          </w:tcPr>
          <w:p w:rsidR="00C1742F" w:rsidRDefault="00C1742F">
            <w:pPr>
              <w:pStyle w:val="TAL"/>
            </w:pPr>
            <w:r>
              <w:rPr>
                <w:noProof/>
              </w:rPr>
              <w:t>CAPIF_API_Provider_Management_API</w:t>
            </w:r>
          </w:p>
        </w:tc>
        <w:tc>
          <w:tcPr>
            <w:tcW w:w="850" w:type="dxa"/>
            <w:shd w:val="clear" w:color="auto" w:fill="auto"/>
          </w:tcPr>
          <w:p w:rsidR="00C1742F" w:rsidRDefault="00C1742F">
            <w:pPr>
              <w:pStyle w:val="TAL"/>
              <w:rPr>
                <w:noProof/>
                <w:lang w:eastAsia="zh-CN"/>
              </w:rPr>
            </w:pPr>
            <w:r>
              <w:rPr>
                <w:noProof/>
                <w:lang w:eastAsia="zh-CN"/>
              </w:rPr>
              <w:t>8.9</w:t>
            </w:r>
          </w:p>
        </w:tc>
        <w:tc>
          <w:tcPr>
            <w:tcW w:w="1985" w:type="dxa"/>
            <w:shd w:val="clear" w:color="auto" w:fill="auto"/>
          </w:tcPr>
          <w:p w:rsidR="00C1742F" w:rsidRDefault="00C1742F">
            <w:pPr>
              <w:pStyle w:val="TAL"/>
            </w:pPr>
            <w:r>
              <w:rPr>
                <w:noProof/>
              </w:rPr>
              <w:t>CAPIF API Provider Management API</w:t>
            </w:r>
            <w:r>
              <w:t xml:space="preserve"> Service</w:t>
            </w:r>
          </w:p>
        </w:tc>
        <w:tc>
          <w:tcPr>
            <w:tcW w:w="2835" w:type="dxa"/>
            <w:shd w:val="clear" w:color="auto" w:fill="auto"/>
          </w:tcPr>
          <w:p w:rsidR="00C1742F" w:rsidRDefault="00C1742F">
            <w:pPr>
              <w:pStyle w:val="TAL"/>
              <w:rPr>
                <w:noProof/>
              </w:rPr>
            </w:pPr>
            <w:r>
              <w:rPr>
                <w:noProof/>
              </w:rPr>
              <w:t>TS29222_CAPIF_API_Provider_Management_API.yaml</w:t>
            </w:r>
          </w:p>
        </w:tc>
        <w:tc>
          <w:tcPr>
            <w:tcW w:w="992" w:type="dxa"/>
            <w:shd w:val="clear" w:color="auto" w:fill="auto"/>
          </w:tcPr>
          <w:p w:rsidR="00C1742F" w:rsidRDefault="00C1742F">
            <w:pPr>
              <w:pStyle w:val="TAL"/>
            </w:pPr>
            <w:r>
              <w:t>api-provider-management</w:t>
            </w:r>
          </w:p>
        </w:tc>
        <w:tc>
          <w:tcPr>
            <w:tcW w:w="845" w:type="dxa"/>
            <w:shd w:val="clear" w:color="auto" w:fill="auto"/>
          </w:tcPr>
          <w:p w:rsidR="00C1742F" w:rsidRDefault="00C1742F">
            <w:pPr>
              <w:pStyle w:val="TAL"/>
              <w:rPr>
                <w:noProof/>
                <w:lang w:eastAsia="zh-CN"/>
              </w:rPr>
            </w:pPr>
            <w:r>
              <w:rPr>
                <w:rFonts w:hint="eastAsia"/>
                <w:noProof/>
                <w:lang w:eastAsia="zh-CN"/>
              </w:rPr>
              <w:t>A</w:t>
            </w:r>
            <w:r>
              <w:rPr>
                <w:noProof/>
                <w:lang w:eastAsia="zh-CN"/>
              </w:rPr>
              <w:t>.11</w:t>
            </w:r>
          </w:p>
        </w:tc>
      </w:tr>
      <w:tr w:rsidR="00C1742F" w:rsidTr="0005446A">
        <w:tc>
          <w:tcPr>
            <w:tcW w:w="2122" w:type="dxa"/>
            <w:shd w:val="clear" w:color="auto" w:fill="auto"/>
          </w:tcPr>
          <w:p w:rsidR="00C1742F" w:rsidRDefault="00C1742F">
            <w:pPr>
              <w:pStyle w:val="TAL"/>
              <w:rPr>
                <w:noProof/>
              </w:rPr>
            </w:pPr>
            <w:r>
              <w:rPr>
                <w:noProof/>
              </w:rPr>
              <w:t>CAPIF_Routing_Info_API</w:t>
            </w:r>
          </w:p>
        </w:tc>
        <w:tc>
          <w:tcPr>
            <w:tcW w:w="850" w:type="dxa"/>
            <w:shd w:val="clear" w:color="auto" w:fill="auto"/>
          </w:tcPr>
          <w:p w:rsidR="00C1742F" w:rsidRDefault="00C1742F">
            <w:pPr>
              <w:pStyle w:val="TAL"/>
              <w:rPr>
                <w:noProof/>
                <w:lang w:eastAsia="zh-CN"/>
              </w:rPr>
            </w:pPr>
            <w:r>
              <w:rPr>
                <w:noProof/>
                <w:lang w:eastAsia="zh-CN"/>
              </w:rPr>
              <w:t>8.10</w:t>
            </w:r>
          </w:p>
        </w:tc>
        <w:tc>
          <w:tcPr>
            <w:tcW w:w="1985" w:type="dxa"/>
            <w:shd w:val="clear" w:color="auto" w:fill="auto"/>
          </w:tcPr>
          <w:p w:rsidR="00C1742F" w:rsidRDefault="00C1742F">
            <w:pPr>
              <w:pStyle w:val="TAL"/>
              <w:rPr>
                <w:noProof/>
              </w:rPr>
            </w:pPr>
            <w:r>
              <w:rPr>
                <w:noProof/>
              </w:rPr>
              <w:t>CAPIF Routing Information API Service</w:t>
            </w:r>
          </w:p>
        </w:tc>
        <w:tc>
          <w:tcPr>
            <w:tcW w:w="2835" w:type="dxa"/>
            <w:shd w:val="clear" w:color="auto" w:fill="auto"/>
          </w:tcPr>
          <w:p w:rsidR="00C1742F" w:rsidRDefault="00C1742F">
            <w:pPr>
              <w:pStyle w:val="TAL"/>
              <w:rPr>
                <w:noProof/>
              </w:rPr>
            </w:pPr>
            <w:r>
              <w:rPr>
                <w:noProof/>
              </w:rPr>
              <w:t>TS29222_CAPIF_Routing_Info_API.yaml</w:t>
            </w:r>
          </w:p>
        </w:tc>
        <w:tc>
          <w:tcPr>
            <w:tcW w:w="992" w:type="dxa"/>
            <w:shd w:val="clear" w:color="auto" w:fill="auto"/>
          </w:tcPr>
          <w:p w:rsidR="00C1742F" w:rsidRDefault="00C1742F">
            <w:pPr>
              <w:pStyle w:val="TAL"/>
            </w:pPr>
            <w:r>
              <w:t>capif-routing-info</w:t>
            </w:r>
          </w:p>
        </w:tc>
        <w:tc>
          <w:tcPr>
            <w:tcW w:w="845" w:type="dxa"/>
            <w:shd w:val="clear" w:color="auto" w:fill="auto"/>
          </w:tcPr>
          <w:p w:rsidR="00C1742F" w:rsidRDefault="00C1742F">
            <w:pPr>
              <w:pStyle w:val="TAL"/>
              <w:rPr>
                <w:rFonts w:hint="eastAsia"/>
                <w:noProof/>
                <w:lang w:eastAsia="zh-CN"/>
              </w:rPr>
            </w:pPr>
            <w:r>
              <w:rPr>
                <w:noProof/>
                <w:lang w:eastAsia="zh-CN"/>
              </w:rPr>
              <w:t>A.12</w:t>
            </w:r>
          </w:p>
        </w:tc>
      </w:tr>
    </w:tbl>
    <w:p w:rsidR="00C1742F" w:rsidRDefault="00C1742F"/>
    <w:p w:rsidR="00C1742F" w:rsidRDefault="00C1742F">
      <w:pPr>
        <w:pStyle w:val="Heading2"/>
      </w:pPr>
      <w:bookmarkStart w:id="330" w:name="_Toc28009651"/>
      <w:bookmarkStart w:id="331" w:name="_Toc34061769"/>
      <w:bookmarkStart w:id="332" w:name="_Toc36036525"/>
      <w:bookmarkStart w:id="333" w:name="_Toc43284764"/>
      <w:bookmarkStart w:id="334" w:name="_Toc45132543"/>
      <w:bookmarkStart w:id="335" w:name="_Toc51193237"/>
      <w:bookmarkStart w:id="336" w:name="_Toc51760436"/>
      <w:bookmarkStart w:id="337" w:name="_Toc59014886"/>
      <w:bookmarkStart w:id="338" w:name="_Toc59015402"/>
      <w:bookmarkStart w:id="339" w:name="_Toc68165444"/>
      <w:bookmarkStart w:id="340" w:name="_Toc83229540"/>
      <w:bookmarkStart w:id="341" w:name="_Toc90648739"/>
      <w:bookmarkStart w:id="342" w:name="_Toc105593631"/>
      <w:bookmarkStart w:id="343" w:name="_Toc114209345"/>
      <w:bookmarkStart w:id="344" w:name="_Toc138681205"/>
      <w:bookmarkStart w:id="345" w:name="_Toc151977618"/>
      <w:bookmarkStart w:id="346" w:name="_Toc152148301"/>
      <w:bookmarkStart w:id="347" w:name="_Toc152148884"/>
      <w:r>
        <w:t>5.2</w:t>
      </w:r>
      <w:r>
        <w:tab/>
        <w:t>CAPIF_Discover_Service_API</w:t>
      </w:r>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rsidR="00C1742F" w:rsidRDefault="00C1742F">
      <w:pPr>
        <w:pStyle w:val="Heading3"/>
      </w:pPr>
      <w:bookmarkStart w:id="348" w:name="_Toc28009652"/>
      <w:bookmarkStart w:id="349" w:name="_Toc34061770"/>
      <w:bookmarkStart w:id="350" w:name="_Toc36036526"/>
      <w:bookmarkStart w:id="351" w:name="_Toc43284765"/>
      <w:bookmarkStart w:id="352" w:name="_Toc45132544"/>
      <w:bookmarkStart w:id="353" w:name="_Toc51193238"/>
      <w:bookmarkStart w:id="354" w:name="_Toc51760437"/>
      <w:bookmarkStart w:id="355" w:name="_Toc59014887"/>
      <w:bookmarkStart w:id="356" w:name="_Toc59015403"/>
      <w:bookmarkStart w:id="357" w:name="_Toc68165445"/>
      <w:bookmarkStart w:id="358" w:name="_Toc83229541"/>
      <w:bookmarkStart w:id="359" w:name="_Toc90648740"/>
      <w:bookmarkStart w:id="360" w:name="_Toc105593632"/>
      <w:bookmarkStart w:id="361" w:name="_Toc114209346"/>
      <w:bookmarkStart w:id="362" w:name="_Toc138681206"/>
      <w:bookmarkStart w:id="363" w:name="_Toc151977619"/>
      <w:bookmarkStart w:id="364" w:name="_Toc152148302"/>
      <w:bookmarkStart w:id="365" w:name="_Toc152148885"/>
      <w:r>
        <w:t>5.2.1</w:t>
      </w:r>
      <w:r>
        <w:tab/>
        <w:t>Service Description</w:t>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rsidR="00C1742F" w:rsidRDefault="00C1742F">
      <w:pPr>
        <w:pStyle w:val="Heading4"/>
        <w:rPr>
          <w:lang w:val="en-IN"/>
        </w:rPr>
      </w:pPr>
      <w:bookmarkStart w:id="366" w:name="_Toc28009653"/>
      <w:bookmarkStart w:id="367" w:name="_Toc34061771"/>
      <w:bookmarkStart w:id="368" w:name="_Toc36036527"/>
      <w:bookmarkStart w:id="369" w:name="_Toc43284766"/>
      <w:bookmarkStart w:id="370" w:name="_Toc45132545"/>
      <w:bookmarkStart w:id="371" w:name="_Toc51193239"/>
      <w:bookmarkStart w:id="372" w:name="_Toc51760438"/>
      <w:bookmarkStart w:id="373" w:name="_Toc59014888"/>
      <w:bookmarkStart w:id="374" w:name="_Toc59015404"/>
      <w:bookmarkStart w:id="375" w:name="_Toc68165446"/>
      <w:bookmarkStart w:id="376" w:name="_Toc83229542"/>
      <w:bookmarkStart w:id="377" w:name="_Toc90648741"/>
      <w:bookmarkStart w:id="378" w:name="_Toc105593633"/>
      <w:bookmarkStart w:id="379" w:name="_Toc114209347"/>
      <w:bookmarkStart w:id="380" w:name="_Toc138681207"/>
      <w:bookmarkStart w:id="381" w:name="_Toc151977620"/>
      <w:bookmarkStart w:id="382" w:name="_Toc152148303"/>
      <w:bookmarkStart w:id="383" w:name="_Toc152148886"/>
      <w:r>
        <w:rPr>
          <w:lang w:val="en-IN"/>
        </w:rPr>
        <w:t>5.2.1.1</w:t>
      </w:r>
      <w:r>
        <w:rPr>
          <w:lang w:val="en-IN"/>
        </w:rPr>
        <w:tab/>
        <w:t>Overview</w:t>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rsidR="00C1742F" w:rsidRDefault="00C1742F">
      <w:pPr>
        <w:rPr>
          <w:lang w:val="en-IN"/>
        </w:rPr>
      </w:pPr>
      <w:r>
        <w:rPr>
          <w:lang w:val="en-IN"/>
        </w:rPr>
        <w:t>The CAPIF discover service APIs, as defined in 3GPP TS 23.222 [2], allow API invokers via CAPIF-1/1e reference points to discover service API available at the CAPIF core function, and allow CAPIF core function via CAPIF-6 and CAPIF-6e reference points to discover service API available at other CAPIF core function.</w:t>
      </w:r>
    </w:p>
    <w:p w:rsidR="00C1742F" w:rsidRDefault="00C1742F">
      <w:pPr>
        <w:pStyle w:val="Heading3"/>
      </w:pPr>
      <w:bookmarkStart w:id="384" w:name="_Toc28009654"/>
      <w:bookmarkStart w:id="385" w:name="_Toc34061772"/>
      <w:bookmarkStart w:id="386" w:name="_Toc36036528"/>
      <w:bookmarkStart w:id="387" w:name="_Toc43284767"/>
      <w:bookmarkStart w:id="388" w:name="_Toc45132546"/>
      <w:bookmarkStart w:id="389" w:name="_Toc51193240"/>
      <w:bookmarkStart w:id="390" w:name="_Toc51760439"/>
      <w:bookmarkStart w:id="391" w:name="_Toc59014889"/>
      <w:bookmarkStart w:id="392" w:name="_Toc59015405"/>
      <w:bookmarkStart w:id="393" w:name="_Toc68165447"/>
      <w:bookmarkStart w:id="394" w:name="_Toc83229543"/>
      <w:bookmarkStart w:id="395" w:name="_Toc90648742"/>
      <w:bookmarkStart w:id="396" w:name="_Toc105593634"/>
      <w:bookmarkStart w:id="397" w:name="_Toc114209348"/>
      <w:bookmarkStart w:id="398" w:name="_Toc138681208"/>
      <w:bookmarkStart w:id="399" w:name="_Toc151977621"/>
      <w:bookmarkStart w:id="400" w:name="_Toc152148304"/>
      <w:bookmarkStart w:id="401" w:name="_Toc152148887"/>
      <w:r>
        <w:t>5.2.2</w:t>
      </w:r>
      <w:r>
        <w:tab/>
        <w:t>Service Operations</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r>
        <w:t xml:space="preserve"> </w:t>
      </w:r>
    </w:p>
    <w:p w:rsidR="00C1742F" w:rsidRDefault="00C1742F">
      <w:pPr>
        <w:pStyle w:val="Heading4"/>
      </w:pPr>
      <w:bookmarkStart w:id="402" w:name="_Toc28009655"/>
      <w:bookmarkStart w:id="403" w:name="_Toc34061773"/>
      <w:bookmarkStart w:id="404" w:name="_Toc36036529"/>
      <w:bookmarkStart w:id="405" w:name="_Toc43284768"/>
      <w:bookmarkStart w:id="406" w:name="_Toc45132547"/>
      <w:bookmarkStart w:id="407" w:name="_Toc51193241"/>
      <w:bookmarkStart w:id="408" w:name="_Toc51760440"/>
      <w:bookmarkStart w:id="409" w:name="_Toc59014890"/>
      <w:bookmarkStart w:id="410" w:name="_Toc59015406"/>
      <w:bookmarkStart w:id="411" w:name="_Toc68165448"/>
      <w:bookmarkStart w:id="412" w:name="_Toc83229544"/>
      <w:bookmarkStart w:id="413" w:name="_Toc90648743"/>
      <w:bookmarkStart w:id="414" w:name="_Toc105593635"/>
      <w:bookmarkStart w:id="415" w:name="_Toc114209349"/>
      <w:bookmarkStart w:id="416" w:name="_Toc138681209"/>
      <w:bookmarkStart w:id="417" w:name="_Toc151977622"/>
      <w:bookmarkStart w:id="418" w:name="_Toc152148305"/>
      <w:bookmarkStart w:id="419" w:name="_Toc152148888"/>
      <w:r>
        <w:t>5.2.2.1</w:t>
      </w:r>
      <w:r>
        <w:tab/>
        <w:t>Introduction</w:t>
      </w:r>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p>
    <w:p w:rsidR="00C1742F" w:rsidRDefault="00C1742F">
      <w:r>
        <w:t>The service operation defined for CAPIF_Discover_Service_API is shown in table 5.2.2.1-1.</w:t>
      </w:r>
    </w:p>
    <w:p w:rsidR="00C1742F" w:rsidRDefault="00C1742F">
      <w:pPr>
        <w:pStyle w:val="TH"/>
        <w:overflowPunct w:val="0"/>
        <w:autoSpaceDE w:val="0"/>
        <w:autoSpaceDN w:val="0"/>
        <w:adjustRightInd w:val="0"/>
        <w:textAlignment w:val="baseline"/>
        <w:rPr>
          <w:rFonts w:eastAsia="MS Mincho"/>
          <w:lang w:val="en-IN"/>
        </w:rPr>
      </w:pPr>
      <w:r>
        <w:rPr>
          <w:rFonts w:eastAsia="MS Mincho"/>
          <w:lang w:val="en-IN"/>
        </w:rPr>
        <w:t>Table 5.2.2.1-1: Operations of the CAPIF_Discover_Service_API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rsidTr="003A3931">
        <w:trPr>
          <w:cantSplit/>
          <w:tblHeader/>
        </w:trPr>
        <w:tc>
          <w:tcPr>
            <w:tcW w:w="3234" w:type="dxa"/>
            <w:shd w:val="clear" w:color="auto" w:fill="C0C0C0"/>
          </w:tcPr>
          <w:p w:rsidR="00C1742F" w:rsidRDefault="00C1742F">
            <w:pPr>
              <w:keepNext/>
              <w:keepLines/>
              <w:spacing w:after="0"/>
              <w:jc w:val="center"/>
              <w:rPr>
                <w:rFonts w:ascii="Arial" w:hAnsi="Arial"/>
                <w:b/>
                <w:sz w:val="18"/>
                <w:lang w:val="en-IN"/>
              </w:rPr>
            </w:pPr>
            <w:r>
              <w:rPr>
                <w:rFonts w:ascii="Arial" w:hAnsi="Arial"/>
                <w:b/>
                <w:sz w:val="18"/>
                <w:lang w:val="en-IN"/>
              </w:rPr>
              <w:t>Service operation name</w:t>
            </w:r>
          </w:p>
        </w:tc>
        <w:tc>
          <w:tcPr>
            <w:tcW w:w="4394" w:type="dxa"/>
            <w:shd w:val="clear" w:color="auto" w:fill="C0C0C0"/>
          </w:tcPr>
          <w:p w:rsidR="00C1742F" w:rsidRDefault="00C1742F">
            <w:pPr>
              <w:keepNext/>
              <w:keepLines/>
              <w:spacing w:after="0"/>
              <w:jc w:val="center"/>
              <w:rPr>
                <w:rFonts w:ascii="Arial" w:hAnsi="Arial"/>
                <w:b/>
                <w:sz w:val="18"/>
                <w:lang w:val="en-IN"/>
              </w:rPr>
            </w:pPr>
            <w:r>
              <w:rPr>
                <w:rFonts w:ascii="Arial" w:hAnsi="Arial"/>
                <w:b/>
                <w:sz w:val="18"/>
                <w:lang w:val="en-IN"/>
              </w:rPr>
              <w:t>Description</w:t>
            </w:r>
          </w:p>
        </w:tc>
        <w:tc>
          <w:tcPr>
            <w:tcW w:w="1985" w:type="dxa"/>
            <w:shd w:val="clear" w:color="auto" w:fill="C0C0C0"/>
          </w:tcPr>
          <w:p w:rsidR="00C1742F" w:rsidRDefault="00C1742F">
            <w:pPr>
              <w:keepNext/>
              <w:keepLines/>
              <w:spacing w:after="0"/>
              <w:rPr>
                <w:rFonts w:ascii="Arial" w:hAnsi="Arial"/>
                <w:b/>
                <w:sz w:val="18"/>
                <w:lang w:val="en-IN"/>
              </w:rPr>
            </w:pPr>
            <w:r>
              <w:rPr>
                <w:rFonts w:ascii="Arial" w:hAnsi="Arial"/>
                <w:b/>
                <w:sz w:val="18"/>
                <w:lang w:val="en-IN"/>
              </w:rPr>
              <w:t>Initiated by</w:t>
            </w:r>
          </w:p>
        </w:tc>
      </w:tr>
      <w:tr w:rsidR="00C1742F" w:rsidTr="00DD73BD">
        <w:trPr>
          <w:cantSplit/>
        </w:trPr>
        <w:tc>
          <w:tcPr>
            <w:tcW w:w="3234"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Discover_Service_API</w:t>
            </w:r>
          </w:p>
        </w:tc>
        <w:tc>
          <w:tcPr>
            <w:tcW w:w="4394"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 xml:space="preserve">This service operation is used by an API invoker to discover service API available at the CAPIF core function. </w:t>
            </w:r>
            <w:r>
              <w:rPr>
                <w:rFonts w:ascii="Arial" w:hAnsi="Arial"/>
                <w:sz w:val="18"/>
              </w:rPr>
              <w:t>This service operation is also used by CAPIF core function to discover service APIs available at other CAPIF core function.</w:t>
            </w:r>
          </w:p>
        </w:tc>
        <w:tc>
          <w:tcPr>
            <w:tcW w:w="1985"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 xml:space="preserve">API invoker, </w:t>
            </w:r>
            <w:r>
              <w:rPr>
                <w:rFonts w:ascii="Arial" w:hAnsi="Arial"/>
                <w:sz w:val="18"/>
              </w:rPr>
              <w:t>CAPIF core function</w:t>
            </w:r>
          </w:p>
        </w:tc>
      </w:tr>
    </w:tbl>
    <w:p w:rsidR="00C1742F" w:rsidRDefault="00C1742F"/>
    <w:p w:rsidR="00C1742F" w:rsidRDefault="00C1742F">
      <w:pPr>
        <w:pStyle w:val="Heading4"/>
      </w:pPr>
      <w:bookmarkStart w:id="420" w:name="_Toc28009656"/>
      <w:bookmarkStart w:id="421" w:name="_Toc34061774"/>
      <w:bookmarkStart w:id="422" w:name="_Toc36036530"/>
      <w:bookmarkStart w:id="423" w:name="_Toc43284769"/>
      <w:bookmarkStart w:id="424" w:name="_Toc45132548"/>
      <w:bookmarkStart w:id="425" w:name="_Toc51193242"/>
      <w:bookmarkStart w:id="426" w:name="_Toc51760441"/>
      <w:bookmarkStart w:id="427" w:name="_Toc59014891"/>
      <w:bookmarkStart w:id="428" w:name="_Toc59015407"/>
      <w:bookmarkStart w:id="429" w:name="_Toc68165449"/>
      <w:bookmarkStart w:id="430" w:name="_Toc83229545"/>
      <w:bookmarkStart w:id="431" w:name="_Toc90648744"/>
      <w:bookmarkStart w:id="432" w:name="_Toc105593636"/>
      <w:bookmarkStart w:id="433" w:name="_Toc114209350"/>
      <w:bookmarkStart w:id="434" w:name="_Toc138681210"/>
      <w:bookmarkStart w:id="435" w:name="_Toc151977623"/>
      <w:bookmarkStart w:id="436" w:name="_Toc152148306"/>
      <w:bookmarkStart w:id="437" w:name="_Toc152148889"/>
      <w:r>
        <w:t>5.2.2.2</w:t>
      </w:r>
      <w:r>
        <w:tab/>
        <w:t>Discover_Service_API</w:t>
      </w:r>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rsidR="00C1742F" w:rsidRDefault="00C1742F">
      <w:pPr>
        <w:pStyle w:val="Heading5"/>
      </w:pPr>
      <w:bookmarkStart w:id="438" w:name="_Toc28009657"/>
      <w:bookmarkStart w:id="439" w:name="_Toc34061775"/>
      <w:bookmarkStart w:id="440" w:name="_Toc36036531"/>
      <w:bookmarkStart w:id="441" w:name="_Toc43284770"/>
      <w:bookmarkStart w:id="442" w:name="_Toc45132549"/>
      <w:bookmarkStart w:id="443" w:name="_Toc51193243"/>
      <w:bookmarkStart w:id="444" w:name="_Toc51760442"/>
      <w:bookmarkStart w:id="445" w:name="_Toc59014892"/>
      <w:bookmarkStart w:id="446" w:name="_Toc59015408"/>
      <w:bookmarkStart w:id="447" w:name="_Toc68165450"/>
      <w:bookmarkStart w:id="448" w:name="_Toc83229546"/>
      <w:bookmarkStart w:id="449" w:name="_Toc90648745"/>
      <w:bookmarkStart w:id="450" w:name="_Toc105593637"/>
      <w:bookmarkStart w:id="451" w:name="_Toc114209351"/>
      <w:bookmarkStart w:id="452" w:name="_Toc138681211"/>
      <w:bookmarkStart w:id="453" w:name="_Toc151977624"/>
      <w:bookmarkStart w:id="454" w:name="_Toc152148307"/>
      <w:bookmarkStart w:id="455" w:name="_Toc152148890"/>
      <w:r>
        <w:t>5.2.2.2.1</w:t>
      </w:r>
      <w:r>
        <w:tab/>
        <w:t>General</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p w:rsidR="00C1742F" w:rsidRDefault="00C1742F">
      <w:pPr>
        <w:rPr>
          <w:lang w:val="en-IN"/>
        </w:rPr>
      </w:pPr>
      <w:r>
        <w:rPr>
          <w:lang w:val="en-IN"/>
        </w:rPr>
        <w:t>This service operation is used by:</w:t>
      </w:r>
    </w:p>
    <w:p w:rsidR="00C1742F" w:rsidRDefault="00C1742F">
      <w:pPr>
        <w:pStyle w:val="B10"/>
        <w:rPr>
          <w:lang w:val="en-IN"/>
        </w:rPr>
      </w:pPr>
      <w:r>
        <w:rPr>
          <w:lang w:val="en-IN"/>
        </w:rPr>
        <w:t>-</w:t>
      </w:r>
      <w:r>
        <w:rPr>
          <w:lang w:val="en-IN"/>
        </w:rPr>
        <w:tab/>
        <w:t xml:space="preserve">an API invoker to discover service API available at the CAPIF core function; or </w:t>
      </w:r>
    </w:p>
    <w:p w:rsidR="00C1742F" w:rsidRDefault="00C1742F">
      <w:pPr>
        <w:pStyle w:val="B10"/>
      </w:pPr>
      <w:r>
        <w:t>-</w:t>
      </w:r>
      <w:r>
        <w:tab/>
        <w:t>a CAPIF core function to discover service API available at other CAPIF core function in interconnection scenario.</w:t>
      </w:r>
    </w:p>
    <w:p w:rsidR="00C1742F" w:rsidRDefault="00C1742F">
      <w:pPr>
        <w:pStyle w:val="Heading5"/>
      </w:pPr>
      <w:bookmarkStart w:id="456" w:name="_Toc28009658"/>
      <w:bookmarkStart w:id="457" w:name="_Toc34061776"/>
      <w:bookmarkStart w:id="458" w:name="_Toc36036532"/>
      <w:bookmarkStart w:id="459" w:name="_Toc43284771"/>
      <w:bookmarkStart w:id="460" w:name="_Toc45132550"/>
      <w:bookmarkStart w:id="461" w:name="_Toc51193244"/>
      <w:bookmarkStart w:id="462" w:name="_Toc51760443"/>
      <w:bookmarkStart w:id="463" w:name="_Toc59014893"/>
      <w:bookmarkStart w:id="464" w:name="_Toc59015409"/>
      <w:bookmarkStart w:id="465" w:name="_Toc68165451"/>
      <w:bookmarkStart w:id="466" w:name="_Toc83229547"/>
      <w:bookmarkStart w:id="467" w:name="_Toc90648746"/>
      <w:bookmarkStart w:id="468" w:name="_Toc105593638"/>
      <w:bookmarkStart w:id="469" w:name="_Toc114209352"/>
      <w:bookmarkStart w:id="470" w:name="_Toc138681212"/>
      <w:bookmarkStart w:id="471" w:name="_Toc151977625"/>
      <w:bookmarkStart w:id="472" w:name="_Toc152148308"/>
      <w:bookmarkStart w:id="473" w:name="_Toc152148891"/>
      <w:r>
        <w:t>5.2.2.2.2</w:t>
      </w:r>
      <w:r>
        <w:tab/>
      </w:r>
      <w:r>
        <w:rPr>
          <w:lang w:val="en-IN"/>
        </w:rPr>
        <w:t>Consumer</w:t>
      </w:r>
      <w:r>
        <w:t xml:space="preserve"> discovering service API using Discover_Service_API service operation</w:t>
      </w:r>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p>
    <w:p w:rsidR="00607D98" w:rsidRDefault="00607D98" w:rsidP="00607D98">
      <w:pPr>
        <w:rPr>
          <w:lang w:val="en-IN"/>
        </w:rPr>
      </w:pPr>
      <w:r>
        <w:rPr>
          <w:lang w:val="en-IN"/>
        </w:rPr>
        <w:t xml:space="preserve">To </w:t>
      </w:r>
      <w:r>
        <w:t>discover service APIs available at the CAPIF core function</w:t>
      </w:r>
      <w:r>
        <w:rPr>
          <w:lang w:val="en-IN"/>
        </w:rPr>
        <w:t xml:space="preserve">, the consumer (e.g. API invoker) shall send an HTTP GET message </w:t>
      </w:r>
      <w:r>
        <w:t xml:space="preserve">with the API invoker Identifier or CAPIF core function Identifier and query parameters </w:t>
      </w:r>
      <w:r>
        <w:rPr>
          <w:lang w:val="en-IN"/>
        </w:rPr>
        <w:t xml:space="preserve">to the CAPIF core function as specified in clause 8.1.2.2.3.1. </w:t>
      </w:r>
    </w:p>
    <w:p w:rsidR="00607D98" w:rsidRDefault="00607D98" w:rsidP="00607D98">
      <w:pPr>
        <w:rPr>
          <w:lang w:val="en-IN"/>
        </w:rPr>
      </w:pPr>
      <w:r>
        <w:rPr>
          <w:lang w:val="en-IN"/>
        </w:rPr>
        <w:t>Upon receiving the above described HTTP GET message, the CAPIF core function shall:</w:t>
      </w:r>
    </w:p>
    <w:p w:rsidR="00607D98" w:rsidRDefault="00607D98" w:rsidP="00607D98">
      <w:pPr>
        <w:pStyle w:val="B10"/>
        <w:rPr>
          <w:lang w:val="en-IN"/>
        </w:rPr>
      </w:pPr>
      <w:r>
        <w:rPr>
          <w:lang w:val="en-IN"/>
        </w:rPr>
        <w:t>1.</w:t>
      </w:r>
      <w:r>
        <w:rPr>
          <w:lang w:val="en-IN"/>
        </w:rPr>
        <w:tab/>
        <w:t>verify the identity of the consumer (e.g. API invoker) and check if the consumer is authorized to discover the service APIs;</w:t>
      </w:r>
    </w:p>
    <w:p w:rsidR="00607D98" w:rsidRDefault="00607D98" w:rsidP="00607D98">
      <w:pPr>
        <w:pStyle w:val="B10"/>
        <w:rPr>
          <w:lang w:val="en-IN"/>
        </w:rPr>
      </w:pPr>
      <w:r>
        <w:rPr>
          <w:lang w:val="en-IN"/>
        </w:rPr>
        <w:t>2.</w:t>
      </w:r>
      <w:r>
        <w:rPr>
          <w:lang w:val="en-IN"/>
        </w:rPr>
        <w:tab/>
        <w:t xml:space="preserve">if the consumer is authorized to discover the service APIs, </w:t>
      </w:r>
      <w:r>
        <w:rPr>
          <w:noProof/>
          <w:lang w:eastAsia="zh-CN"/>
        </w:rPr>
        <w:t xml:space="preserve">the CAPIF core function </w:t>
      </w:r>
      <w:r>
        <w:rPr>
          <w:lang w:val="en-IN"/>
        </w:rPr>
        <w:t>shall:</w:t>
      </w:r>
    </w:p>
    <w:p w:rsidR="00607D98" w:rsidRDefault="00607D98" w:rsidP="00607D98">
      <w:pPr>
        <w:pStyle w:val="B2"/>
        <w:rPr>
          <w:lang w:val="en-IN"/>
        </w:rPr>
      </w:pPr>
      <w:r>
        <w:rPr>
          <w:lang w:val="en-IN"/>
        </w:rPr>
        <w:t>a.</w:t>
      </w:r>
      <w:r>
        <w:rPr>
          <w:lang w:val="en-IN"/>
        </w:rPr>
        <w:tab/>
        <w:t>search the CAPIF core function (API registry) for APIs matching the query criteria;</w:t>
      </w:r>
    </w:p>
    <w:p w:rsidR="00607D98" w:rsidRDefault="00607D98" w:rsidP="00607D98">
      <w:pPr>
        <w:pStyle w:val="B2"/>
        <w:rPr>
          <w:lang w:val="en-IN"/>
        </w:rPr>
      </w:pPr>
      <w:r>
        <w:rPr>
          <w:lang w:val="en-IN"/>
        </w:rPr>
        <w:t>b.</w:t>
      </w:r>
      <w:r>
        <w:rPr>
          <w:lang w:val="en-IN"/>
        </w:rPr>
        <w:tab/>
        <w:t>apply the discovery policy, if any, on the search results and filter the search results to obtain the list of service API description or the information of the CAPIF core function which is required to be contacted further for discovering the service APIs; and</w:t>
      </w:r>
    </w:p>
    <w:p w:rsidR="00607D98" w:rsidRDefault="00607D98" w:rsidP="00607D98">
      <w:pPr>
        <w:pStyle w:val="B2"/>
        <w:rPr>
          <w:lang w:val="en-IN"/>
        </w:rPr>
      </w:pPr>
      <w:r>
        <w:rPr>
          <w:lang w:val="en-IN"/>
        </w:rPr>
        <w:t>c.</w:t>
      </w:r>
      <w:r>
        <w:rPr>
          <w:lang w:val="en-IN"/>
        </w:rPr>
        <w:tab/>
        <w:t>return the filtered search results or the information of the CAPIF core function in the response message. The shareableInformation for each of serviceAPIDescription is not provided in the filtered search results;</w:t>
      </w:r>
    </w:p>
    <w:p w:rsidR="00607D98" w:rsidRDefault="00607D98" w:rsidP="00607D98">
      <w:pPr>
        <w:pStyle w:val="NO"/>
      </w:pPr>
      <w:r>
        <w:t>NOTE:</w:t>
      </w:r>
      <w:r>
        <w:tab/>
        <w:t>The {apiRoot} part of the URI structure (defined in clause 5.2.4 of 3GPP TS 29.122 [14]) for the discovered APIs can be constructed by the API invoker based on either the "domainName" attribute (which contains all the required information, e.g. FQDN or IP address, port, a deployment specific string in the form of a sequence of path segments) or the "interfaceDescriptions" attribute of the AefProfile data type.</w:t>
      </w:r>
    </w:p>
    <w:p w:rsidR="00607D98" w:rsidRDefault="00607D98" w:rsidP="0008317E">
      <w:pPr>
        <w:pStyle w:val="B10"/>
        <w:rPr>
          <w:lang w:val="en-IN"/>
        </w:rPr>
      </w:pPr>
      <w:r>
        <w:t>and</w:t>
      </w:r>
    </w:p>
    <w:p w:rsidR="00056BA7" w:rsidRDefault="00607D98" w:rsidP="0008317E">
      <w:pPr>
        <w:pStyle w:val="B10"/>
        <w:rPr>
          <w:lang w:val="en-IN"/>
        </w:rPr>
      </w:pPr>
      <w:r>
        <w:t>3.</w:t>
      </w:r>
      <w:r>
        <w:tab/>
        <w:t>if errors occur when processing the request</w:t>
      </w:r>
      <w:r w:rsidRPr="00BC30BB">
        <w:t xml:space="preserve">, the </w:t>
      </w:r>
      <w:r>
        <w:t>CAPIF core function</w:t>
      </w:r>
      <w:r w:rsidRPr="00BC30BB">
        <w:t xml:space="preserve"> shall respond to the </w:t>
      </w:r>
      <w:r>
        <w:rPr>
          <w:lang w:val="en-IN"/>
        </w:rPr>
        <w:t>consumer</w:t>
      </w:r>
      <w:r w:rsidRPr="00BC30BB">
        <w:t xml:space="preserve"> </w:t>
      </w:r>
      <w:r>
        <w:t>with an appropriate error status code as defined in clause 8.1.</w:t>
      </w:r>
      <w:r>
        <w:rPr>
          <w:lang w:val="en-IN"/>
        </w:rPr>
        <w:t>5</w:t>
      </w:r>
      <w:r>
        <w:t>.</w:t>
      </w:r>
    </w:p>
    <w:p w:rsidR="00C1742F" w:rsidRDefault="00C1742F">
      <w:pPr>
        <w:pStyle w:val="Heading2"/>
      </w:pPr>
      <w:bookmarkStart w:id="474" w:name="_Toc28009659"/>
      <w:bookmarkStart w:id="475" w:name="_Toc34061777"/>
      <w:bookmarkStart w:id="476" w:name="_Toc36036533"/>
      <w:bookmarkStart w:id="477" w:name="_Toc43284772"/>
      <w:bookmarkStart w:id="478" w:name="_Toc45132551"/>
      <w:bookmarkStart w:id="479" w:name="_Toc51193245"/>
      <w:bookmarkStart w:id="480" w:name="_Toc51760444"/>
      <w:bookmarkStart w:id="481" w:name="_Toc59014894"/>
      <w:bookmarkStart w:id="482" w:name="_Toc59015410"/>
      <w:bookmarkStart w:id="483" w:name="_Toc68165452"/>
      <w:bookmarkStart w:id="484" w:name="_Toc83229548"/>
      <w:bookmarkStart w:id="485" w:name="_Toc90648747"/>
      <w:bookmarkStart w:id="486" w:name="_Toc105593639"/>
      <w:bookmarkStart w:id="487" w:name="_Toc114209353"/>
      <w:bookmarkStart w:id="488" w:name="_Toc138681213"/>
      <w:bookmarkStart w:id="489" w:name="_Toc151977626"/>
      <w:bookmarkStart w:id="490" w:name="_Toc152148309"/>
      <w:bookmarkStart w:id="491" w:name="_Toc152148892"/>
      <w:r>
        <w:t>5.3</w:t>
      </w:r>
      <w:r>
        <w:tab/>
        <w:t>CAPIF_Publish_Service_API</w:t>
      </w:r>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p>
    <w:p w:rsidR="00C1742F" w:rsidRDefault="00C1742F">
      <w:pPr>
        <w:pStyle w:val="Heading3"/>
      </w:pPr>
      <w:bookmarkStart w:id="492" w:name="_Toc28009660"/>
      <w:bookmarkStart w:id="493" w:name="_Toc34061778"/>
      <w:bookmarkStart w:id="494" w:name="_Toc36036534"/>
      <w:bookmarkStart w:id="495" w:name="_Toc43284773"/>
      <w:bookmarkStart w:id="496" w:name="_Toc45132552"/>
      <w:bookmarkStart w:id="497" w:name="_Toc51193246"/>
      <w:bookmarkStart w:id="498" w:name="_Toc51760445"/>
      <w:bookmarkStart w:id="499" w:name="_Toc59014895"/>
      <w:bookmarkStart w:id="500" w:name="_Toc59015411"/>
      <w:bookmarkStart w:id="501" w:name="_Toc68165453"/>
      <w:bookmarkStart w:id="502" w:name="_Toc83229549"/>
      <w:bookmarkStart w:id="503" w:name="_Toc90648748"/>
      <w:bookmarkStart w:id="504" w:name="_Toc105593640"/>
      <w:bookmarkStart w:id="505" w:name="_Toc114209354"/>
      <w:bookmarkStart w:id="506" w:name="_Toc138681214"/>
      <w:bookmarkStart w:id="507" w:name="_Toc151977627"/>
      <w:bookmarkStart w:id="508" w:name="_Toc152148310"/>
      <w:bookmarkStart w:id="509" w:name="_Toc152148893"/>
      <w:r>
        <w:t>5.3.1</w:t>
      </w:r>
      <w:r>
        <w:tab/>
        <w:t>Service Description</w:t>
      </w:r>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p w:rsidR="00C1742F" w:rsidRDefault="00C1742F">
      <w:pPr>
        <w:pStyle w:val="Heading4"/>
        <w:rPr>
          <w:lang w:val="en-IN"/>
        </w:rPr>
      </w:pPr>
      <w:bookmarkStart w:id="510" w:name="_Toc28009661"/>
      <w:bookmarkStart w:id="511" w:name="_Toc34061779"/>
      <w:bookmarkStart w:id="512" w:name="_Toc36036535"/>
      <w:bookmarkStart w:id="513" w:name="_Toc43284774"/>
      <w:bookmarkStart w:id="514" w:name="_Toc45132553"/>
      <w:bookmarkStart w:id="515" w:name="_Toc51193247"/>
      <w:bookmarkStart w:id="516" w:name="_Toc51760446"/>
      <w:bookmarkStart w:id="517" w:name="_Toc59014896"/>
      <w:bookmarkStart w:id="518" w:name="_Toc59015412"/>
      <w:bookmarkStart w:id="519" w:name="_Toc68165454"/>
      <w:bookmarkStart w:id="520" w:name="_Toc83229550"/>
      <w:bookmarkStart w:id="521" w:name="_Toc90648749"/>
      <w:bookmarkStart w:id="522" w:name="_Toc105593641"/>
      <w:bookmarkStart w:id="523" w:name="_Toc114209355"/>
      <w:bookmarkStart w:id="524" w:name="_Toc138681215"/>
      <w:bookmarkStart w:id="525" w:name="_Toc151977628"/>
      <w:bookmarkStart w:id="526" w:name="_Toc152148311"/>
      <w:bookmarkStart w:id="527" w:name="_Toc152148894"/>
      <w:r>
        <w:rPr>
          <w:lang w:val="en-IN"/>
        </w:rPr>
        <w:t>5.3.1.1</w:t>
      </w:r>
      <w:r>
        <w:rPr>
          <w:lang w:val="en-IN"/>
        </w:rPr>
        <w:tab/>
        <w:t>Overview</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p w:rsidR="00C1742F" w:rsidRDefault="00C1742F">
      <w:r>
        <w:t xml:space="preserve">The CAPIF publish service APIs, as defined in 3GPP TS 23.222 [2], allow API publishing function via CAPIF-4 and CAPIF-4e reference points to publish and manage published service APIs at the CAPIF core function, and allow CAPIF core function via CAPIF-6 and CAPIF-6e reference points to publish and manage published service APIs at other CAPIF core function. </w:t>
      </w:r>
    </w:p>
    <w:p w:rsidR="00C1742F" w:rsidRDefault="00C1742F">
      <w:pPr>
        <w:pStyle w:val="NO"/>
      </w:pPr>
      <w:r>
        <w:t>NOTE:</w:t>
      </w:r>
      <w:r>
        <w:tab/>
        <w:t>Functions from 3rd party API provider domain can also access this API with sufficient permissions.</w:t>
      </w:r>
    </w:p>
    <w:p w:rsidR="00C1742F" w:rsidRDefault="00C1742F">
      <w:pPr>
        <w:pStyle w:val="Heading3"/>
      </w:pPr>
      <w:bookmarkStart w:id="528" w:name="_Toc28009662"/>
      <w:bookmarkStart w:id="529" w:name="_Toc34061780"/>
      <w:bookmarkStart w:id="530" w:name="_Toc36036536"/>
      <w:bookmarkStart w:id="531" w:name="_Toc43284775"/>
      <w:bookmarkStart w:id="532" w:name="_Toc45132554"/>
      <w:bookmarkStart w:id="533" w:name="_Toc51193248"/>
      <w:bookmarkStart w:id="534" w:name="_Toc51760447"/>
      <w:bookmarkStart w:id="535" w:name="_Toc59014897"/>
      <w:bookmarkStart w:id="536" w:name="_Toc59015413"/>
      <w:bookmarkStart w:id="537" w:name="_Toc68165455"/>
      <w:bookmarkStart w:id="538" w:name="_Toc83229551"/>
      <w:bookmarkStart w:id="539" w:name="_Toc90648750"/>
      <w:bookmarkStart w:id="540" w:name="_Toc105593642"/>
      <w:bookmarkStart w:id="541" w:name="_Toc114209356"/>
      <w:bookmarkStart w:id="542" w:name="_Toc138681216"/>
      <w:bookmarkStart w:id="543" w:name="_Toc151977629"/>
      <w:bookmarkStart w:id="544" w:name="_Toc152148312"/>
      <w:bookmarkStart w:id="545" w:name="_Toc152148895"/>
      <w:r>
        <w:t>5.3.2</w:t>
      </w:r>
      <w:r>
        <w:tab/>
        <w:t>Service Operations</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r>
        <w:t xml:space="preserve"> </w:t>
      </w:r>
    </w:p>
    <w:p w:rsidR="00C1742F" w:rsidRDefault="00C1742F">
      <w:pPr>
        <w:pStyle w:val="Heading4"/>
      </w:pPr>
      <w:bookmarkStart w:id="546" w:name="_Toc28009663"/>
      <w:bookmarkStart w:id="547" w:name="_Toc34061781"/>
      <w:bookmarkStart w:id="548" w:name="_Toc36036537"/>
      <w:bookmarkStart w:id="549" w:name="_Toc43284776"/>
      <w:bookmarkStart w:id="550" w:name="_Toc45132555"/>
      <w:bookmarkStart w:id="551" w:name="_Toc51193249"/>
      <w:bookmarkStart w:id="552" w:name="_Toc51760448"/>
      <w:bookmarkStart w:id="553" w:name="_Toc59014898"/>
      <w:bookmarkStart w:id="554" w:name="_Toc59015414"/>
      <w:bookmarkStart w:id="555" w:name="_Toc68165456"/>
      <w:bookmarkStart w:id="556" w:name="_Toc83229552"/>
      <w:bookmarkStart w:id="557" w:name="_Toc90648751"/>
      <w:bookmarkStart w:id="558" w:name="_Toc105593643"/>
      <w:bookmarkStart w:id="559" w:name="_Toc114209357"/>
      <w:bookmarkStart w:id="560" w:name="_Toc138681217"/>
      <w:bookmarkStart w:id="561" w:name="_Toc151977630"/>
      <w:bookmarkStart w:id="562" w:name="_Toc152148313"/>
      <w:bookmarkStart w:id="563" w:name="_Toc152148896"/>
      <w:r>
        <w:t>5.3.2.1</w:t>
      </w:r>
      <w:r>
        <w:tab/>
        <w:t>Introduction</w:t>
      </w:r>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p>
    <w:p w:rsidR="00C1742F" w:rsidRDefault="00C1742F">
      <w:pPr>
        <w:tabs>
          <w:tab w:val="right" w:pos="9639"/>
        </w:tabs>
      </w:pPr>
      <w:r>
        <w:t>The service operations defined for the CAPIF_Publish_Service API are shown in table 5.3.2.1-1.</w:t>
      </w:r>
    </w:p>
    <w:p w:rsidR="00C1742F" w:rsidRDefault="00C1742F">
      <w:pPr>
        <w:pStyle w:val="TH"/>
        <w:overflowPunct w:val="0"/>
        <w:autoSpaceDE w:val="0"/>
        <w:autoSpaceDN w:val="0"/>
        <w:adjustRightInd w:val="0"/>
        <w:textAlignment w:val="baseline"/>
        <w:rPr>
          <w:rFonts w:eastAsia="MS Mincho"/>
        </w:rPr>
      </w:pPr>
      <w:r>
        <w:rPr>
          <w:rFonts w:eastAsia="MS Mincho"/>
        </w:rPr>
        <w:t>Table 5.3.2.1-1: Operations of the CAPIF_Publish_Service_API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rsidTr="00DD73BD">
        <w:trPr>
          <w:cantSplit/>
          <w:tblHeader/>
        </w:trPr>
        <w:tc>
          <w:tcPr>
            <w:tcW w:w="3234" w:type="dxa"/>
            <w:shd w:val="clear" w:color="000000" w:fill="C0C0C0"/>
          </w:tcPr>
          <w:p w:rsidR="00C1742F" w:rsidRDefault="00C1742F">
            <w:pPr>
              <w:keepNext/>
              <w:keepLines/>
              <w:spacing w:after="0"/>
              <w:jc w:val="center"/>
              <w:rPr>
                <w:rFonts w:ascii="Arial" w:hAnsi="Arial"/>
                <w:b/>
                <w:sz w:val="18"/>
              </w:rPr>
            </w:pPr>
            <w:r>
              <w:rPr>
                <w:rFonts w:ascii="Arial" w:hAnsi="Arial"/>
                <w:b/>
                <w:sz w:val="18"/>
              </w:rPr>
              <w:t>Service operation name</w:t>
            </w:r>
          </w:p>
        </w:tc>
        <w:tc>
          <w:tcPr>
            <w:tcW w:w="4394" w:type="dxa"/>
            <w:shd w:val="clear" w:color="000000" w:fill="C0C0C0"/>
          </w:tcPr>
          <w:p w:rsidR="00C1742F" w:rsidRDefault="00C1742F">
            <w:pPr>
              <w:keepNext/>
              <w:keepLines/>
              <w:spacing w:after="0"/>
              <w:jc w:val="center"/>
              <w:rPr>
                <w:rFonts w:ascii="Arial" w:hAnsi="Arial"/>
                <w:b/>
                <w:sz w:val="18"/>
              </w:rPr>
            </w:pPr>
            <w:r>
              <w:rPr>
                <w:rFonts w:ascii="Arial" w:hAnsi="Arial"/>
                <w:b/>
                <w:sz w:val="18"/>
              </w:rPr>
              <w:t>Description</w:t>
            </w:r>
          </w:p>
        </w:tc>
        <w:tc>
          <w:tcPr>
            <w:tcW w:w="1985" w:type="dxa"/>
            <w:shd w:val="clear" w:color="000000" w:fill="C0C0C0"/>
          </w:tcPr>
          <w:p w:rsidR="00C1742F" w:rsidRDefault="00C1742F">
            <w:pPr>
              <w:keepNext/>
              <w:keepLines/>
              <w:spacing w:after="0"/>
              <w:rPr>
                <w:rFonts w:ascii="Arial" w:hAnsi="Arial"/>
                <w:b/>
                <w:sz w:val="18"/>
              </w:rPr>
            </w:pPr>
            <w:r>
              <w:rPr>
                <w:rFonts w:ascii="Arial" w:hAnsi="Arial"/>
                <w:b/>
                <w:sz w:val="18"/>
              </w:rPr>
              <w:t>Initiated by</w:t>
            </w:r>
          </w:p>
        </w:tc>
      </w:tr>
      <w:tr w:rsidR="00C1742F" w:rsidTr="00DD73BD">
        <w:trPr>
          <w:cantSplit/>
        </w:trPr>
        <w:tc>
          <w:tcPr>
            <w:tcW w:w="3234" w:type="dxa"/>
            <w:shd w:val="clear" w:color="auto" w:fill="auto"/>
          </w:tcPr>
          <w:p w:rsidR="00C1742F" w:rsidRDefault="00C1742F">
            <w:pPr>
              <w:keepNext/>
              <w:keepLines/>
              <w:spacing w:after="0"/>
              <w:rPr>
                <w:rFonts w:ascii="Arial" w:hAnsi="Arial"/>
                <w:sz w:val="18"/>
              </w:rPr>
            </w:pPr>
            <w:r>
              <w:rPr>
                <w:rFonts w:ascii="Arial" w:hAnsi="Arial"/>
                <w:sz w:val="18"/>
              </w:rPr>
              <w:t>Publish_Service_API</w:t>
            </w:r>
          </w:p>
        </w:tc>
        <w:tc>
          <w:tcPr>
            <w:tcW w:w="4394" w:type="dxa"/>
            <w:shd w:val="clear" w:color="auto" w:fill="auto"/>
          </w:tcPr>
          <w:p w:rsidR="00C1742F" w:rsidRDefault="00C1742F">
            <w:pPr>
              <w:keepNext/>
              <w:keepLines/>
              <w:spacing w:after="0"/>
              <w:rPr>
                <w:rFonts w:ascii="Arial" w:hAnsi="Arial"/>
                <w:sz w:val="18"/>
              </w:rPr>
            </w:pPr>
            <w:r>
              <w:rPr>
                <w:rFonts w:ascii="Arial" w:hAnsi="Arial"/>
                <w:sz w:val="18"/>
              </w:rPr>
              <w:t>This service operation is used by an API publishing function to publish service APIs on the CAPIF core function. This service operation is also used by CAPIF core function to publish service APIs on other CAPIF core function.</w:t>
            </w:r>
          </w:p>
        </w:tc>
        <w:tc>
          <w:tcPr>
            <w:tcW w:w="1985" w:type="dxa"/>
            <w:shd w:val="clear" w:color="auto" w:fill="auto"/>
          </w:tcPr>
          <w:p w:rsidR="00C1742F" w:rsidRDefault="00C1742F">
            <w:pPr>
              <w:keepNext/>
              <w:keepLines/>
              <w:spacing w:after="0"/>
              <w:rPr>
                <w:rFonts w:ascii="Arial" w:hAnsi="Arial"/>
                <w:sz w:val="18"/>
              </w:rPr>
            </w:pPr>
            <w:r>
              <w:rPr>
                <w:rFonts w:ascii="Arial" w:hAnsi="Arial"/>
                <w:sz w:val="18"/>
              </w:rPr>
              <w:t>API publishing function, CAPIF core function</w:t>
            </w:r>
          </w:p>
        </w:tc>
      </w:tr>
      <w:tr w:rsidR="00C1742F" w:rsidTr="00DD73BD">
        <w:trPr>
          <w:cantSplit/>
        </w:trPr>
        <w:tc>
          <w:tcPr>
            <w:tcW w:w="3234" w:type="dxa"/>
            <w:shd w:val="clear" w:color="auto" w:fill="auto"/>
          </w:tcPr>
          <w:p w:rsidR="00C1742F" w:rsidRDefault="00C1742F">
            <w:pPr>
              <w:keepNext/>
              <w:keepLines/>
              <w:spacing w:after="0"/>
              <w:rPr>
                <w:rFonts w:ascii="Arial" w:hAnsi="Arial"/>
                <w:sz w:val="18"/>
              </w:rPr>
            </w:pPr>
            <w:r>
              <w:rPr>
                <w:rFonts w:ascii="Arial" w:hAnsi="Arial"/>
                <w:sz w:val="18"/>
              </w:rPr>
              <w:t>Unpublish_Service_API</w:t>
            </w:r>
          </w:p>
        </w:tc>
        <w:tc>
          <w:tcPr>
            <w:tcW w:w="4394" w:type="dxa"/>
            <w:shd w:val="clear" w:color="auto" w:fill="auto"/>
          </w:tcPr>
          <w:p w:rsidR="00C1742F" w:rsidRDefault="00C1742F">
            <w:pPr>
              <w:keepNext/>
              <w:keepLines/>
              <w:spacing w:after="0"/>
              <w:rPr>
                <w:rFonts w:ascii="Arial" w:hAnsi="Arial"/>
                <w:sz w:val="18"/>
              </w:rPr>
            </w:pPr>
            <w:r>
              <w:rPr>
                <w:rFonts w:ascii="Arial" w:hAnsi="Arial"/>
                <w:sz w:val="18"/>
              </w:rPr>
              <w:t>This service operation is used by an API publishing function to un-publish service APIs from the CAPIF core function. This service operation is also used by CAPIF core function to un-publish service APIs on other CAPIF core function.</w:t>
            </w:r>
          </w:p>
        </w:tc>
        <w:tc>
          <w:tcPr>
            <w:tcW w:w="1985" w:type="dxa"/>
            <w:shd w:val="clear" w:color="auto" w:fill="auto"/>
          </w:tcPr>
          <w:p w:rsidR="00C1742F" w:rsidRDefault="00C1742F">
            <w:pPr>
              <w:keepNext/>
              <w:keepLines/>
              <w:spacing w:after="0"/>
              <w:rPr>
                <w:rFonts w:ascii="Arial" w:hAnsi="Arial"/>
                <w:sz w:val="18"/>
              </w:rPr>
            </w:pPr>
            <w:r>
              <w:rPr>
                <w:rFonts w:ascii="Arial" w:hAnsi="Arial"/>
                <w:sz w:val="18"/>
              </w:rPr>
              <w:t>API publishing function, CAPIF core function</w:t>
            </w:r>
          </w:p>
        </w:tc>
      </w:tr>
      <w:tr w:rsidR="00C1742F" w:rsidTr="00DD73BD">
        <w:trPr>
          <w:cantSplit/>
        </w:trPr>
        <w:tc>
          <w:tcPr>
            <w:tcW w:w="3234" w:type="dxa"/>
            <w:shd w:val="clear" w:color="auto" w:fill="auto"/>
          </w:tcPr>
          <w:p w:rsidR="00C1742F" w:rsidRDefault="00C1742F">
            <w:pPr>
              <w:keepNext/>
              <w:keepLines/>
              <w:spacing w:after="0"/>
              <w:rPr>
                <w:rFonts w:ascii="Arial" w:hAnsi="Arial"/>
                <w:sz w:val="18"/>
              </w:rPr>
            </w:pPr>
            <w:r>
              <w:rPr>
                <w:rFonts w:ascii="Arial" w:hAnsi="Arial"/>
                <w:sz w:val="18"/>
              </w:rPr>
              <w:t>Get_Service_API</w:t>
            </w:r>
          </w:p>
        </w:tc>
        <w:tc>
          <w:tcPr>
            <w:tcW w:w="4394" w:type="dxa"/>
            <w:shd w:val="clear" w:color="auto" w:fill="auto"/>
          </w:tcPr>
          <w:p w:rsidR="00C1742F" w:rsidRDefault="00C1742F">
            <w:pPr>
              <w:keepNext/>
              <w:keepLines/>
              <w:spacing w:after="0"/>
              <w:rPr>
                <w:rFonts w:ascii="Arial" w:hAnsi="Arial"/>
                <w:sz w:val="18"/>
              </w:rPr>
            </w:pPr>
            <w:r>
              <w:rPr>
                <w:rFonts w:ascii="Arial" w:hAnsi="Arial"/>
                <w:sz w:val="18"/>
              </w:rPr>
              <w:t>This service operation is used by an API publishing function to retrieve service APIs from the CAPIF core function. This service operation is also used by CAPIF core function to retrieve service APIs on other CAPIF core function.</w:t>
            </w:r>
          </w:p>
        </w:tc>
        <w:tc>
          <w:tcPr>
            <w:tcW w:w="1985" w:type="dxa"/>
            <w:shd w:val="clear" w:color="auto" w:fill="auto"/>
          </w:tcPr>
          <w:p w:rsidR="00C1742F" w:rsidRDefault="00C1742F">
            <w:pPr>
              <w:keepNext/>
              <w:keepLines/>
              <w:spacing w:after="0"/>
              <w:rPr>
                <w:rFonts w:ascii="Arial" w:hAnsi="Arial"/>
                <w:sz w:val="18"/>
              </w:rPr>
            </w:pPr>
            <w:r>
              <w:rPr>
                <w:rFonts w:ascii="Arial" w:hAnsi="Arial"/>
                <w:sz w:val="18"/>
              </w:rPr>
              <w:t>API publishing function, CAPIF core function</w:t>
            </w:r>
          </w:p>
        </w:tc>
      </w:tr>
      <w:tr w:rsidR="00C1742F" w:rsidTr="00DD73BD">
        <w:trPr>
          <w:cantSplit/>
        </w:trPr>
        <w:tc>
          <w:tcPr>
            <w:tcW w:w="3234" w:type="dxa"/>
            <w:shd w:val="clear" w:color="auto" w:fill="auto"/>
          </w:tcPr>
          <w:p w:rsidR="00C1742F" w:rsidRDefault="00C1742F">
            <w:pPr>
              <w:keepNext/>
              <w:keepLines/>
              <w:spacing w:after="0"/>
              <w:rPr>
                <w:rFonts w:ascii="Arial" w:hAnsi="Arial"/>
                <w:sz w:val="18"/>
              </w:rPr>
            </w:pPr>
            <w:r>
              <w:rPr>
                <w:rFonts w:ascii="Arial" w:hAnsi="Arial"/>
                <w:sz w:val="18"/>
              </w:rPr>
              <w:t>Update_Service_API</w:t>
            </w:r>
          </w:p>
        </w:tc>
        <w:tc>
          <w:tcPr>
            <w:tcW w:w="4394" w:type="dxa"/>
            <w:shd w:val="clear" w:color="auto" w:fill="auto"/>
          </w:tcPr>
          <w:p w:rsidR="00C1742F" w:rsidRDefault="00C1742F">
            <w:pPr>
              <w:keepNext/>
              <w:keepLines/>
              <w:spacing w:after="0"/>
              <w:rPr>
                <w:rFonts w:ascii="Arial" w:hAnsi="Arial"/>
                <w:sz w:val="18"/>
              </w:rPr>
            </w:pPr>
            <w:r>
              <w:rPr>
                <w:rFonts w:ascii="Arial" w:hAnsi="Arial"/>
                <w:sz w:val="18"/>
              </w:rPr>
              <w:t>This service operation is used by an API publishing function to update published service APIs on the CAPIF core function. This service operation is also used by CAPIF core function to update published service APIs on other CAPIF core function.</w:t>
            </w:r>
          </w:p>
        </w:tc>
        <w:tc>
          <w:tcPr>
            <w:tcW w:w="1985" w:type="dxa"/>
            <w:shd w:val="clear" w:color="auto" w:fill="auto"/>
          </w:tcPr>
          <w:p w:rsidR="00C1742F" w:rsidRDefault="00C1742F">
            <w:pPr>
              <w:keepNext/>
              <w:keepLines/>
              <w:spacing w:after="0"/>
              <w:rPr>
                <w:rFonts w:ascii="Arial" w:hAnsi="Arial"/>
                <w:sz w:val="18"/>
              </w:rPr>
            </w:pPr>
            <w:r>
              <w:rPr>
                <w:rFonts w:ascii="Arial" w:hAnsi="Arial"/>
                <w:sz w:val="18"/>
              </w:rPr>
              <w:t>API publishing function, CAPIF core function</w:t>
            </w:r>
          </w:p>
        </w:tc>
      </w:tr>
    </w:tbl>
    <w:p w:rsidR="00C1742F" w:rsidRDefault="00C1742F"/>
    <w:p w:rsidR="00C1742F" w:rsidRDefault="00C1742F">
      <w:pPr>
        <w:pStyle w:val="Heading4"/>
      </w:pPr>
      <w:bookmarkStart w:id="564" w:name="_Toc28009664"/>
      <w:bookmarkStart w:id="565" w:name="_Toc34061782"/>
      <w:bookmarkStart w:id="566" w:name="_Toc36036538"/>
      <w:bookmarkStart w:id="567" w:name="_Toc43284777"/>
      <w:bookmarkStart w:id="568" w:name="_Toc45132556"/>
      <w:bookmarkStart w:id="569" w:name="_Toc51193250"/>
      <w:bookmarkStart w:id="570" w:name="_Toc51760449"/>
      <w:bookmarkStart w:id="571" w:name="_Toc59014899"/>
      <w:bookmarkStart w:id="572" w:name="_Toc59015415"/>
      <w:bookmarkStart w:id="573" w:name="_Toc68165457"/>
      <w:bookmarkStart w:id="574" w:name="_Toc83229553"/>
      <w:bookmarkStart w:id="575" w:name="_Toc90648752"/>
      <w:bookmarkStart w:id="576" w:name="_Toc105593644"/>
      <w:bookmarkStart w:id="577" w:name="_Toc114209358"/>
      <w:bookmarkStart w:id="578" w:name="_Toc138681218"/>
      <w:bookmarkStart w:id="579" w:name="_Toc151977631"/>
      <w:bookmarkStart w:id="580" w:name="_Toc152148314"/>
      <w:bookmarkStart w:id="581" w:name="_Toc152148897"/>
      <w:r>
        <w:t>5.3.2.2</w:t>
      </w:r>
      <w:r>
        <w:tab/>
      </w:r>
      <w:r>
        <w:rPr>
          <w:lang w:val="en-IN"/>
        </w:rPr>
        <w:t>Publish_Service_API</w:t>
      </w:r>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p>
    <w:p w:rsidR="00C1742F" w:rsidRDefault="00C1742F">
      <w:pPr>
        <w:pStyle w:val="Heading5"/>
      </w:pPr>
      <w:bookmarkStart w:id="582" w:name="_Toc28009665"/>
      <w:bookmarkStart w:id="583" w:name="_Toc34061783"/>
      <w:bookmarkStart w:id="584" w:name="_Toc36036539"/>
      <w:bookmarkStart w:id="585" w:name="_Toc43284778"/>
      <w:bookmarkStart w:id="586" w:name="_Toc45132557"/>
      <w:bookmarkStart w:id="587" w:name="_Toc51193251"/>
      <w:bookmarkStart w:id="588" w:name="_Toc51760450"/>
      <w:bookmarkStart w:id="589" w:name="_Toc59014900"/>
      <w:bookmarkStart w:id="590" w:name="_Toc59015416"/>
      <w:bookmarkStart w:id="591" w:name="_Toc68165458"/>
      <w:bookmarkStart w:id="592" w:name="_Toc83229554"/>
      <w:bookmarkStart w:id="593" w:name="_Toc90648753"/>
      <w:bookmarkStart w:id="594" w:name="_Toc105593645"/>
      <w:bookmarkStart w:id="595" w:name="_Toc114209359"/>
      <w:bookmarkStart w:id="596" w:name="_Toc138681219"/>
      <w:bookmarkStart w:id="597" w:name="_Toc151977632"/>
      <w:bookmarkStart w:id="598" w:name="_Toc152148315"/>
      <w:bookmarkStart w:id="599" w:name="_Toc152148898"/>
      <w:r>
        <w:t>5.3.2.2.1</w:t>
      </w:r>
      <w:r>
        <w:tab/>
        <w:t>General</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rsidR="00C1742F" w:rsidRDefault="00C1742F">
      <w:pPr>
        <w:rPr>
          <w:lang w:val="en-IN"/>
        </w:rPr>
      </w:pPr>
      <w:r>
        <w:rPr>
          <w:lang w:val="en-IN"/>
        </w:rPr>
        <w:t>This service operation is used by:</w:t>
      </w:r>
    </w:p>
    <w:p w:rsidR="00C1742F" w:rsidRDefault="00C1742F">
      <w:pPr>
        <w:pStyle w:val="B10"/>
        <w:rPr>
          <w:lang w:val="en-IN"/>
        </w:rPr>
      </w:pPr>
      <w:r>
        <w:rPr>
          <w:lang w:val="en-IN"/>
        </w:rPr>
        <w:t>-</w:t>
      </w:r>
      <w:r>
        <w:rPr>
          <w:lang w:val="en-IN"/>
        </w:rPr>
        <w:tab/>
        <w:t>an API publishing function to publish service APIs on the CAPIF core function: or</w:t>
      </w:r>
    </w:p>
    <w:p w:rsidR="00C1742F" w:rsidRDefault="00C1742F">
      <w:pPr>
        <w:pStyle w:val="B10"/>
        <w:rPr>
          <w:lang w:val="en-IN"/>
        </w:rPr>
      </w:pPr>
      <w:r>
        <w:rPr>
          <w:lang w:val="en-IN"/>
        </w:rPr>
        <w:t>-</w:t>
      </w:r>
      <w:r>
        <w:rPr>
          <w:lang w:val="en-IN"/>
        </w:rPr>
        <w:tab/>
        <w:t>a CAPIF core function to publish service APIs on other CAPIF core function in interconnection scenario.</w:t>
      </w:r>
    </w:p>
    <w:p w:rsidR="00C1742F" w:rsidRDefault="00C1742F">
      <w:pPr>
        <w:pStyle w:val="Heading5"/>
      </w:pPr>
      <w:bookmarkStart w:id="600" w:name="_Toc28009666"/>
      <w:bookmarkStart w:id="601" w:name="_Toc34061784"/>
      <w:bookmarkStart w:id="602" w:name="_Toc36036540"/>
      <w:bookmarkStart w:id="603" w:name="_Toc43284779"/>
      <w:bookmarkStart w:id="604" w:name="_Toc45132558"/>
      <w:bookmarkStart w:id="605" w:name="_Toc51193252"/>
      <w:bookmarkStart w:id="606" w:name="_Toc51760451"/>
      <w:bookmarkStart w:id="607" w:name="_Toc59014901"/>
      <w:bookmarkStart w:id="608" w:name="_Toc59015417"/>
      <w:bookmarkStart w:id="609" w:name="_Toc68165459"/>
      <w:bookmarkStart w:id="610" w:name="_Toc83229555"/>
      <w:bookmarkStart w:id="611" w:name="_Toc90648754"/>
      <w:bookmarkStart w:id="612" w:name="_Toc105593646"/>
      <w:bookmarkStart w:id="613" w:name="_Toc114209360"/>
      <w:bookmarkStart w:id="614" w:name="_Toc138681220"/>
      <w:bookmarkStart w:id="615" w:name="_Toc151977633"/>
      <w:bookmarkStart w:id="616" w:name="_Toc152148316"/>
      <w:bookmarkStart w:id="617" w:name="_Toc152148899"/>
      <w:r>
        <w:t>5.3.2.2.2</w:t>
      </w:r>
      <w:r>
        <w:tab/>
      </w:r>
      <w:r>
        <w:rPr>
          <w:lang w:val="en-IN"/>
        </w:rPr>
        <w:t>API publishing function publishing service APIs on CAPIF core function using Publish_Service_API service operation</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p w:rsidR="00753660" w:rsidRDefault="00753660" w:rsidP="00753660">
      <w:r>
        <w:t>To publish service APIs at the CAPIF core function, the API publishing function shall send an HTTP POST message to the CAPIF core function. The body of the HTTP POST message shall include  API Information as specified</w:t>
      </w:r>
      <w:r>
        <w:rPr>
          <w:lang w:val="en-IN"/>
        </w:rPr>
        <w:t xml:space="preserve"> in clause 8.2.2.2.3.1</w:t>
      </w:r>
      <w:r>
        <w:t>.</w:t>
      </w:r>
    </w:p>
    <w:p w:rsidR="00753660" w:rsidRDefault="00753660" w:rsidP="00753660">
      <w:r>
        <w:t>Upon receiving the above described HTTP POST message, the CAPIF core function shall:</w:t>
      </w:r>
    </w:p>
    <w:p w:rsidR="00753660" w:rsidRDefault="00753660" w:rsidP="00753660">
      <w:pPr>
        <w:pStyle w:val="B10"/>
      </w:pPr>
      <w:r>
        <w:t>1.</w:t>
      </w:r>
      <w:r>
        <w:tab/>
        <w:t>verify the identity of the API publishing function and check if the API publishing function is authorized to publish service APIs;</w:t>
      </w:r>
    </w:p>
    <w:p w:rsidR="00753660" w:rsidRDefault="00753660" w:rsidP="00753660">
      <w:pPr>
        <w:pStyle w:val="B10"/>
      </w:pPr>
      <w:r>
        <w:t>2.</w:t>
      </w:r>
      <w:r>
        <w:tab/>
        <w:t>if the API publishing function is authorized to publish service APIs, the CAPIF core function shall:</w:t>
      </w:r>
    </w:p>
    <w:p w:rsidR="00753660" w:rsidRDefault="00753660" w:rsidP="00753660">
      <w:pPr>
        <w:pStyle w:val="B2"/>
      </w:pPr>
      <w:r>
        <w:t>a.</w:t>
      </w:r>
      <w:r>
        <w:tab/>
        <w:t xml:space="preserve">verify the API Information present in the HTTP POST message and add the service APIs in the </w:t>
      </w:r>
      <w:r>
        <w:rPr>
          <w:lang w:val="en-IN"/>
        </w:rPr>
        <w:t>CAPIF core function (</w:t>
      </w:r>
      <w:r>
        <w:t>API registry);</w:t>
      </w:r>
    </w:p>
    <w:p w:rsidR="00753660" w:rsidRDefault="00753660" w:rsidP="00753660">
      <w:pPr>
        <w:pStyle w:val="B2"/>
        <w:rPr>
          <w:lang w:eastAsia="zh-CN"/>
        </w:rPr>
      </w:pPr>
      <w:r>
        <w:rPr>
          <w:lang w:eastAsia="zh-CN"/>
        </w:rPr>
        <w:t>b.</w:t>
      </w:r>
      <w:r>
        <w:rPr>
          <w:lang w:eastAsia="zh-CN"/>
        </w:rPr>
        <w:tab/>
        <w:t>If topology hiding is enabled as per policy, the CAPIF core function shall:</w:t>
      </w:r>
    </w:p>
    <w:p w:rsidR="00753660" w:rsidRDefault="00753660" w:rsidP="00753660">
      <w:pPr>
        <w:pStyle w:val="B3"/>
        <w:rPr>
          <w:lang w:eastAsia="zh-CN"/>
        </w:rPr>
      </w:pPr>
      <w:r>
        <w:rPr>
          <w:lang w:eastAsia="zh-CN"/>
        </w:rPr>
        <w:t>i.</w:t>
      </w:r>
      <w:r>
        <w:rPr>
          <w:lang w:eastAsia="zh-CN"/>
        </w:rPr>
        <w:tab/>
        <w:t>determine the service APIs which require topology hiding as per policy;</w:t>
      </w:r>
    </w:p>
    <w:p w:rsidR="00753660" w:rsidRDefault="00753660" w:rsidP="00753660">
      <w:pPr>
        <w:pStyle w:val="B3"/>
        <w:rPr>
          <w:lang w:eastAsia="zh-CN"/>
        </w:rPr>
      </w:pPr>
      <w:r>
        <w:rPr>
          <w:lang w:eastAsia="zh-CN"/>
        </w:rPr>
        <w:t>ii.</w:t>
      </w:r>
      <w:r>
        <w:rPr>
          <w:lang w:eastAsia="zh-CN"/>
        </w:rPr>
        <w:tab/>
        <w:t>determine the API exposing function(s) responsible for the topology hiding for each service API which requires topology hiding;</w:t>
      </w:r>
    </w:p>
    <w:p w:rsidR="00753660" w:rsidRDefault="00753660" w:rsidP="00753660">
      <w:pPr>
        <w:pStyle w:val="B3"/>
        <w:rPr>
          <w:lang w:eastAsia="zh-CN"/>
        </w:rPr>
      </w:pPr>
      <w:r>
        <w:rPr>
          <w:lang w:eastAsia="zh-CN"/>
        </w:rPr>
        <w:t>iii.</w:t>
      </w:r>
      <w:r>
        <w:rPr>
          <w:lang w:eastAsia="zh-CN"/>
        </w:rPr>
        <w:tab/>
        <w:t>create a API topology hiding information for each service API which requires topology hiding by extracting the API identification information and the API exposing function(s) information from the service API information added to the CAPIF core function (API registry);</w:t>
      </w:r>
    </w:p>
    <w:p w:rsidR="00753660" w:rsidRDefault="00753660" w:rsidP="00753660">
      <w:pPr>
        <w:pStyle w:val="B3"/>
        <w:rPr>
          <w:lang w:eastAsia="zh-CN"/>
        </w:rPr>
      </w:pPr>
      <w:r>
        <w:rPr>
          <w:lang w:eastAsia="zh-CN"/>
        </w:rPr>
        <w:t>iv.</w:t>
      </w:r>
      <w:r>
        <w:rPr>
          <w:lang w:eastAsia="zh-CN"/>
        </w:rPr>
        <w:tab/>
        <w:t>replace the API exposing function(s) information in the service API information added to the CAPIF core function (API registry) with the corresponding API exposing function(s) information responsible for the topology hiding for service API;</w:t>
      </w:r>
    </w:p>
    <w:p w:rsidR="00753660" w:rsidRDefault="00753660" w:rsidP="00753660">
      <w:pPr>
        <w:pStyle w:val="B3"/>
      </w:pPr>
      <w:r>
        <w:rPr>
          <w:lang w:eastAsia="zh-CN"/>
        </w:rPr>
        <w:t>v.</w:t>
      </w:r>
      <w:r>
        <w:rPr>
          <w:lang w:eastAsia="zh-CN"/>
        </w:rPr>
        <w:tab/>
      </w:r>
      <w:r>
        <w:t>send a notification message with the API topology hiding information to the API exposing function(s) which is responsible for the topology hiding for a service API and that has subscribed to the API_TOPOLOGY_HIDING_CREATED event; and</w:t>
      </w:r>
    </w:p>
    <w:p w:rsidR="00753660" w:rsidRDefault="00753660" w:rsidP="00753660">
      <w:pPr>
        <w:pStyle w:val="B3"/>
      </w:pPr>
      <w:r>
        <w:t>vi.</w:t>
      </w:r>
      <w:r>
        <w:tab/>
        <w:t>store the API topology hiding information in the CAPIF core function;</w:t>
      </w:r>
    </w:p>
    <w:p w:rsidR="00753660" w:rsidRDefault="00753660" w:rsidP="00753660">
      <w:pPr>
        <w:pStyle w:val="B2"/>
        <w:rPr>
          <w:lang w:eastAsia="zh-CN"/>
        </w:rPr>
      </w:pPr>
      <w:r>
        <w:rPr>
          <w:lang w:eastAsia="zh-CN"/>
        </w:rPr>
        <w:t>c.</w:t>
      </w:r>
      <w:r>
        <w:rPr>
          <w:lang w:eastAsia="zh-CN"/>
        </w:rPr>
        <w:tab/>
        <w:t>create a new resource using the service API information in the CAPIF core function (API registry) as specified in clause 8.2.2.1</w:t>
      </w:r>
      <w:r>
        <w:t>;</w:t>
      </w:r>
    </w:p>
    <w:p w:rsidR="00753660" w:rsidRDefault="00753660" w:rsidP="00753660">
      <w:pPr>
        <w:pStyle w:val="B2"/>
      </w:pPr>
      <w:r>
        <w:t>d.</w:t>
      </w:r>
      <w:r>
        <w:tab/>
        <w:t>send a notification message with the updated service API, to all API Invokers that subscribed to the Service API Update event; and</w:t>
      </w:r>
    </w:p>
    <w:p w:rsidR="00753660" w:rsidRDefault="00753660" w:rsidP="00753660">
      <w:pPr>
        <w:pStyle w:val="B2"/>
        <w:rPr>
          <w:lang w:eastAsia="zh-CN"/>
        </w:rPr>
      </w:pPr>
      <w:r>
        <w:rPr>
          <w:lang w:eastAsia="zh-CN"/>
        </w:rPr>
        <w:t>e.</w:t>
      </w:r>
      <w:r>
        <w:rPr>
          <w:lang w:eastAsia="zh-CN"/>
        </w:rPr>
        <w:tab/>
        <w:t>return the CAPIF Resource URI in the response message;</w:t>
      </w:r>
    </w:p>
    <w:p w:rsidR="00753660" w:rsidRDefault="00753660" w:rsidP="00950169">
      <w:pPr>
        <w:pStyle w:val="B10"/>
      </w:pPr>
      <w:r>
        <w:t>and</w:t>
      </w:r>
    </w:p>
    <w:p w:rsidR="00C1742F" w:rsidRDefault="00753660" w:rsidP="00021F3C">
      <w:pPr>
        <w:pStyle w:val="B10"/>
        <w:rPr>
          <w:lang w:eastAsia="zh-CN"/>
        </w:rPr>
      </w:pPr>
      <w:r>
        <w:t>3.</w:t>
      </w:r>
      <w:r>
        <w:tab/>
        <w:t>if errors occur when processing the request</w:t>
      </w:r>
      <w:r w:rsidRPr="00BC30BB">
        <w:t xml:space="preserve">, the </w:t>
      </w:r>
      <w:r>
        <w:t>CAPIF core function</w:t>
      </w:r>
      <w:r w:rsidRPr="00BC30BB">
        <w:t xml:space="preserve"> shall respond to the </w:t>
      </w:r>
      <w:r>
        <w:t>API publishing function with an appropriate error status code as defined in clause 8.2.</w:t>
      </w:r>
      <w:r>
        <w:rPr>
          <w:lang w:val="en-IN"/>
        </w:rPr>
        <w:t>5</w:t>
      </w:r>
      <w:r>
        <w:t>.</w:t>
      </w:r>
    </w:p>
    <w:p w:rsidR="00C1742F" w:rsidRDefault="00C1742F">
      <w:pPr>
        <w:pStyle w:val="Heading5"/>
      </w:pPr>
      <w:bookmarkStart w:id="618" w:name="_Toc34061785"/>
      <w:bookmarkStart w:id="619" w:name="_Toc36036541"/>
      <w:bookmarkStart w:id="620" w:name="_Toc43284780"/>
      <w:bookmarkStart w:id="621" w:name="_Toc45132559"/>
      <w:bookmarkStart w:id="622" w:name="_Toc51193253"/>
      <w:bookmarkStart w:id="623" w:name="_Toc51760452"/>
      <w:bookmarkStart w:id="624" w:name="_Toc59014902"/>
      <w:bookmarkStart w:id="625" w:name="_Toc59015418"/>
      <w:bookmarkStart w:id="626" w:name="_Toc68165460"/>
      <w:bookmarkStart w:id="627" w:name="_Toc83229556"/>
      <w:bookmarkStart w:id="628" w:name="_Toc90648755"/>
      <w:bookmarkStart w:id="629" w:name="_Toc105593647"/>
      <w:bookmarkStart w:id="630" w:name="_Toc114209361"/>
      <w:bookmarkStart w:id="631" w:name="_Toc138681221"/>
      <w:bookmarkStart w:id="632" w:name="_Toc151977634"/>
      <w:bookmarkStart w:id="633" w:name="_Toc152148317"/>
      <w:bookmarkStart w:id="634" w:name="_Toc152148900"/>
      <w:r>
        <w:t>5.3.2.2.</w:t>
      </w:r>
      <w:r>
        <w:rPr>
          <w:lang w:val="en-IN"/>
        </w:rPr>
        <w:t>3</w:t>
      </w:r>
      <w:r>
        <w:tab/>
        <w:t>CAPIF core</w:t>
      </w:r>
      <w:r>
        <w:rPr>
          <w:lang w:val="en-IN"/>
        </w:rPr>
        <w:t xml:space="preserve"> function publishing service APIs on other CAPIF core function using Publish_Service_API service operation</w:t>
      </w:r>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p>
    <w:p w:rsidR="00753660" w:rsidRDefault="00753660" w:rsidP="00753660">
      <w:r>
        <w:t>To publish service APIs at other CAPIF core function, the requesting CAPIF core function shall send an HTTP POST message to the peer CAPIF core function. The body of the HTTP POST message shall include API Information as specified</w:t>
      </w:r>
      <w:r>
        <w:rPr>
          <w:lang w:val="en-IN"/>
        </w:rPr>
        <w:t xml:space="preserve"> in clause 8.2.2.2.3.1</w:t>
      </w:r>
      <w:r>
        <w:t>. For service API publishing on CAPIF-6 reference point, the requesting CAPIF core function shall also include the published API path "pubApiPath" as specified in clause 8.2.4.2.2. The "pubApiPath" includes a list of CAPIF core function Identifiers within the same CAPIF provider domain, such list includes own CAPIF core function identifier of the requesting CAPIF core function and received CAPIF core function identifier(s) from other CAPIF core function.</w:t>
      </w:r>
    </w:p>
    <w:p w:rsidR="00753660" w:rsidRDefault="00753660" w:rsidP="00753660">
      <w:r>
        <w:t>If the requesting CAPIF core function knows the peer CAPIF core function identifier, it shall not send the HTTP POST message to the peer CAPIF core function if the peer CAPIF core function identifier is included in the published API path.</w:t>
      </w:r>
    </w:p>
    <w:p w:rsidR="00753660" w:rsidRDefault="00753660" w:rsidP="00753660">
      <w:r>
        <w:t>Upon receiving the above described HTTP POST message, the peer CAPIF core function shall:</w:t>
      </w:r>
    </w:p>
    <w:p w:rsidR="00753660" w:rsidRDefault="00753660" w:rsidP="00753660">
      <w:pPr>
        <w:pStyle w:val="B10"/>
      </w:pPr>
      <w:r>
        <w:t>1.</w:t>
      </w:r>
      <w:r>
        <w:tab/>
        <w:t>verify the identity of the requesting CAPIF core function in the URI and check if the requesting CAPIF core function is authorized to publish service APIs;</w:t>
      </w:r>
    </w:p>
    <w:p w:rsidR="00753660" w:rsidRDefault="00753660" w:rsidP="00753660">
      <w:pPr>
        <w:pStyle w:val="B10"/>
      </w:pPr>
      <w:r>
        <w:t>2.</w:t>
      </w:r>
      <w:r>
        <w:tab/>
        <w:t>if the requesting CAPIF core function is authorized to publish service APIs, the peer CAPIF core function shall check if own CAPIF core function identifier is within the published API path (if received). If it is not within the path, the peer CAPIF core function shall add its own identifier in the path; otherwise reject the HTTP POST request and skip step 3;</w:t>
      </w:r>
    </w:p>
    <w:p w:rsidR="00753660" w:rsidRDefault="00753660" w:rsidP="00753660">
      <w:pPr>
        <w:pStyle w:val="B10"/>
      </w:pPr>
      <w:r>
        <w:t>3.</w:t>
      </w:r>
      <w:r>
        <w:tab/>
        <w:t>then the peer CAPIF core function shall:</w:t>
      </w:r>
    </w:p>
    <w:p w:rsidR="00753660" w:rsidRDefault="00753660" w:rsidP="00753660">
      <w:pPr>
        <w:pStyle w:val="B2"/>
        <w:rPr>
          <w:lang w:eastAsia="zh-CN"/>
        </w:rPr>
      </w:pPr>
      <w:r>
        <w:t>a.</w:t>
      </w:r>
      <w:r>
        <w:tab/>
        <w:t xml:space="preserve">verify the rest API Information present in the HTTP POST message and add the service APIs in the peer </w:t>
      </w:r>
      <w:r>
        <w:rPr>
          <w:lang w:val="en-IN"/>
        </w:rPr>
        <w:t>CAPIF core function (</w:t>
      </w:r>
      <w:r>
        <w:t>API registry);</w:t>
      </w:r>
    </w:p>
    <w:p w:rsidR="00753660" w:rsidRDefault="00753660" w:rsidP="00753660">
      <w:pPr>
        <w:pStyle w:val="B2"/>
        <w:rPr>
          <w:lang w:eastAsia="zh-CN"/>
        </w:rPr>
      </w:pPr>
      <w:r>
        <w:rPr>
          <w:lang w:eastAsia="zh-CN"/>
        </w:rPr>
        <w:t>b.</w:t>
      </w:r>
      <w:r>
        <w:rPr>
          <w:lang w:eastAsia="zh-CN"/>
        </w:rPr>
        <w:tab/>
        <w:t>create a new resource as specified in clause 8.2.2.1</w:t>
      </w:r>
      <w:r>
        <w:t>;</w:t>
      </w:r>
    </w:p>
    <w:p w:rsidR="00753660" w:rsidRDefault="00753660" w:rsidP="00753660">
      <w:pPr>
        <w:pStyle w:val="B2"/>
        <w:rPr>
          <w:lang w:eastAsia="zh-CN"/>
        </w:rPr>
      </w:pPr>
      <w:r>
        <w:t>c.</w:t>
      </w:r>
      <w:r>
        <w:tab/>
        <w:t>send a notification message with the updated service API, to all API Invokers that subscribed to the Service API Update event; and</w:t>
      </w:r>
    </w:p>
    <w:p w:rsidR="00753660" w:rsidRDefault="00753660" w:rsidP="00753660">
      <w:pPr>
        <w:pStyle w:val="B2"/>
      </w:pPr>
      <w:r>
        <w:t>d.</w:t>
      </w:r>
      <w:r>
        <w:tab/>
        <w:t>return the CAPIF Resource URI in the response message;</w:t>
      </w:r>
    </w:p>
    <w:p w:rsidR="00753660" w:rsidRDefault="00753660" w:rsidP="00753660">
      <w:pPr>
        <w:pStyle w:val="B10"/>
      </w:pPr>
      <w:r>
        <w:t>and</w:t>
      </w:r>
    </w:p>
    <w:p w:rsidR="00C1742F" w:rsidRDefault="00753660" w:rsidP="00021F3C">
      <w:pPr>
        <w:pStyle w:val="B10"/>
      </w:pPr>
      <w:r>
        <w:t>4.</w:t>
      </w:r>
      <w:r>
        <w:tab/>
        <w:t>if errors occur when processing the request</w:t>
      </w:r>
      <w:r w:rsidRPr="00BC30BB">
        <w:t xml:space="preserve">, the </w:t>
      </w:r>
      <w:r>
        <w:t>peer CAPIF core function</w:t>
      </w:r>
      <w:r w:rsidRPr="00BC30BB">
        <w:t xml:space="preserve"> shall respond to the </w:t>
      </w:r>
      <w:r>
        <w:t>peer CAPIF core function</w:t>
      </w:r>
      <w:r w:rsidDel="00AC2267">
        <w:rPr>
          <w:lang w:val="en-IN"/>
        </w:rPr>
        <w:t xml:space="preserve"> </w:t>
      </w:r>
      <w:r>
        <w:t>with an appropriate error status code as defined in clause 8.2.</w:t>
      </w:r>
      <w:r>
        <w:rPr>
          <w:lang w:val="en-IN"/>
        </w:rPr>
        <w:t>5</w:t>
      </w:r>
      <w:r>
        <w:t>.</w:t>
      </w:r>
    </w:p>
    <w:p w:rsidR="00C1742F" w:rsidRDefault="00C1742F">
      <w:pPr>
        <w:pStyle w:val="Heading4"/>
        <w:rPr>
          <w:lang w:val="en-IN"/>
        </w:rPr>
      </w:pPr>
      <w:bookmarkStart w:id="635" w:name="_Toc28009667"/>
      <w:bookmarkStart w:id="636" w:name="_Toc34061786"/>
      <w:bookmarkStart w:id="637" w:name="_Toc36036542"/>
      <w:bookmarkStart w:id="638" w:name="_Toc43284781"/>
      <w:bookmarkStart w:id="639" w:name="_Toc45132560"/>
      <w:bookmarkStart w:id="640" w:name="_Toc51193254"/>
      <w:bookmarkStart w:id="641" w:name="_Toc51760453"/>
      <w:bookmarkStart w:id="642" w:name="_Toc59014903"/>
      <w:bookmarkStart w:id="643" w:name="_Toc59015419"/>
      <w:bookmarkStart w:id="644" w:name="_Toc68165461"/>
      <w:bookmarkStart w:id="645" w:name="_Toc83229557"/>
      <w:bookmarkStart w:id="646" w:name="_Toc90648756"/>
      <w:bookmarkStart w:id="647" w:name="_Toc105593648"/>
      <w:bookmarkStart w:id="648" w:name="_Toc114209362"/>
      <w:bookmarkStart w:id="649" w:name="_Toc138681222"/>
      <w:bookmarkStart w:id="650" w:name="_Toc151977635"/>
      <w:bookmarkStart w:id="651" w:name="_Toc152148318"/>
      <w:bookmarkStart w:id="652" w:name="_Toc152148901"/>
      <w:r>
        <w:rPr>
          <w:lang w:val="en-IN"/>
        </w:rPr>
        <w:t>5.3.2.3</w:t>
      </w:r>
      <w:r>
        <w:rPr>
          <w:lang w:val="en-IN"/>
        </w:rPr>
        <w:tab/>
        <w:t>Unpublish_Service_API</w:t>
      </w:r>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p>
    <w:p w:rsidR="00C1742F" w:rsidRDefault="00C1742F">
      <w:pPr>
        <w:pStyle w:val="Heading5"/>
        <w:rPr>
          <w:lang w:val="en-IN"/>
        </w:rPr>
      </w:pPr>
      <w:bookmarkStart w:id="653" w:name="_Toc28009668"/>
      <w:bookmarkStart w:id="654" w:name="_Toc34061787"/>
      <w:bookmarkStart w:id="655" w:name="_Toc36036543"/>
      <w:bookmarkStart w:id="656" w:name="_Toc43284782"/>
      <w:bookmarkStart w:id="657" w:name="_Toc45132561"/>
      <w:bookmarkStart w:id="658" w:name="_Toc51193255"/>
      <w:bookmarkStart w:id="659" w:name="_Toc51760454"/>
      <w:bookmarkStart w:id="660" w:name="_Toc59014904"/>
      <w:bookmarkStart w:id="661" w:name="_Toc59015420"/>
      <w:bookmarkStart w:id="662" w:name="_Toc68165462"/>
      <w:bookmarkStart w:id="663" w:name="_Toc83229558"/>
      <w:bookmarkStart w:id="664" w:name="_Toc90648757"/>
      <w:bookmarkStart w:id="665" w:name="_Toc105593649"/>
      <w:bookmarkStart w:id="666" w:name="_Toc114209363"/>
      <w:bookmarkStart w:id="667" w:name="_Toc138681223"/>
      <w:bookmarkStart w:id="668" w:name="_Toc151977636"/>
      <w:bookmarkStart w:id="669" w:name="_Toc152148319"/>
      <w:bookmarkStart w:id="670" w:name="_Toc152148902"/>
      <w:r>
        <w:rPr>
          <w:lang w:val="en-IN"/>
        </w:rPr>
        <w:t>5.3.2.3.1</w:t>
      </w:r>
      <w:r>
        <w:rPr>
          <w:lang w:val="en-IN"/>
        </w:rPr>
        <w:tab/>
        <w:t>General</w:t>
      </w:r>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rsidR="00C1742F" w:rsidRDefault="00C1742F">
      <w:r>
        <w:t>This service operation is used by:</w:t>
      </w:r>
    </w:p>
    <w:p w:rsidR="00C1742F" w:rsidRDefault="00C1742F">
      <w:pPr>
        <w:pStyle w:val="B10"/>
      </w:pPr>
      <w:r>
        <w:t>-</w:t>
      </w:r>
      <w:r>
        <w:tab/>
        <w:t xml:space="preserve"> an API publishing function to un-publish service APIs from the CAPIF core function; or</w:t>
      </w:r>
    </w:p>
    <w:p w:rsidR="00C1742F" w:rsidRDefault="00C1742F">
      <w:pPr>
        <w:pStyle w:val="B10"/>
      </w:pPr>
      <w:r>
        <w:t>-</w:t>
      </w:r>
      <w:r>
        <w:tab/>
      </w:r>
      <w:r>
        <w:rPr>
          <w:lang w:val="en-IN"/>
        </w:rPr>
        <w:t>a CAPIF core function to un-publish service APIs on other CAPIF core function in interconnection scenario.</w:t>
      </w:r>
    </w:p>
    <w:p w:rsidR="00C1742F" w:rsidRDefault="00C1742F">
      <w:pPr>
        <w:pStyle w:val="Heading5"/>
        <w:rPr>
          <w:lang w:val="en-IN"/>
        </w:rPr>
      </w:pPr>
      <w:bookmarkStart w:id="671" w:name="_Toc28009669"/>
      <w:bookmarkStart w:id="672" w:name="_Toc34061788"/>
      <w:bookmarkStart w:id="673" w:name="_Toc36036544"/>
      <w:bookmarkStart w:id="674" w:name="_Toc43284783"/>
      <w:bookmarkStart w:id="675" w:name="_Toc45132562"/>
      <w:bookmarkStart w:id="676" w:name="_Toc51193256"/>
      <w:bookmarkStart w:id="677" w:name="_Toc51760455"/>
      <w:bookmarkStart w:id="678" w:name="_Toc59014905"/>
      <w:bookmarkStart w:id="679" w:name="_Toc59015421"/>
      <w:bookmarkStart w:id="680" w:name="_Toc68165463"/>
      <w:bookmarkStart w:id="681" w:name="_Toc83229559"/>
      <w:bookmarkStart w:id="682" w:name="_Toc90648758"/>
      <w:bookmarkStart w:id="683" w:name="_Toc105593650"/>
      <w:bookmarkStart w:id="684" w:name="_Toc114209364"/>
      <w:bookmarkStart w:id="685" w:name="_Toc138681224"/>
      <w:bookmarkStart w:id="686" w:name="_Toc151977637"/>
      <w:bookmarkStart w:id="687" w:name="_Toc152148320"/>
      <w:bookmarkStart w:id="688" w:name="_Toc152148903"/>
      <w:r>
        <w:rPr>
          <w:lang w:val="en-IN"/>
        </w:rPr>
        <w:t>5.3.2.3.2</w:t>
      </w:r>
      <w:r>
        <w:rPr>
          <w:lang w:val="en-IN"/>
        </w:rPr>
        <w:tab/>
        <w:t>Consumer un-publishing service APIs from CAPIF core function using Unpublish_Service_API service operation</w:t>
      </w:r>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rsidR="00753660" w:rsidRDefault="00753660" w:rsidP="00753660">
      <w:r>
        <w:t xml:space="preserve">To un-publish service APIs from the CAPIF core function, the consumer (e.g. API publishing function) shall send an HTTP DELETE message </w:t>
      </w:r>
      <w:r>
        <w:rPr>
          <w:lang w:eastAsia="zh-CN"/>
        </w:rPr>
        <w:t xml:space="preserve">using the CAPIF Resource URI received during the publish operation </w:t>
      </w:r>
      <w:r>
        <w:t>to the CAPIF core function as specified</w:t>
      </w:r>
      <w:r>
        <w:rPr>
          <w:lang w:val="en-IN"/>
        </w:rPr>
        <w:t xml:space="preserve"> in clause 8.2.2.3.3.3</w:t>
      </w:r>
      <w:r>
        <w:t>.</w:t>
      </w:r>
    </w:p>
    <w:p w:rsidR="00753660" w:rsidRDefault="00753660" w:rsidP="00753660">
      <w:pPr>
        <w:rPr>
          <w:lang w:eastAsia="zh-CN"/>
        </w:rPr>
      </w:pPr>
      <w:r>
        <w:rPr>
          <w:lang w:eastAsia="zh-CN"/>
        </w:rPr>
        <w:t xml:space="preserve">Upon receiving the above described HTTP DELETE message, the CAPIF core function shall </w:t>
      </w:r>
    </w:p>
    <w:p w:rsidR="00753660" w:rsidRDefault="00753660" w:rsidP="00753660">
      <w:pPr>
        <w:pStyle w:val="B10"/>
      </w:pPr>
      <w:r>
        <w:t>1.</w:t>
      </w:r>
      <w:r>
        <w:tab/>
        <w:t>verify the identity of the consumer (e.g. API publishing function) and check if the consumer is authorized to un-publish service APIs;</w:t>
      </w:r>
    </w:p>
    <w:p w:rsidR="00753660" w:rsidRDefault="00753660" w:rsidP="00753660">
      <w:pPr>
        <w:pStyle w:val="B10"/>
      </w:pPr>
      <w:r>
        <w:t>2.</w:t>
      </w:r>
      <w:r>
        <w:tab/>
        <w:t xml:space="preserve">if the consumer is authorized to un-publish service APIs, </w:t>
      </w:r>
      <w:r>
        <w:rPr>
          <w:lang w:eastAsia="zh-CN"/>
        </w:rPr>
        <w:t xml:space="preserve">the CAPIF core function </w:t>
      </w:r>
      <w:r>
        <w:t>shall:</w:t>
      </w:r>
    </w:p>
    <w:p w:rsidR="00753660" w:rsidRDefault="00753660" w:rsidP="00753660">
      <w:pPr>
        <w:pStyle w:val="B2"/>
      </w:pPr>
      <w:r>
        <w:t>a.</w:t>
      </w:r>
      <w:r>
        <w:tab/>
        <w:t xml:space="preserve">delete the resource pointed by the </w:t>
      </w:r>
      <w:r>
        <w:rPr>
          <w:lang w:eastAsia="zh-CN"/>
        </w:rPr>
        <w:t>CAPIF Resource URI</w:t>
      </w:r>
      <w:r>
        <w:t>;</w:t>
      </w:r>
    </w:p>
    <w:p w:rsidR="00753660" w:rsidRDefault="00753660" w:rsidP="00753660">
      <w:pPr>
        <w:pStyle w:val="B2"/>
      </w:pPr>
      <w:r>
        <w:t>b.</w:t>
      </w:r>
      <w:r>
        <w:tab/>
        <w:t xml:space="preserve">delete the relevant service APIs from the </w:t>
      </w:r>
      <w:r>
        <w:rPr>
          <w:lang w:val="en-IN"/>
        </w:rPr>
        <w:t>CAPIF core function (</w:t>
      </w:r>
      <w:r>
        <w:t>API registry);</w:t>
      </w:r>
    </w:p>
    <w:p w:rsidR="00753660" w:rsidRDefault="00753660" w:rsidP="00753660">
      <w:pPr>
        <w:pStyle w:val="B2"/>
        <w:rPr>
          <w:lang w:eastAsia="zh-CN"/>
        </w:rPr>
      </w:pPr>
      <w:r>
        <w:t>c.</w:t>
      </w:r>
      <w:r>
        <w:tab/>
      </w:r>
      <w:r>
        <w:rPr>
          <w:lang w:eastAsia="zh-CN"/>
        </w:rPr>
        <w:t>If topology hiding is enabled as per policy, the CAPIF core function shall:</w:t>
      </w:r>
    </w:p>
    <w:p w:rsidR="00753660" w:rsidRDefault="00753660" w:rsidP="00753660">
      <w:pPr>
        <w:pStyle w:val="B3"/>
        <w:rPr>
          <w:lang w:eastAsia="zh-CN"/>
        </w:rPr>
      </w:pPr>
      <w:r>
        <w:rPr>
          <w:lang w:eastAsia="zh-CN"/>
        </w:rPr>
        <w:t>i.</w:t>
      </w:r>
      <w:r>
        <w:rPr>
          <w:lang w:eastAsia="zh-CN"/>
        </w:rPr>
        <w:tab/>
        <w:t>determine the API topology hiding information associated with the service API and delete the corresponding API topology hiding information in the CAPIF core function; and</w:t>
      </w:r>
    </w:p>
    <w:p w:rsidR="00753660" w:rsidRDefault="00753660" w:rsidP="00753660">
      <w:pPr>
        <w:pStyle w:val="B3"/>
      </w:pPr>
      <w:r>
        <w:rPr>
          <w:lang w:eastAsia="zh-CN"/>
        </w:rPr>
        <w:t>ii.</w:t>
      </w:r>
      <w:r>
        <w:rPr>
          <w:lang w:eastAsia="zh-CN"/>
        </w:rPr>
        <w:tab/>
      </w:r>
      <w:r>
        <w:t>send a notification message with the deleted API topology hiding information to the corresponding API exposing function(s) which were responsible for the topology hiding of the service API and that subscribed to the API_TOPOLOGY_HIDING_REVOKED event; and</w:t>
      </w:r>
    </w:p>
    <w:p w:rsidR="00753660" w:rsidRDefault="00753660" w:rsidP="00753660">
      <w:pPr>
        <w:pStyle w:val="B2"/>
        <w:rPr>
          <w:lang w:eastAsia="zh-CN"/>
        </w:rPr>
      </w:pPr>
      <w:r>
        <w:t>d.</w:t>
      </w:r>
      <w:r>
        <w:tab/>
        <w:t>send a notification message with the deleted service API, to all API Invokers that subscribed to the Service API Update event;</w:t>
      </w:r>
    </w:p>
    <w:p w:rsidR="00753660" w:rsidRDefault="00753660" w:rsidP="0008317E">
      <w:pPr>
        <w:pStyle w:val="B10"/>
      </w:pPr>
      <w:r>
        <w:t>and</w:t>
      </w:r>
    </w:p>
    <w:p w:rsidR="00C1742F" w:rsidRDefault="00753660" w:rsidP="002235D9">
      <w:pPr>
        <w:pStyle w:val="B10"/>
        <w:rPr>
          <w:lang w:eastAsia="zh-CN"/>
        </w:rPr>
      </w:pPr>
      <w:r>
        <w:t>3.</w:t>
      </w:r>
      <w:r>
        <w:tab/>
        <w:t>if errors occur when processing the request</w:t>
      </w:r>
      <w:r w:rsidRPr="00BC30BB">
        <w:t xml:space="preserve">, the </w:t>
      </w:r>
      <w:r>
        <w:t>CAPIF core function</w:t>
      </w:r>
      <w:r w:rsidRPr="00BC30BB">
        <w:t xml:space="preserve"> shall respond to the </w:t>
      </w:r>
      <w:r>
        <w:rPr>
          <w:lang w:val="en-IN"/>
        </w:rPr>
        <w:t>consumer</w:t>
      </w:r>
      <w:r w:rsidRPr="00BC30BB">
        <w:t xml:space="preserve"> </w:t>
      </w:r>
      <w:r>
        <w:t>with an appropriate error status code as defined in clause 8.2.</w:t>
      </w:r>
      <w:r>
        <w:rPr>
          <w:lang w:val="en-IN"/>
        </w:rPr>
        <w:t>5</w:t>
      </w:r>
      <w:r>
        <w:t>.</w:t>
      </w:r>
    </w:p>
    <w:p w:rsidR="00C1742F" w:rsidRDefault="00C1742F">
      <w:pPr>
        <w:pStyle w:val="Heading4"/>
        <w:rPr>
          <w:lang w:val="en-IN"/>
        </w:rPr>
      </w:pPr>
      <w:bookmarkStart w:id="689" w:name="_Toc28009670"/>
      <w:bookmarkStart w:id="690" w:name="_Toc34061789"/>
      <w:bookmarkStart w:id="691" w:name="_Toc36036545"/>
      <w:bookmarkStart w:id="692" w:name="_Toc43284784"/>
      <w:bookmarkStart w:id="693" w:name="_Toc45132563"/>
      <w:bookmarkStart w:id="694" w:name="_Toc51193257"/>
      <w:bookmarkStart w:id="695" w:name="_Toc51760456"/>
      <w:bookmarkStart w:id="696" w:name="_Toc59014906"/>
      <w:bookmarkStart w:id="697" w:name="_Toc59015422"/>
      <w:bookmarkStart w:id="698" w:name="_Toc68165464"/>
      <w:bookmarkStart w:id="699" w:name="_Toc83229560"/>
      <w:bookmarkStart w:id="700" w:name="_Toc90648759"/>
      <w:bookmarkStart w:id="701" w:name="_Toc105593651"/>
      <w:bookmarkStart w:id="702" w:name="_Toc114209365"/>
      <w:bookmarkStart w:id="703" w:name="_Toc138681225"/>
      <w:bookmarkStart w:id="704" w:name="_Toc151977638"/>
      <w:bookmarkStart w:id="705" w:name="_Toc152148321"/>
      <w:bookmarkStart w:id="706" w:name="_Toc152148904"/>
      <w:r>
        <w:rPr>
          <w:lang w:val="en-IN"/>
        </w:rPr>
        <w:t>5.3.2.4</w:t>
      </w:r>
      <w:r>
        <w:rPr>
          <w:lang w:val="en-IN"/>
        </w:rPr>
        <w:tab/>
        <w:t>Get_Service_API</w:t>
      </w:r>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p>
    <w:p w:rsidR="00C1742F" w:rsidRDefault="00C1742F">
      <w:pPr>
        <w:pStyle w:val="Heading5"/>
        <w:rPr>
          <w:lang w:val="en-IN"/>
        </w:rPr>
      </w:pPr>
      <w:bookmarkStart w:id="707" w:name="_Toc28009671"/>
      <w:bookmarkStart w:id="708" w:name="_Toc34061790"/>
      <w:bookmarkStart w:id="709" w:name="_Toc36036546"/>
      <w:bookmarkStart w:id="710" w:name="_Toc43284785"/>
      <w:bookmarkStart w:id="711" w:name="_Toc45132564"/>
      <w:bookmarkStart w:id="712" w:name="_Toc51193258"/>
      <w:bookmarkStart w:id="713" w:name="_Toc51760457"/>
      <w:bookmarkStart w:id="714" w:name="_Toc59014907"/>
      <w:bookmarkStart w:id="715" w:name="_Toc59015423"/>
      <w:bookmarkStart w:id="716" w:name="_Toc68165465"/>
      <w:bookmarkStart w:id="717" w:name="_Toc83229561"/>
      <w:bookmarkStart w:id="718" w:name="_Toc90648760"/>
      <w:bookmarkStart w:id="719" w:name="_Toc105593652"/>
      <w:bookmarkStart w:id="720" w:name="_Toc114209366"/>
      <w:bookmarkStart w:id="721" w:name="_Toc138681226"/>
      <w:bookmarkStart w:id="722" w:name="_Toc151977639"/>
      <w:bookmarkStart w:id="723" w:name="_Toc152148322"/>
      <w:bookmarkStart w:id="724" w:name="_Toc152148905"/>
      <w:r>
        <w:rPr>
          <w:lang w:val="en-IN"/>
        </w:rPr>
        <w:t>5.3.2.4.1</w:t>
      </w:r>
      <w:r>
        <w:rPr>
          <w:lang w:val="en-IN"/>
        </w:rPr>
        <w:tab/>
        <w:t>General</w:t>
      </w:r>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p>
    <w:p w:rsidR="00C1742F" w:rsidRDefault="00C1742F">
      <w:pPr>
        <w:rPr>
          <w:lang w:eastAsia="zh-CN"/>
        </w:rPr>
      </w:pPr>
      <w:r>
        <w:rPr>
          <w:lang w:eastAsia="zh-CN"/>
        </w:rPr>
        <w:t>This service operation is used by:</w:t>
      </w:r>
    </w:p>
    <w:p w:rsidR="00C1742F" w:rsidRDefault="00C1742F">
      <w:pPr>
        <w:pStyle w:val="B10"/>
      </w:pPr>
      <w:r>
        <w:t>-</w:t>
      </w:r>
      <w:r>
        <w:tab/>
        <w:t>an API publishing function to retrieve service APIs from the CAPIF core function; or</w:t>
      </w:r>
    </w:p>
    <w:p w:rsidR="00C1742F" w:rsidRDefault="00C1742F">
      <w:pPr>
        <w:pStyle w:val="B10"/>
      </w:pPr>
      <w:r>
        <w:t>-</w:t>
      </w:r>
      <w:r>
        <w:tab/>
        <w:t>a CAPIF core function to retrieve service APIs from other CAPIF core function</w:t>
      </w:r>
      <w:r>
        <w:rPr>
          <w:lang w:val="en-IN"/>
        </w:rPr>
        <w:t xml:space="preserve"> in interconnection scenario.</w:t>
      </w:r>
    </w:p>
    <w:p w:rsidR="00C1742F" w:rsidRDefault="00C1742F">
      <w:pPr>
        <w:pStyle w:val="Heading5"/>
        <w:rPr>
          <w:lang w:val="en-IN"/>
        </w:rPr>
      </w:pPr>
      <w:bookmarkStart w:id="725" w:name="_Toc28009672"/>
      <w:bookmarkStart w:id="726" w:name="_Toc34061791"/>
      <w:bookmarkStart w:id="727" w:name="_Toc36036547"/>
      <w:bookmarkStart w:id="728" w:name="_Toc43284786"/>
      <w:bookmarkStart w:id="729" w:name="_Toc45132565"/>
      <w:bookmarkStart w:id="730" w:name="_Toc51193259"/>
      <w:bookmarkStart w:id="731" w:name="_Toc51760458"/>
      <w:bookmarkStart w:id="732" w:name="_Toc59014908"/>
      <w:bookmarkStart w:id="733" w:name="_Toc59015424"/>
      <w:bookmarkStart w:id="734" w:name="_Toc68165466"/>
      <w:bookmarkStart w:id="735" w:name="_Toc83229562"/>
      <w:bookmarkStart w:id="736" w:name="_Toc90648761"/>
      <w:bookmarkStart w:id="737" w:name="_Toc105593653"/>
      <w:bookmarkStart w:id="738" w:name="_Toc114209367"/>
      <w:bookmarkStart w:id="739" w:name="_Toc138681227"/>
      <w:bookmarkStart w:id="740" w:name="_Toc151977640"/>
      <w:bookmarkStart w:id="741" w:name="_Toc152148323"/>
      <w:bookmarkStart w:id="742" w:name="_Toc152148906"/>
      <w:r>
        <w:rPr>
          <w:lang w:val="en-IN"/>
        </w:rPr>
        <w:t>5.3.2.4.2</w:t>
      </w:r>
      <w:r>
        <w:rPr>
          <w:lang w:val="en-IN"/>
        </w:rPr>
        <w:tab/>
        <w:t>Consumer retrieving service APIs from CAPIF core function using Get_Service_API service operation</w:t>
      </w:r>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p>
    <w:p w:rsidR="00753660" w:rsidRDefault="00753660" w:rsidP="00753660">
      <w:r>
        <w:t>To retrieve information about the published service APIs from the CAPIF core function, the consumer (e.g. API publishing function) shall send an HTTP GET message to the CAPIF core function. For retrieving the entire list of service APIs, the HTTP GET message shall be sent to the collection of service APIs resource representation URI as specified in clause 8.2.2.2.3.2. For retrieving a specific service API, the HTTP GET message shall be sent to that service API's resource representation URI as described in clause 8.2.2.3.3.1.</w:t>
      </w:r>
    </w:p>
    <w:p w:rsidR="00753660" w:rsidRDefault="00753660" w:rsidP="00753660">
      <w:pPr>
        <w:rPr>
          <w:lang w:eastAsia="zh-CN"/>
        </w:rPr>
      </w:pPr>
      <w:r>
        <w:rPr>
          <w:lang w:eastAsia="zh-CN"/>
        </w:rPr>
        <w:t>Upon receiving the above described HTTP GET message, the CAPIF core function shall:</w:t>
      </w:r>
    </w:p>
    <w:p w:rsidR="00753660" w:rsidRDefault="00753660" w:rsidP="00753660">
      <w:pPr>
        <w:pStyle w:val="B10"/>
      </w:pPr>
      <w:r>
        <w:t>1.</w:t>
      </w:r>
      <w:r>
        <w:tab/>
        <w:t>verify the identity of the consumer (e.g. API publishing function) and check if the consumer is authorized to retrieve information about the published service APIs;</w:t>
      </w:r>
    </w:p>
    <w:p w:rsidR="00753660" w:rsidRDefault="00753660" w:rsidP="00753660">
      <w:pPr>
        <w:pStyle w:val="B10"/>
      </w:pPr>
      <w:r>
        <w:t>2.</w:t>
      </w:r>
      <w:r>
        <w:tab/>
        <w:t xml:space="preserve">if the consumer is authorized to retrieve information about the published service APIs, </w:t>
      </w:r>
      <w:r>
        <w:rPr>
          <w:lang w:eastAsia="zh-CN"/>
        </w:rPr>
        <w:t xml:space="preserve">the CAPIF core function </w:t>
      </w:r>
      <w:r>
        <w:t>shall:</w:t>
      </w:r>
    </w:p>
    <w:p w:rsidR="00753660" w:rsidRDefault="00753660" w:rsidP="00753660">
      <w:pPr>
        <w:pStyle w:val="B2"/>
      </w:pPr>
      <w:r>
        <w:t>a.</w:t>
      </w:r>
      <w:r>
        <w:tab/>
        <w:t>respond with the requested API Information;</w:t>
      </w:r>
    </w:p>
    <w:p w:rsidR="00753660" w:rsidRDefault="00753660" w:rsidP="0008317E">
      <w:pPr>
        <w:pStyle w:val="B10"/>
      </w:pPr>
      <w:r>
        <w:t>and</w:t>
      </w:r>
    </w:p>
    <w:p w:rsidR="00C1742F" w:rsidRDefault="00753660" w:rsidP="002235D9">
      <w:pPr>
        <w:pStyle w:val="B10"/>
      </w:pPr>
      <w:r>
        <w:t>3.</w:t>
      </w:r>
      <w:r>
        <w:tab/>
        <w:t>if errors occur when processing the request</w:t>
      </w:r>
      <w:r w:rsidRPr="00BC30BB">
        <w:t xml:space="preserve">, the </w:t>
      </w:r>
      <w:r>
        <w:t>CAPIF core function</w:t>
      </w:r>
      <w:r w:rsidRPr="00BC30BB">
        <w:t xml:space="preserve"> shall respond to the </w:t>
      </w:r>
      <w:r>
        <w:rPr>
          <w:lang w:val="en-IN"/>
        </w:rPr>
        <w:t>consumer</w:t>
      </w:r>
      <w:r w:rsidRPr="00BC30BB">
        <w:t xml:space="preserve"> </w:t>
      </w:r>
      <w:r>
        <w:t>with an appropriate error status code as defined in clause 8.2.</w:t>
      </w:r>
      <w:r>
        <w:rPr>
          <w:lang w:val="en-IN"/>
        </w:rPr>
        <w:t>5</w:t>
      </w:r>
      <w:r>
        <w:t>.</w:t>
      </w:r>
    </w:p>
    <w:p w:rsidR="00C1742F" w:rsidRDefault="00C1742F">
      <w:pPr>
        <w:pStyle w:val="Heading4"/>
        <w:rPr>
          <w:lang w:val="en-IN"/>
        </w:rPr>
      </w:pPr>
      <w:bookmarkStart w:id="743" w:name="_Toc28009673"/>
      <w:bookmarkStart w:id="744" w:name="_Toc34061792"/>
      <w:bookmarkStart w:id="745" w:name="_Toc36036548"/>
      <w:bookmarkStart w:id="746" w:name="_Toc43284787"/>
      <w:bookmarkStart w:id="747" w:name="_Toc45132566"/>
      <w:bookmarkStart w:id="748" w:name="_Toc51193260"/>
      <w:bookmarkStart w:id="749" w:name="_Toc51760459"/>
      <w:bookmarkStart w:id="750" w:name="_Toc59014909"/>
      <w:bookmarkStart w:id="751" w:name="_Toc59015425"/>
      <w:bookmarkStart w:id="752" w:name="_Toc68165467"/>
      <w:bookmarkStart w:id="753" w:name="_Toc83229563"/>
      <w:bookmarkStart w:id="754" w:name="_Toc90648762"/>
      <w:bookmarkStart w:id="755" w:name="_Toc105593654"/>
      <w:bookmarkStart w:id="756" w:name="_Toc114209368"/>
      <w:bookmarkStart w:id="757" w:name="_Toc138681228"/>
      <w:bookmarkStart w:id="758" w:name="_Toc151977641"/>
      <w:bookmarkStart w:id="759" w:name="_Toc152148324"/>
      <w:bookmarkStart w:id="760" w:name="_Toc152148907"/>
      <w:r>
        <w:rPr>
          <w:lang w:val="en-IN"/>
        </w:rPr>
        <w:t>5.3.2.5</w:t>
      </w:r>
      <w:r>
        <w:rPr>
          <w:lang w:val="en-IN"/>
        </w:rPr>
        <w:tab/>
        <w:t>Update_Service_API</w:t>
      </w:r>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p>
    <w:p w:rsidR="00C1742F" w:rsidRDefault="00C1742F">
      <w:pPr>
        <w:pStyle w:val="Heading5"/>
        <w:rPr>
          <w:lang w:val="en-IN"/>
        </w:rPr>
      </w:pPr>
      <w:bookmarkStart w:id="761" w:name="_Toc28009674"/>
      <w:bookmarkStart w:id="762" w:name="_Toc34061793"/>
      <w:bookmarkStart w:id="763" w:name="_Toc36036549"/>
      <w:bookmarkStart w:id="764" w:name="_Toc43284788"/>
      <w:bookmarkStart w:id="765" w:name="_Toc45132567"/>
      <w:bookmarkStart w:id="766" w:name="_Toc51193261"/>
      <w:bookmarkStart w:id="767" w:name="_Toc51760460"/>
      <w:bookmarkStart w:id="768" w:name="_Toc59014910"/>
      <w:bookmarkStart w:id="769" w:name="_Toc59015426"/>
      <w:bookmarkStart w:id="770" w:name="_Toc68165468"/>
      <w:bookmarkStart w:id="771" w:name="_Toc83229564"/>
      <w:bookmarkStart w:id="772" w:name="_Toc90648763"/>
      <w:bookmarkStart w:id="773" w:name="_Toc105593655"/>
      <w:bookmarkStart w:id="774" w:name="_Toc114209369"/>
      <w:bookmarkStart w:id="775" w:name="_Toc138681229"/>
      <w:bookmarkStart w:id="776" w:name="_Toc151977642"/>
      <w:bookmarkStart w:id="777" w:name="_Toc152148325"/>
      <w:bookmarkStart w:id="778" w:name="_Toc152148908"/>
      <w:r>
        <w:rPr>
          <w:lang w:val="en-IN"/>
        </w:rPr>
        <w:t>5.3.2.5.1</w:t>
      </w:r>
      <w:r>
        <w:rPr>
          <w:lang w:val="en-IN"/>
        </w:rPr>
        <w:tab/>
        <w:t>General</w:t>
      </w:r>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p>
    <w:p w:rsidR="00C1742F" w:rsidRDefault="00C1742F">
      <w:pPr>
        <w:rPr>
          <w:lang w:eastAsia="zh-CN"/>
        </w:rPr>
      </w:pPr>
      <w:r>
        <w:rPr>
          <w:lang w:eastAsia="zh-CN"/>
        </w:rPr>
        <w:t>This service operation is used by:</w:t>
      </w:r>
    </w:p>
    <w:p w:rsidR="00C1742F" w:rsidRDefault="00C1742F">
      <w:pPr>
        <w:pStyle w:val="B10"/>
      </w:pPr>
      <w:r>
        <w:t>-</w:t>
      </w:r>
      <w:r>
        <w:tab/>
        <w:t>an API publishing function to update published service APIs on the CAPIF core function; or</w:t>
      </w:r>
    </w:p>
    <w:p w:rsidR="00C1742F" w:rsidRDefault="00C1742F">
      <w:pPr>
        <w:pStyle w:val="B10"/>
      </w:pPr>
      <w:r>
        <w:t>-</w:t>
      </w:r>
      <w:r>
        <w:tab/>
      </w:r>
      <w:r>
        <w:rPr>
          <w:lang w:val="en-IN"/>
        </w:rPr>
        <w:t>a CAPIF core function to update published service APIs on other CAPIF core function in interconnection scenario.</w:t>
      </w:r>
    </w:p>
    <w:p w:rsidR="00C1742F" w:rsidRDefault="00C1742F">
      <w:pPr>
        <w:pStyle w:val="Heading5"/>
        <w:rPr>
          <w:lang w:val="en-IN"/>
        </w:rPr>
      </w:pPr>
      <w:bookmarkStart w:id="779" w:name="_Toc28009675"/>
      <w:bookmarkStart w:id="780" w:name="_Toc34061794"/>
      <w:bookmarkStart w:id="781" w:name="_Toc36036550"/>
      <w:bookmarkStart w:id="782" w:name="_Toc43284789"/>
      <w:bookmarkStart w:id="783" w:name="_Toc45132568"/>
      <w:bookmarkStart w:id="784" w:name="_Toc51193262"/>
      <w:bookmarkStart w:id="785" w:name="_Toc51760461"/>
      <w:bookmarkStart w:id="786" w:name="_Toc59014911"/>
      <w:bookmarkStart w:id="787" w:name="_Toc59015427"/>
      <w:bookmarkStart w:id="788" w:name="_Toc68165469"/>
      <w:bookmarkStart w:id="789" w:name="_Toc83229565"/>
      <w:bookmarkStart w:id="790" w:name="_Toc90648764"/>
      <w:bookmarkStart w:id="791" w:name="_Toc105593656"/>
      <w:bookmarkStart w:id="792" w:name="_Toc114209370"/>
      <w:bookmarkStart w:id="793" w:name="_Toc138681230"/>
      <w:bookmarkStart w:id="794" w:name="_Toc151977643"/>
      <w:bookmarkStart w:id="795" w:name="_Toc152148326"/>
      <w:bookmarkStart w:id="796" w:name="_Toc152148909"/>
      <w:r>
        <w:rPr>
          <w:lang w:val="en-IN"/>
        </w:rPr>
        <w:t>5.3.2.5.2</w:t>
      </w:r>
      <w:r>
        <w:rPr>
          <w:lang w:val="en-IN"/>
        </w:rPr>
        <w:tab/>
        <w:t>Consumer updating published service APIs on CAPIF core function using Update_Service_API service operation</w:t>
      </w:r>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p>
    <w:p w:rsidR="00753660" w:rsidRDefault="00753660" w:rsidP="00753660">
      <w:r>
        <w:t xml:space="preserve">To update information of published service APIs, the consumer (e.g. API publishing function) shall send an HTTP PUT message to that service API's resource representation URI in the </w:t>
      </w:r>
      <w:r>
        <w:rPr>
          <w:lang w:eastAsia="zh-CN"/>
        </w:rPr>
        <w:t>CAPIF core function</w:t>
      </w:r>
      <w:r>
        <w:t xml:space="preserve">. The body of the HTTP PUT message shall include updated API Information as specified in clause 8.2.2.3.3.2; otherwise, if the "PatchUpdate" feature defined in clause 8.2.6 is supported, the consumer (e.g. API publishing function) may send an HTTP PATCH request message to the concerned service API resource URI in the </w:t>
      </w:r>
      <w:r>
        <w:rPr>
          <w:lang w:eastAsia="zh-CN"/>
        </w:rPr>
        <w:t>CAPIF core function</w:t>
      </w:r>
      <w:r>
        <w:t>. The body of the HTTP PATCH request message shall include the requested modifications as specified in clause 8.2.2.3.3.4.</w:t>
      </w:r>
    </w:p>
    <w:p w:rsidR="00753660" w:rsidRDefault="00753660" w:rsidP="00753660">
      <w:pPr>
        <w:rPr>
          <w:lang w:eastAsia="zh-CN"/>
        </w:rPr>
      </w:pPr>
      <w:r>
        <w:rPr>
          <w:lang w:eastAsia="zh-CN"/>
        </w:rPr>
        <w:t>Upon receiving the above described HTTP PUT or PATCH request message, the CAPIF core function shall:</w:t>
      </w:r>
    </w:p>
    <w:p w:rsidR="00753660" w:rsidRDefault="00753660" w:rsidP="00753660">
      <w:pPr>
        <w:pStyle w:val="B10"/>
      </w:pPr>
      <w:r>
        <w:t>1.</w:t>
      </w:r>
      <w:r>
        <w:tab/>
        <w:t>verify the identity of the consumer (e.g. API publishing function) and check if the consumer is authorized to update information of published service APIs;</w:t>
      </w:r>
    </w:p>
    <w:p w:rsidR="00753660" w:rsidRDefault="00753660" w:rsidP="00753660">
      <w:pPr>
        <w:pStyle w:val="B10"/>
      </w:pPr>
      <w:r>
        <w:t>2.</w:t>
      </w:r>
      <w:r>
        <w:tab/>
        <w:t xml:space="preserve">if the consumer is authorized to update information of published service APIs, </w:t>
      </w:r>
      <w:r>
        <w:rPr>
          <w:lang w:eastAsia="zh-CN"/>
        </w:rPr>
        <w:t xml:space="preserve">the CAPIF core function </w:t>
      </w:r>
      <w:r>
        <w:t>shall:</w:t>
      </w:r>
    </w:p>
    <w:p w:rsidR="00753660" w:rsidRDefault="00753660" w:rsidP="00753660">
      <w:pPr>
        <w:pStyle w:val="B2"/>
      </w:pPr>
      <w:r>
        <w:t>a.</w:t>
      </w:r>
      <w:r>
        <w:tab/>
        <w:t xml:space="preserve">verify the API Information present in the HTTP PUT </w:t>
      </w:r>
      <w:r>
        <w:rPr>
          <w:lang w:eastAsia="zh-CN"/>
        </w:rPr>
        <w:t xml:space="preserve">or PATCH request </w:t>
      </w:r>
      <w:r>
        <w:t xml:space="preserve">message and replace/modify the service APIs in the </w:t>
      </w:r>
      <w:r>
        <w:rPr>
          <w:lang w:val="en-IN"/>
        </w:rPr>
        <w:t>CAPIF core function (</w:t>
      </w:r>
      <w:r>
        <w:t>API registry);</w:t>
      </w:r>
    </w:p>
    <w:p w:rsidR="00753660" w:rsidRDefault="00753660" w:rsidP="00753660">
      <w:pPr>
        <w:pStyle w:val="B2"/>
        <w:rPr>
          <w:lang w:eastAsia="zh-CN"/>
        </w:rPr>
      </w:pPr>
      <w:r>
        <w:rPr>
          <w:lang w:eastAsia="zh-CN"/>
        </w:rPr>
        <w:t>b.</w:t>
      </w:r>
      <w:r>
        <w:rPr>
          <w:lang w:eastAsia="zh-CN"/>
        </w:rPr>
        <w:tab/>
        <w:t>if topology hiding is enabled as per policy, the CAPIF core function shall:</w:t>
      </w:r>
    </w:p>
    <w:p w:rsidR="00753660" w:rsidRDefault="00753660" w:rsidP="00753660">
      <w:pPr>
        <w:pStyle w:val="B3"/>
        <w:rPr>
          <w:lang w:eastAsia="zh-CN"/>
        </w:rPr>
      </w:pPr>
      <w:r>
        <w:rPr>
          <w:lang w:eastAsia="zh-CN"/>
        </w:rPr>
        <w:t>i.</w:t>
      </w:r>
      <w:r>
        <w:rPr>
          <w:lang w:eastAsia="zh-CN"/>
        </w:rPr>
        <w:tab/>
        <w:t>if the service API being updated has a corresponding API topology hiding information in the CAPIF core function, then update the API topology hiding information with any updated API exposing function(s) information from the service API information replaced at the CAPIF core function (API registry);</w:t>
      </w:r>
    </w:p>
    <w:p w:rsidR="00753660" w:rsidRDefault="00753660" w:rsidP="00753660">
      <w:pPr>
        <w:pStyle w:val="B3"/>
        <w:rPr>
          <w:lang w:eastAsia="zh-CN"/>
        </w:rPr>
      </w:pPr>
      <w:r>
        <w:rPr>
          <w:lang w:eastAsia="zh-CN"/>
        </w:rPr>
        <w:t>ii.</w:t>
      </w:r>
      <w:r>
        <w:rPr>
          <w:lang w:eastAsia="zh-CN"/>
        </w:rPr>
        <w:tab/>
        <w:t>replace/modify the API exposing function(s) information in the service API information added to the CAPIF core function (API registry) with the corresponding API exposing function(s) information responsible for the topology hiding for service API;</w:t>
      </w:r>
    </w:p>
    <w:p w:rsidR="00753660" w:rsidRDefault="00753660" w:rsidP="00753660">
      <w:pPr>
        <w:pStyle w:val="B3"/>
      </w:pPr>
      <w:r>
        <w:rPr>
          <w:lang w:eastAsia="zh-CN"/>
        </w:rPr>
        <w:t>iii.</w:t>
      </w:r>
      <w:r>
        <w:rPr>
          <w:lang w:eastAsia="zh-CN"/>
        </w:rPr>
        <w:tab/>
      </w:r>
      <w:r>
        <w:t>send a notification message with the API topology hiding information to the API exposing function(s) which is responsible for the topology hiding for a service API and that has subscribed to the API_TOPOLOGY_HIDING_CREATED event; and</w:t>
      </w:r>
    </w:p>
    <w:p w:rsidR="00753660" w:rsidRDefault="00753660" w:rsidP="00753660">
      <w:pPr>
        <w:pStyle w:val="B3"/>
        <w:rPr>
          <w:lang w:eastAsia="zh-CN"/>
        </w:rPr>
      </w:pPr>
      <w:r>
        <w:t>iv.</w:t>
      </w:r>
      <w:r>
        <w:tab/>
        <w:t>update the API topology hiding information in the CAPIF core function;</w:t>
      </w:r>
    </w:p>
    <w:p w:rsidR="00753660" w:rsidRDefault="00753660" w:rsidP="00753660">
      <w:pPr>
        <w:pStyle w:val="B2"/>
      </w:pPr>
      <w:r>
        <w:rPr>
          <w:lang w:eastAsia="zh-CN"/>
        </w:rPr>
        <w:t>c.</w:t>
      </w:r>
      <w:r>
        <w:rPr>
          <w:lang w:eastAsia="zh-CN"/>
        </w:rPr>
        <w:tab/>
        <w:t>replace/modify the existing resource accordingly using the updated service API information in the CAPIF core function (API registry); and</w:t>
      </w:r>
    </w:p>
    <w:p w:rsidR="00753660" w:rsidRDefault="00753660" w:rsidP="00753660">
      <w:pPr>
        <w:pStyle w:val="B2"/>
        <w:rPr>
          <w:lang w:eastAsia="zh-CN"/>
        </w:rPr>
      </w:pPr>
      <w:r>
        <w:t>d.</w:t>
      </w:r>
      <w:r>
        <w:tab/>
        <w:t>send a notification message with the updated service API, to all API Invokers that subscribed to the Service API Update event;</w:t>
      </w:r>
    </w:p>
    <w:p w:rsidR="00753660" w:rsidRDefault="00753660" w:rsidP="0008317E">
      <w:pPr>
        <w:pStyle w:val="B10"/>
      </w:pPr>
      <w:r>
        <w:t>and</w:t>
      </w:r>
    </w:p>
    <w:p w:rsidR="00C1742F" w:rsidRDefault="00753660" w:rsidP="002235D9">
      <w:pPr>
        <w:pStyle w:val="B10"/>
        <w:rPr>
          <w:lang w:eastAsia="zh-CN"/>
        </w:rPr>
      </w:pPr>
      <w:r>
        <w:t>3.</w:t>
      </w:r>
      <w:r>
        <w:tab/>
        <w:t>if errors occur when processing the request</w:t>
      </w:r>
      <w:r w:rsidRPr="00BC30BB">
        <w:t xml:space="preserve">, the </w:t>
      </w:r>
      <w:r>
        <w:t>CAPIF core function</w:t>
      </w:r>
      <w:r w:rsidRPr="00BC30BB">
        <w:t xml:space="preserve"> shall respond to the </w:t>
      </w:r>
      <w:r>
        <w:rPr>
          <w:lang w:val="en-IN"/>
        </w:rPr>
        <w:t>consumer</w:t>
      </w:r>
      <w:r w:rsidRPr="00BC30BB">
        <w:t xml:space="preserve"> </w:t>
      </w:r>
      <w:r>
        <w:t>with an appropriate error status code as defined in clause 8.2.</w:t>
      </w:r>
      <w:r>
        <w:rPr>
          <w:lang w:val="en-IN"/>
        </w:rPr>
        <w:t>5</w:t>
      </w:r>
      <w:r>
        <w:t>.</w:t>
      </w:r>
    </w:p>
    <w:p w:rsidR="00C1742F" w:rsidRDefault="00C1742F">
      <w:pPr>
        <w:pStyle w:val="Heading2"/>
      </w:pPr>
      <w:bookmarkStart w:id="797" w:name="_Toc28009676"/>
      <w:bookmarkStart w:id="798" w:name="_Toc34061795"/>
      <w:bookmarkStart w:id="799" w:name="_Toc36036551"/>
      <w:bookmarkStart w:id="800" w:name="_Toc43284790"/>
      <w:bookmarkStart w:id="801" w:name="_Toc45132569"/>
      <w:bookmarkStart w:id="802" w:name="_Toc51193263"/>
      <w:bookmarkStart w:id="803" w:name="_Toc51760462"/>
      <w:bookmarkStart w:id="804" w:name="_Toc59014912"/>
      <w:bookmarkStart w:id="805" w:name="_Toc59015428"/>
      <w:bookmarkStart w:id="806" w:name="_Toc68165470"/>
      <w:bookmarkStart w:id="807" w:name="_Toc83229566"/>
      <w:bookmarkStart w:id="808" w:name="_Toc90648765"/>
      <w:bookmarkStart w:id="809" w:name="_Toc105593657"/>
      <w:bookmarkStart w:id="810" w:name="_Toc114209371"/>
      <w:bookmarkStart w:id="811" w:name="_Toc138681231"/>
      <w:bookmarkStart w:id="812" w:name="_Toc151977644"/>
      <w:bookmarkStart w:id="813" w:name="_Toc152148327"/>
      <w:bookmarkStart w:id="814" w:name="_Toc152148910"/>
      <w:r>
        <w:t>5.4</w:t>
      </w:r>
      <w:r>
        <w:tab/>
        <w:t>CAPIF_Events_API</w:t>
      </w:r>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p>
    <w:p w:rsidR="00C1742F" w:rsidRDefault="00C1742F">
      <w:pPr>
        <w:pStyle w:val="Heading3"/>
      </w:pPr>
      <w:bookmarkStart w:id="815" w:name="_Toc28009677"/>
      <w:bookmarkStart w:id="816" w:name="_Toc34061796"/>
      <w:bookmarkStart w:id="817" w:name="_Toc36036552"/>
      <w:bookmarkStart w:id="818" w:name="_Toc43284791"/>
      <w:bookmarkStart w:id="819" w:name="_Toc45132570"/>
      <w:bookmarkStart w:id="820" w:name="_Toc51193264"/>
      <w:bookmarkStart w:id="821" w:name="_Toc51760463"/>
      <w:bookmarkStart w:id="822" w:name="_Toc59014913"/>
      <w:bookmarkStart w:id="823" w:name="_Toc59015429"/>
      <w:bookmarkStart w:id="824" w:name="_Toc68165471"/>
      <w:bookmarkStart w:id="825" w:name="_Toc83229567"/>
      <w:bookmarkStart w:id="826" w:name="_Toc90648766"/>
      <w:bookmarkStart w:id="827" w:name="_Toc105593658"/>
      <w:bookmarkStart w:id="828" w:name="_Toc114209372"/>
      <w:bookmarkStart w:id="829" w:name="_Toc138681232"/>
      <w:bookmarkStart w:id="830" w:name="_Toc151977645"/>
      <w:bookmarkStart w:id="831" w:name="_Toc152148328"/>
      <w:bookmarkStart w:id="832" w:name="_Toc152148911"/>
      <w:r>
        <w:t>5.4.1</w:t>
      </w:r>
      <w:r>
        <w:tab/>
        <w:t>Service Description</w:t>
      </w:r>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p>
    <w:p w:rsidR="00C1742F" w:rsidRDefault="00C1742F">
      <w:pPr>
        <w:pStyle w:val="Heading4"/>
        <w:rPr>
          <w:lang w:val="en-IN"/>
        </w:rPr>
      </w:pPr>
      <w:bookmarkStart w:id="833" w:name="_Toc28009678"/>
      <w:bookmarkStart w:id="834" w:name="_Toc34061797"/>
      <w:bookmarkStart w:id="835" w:name="_Toc36036553"/>
      <w:bookmarkStart w:id="836" w:name="_Toc43284792"/>
      <w:bookmarkStart w:id="837" w:name="_Toc45132571"/>
      <w:bookmarkStart w:id="838" w:name="_Toc51193265"/>
      <w:bookmarkStart w:id="839" w:name="_Toc51760464"/>
      <w:bookmarkStart w:id="840" w:name="_Toc59014914"/>
      <w:bookmarkStart w:id="841" w:name="_Toc59015430"/>
      <w:bookmarkStart w:id="842" w:name="_Toc68165472"/>
      <w:bookmarkStart w:id="843" w:name="_Toc83229568"/>
      <w:bookmarkStart w:id="844" w:name="_Toc90648767"/>
      <w:bookmarkStart w:id="845" w:name="_Toc105593659"/>
      <w:bookmarkStart w:id="846" w:name="_Toc114209373"/>
      <w:bookmarkStart w:id="847" w:name="_Toc138681233"/>
      <w:bookmarkStart w:id="848" w:name="_Toc151977646"/>
      <w:bookmarkStart w:id="849" w:name="_Toc152148329"/>
      <w:bookmarkStart w:id="850" w:name="_Toc152148912"/>
      <w:r>
        <w:rPr>
          <w:lang w:val="en-IN"/>
        </w:rPr>
        <w:t>5.4.1.1</w:t>
      </w:r>
      <w:r>
        <w:rPr>
          <w:lang w:val="en-IN"/>
        </w:rPr>
        <w:tab/>
        <w:t>Overview</w:t>
      </w:r>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p>
    <w:p w:rsidR="00C1742F" w:rsidRDefault="00C1742F">
      <w:pPr>
        <w:rPr>
          <w:lang w:val="en-IN"/>
        </w:rPr>
      </w:pPr>
      <w:r>
        <w:rPr>
          <w:lang w:val="en-IN"/>
        </w:rPr>
        <w:t xml:space="preserve">The CAPIF events APIs, as defined in 3GPP TS 23.222 [2], allow an </w:t>
      </w:r>
      <w:r>
        <w:t>API invoker via CAPIF-1/1e reference points, API exposure function via CAPIF-3/3e reference points, API publishing function via CAPIF-4/4e reference points and API management function via CAPIF-5/5e reference points t</w:t>
      </w:r>
      <w:r>
        <w:rPr>
          <w:lang w:val="en-IN"/>
        </w:rPr>
        <w:t>o subscribe to and unsubscribe from CAPIF events and to receive notifications from CAPIF core function.</w:t>
      </w:r>
    </w:p>
    <w:p w:rsidR="00C1742F" w:rsidRDefault="00C1742F">
      <w:pPr>
        <w:pStyle w:val="NO"/>
      </w:pPr>
      <w:r>
        <w:t>NOTE:</w:t>
      </w:r>
      <w:r>
        <w:tab/>
        <w:t xml:space="preserve">The functional elements listed above are referred to as Subscriber in the service operations described in the </w:t>
      </w:r>
      <w:r w:rsidR="00F87FFE">
        <w:t>clause</w:t>
      </w:r>
      <w:r>
        <w:t>s below.</w:t>
      </w:r>
    </w:p>
    <w:p w:rsidR="00C1742F" w:rsidRDefault="00C1742F">
      <w:pPr>
        <w:pStyle w:val="Heading3"/>
      </w:pPr>
      <w:bookmarkStart w:id="851" w:name="_Toc28009679"/>
      <w:bookmarkStart w:id="852" w:name="_Toc34061798"/>
      <w:bookmarkStart w:id="853" w:name="_Toc36036554"/>
      <w:bookmarkStart w:id="854" w:name="_Toc43284793"/>
      <w:bookmarkStart w:id="855" w:name="_Toc45132572"/>
      <w:bookmarkStart w:id="856" w:name="_Toc51193266"/>
      <w:bookmarkStart w:id="857" w:name="_Toc51760465"/>
      <w:bookmarkStart w:id="858" w:name="_Toc59014915"/>
      <w:bookmarkStart w:id="859" w:name="_Toc59015431"/>
      <w:bookmarkStart w:id="860" w:name="_Toc68165473"/>
      <w:bookmarkStart w:id="861" w:name="_Toc83229569"/>
      <w:bookmarkStart w:id="862" w:name="_Toc90648768"/>
      <w:bookmarkStart w:id="863" w:name="_Toc105593660"/>
      <w:bookmarkStart w:id="864" w:name="_Toc114209374"/>
      <w:bookmarkStart w:id="865" w:name="_Toc138681234"/>
      <w:bookmarkStart w:id="866" w:name="_Toc151977647"/>
      <w:bookmarkStart w:id="867" w:name="_Toc152148330"/>
      <w:bookmarkStart w:id="868" w:name="_Toc152148913"/>
      <w:r>
        <w:t>5.4.2</w:t>
      </w:r>
      <w:r>
        <w:tab/>
        <w:t>Service Operations</w:t>
      </w:r>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r>
        <w:t xml:space="preserve"> </w:t>
      </w:r>
    </w:p>
    <w:p w:rsidR="00C1742F" w:rsidRDefault="00C1742F">
      <w:pPr>
        <w:pStyle w:val="Heading4"/>
      </w:pPr>
      <w:bookmarkStart w:id="869" w:name="_Toc28009680"/>
      <w:bookmarkStart w:id="870" w:name="_Toc34061799"/>
      <w:bookmarkStart w:id="871" w:name="_Toc36036555"/>
      <w:bookmarkStart w:id="872" w:name="_Toc43284794"/>
      <w:bookmarkStart w:id="873" w:name="_Toc45132573"/>
      <w:bookmarkStart w:id="874" w:name="_Toc51193267"/>
      <w:bookmarkStart w:id="875" w:name="_Toc51760466"/>
      <w:bookmarkStart w:id="876" w:name="_Toc59014916"/>
      <w:bookmarkStart w:id="877" w:name="_Toc59015432"/>
      <w:bookmarkStart w:id="878" w:name="_Toc68165474"/>
      <w:bookmarkStart w:id="879" w:name="_Toc83229570"/>
      <w:bookmarkStart w:id="880" w:name="_Toc90648769"/>
      <w:bookmarkStart w:id="881" w:name="_Toc105593661"/>
      <w:bookmarkStart w:id="882" w:name="_Toc114209375"/>
      <w:bookmarkStart w:id="883" w:name="_Toc138681235"/>
      <w:bookmarkStart w:id="884" w:name="_Toc151977648"/>
      <w:bookmarkStart w:id="885" w:name="_Toc152148331"/>
      <w:bookmarkStart w:id="886" w:name="_Toc152148914"/>
      <w:r>
        <w:t>5.4.2.1</w:t>
      </w:r>
      <w:r>
        <w:tab/>
        <w:t>Introduction</w:t>
      </w:r>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p>
    <w:p w:rsidR="00C1742F" w:rsidRDefault="00C1742F">
      <w:r>
        <w:t xml:space="preserve">The service operations defined for the CAPIF_Events_API are shown in table 5.4.2.1-1. </w:t>
      </w:r>
    </w:p>
    <w:p w:rsidR="00C1742F" w:rsidRDefault="00C1742F">
      <w:pPr>
        <w:pStyle w:val="TH"/>
        <w:overflowPunct w:val="0"/>
        <w:autoSpaceDE w:val="0"/>
        <w:autoSpaceDN w:val="0"/>
        <w:adjustRightInd w:val="0"/>
        <w:textAlignment w:val="baseline"/>
        <w:rPr>
          <w:rFonts w:eastAsia="MS Mincho"/>
          <w:lang w:val="en-IN"/>
        </w:rPr>
      </w:pPr>
      <w:r>
        <w:rPr>
          <w:rFonts w:eastAsia="MS Mincho"/>
          <w:lang w:val="en-IN"/>
        </w:rPr>
        <w:t>Table 5.4.2.1-1: Operations of the CAPIF_Events_API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rsidTr="00DD73BD">
        <w:trPr>
          <w:cantSplit/>
          <w:tblHeader/>
        </w:trPr>
        <w:tc>
          <w:tcPr>
            <w:tcW w:w="3234" w:type="dxa"/>
            <w:shd w:val="clear" w:color="000000" w:fill="C0C0C0"/>
          </w:tcPr>
          <w:p w:rsidR="00C1742F" w:rsidRDefault="00C1742F">
            <w:pPr>
              <w:keepNext/>
              <w:keepLines/>
              <w:spacing w:after="0"/>
              <w:jc w:val="center"/>
              <w:rPr>
                <w:rFonts w:ascii="Arial" w:hAnsi="Arial"/>
                <w:b/>
                <w:sz w:val="18"/>
                <w:lang w:val="en-IN"/>
              </w:rPr>
            </w:pPr>
            <w:r>
              <w:rPr>
                <w:rFonts w:ascii="Arial" w:hAnsi="Arial"/>
                <w:b/>
                <w:sz w:val="18"/>
                <w:lang w:val="en-IN"/>
              </w:rPr>
              <w:t>Service operation name</w:t>
            </w:r>
          </w:p>
        </w:tc>
        <w:tc>
          <w:tcPr>
            <w:tcW w:w="4394" w:type="dxa"/>
            <w:shd w:val="clear" w:color="000000" w:fill="C0C0C0"/>
          </w:tcPr>
          <w:p w:rsidR="00C1742F" w:rsidRDefault="00C1742F">
            <w:pPr>
              <w:keepNext/>
              <w:keepLines/>
              <w:spacing w:after="0"/>
              <w:jc w:val="center"/>
              <w:rPr>
                <w:rFonts w:ascii="Arial" w:hAnsi="Arial"/>
                <w:b/>
                <w:sz w:val="18"/>
                <w:lang w:val="en-IN"/>
              </w:rPr>
            </w:pPr>
            <w:r>
              <w:rPr>
                <w:rFonts w:ascii="Arial" w:hAnsi="Arial"/>
                <w:b/>
                <w:sz w:val="18"/>
                <w:lang w:val="en-IN"/>
              </w:rPr>
              <w:t>Description</w:t>
            </w:r>
          </w:p>
        </w:tc>
        <w:tc>
          <w:tcPr>
            <w:tcW w:w="1985" w:type="dxa"/>
            <w:shd w:val="clear" w:color="000000" w:fill="C0C0C0"/>
          </w:tcPr>
          <w:p w:rsidR="00C1742F" w:rsidRDefault="00C1742F">
            <w:pPr>
              <w:keepNext/>
              <w:keepLines/>
              <w:spacing w:after="0"/>
              <w:rPr>
                <w:rFonts w:ascii="Arial" w:hAnsi="Arial"/>
                <w:b/>
                <w:sz w:val="18"/>
                <w:lang w:val="en-IN"/>
              </w:rPr>
            </w:pPr>
            <w:r>
              <w:rPr>
                <w:rFonts w:ascii="Arial" w:hAnsi="Arial"/>
                <w:b/>
                <w:sz w:val="18"/>
                <w:lang w:val="en-IN"/>
              </w:rPr>
              <w:t>Initiated by</w:t>
            </w:r>
          </w:p>
        </w:tc>
      </w:tr>
      <w:tr w:rsidR="00C1742F" w:rsidTr="00DD73BD">
        <w:trPr>
          <w:cantSplit/>
        </w:trPr>
        <w:tc>
          <w:tcPr>
            <w:tcW w:w="3234"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Subscribe_Event</w:t>
            </w:r>
          </w:p>
        </w:tc>
        <w:tc>
          <w:tcPr>
            <w:tcW w:w="4394"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This service operation is used by a Subscriber to subscribe to CAPIF events.</w:t>
            </w:r>
          </w:p>
        </w:tc>
        <w:tc>
          <w:tcPr>
            <w:tcW w:w="1985"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Subscriber</w:t>
            </w:r>
          </w:p>
        </w:tc>
      </w:tr>
      <w:tr w:rsidR="00C1742F" w:rsidTr="00DD73BD">
        <w:trPr>
          <w:cantSplit/>
        </w:trPr>
        <w:tc>
          <w:tcPr>
            <w:tcW w:w="3234"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Unsubscribe_Event</w:t>
            </w:r>
          </w:p>
        </w:tc>
        <w:tc>
          <w:tcPr>
            <w:tcW w:w="4394"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This service operation is used by a Subscriber to unsubscribe from CAPIF events</w:t>
            </w:r>
          </w:p>
        </w:tc>
        <w:tc>
          <w:tcPr>
            <w:tcW w:w="1985"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Subscriber</w:t>
            </w:r>
          </w:p>
        </w:tc>
      </w:tr>
      <w:tr w:rsidR="00C1742F" w:rsidTr="00DD73BD">
        <w:trPr>
          <w:cantSplit/>
        </w:trPr>
        <w:tc>
          <w:tcPr>
            <w:tcW w:w="3234"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Notify_Event</w:t>
            </w:r>
          </w:p>
        </w:tc>
        <w:tc>
          <w:tcPr>
            <w:tcW w:w="4394"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This service operation is used by CAPIF core function to send a notification to a Subscriber</w:t>
            </w:r>
          </w:p>
        </w:tc>
        <w:tc>
          <w:tcPr>
            <w:tcW w:w="1985"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CAPIF core function</w:t>
            </w:r>
          </w:p>
        </w:tc>
      </w:tr>
      <w:tr w:rsidR="00B646ED" w:rsidTr="00DD73BD">
        <w:trPr>
          <w:cantSplit/>
        </w:trPr>
        <w:tc>
          <w:tcPr>
            <w:tcW w:w="3234" w:type="dxa"/>
            <w:shd w:val="clear" w:color="auto" w:fill="auto"/>
          </w:tcPr>
          <w:p w:rsidR="00B646ED" w:rsidRDefault="00B646ED" w:rsidP="00B646ED">
            <w:pPr>
              <w:keepNext/>
              <w:keepLines/>
              <w:spacing w:after="0"/>
              <w:rPr>
                <w:rFonts w:ascii="Arial" w:hAnsi="Arial"/>
                <w:sz w:val="18"/>
                <w:lang w:val="en-IN"/>
              </w:rPr>
            </w:pPr>
            <w:r>
              <w:rPr>
                <w:rFonts w:ascii="Arial" w:hAnsi="Arial"/>
                <w:sz w:val="18"/>
                <w:lang w:val="en-IN"/>
              </w:rPr>
              <w:t>Update_Event_Subscription</w:t>
            </w:r>
          </w:p>
        </w:tc>
        <w:tc>
          <w:tcPr>
            <w:tcW w:w="4394" w:type="dxa"/>
            <w:shd w:val="clear" w:color="auto" w:fill="auto"/>
          </w:tcPr>
          <w:p w:rsidR="00B646ED" w:rsidRDefault="00B646ED" w:rsidP="00B646ED">
            <w:pPr>
              <w:keepNext/>
              <w:keepLines/>
              <w:spacing w:after="0"/>
              <w:rPr>
                <w:rFonts w:ascii="Arial" w:hAnsi="Arial"/>
                <w:sz w:val="18"/>
                <w:lang w:val="en-IN"/>
              </w:rPr>
            </w:pPr>
            <w:r>
              <w:rPr>
                <w:rFonts w:ascii="Arial" w:hAnsi="Arial"/>
                <w:sz w:val="18"/>
                <w:lang w:val="en-IN"/>
              </w:rPr>
              <w:t>This service operation is used by a Subscriber to update the subscription to CAPIF events</w:t>
            </w:r>
          </w:p>
        </w:tc>
        <w:tc>
          <w:tcPr>
            <w:tcW w:w="1985" w:type="dxa"/>
            <w:shd w:val="clear" w:color="auto" w:fill="auto"/>
          </w:tcPr>
          <w:p w:rsidR="00B646ED" w:rsidRDefault="00B646ED" w:rsidP="00B646ED">
            <w:pPr>
              <w:keepNext/>
              <w:keepLines/>
              <w:spacing w:after="0"/>
              <w:rPr>
                <w:rFonts w:ascii="Arial" w:hAnsi="Arial"/>
                <w:sz w:val="18"/>
                <w:lang w:val="en-IN"/>
              </w:rPr>
            </w:pPr>
            <w:r>
              <w:rPr>
                <w:rFonts w:ascii="Arial" w:hAnsi="Arial"/>
                <w:sz w:val="18"/>
                <w:lang w:val="en-IN"/>
              </w:rPr>
              <w:t>Subscriber</w:t>
            </w:r>
          </w:p>
        </w:tc>
      </w:tr>
    </w:tbl>
    <w:p w:rsidR="00C1742F" w:rsidRDefault="00C1742F"/>
    <w:p w:rsidR="00C1742F" w:rsidRDefault="00C1742F">
      <w:pPr>
        <w:pStyle w:val="Heading4"/>
      </w:pPr>
      <w:bookmarkStart w:id="887" w:name="_Toc28009681"/>
      <w:bookmarkStart w:id="888" w:name="_Toc34061800"/>
      <w:bookmarkStart w:id="889" w:name="_Toc36036556"/>
      <w:bookmarkStart w:id="890" w:name="_Toc43284795"/>
      <w:bookmarkStart w:id="891" w:name="_Toc45132574"/>
      <w:bookmarkStart w:id="892" w:name="_Toc51193268"/>
      <w:bookmarkStart w:id="893" w:name="_Toc51760467"/>
      <w:bookmarkStart w:id="894" w:name="_Toc59014917"/>
      <w:bookmarkStart w:id="895" w:name="_Toc59015433"/>
      <w:bookmarkStart w:id="896" w:name="_Toc68165475"/>
      <w:bookmarkStart w:id="897" w:name="_Toc83229571"/>
      <w:bookmarkStart w:id="898" w:name="_Toc90648770"/>
      <w:bookmarkStart w:id="899" w:name="_Toc105593662"/>
      <w:bookmarkStart w:id="900" w:name="_Toc114209376"/>
      <w:bookmarkStart w:id="901" w:name="_Toc138681236"/>
      <w:bookmarkStart w:id="902" w:name="_Toc151977649"/>
      <w:bookmarkStart w:id="903" w:name="_Toc152148332"/>
      <w:bookmarkStart w:id="904" w:name="_Toc152148915"/>
      <w:r>
        <w:t>5.4.2.2</w:t>
      </w:r>
      <w:r>
        <w:tab/>
        <w:t>Subscribe_Event</w:t>
      </w:r>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p>
    <w:p w:rsidR="00C1742F" w:rsidRDefault="00C1742F">
      <w:pPr>
        <w:pStyle w:val="Heading5"/>
      </w:pPr>
      <w:bookmarkStart w:id="905" w:name="_Toc28009682"/>
      <w:bookmarkStart w:id="906" w:name="_Toc34061801"/>
      <w:bookmarkStart w:id="907" w:name="_Toc36036557"/>
      <w:bookmarkStart w:id="908" w:name="_Toc43284796"/>
      <w:bookmarkStart w:id="909" w:name="_Toc45132575"/>
      <w:bookmarkStart w:id="910" w:name="_Toc51193269"/>
      <w:bookmarkStart w:id="911" w:name="_Toc51760468"/>
      <w:bookmarkStart w:id="912" w:name="_Toc59014918"/>
      <w:bookmarkStart w:id="913" w:name="_Toc59015434"/>
      <w:bookmarkStart w:id="914" w:name="_Toc68165476"/>
      <w:bookmarkStart w:id="915" w:name="_Toc83229572"/>
      <w:bookmarkStart w:id="916" w:name="_Toc90648771"/>
      <w:bookmarkStart w:id="917" w:name="_Toc105593663"/>
      <w:bookmarkStart w:id="918" w:name="_Toc114209377"/>
      <w:bookmarkStart w:id="919" w:name="_Toc138681237"/>
      <w:bookmarkStart w:id="920" w:name="_Toc151977650"/>
      <w:bookmarkStart w:id="921" w:name="_Toc152148333"/>
      <w:bookmarkStart w:id="922" w:name="_Toc152148916"/>
      <w:r>
        <w:t>5.4.2.2.1</w:t>
      </w:r>
      <w:r>
        <w:tab/>
        <w:t>General</w:t>
      </w:r>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p>
    <w:p w:rsidR="00C1742F" w:rsidRDefault="00C1742F">
      <w:pPr>
        <w:rPr>
          <w:lang w:val="en-IN"/>
        </w:rPr>
      </w:pPr>
      <w:r>
        <w:rPr>
          <w:lang w:val="en-IN"/>
        </w:rPr>
        <w:t xml:space="preserve">This service operation is used by a </w:t>
      </w:r>
      <w:r>
        <w:t xml:space="preserve">Subscriber </w:t>
      </w:r>
      <w:r>
        <w:rPr>
          <w:lang w:val="en-IN"/>
        </w:rPr>
        <w:t>to subscribe to CAPIF events.</w:t>
      </w:r>
    </w:p>
    <w:p w:rsidR="00C1742F" w:rsidRDefault="00C1742F">
      <w:pPr>
        <w:pStyle w:val="Heading5"/>
      </w:pPr>
      <w:bookmarkStart w:id="923" w:name="_Toc28009683"/>
      <w:bookmarkStart w:id="924" w:name="_Toc34061802"/>
      <w:bookmarkStart w:id="925" w:name="_Toc36036558"/>
      <w:bookmarkStart w:id="926" w:name="_Toc43284797"/>
      <w:bookmarkStart w:id="927" w:name="_Toc45132576"/>
      <w:bookmarkStart w:id="928" w:name="_Toc51193270"/>
      <w:bookmarkStart w:id="929" w:name="_Toc51760469"/>
      <w:bookmarkStart w:id="930" w:name="_Toc59014919"/>
      <w:bookmarkStart w:id="931" w:name="_Toc59015435"/>
      <w:bookmarkStart w:id="932" w:name="_Toc68165477"/>
      <w:bookmarkStart w:id="933" w:name="_Toc83229573"/>
      <w:bookmarkStart w:id="934" w:name="_Toc90648772"/>
      <w:bookmarkStart w:id="935" w:name="_Toc105593664"/>
      <w:bookmarkStart w:id="936" w:name="_Toc114209378"/>
      <w:bookmarkStart w:id="937" w:name="_Toc138681238"/>
      <w:bookmarkStart w:id="938" w:name="_Toc151977651"/>
      <w:bookmarkStart w:id="939" w:name="_Toc152148334"/>
      <w:bookmarkStart w:id="940" w:name="_Toc152148917"/>
      <w:r>
        <w:t>5.4.2.2.2</w:t>
      </w:r>
      <w:r>
        <w:tab/>
        <w:t>Subscribing to CAPIF events using Subscribe_Event service operation</w:t>
      </w:r>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p>
    <w:p w:rsidR="00753660" w:rsidRDefault="00753660" w:rsidP="00753660">
      <w:r>
        <w:t>To subscribe to CAPIF events, the Subscriber shall send an HTTP POST message to the CAPIF core function. The body of the HTTP POST message shall include Subscriber's Identifier, Event Type and a Notification Destination URI as specified</w:t>
      </w:r>
      <w:r>
        <w:rPr>
          <w:lang w:val="en-IN"/>
        </w:rPr>
        <w:t xml:space="preserve"> in clause 8.3.2.2.3.1</w:t>
      </w:r>
      <w:r>
        <w:t>.</w:t>
      </w:r>
    </w:p>
    <w:p w:rsidR="00753660" w:rsidRDefault="00753660" w:rsidP="00753660">
      <w:pPr>
        <w:pStyle w:val="B10"/>
        <w:ind w:left="0" w:firstLine="0"/>
      </w:pPr>
      <w:r>
        <w:t>For all events included in the HTTP POST message, if the Enhanced_event_report feature is supported, the Subscriber may include an event report requirement in the "eventReq" attribute including:</w:t>
      </w:r>
    </w:p>
    <w:p w:rsidR="00753660" w:rsidRDefault="00753660" w:rsidP="00753660">
      <w:pPr>
        <w:pStyle w:val="B10"/>
      </w:pPr>
      <w:r>
        <w:rPr>
          <w:lang w:eastAsia="zh-CN"/>
        </w:rPr>
        <w:t>-</w:t>
      </w:r>
      <w:r>
        <w:tab/>
        <w:t>event notification method (periodic, one time, on event detection) in the "notifMethod" attribute;</w:t>
      </w:r>
    </w:p>
    <w:p w:rsidR="00753660" w:rsidRDefault="00753660" w:rsidP="00753660">
      <w:pPr>
        <w:pStyle w:val="B10"/>
      </w:pPr>
      <w:r>
        <w:rPr>
          <w:lang w:eastAsia="zh-CN"/>
        </w:rPr>
        <w:t>-</w:t>
      </w:r>
      <w:r>
        <w:tab/>
        <w:t>maximum Number of Reports in the "maxReportNbr" attribute;</w:t>
      </w:r>
    </w:p>
    <w:p w:rsidR="00753660" w:rsidRDefault="00753660" w:rsidP="00753660">
      <w:pPr>
        <w:pStyle w:val="B10"/>
      </w:pPr>
      <w:r>
        <w:rPr>
          <w:lang w:eastAsia="zh-CN"/>
        </w:rPr>
        <w:t>-</w:t>
      </w:r>
      <w:r>
        <w:tab/>
        <w:t>monitoring duration in the "monDur" attribute;</w:t>
      </w:r>
    </w:p>
    <w:p w:rsidR="00753660" w:rsidRDefault="00753660" w:rsidP="00753660">
      <w:pPr>
        <w:pStyle w:val="B10"/>
      </w:pPr>
      <w:r>
        <w:rPr>
          <w:lang w:eastAsia="zh-CN"/>
        </w:rPr>
        <w:t>-</w:t>
      </w:r>
      <w:r>
        <w:tab/>
        <w:t>repetition period for periodic reporting in the "repPeriod" attribute; and/or</w:t>
      </w:r>
    </w:p>
    <w:p w:rsidR="00753660" w:rsidRDefault="00753660" w:rsidP="00753660">
      <w:pPr>
        <w:pStyle w:val="B10"/>
      </w:pPr>
      <w:r>
        <w:rPr>
          <w:lang w:eastAsia="zh-CN"/>
        </w:rPr>
        <w:t>-</w:t>
      </w:r>
      <w:r>
        <w:tab/>
        <w:t>immediate reporting indication in the "immRep" attribute.</w:t>
      </w:r>
    </w:p>
    <w:p w:rsidR="00753660" w:rsidRDefault="00753660" w:rsidP="00753660">
      <w:r>
        <w:t>If the Enhanced_event_report feature is supported, the Subscriber may also include an event filter in the "eventFilters" attribute. The "eventFilters" attribute shall include:</w:t>
      </w:r>
    </w:p>
    <w:p w:rsidR="00753660" w:rsidRDefault="00753660" w:rsidP="00753660">
      <w:pPr>
        <w:pStyle w:val="B10"/>
      </w:pPr>
      <w:r>
        <w:t>-</w:t>
      </w:r>
      <w:r>
        <w:tab/>
        <w:t>if the event is SERVICE_API_AVAILABLE, SERVICE_API_UNAVAILABLE or SERVICE_API_UPDATE, the API IDs in the "apiIds" attribute;</w:t>
      </w:r>
    </w:p>
    <w:p w:rsidR="00753660" w:rsidRDefault="00753660" w:rsidP="00753660">
      <w:pPr>
        <w:pStyle w:val="B10"/>
      </w:pPr>
      <w:r>
        <w:t>-</w:t>
      </w:r>
      <w:r>
        <w:tab/>
        <w:t>if the event is API_INVOKER_ONBOARDED or API_INVOKER_OFFBOARDED or API_INVOKER_UPDATED, the API invoker IDs in the "apiInvokerIds" attribute;</w:t>
      </w:r>
    </w:p>
    <w:p w:rsidR="00753660" w:rsidRDefault="00753660" w:rsidP="00753660">
      <w:pPr>
        <w:pStyle w:val="B10"/>
      </w:pPr>
      <w:r>
        <w:t>-</w:t>
      </w:r>
      <w:r>
        <w:tab/>
        <w:t>if the event is ACCESS_CONTROL_POLICY_UPDATE, the API invoker IDs in the "apiInvokerIds" attribute and/or API identifications in the "apiIds" attribute; and/or</w:t>
      </w:r>
    </w:p>
    <w:p w:rsidR="00753660" w:rsidRDefault="00753660" w:rsidP="00753660">
      <w:pPr>
        <w:pStyle w:val="B10"/>
      </w:pPr>
      <w:r>
        <w:t>-</w:t>
      </w:r>
      <w:r>
        <w:tab/>
        <w:t>if the event is SERVICE_API_INVOCATION_SUCCESS or SERVICE_API_INVOCATION_FAILURE, the API invoker IDs in the "apiInvokerIds" attribute, AEF identifiers in the "aefIds" attribute and/or API IDs in the "apiIds" attribute.</w:t>
      </w:r>
    </w:p>
    <w:p w:rsidR="00753660" w:rsidRDefault="00753660" w:rsidP="00753660">
      <w:pPr>
        <w:rPr>
          <w:lang w:val="en-IN"/>
        </w:rPr>
      </w:pPr>
      <w:r>
        <w:rPr>
          <w:lang w:val="en-IN"/>
        </w:rPr>
        <w:t>Upon receiving the above described HTTP POST message, the CAPIF core function shall:</w:t>
      </w:r>
    </w:p>
    <w:p w:rsidR="00753660" w:rsidRDefault="00753660" w:rsidP="00753660">
      <w:pPr>
        <w:pStyle w:val="B10"/>
        <w:rPr>
          <w:lang w:val="en-IN"/>
        </w:rPr>
      </w:pPr>
      <w:r>
        <w:rPr>
          <w:lang w:val="en-IN"/>
        </w:rPr>
        <w:t>1.</w:t>
      </w:r>
      <w:r>
        <w:rPr>
          <w:lang w:val="en-IN"/>
        </w:rPr>
        <w:tab/>
        <w:t xml:space="preserve">verify the identity of the </w:t>
      </w:r>
      <w:r>
        <w:t xml:space="preserve">Subscriber </w:t>
      </w:r>
      <w:r>
        <w:rPr>
          <w:lang w:val="en-IN"/>
        </w:rPr>
        <w:t xml:space="preserve">and check if the </w:t>
      </w:r>
      <w:r>
        <w:t xml:space="preserve">Subscriber </w:t>
      </w:r>
      <w:r>
        <w:rPr>
          <w:lang w:val="en-IN"/>
        </w:rPr>
        <w:t>is authorized to subscribe to the CAPIF events mentioned in the HTTP POST message;</w:t>
      </w:r>
    </w:p>
    <w:p w:rsidR="00753660" w:rsidRDefault="00753660" w:rsidP="00753660">
      <w:pPr>
        <w:pStyle w:val="B10"/>
        <w:rPr>
          <w:lang w:val="en-IN"/>
        </w:rPr>
      </w:pPr>
      <w:r>
        <w:rPr>
          <w:lang w:val="en-IN"/>
        </w:rPr>
        <w:t>2.</w:t>
      </w:r>
      <w:r>
        <w:rPr>
          <w:lang w:val="en-IN"/>
        </w:rPr>
        <w:tab/>
        <w:t xml:space="preserve">if the </w:t>
      </w:r>
      <w:r>
        <w:t xml:space="preserve">Subscriber </w:t>
      </w:r>
      <w:r>
        <w:rPr>
          <w:lang w:val="en-IN"/>
        </w:rPr>
        <w:t xml:space="preserve">is authorized to subscribe to the CAPIF events, </w:t>
      </w:r>
      <w:r>
        <w:rPr>
          <w:noProof/>
          <w:lang w:eastAsia="zh-CN"/>
        </w:rPr>
        <w:t xml:space="preserve">the CAPIF core function </w:t>
      </w:r>
      <w:r>
        <w:rPr>
          <w:lang w:val="en-IN"/>
        </w:rPr>
        <w:t>shall:</w:t>
      </w:r>
    </w:p>
    <w:p w:rsidR="00753660" w:rsidRDefault="00753660" w:rsidP="00753660">
      <w:pPr>
        <w:pStyle w:val="B2"/>
        <w:rPr>
          <w:noProof/>
          <w:lang w:eastAsia="zh-CN"/>
        </w:rPr>
      </w:pPr>
      <w:r>
        <w:rPr>
          <w:lang w:val="en-IN"/>
        </w:rPr>
        <w:t>a.</w:t>
      </w:r>
      <w:r>
        <w:rPr>
          <w:lang w:val="en-IN"/>
        </w:rPr>
        <w:tab/>
      </w:r>
      <w:r>
        <w:rPr>
          <w:noProof/>
          <w:lang w:eastAsia="zh-CN"/>
        </w:rPr>
        <w:t>create a new resource as specified in clause </w:t>
      </w:r>
      <w:r>
        <w:t>8.3.2.1</w:t>
      </w:r>
      <w:r>
        <w:rPr>
          <w:noProof/>
          <w:lang w:eastAsia="zh-CN"/>
        </w:rPr>
        <w:t>; and</w:t>
      </w:r>
    </w:p>
    <w:p w:rsidR="00753660" w:rsidRDefault="00753660" w:rsidP="00753660">
      <w:pPr>
        <w:pStyle w:val="B2"/>
        <w:rPr>
          <w:noProof/>
          <w:lang w:eastAsia="zh-CN"/>
        </w:rPr>
      </w:pPr>
      <w:r>
        <w:rPr>
          <w:lang w:val="en-IN" w:eastAsia="zh-CN"/>
        </w:rPr>
        <w:t>b.</w:t>
      </w:r>
      <w:r>
        <w:rPr>
          <w:lang w:val="en-IN" w:eastAsia="zh-CN"/>
        </w:rPr>
        <w:tab/>
        <w:t>return the CAPIF Resource URI in the response message;</w:t>
      </w:r>
    </w:p>
    <w:p w:rsidR="00753660" w:rsidRDefault="00753660" w:rsidP="0008317E">
      <w:pPr>
        <w:pStyle w:val="B10"/>
      </w:pPr>
      <w:r>
        <w:t>and</w:t>
      </w:r>
    </w:p>
    <w:p w:rsidR="00C1742F" w:rsidRDefault="00753660" w:rsidP="002235D9">
      <w:pPr>
        <w:pStyle w:val="B10"/>
        <w:rPr>
          <w:noProof/>
          <w:lang w:eastAsia="zh-CN"/>
        </w:rPr>
      </w:pPr>
      <w:r>
        <w:t>3.</w:t>
      </w:r>
      <w:r>
        <w:tab/>
        <w:t>if errors occur when processing the request</w:t>
      </w:r>
      <w:r w:rsidRPr="00BC30BB">
        <w:t xml:space="preserve">, the </w:t>
      </w:r>
      <w:r>
        <w:t>CAPIF core function</w:t>
      </w:r>
      <w:r w:rsidRPr="00BC30BB">
        <w:t xml:space="preserve"> shall respond to the </w:t>
      </w:r>
      <w:r>
        <w:t>Subscriber with an appropriate error status code as defined in clause 8.3.</w:t>
      </w:r>
      <w:r>
        <w:rPr>
          <w:lang w:val="en-IN"/>
        </w:rPr>
        <w:t>5</w:t>
      </w:r>
      <w:r>
        <w:t>.</w:t>
      </w:r>
    </w:p>
    <w:p w:rsidR="00C1742F" w:rsidRDefault="00C1742F">
      <w:pPr>
        <w:pStyle w:val="Heading4"/>
      </w:pPr>
      <w:bookmarkStart w:id="941" w:name="_Toc28009684"/>
      <w:bookmarkStart w:id="942" w:name="_Toc34061803"/>
      <w:bookmarkStart w:id="943" w:name="_Toc36036559"/>
      <w:bookmarkStart w:id="944" w:name="_Toc43284798"/>
      <w:bookmarkStart w:id="945" w:name="_Toc45132577"/>
      <w:bookmarkStart w:id="946" w:name="_Toc51193271"/>
      <w:bookmarkStart w:id="947" w:name="_Toc51760470"/>
      <w:bookmarkStart w:id="948" w:name="_Toc59014920"/>
      <w:bookmarkStart w:id="949" w:name="_Toc59015436"/>
      <w:bookmarkStart w:id="950" w:name="_Toc68165478"/>
      <w:bookmarkStart w:id="951" w:name="_Toc83229574"/>
      <w:bookmarkStart w:id="952" w:name="_Toc90648773"/>
      <w:bookmarkStart w:id="953" w:name="_Toc105593665"/>
      <w:bookmarkStart w:id="954" w:name="_Toc114209379"/>
      <w:bookmarkStart w:id="955" w:name="_Toc138681239"/>
      <w:bookmarkStart w:id="956" w:name="_Toc151977652"/>
      <w:bookmarkStart w:id="957" w:name="_Toc152148335"/>
      <w:bookmarkStart w:id="958" w:name="_Toc152148918"/>
      <w:r>
        <w:t>5.4.2.3</w:t>
      </w:r>
      <w:r>
        <w:tab/>
        <w:t>Unsubscribe_Event</w:t>
      </w:r>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p>
    <w:p w:rsidR="00C1742F" w:rsidRDefault="00C1742F">
      <w:pPr>
        <w:pStyle w:val="Heading5"/>
      </w:pPr>
      <w:bookmarkStart w:id="959" w:name="_Toc28009685"/>
      <w:bookmarkStart w:id="960" w:name="_Toc34061804"/>
      <w:bookmarkStart w:id="961" w:name="_Toc36036560"/>
      <w:bookmarkStart w:id="962" w:name="_Toc43284799"/>
      <w:bookmarkStart w:id="963" w:name="_Toc45132578"/>
      <w:bookmarkStart w:id="964" w:name="_Toc51193272"/>
      <w:bookmarkStart w:id="965" w:name="_Toc51760471"/>
      <w:bookmarkStart w:id="966" w:name="_Toc59014921"/>
      <w:bookmarkStart w:id="967" w:name="_Toc59015437"/>
      <w:bookmarkStart w:id="968" w:name="_Toc68165479"/>
      <w:bookmarkStart w:id="969" w:name="_Toc83229575"/>
      <w:bookmarkStart w:id="970" w:name="_Toc90648774"/>
      <w:bookmarkStart w:id="971" w:name="_Toc105593666"/>
      <w:bookmarkStart w:id="972" w:name="_Toc114209380"/>
      <w:bookmarkStart w:id="973" w:name="_Toc138681240"/>
      <w:bookmarkStart w:id="974" w:name="_Toc151977653"/>
      <w:bookmarkStart w:id="975" w:name="_Toc152148336"/>
      <w:bookmarkStart w:id="976" w:name="_Toc152148919"/>
      <w:r>
        <w:t>5.4.2.3.1</w:t>
      </w:r>
      <w:r>
        <w:tab/>
        <w:t>General</w:t>
      </w:r>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p>
    <w:p w:rsidR="00C1742F" w:rsidRDefault="00C1742F">
      <w:pPr>
        <w:rPr>
          <w:lang w:val="en-IN"/>
        </w:rPr>
      </w:pPr>
      <w:r>
        <w:rPr>
          <w:lang w:val="en-IN"/>
        </w:rPr>
        <w:t xml:space="preserve">This service operation is used by a </w:t>
      </w:r>
      <w:r>
        <w:t xml:space="preserve">Subscriber </w:t>
      </w:r>
      <w:r>
        <w:rPr>
          <w:lang w:val="en-IN"/>
        </w:rPr>
        <w:t>to un-subscribe from CAPIF events.</w:t>
      </w:r>
    </w:p>
    <w:p w:rsidR="00C1742F" w:rsidRDefault="00C1742F">
      <w:pPr>
        <w:pStyle w:val="Heading5"/>
      </w:pPr>
      <w:bookmarkStart w:id="977" w:name="_Toc28009686"/>
      <w:bookmarkStart w:id="978" w:name="_Toc34061805"/>
      <w:bookmarkStart w:id="979" w:name="_Toc36036561"/>
      <w:bookmarkStart w:id="980" w:name="_Toc43284800"/>
      <w:bookmarkStart w:id="981" w:name="_Toc45132579"/>
      <w:bookmarkStart w:id="982" w:name="_Toc51193273"/>
      <w:bookmarkStart w:id="983" w:name="_Toc51760472"/>
      <w:bookmarkStart w:id="984" w:name="_Toc59014922"/>
      <w:bookmarkStart w:id="985" w:name="_Toc59015438"/>
      <w:bookmarkStart w:id="986" w:name="_Toc68165480"/>
      <w:bookmarkStart w:id="987" w:name="_Toc83229576"/>
      <w:bookmarkStart w:id="988" w:name="_Toc90648775"/>
      <w:bookmarkStart w:id="989" w:name="_Toc105593667"/>
      <w:bookmarkStart w:id="990" w:name="_Toc114209381"/>
      <w:bookmarkStart w:id="991" w:name="_Toc138681241"/>
      <w:bookmarkStart w:id="992" w:name="_Toc151977654"/>
      <w:bookmarkStart w:id="993" w:name="_Toc152148337"/>
      <w:bookmarkStart w:id="994" w:name="_Toc152148920"/>
      <w:r>
        <w:t>5.4.2.</w:t>
      </w:r>
      <w:r>
        <w:rPr>
          <w:lang w:val="en-US"/>
        </w:rPr>
        <w:t>3</w:t>
      </w:r>
      <w:r>
        <w:t>.2</w:t>
      </w:r>
      <w:r>
        <w:tab/>
        <w:t>Unsubscribing from CAPIF events using Unsubscribe_Event service operation</w:t>
      </w:r>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p>
    <w:p w:rsidR="00753660" w:rsidRDefault="00753660" w:rsidP="00753660">
      <w:r>
        <w:t>To unsubscribe from CAPIF events, the Subscriber shall send an HTTP DELETE message to the resource representing the event in the CAPIF core function as specified</w:t>
      </w:r>
      <w:r>
        <w:rPr>
          <w:lang w:val="en-IN"/>
        </w:rPr>
        <w:t xml:space="preserve"> in clause 8.3.2.3.3.1</w:t>
      </w:r>
      <w:r>
        <w:t>.</w:t>
      </w:r>
    </w:p>
    <w:p w:rsidR="00753660" w:rsidRDefault="00753660" w:rsidP="00753660">
      <w:pPr>
        <w:rPr>
          <w:lang w:val="en-IN" w:eastAsia="zh-CN"/>
        </w:rPr>
      </w:pPr>
      <w:r>
        <w:rPr>
          <w:lang w:val="en-IN" w:eastAsia="zh-CN"/>
        </w:rPr>
        <w:t>Upon receiving the HTTP DELETE message, the CAPIF core function shall:</w:t>
      </w:r>
    </w:p>
    <w:p w:rsidR="00753660" w:rsidRDefault="00753660" w:rsidP="00753660">
      <w:pPr>
        <w:pStyle w:val="B10"/>
        <w:rPr>
          <w:lang w:val="en-IN"/>
        </w:rPr>
      </w:pPr>
      <w:r>
        <w:rPr>
          <w:lang w:val="en-IN"/>
        </w:rPr>
        <w:t>1.</w:t>
      </w:r>
      <w:r>
        <w:rPr>
          <w:lang w:val="en-IN"/>
        </w:rPr>
        <w:tab/>
        <w:t xml:space="preserve">verify the identity of the </w:t>
      </w:r>
      <w:r>
        <w:t xml:space="preserve">Unsubscribing functional entity </w:t>
      </w:r>
      <w:r>
        <w:rPr>
          <w:lang w:val="en-IN"/>
        </w:rPr>
        <w:t xml:space="preserve">and check if the </w:t>
      </w:r>
      <w:r>
        <w:t xml:space="preserve">Unsubscribing functional entity </w:t>
      </w:r>
      <w:r>
        <w:rPr>
          <w:lang w:val="en-IN"/>
        </w:rPr>
        <w:t>is authorized to Unsubscribe from the CAPIF event associated with the CAPIF Resource URI;</w:t>
      </w:r>
    </w:p>
    <w:p w:rsidR="00753660" w:rsidRDefault="00753660" w:rsidP="00753660">
      <w:pPr>
        <w:pStyle w:val="B10"/>
        <w:rPr>
          <w:lang w:val="en-IN"/>
        </w:rPr>
      </w:pPr>
      <w:r>
        <w:rPr>
          <w:lang w:val="en-IN"/>
        </w:rPr>
        <w:t>2.</w:t>
      </w:r>
      <w:r>
        <w:rPr>
          <w:lang w:val="en-IN"/>
        </w:rPr>
        <w:tab/>
        <w:t>if the Unsubscribing functional entity is authorized to unsubscribe from the CAPIF events, the CAPIF core function shall delete the resource pointed by the CAPIF Resource URI; and</w:t>
      </w:r>
    </w:p>
    <w:p w:rsidR="00C1742F" w:rsidRDefault="00753660" w:rsidP="00753660">
      <w:pPr>
        <w:pStyle w:val="B10"/>
        <w:rPr>
          <w:lang w:val="en-IN"/>
        </w:rPr>
      </w:pPr>
      <w:r>
        <w:t>3.</w:t>
      </w:r>
      <w:r>
        <w:tab/>
        <w:t>if errors occur when processing the request</w:t>
      </w:r>
      <w:r w:rsidRPr="00BC30BB">
        <w:t xml:space="preserve">, the </w:t>
      </w:r>
      <w:r>
        <w:t>CAPIF core function</w:t>
      </w:r>
      <w:r w:rsidRPr="00BC30BB">
        <w:t xml:space="preserve"> shall respond to the </w:t>
      </w:r>
      <w:r>
        <w:t>Subscriber with an appropriate error status code as defined in clause 8.3.</w:t>
      </w:r>
      <w:r>
        <w:rPr>
          <w:lang w:val="en-IN"/>
        </w:rPr>
        <w:t>5</w:t>
      </w:r>
      <w:r>
        <w:t>.</w:t>
      </w:r>
      <w:r w:rsidR="00C1742F">
        <w:rPr>
          <w:lang w:val="en-IN"/>
        </w:rPr>
        <w:t xml:space="preserve"> </w:t>
      </w:r>
    </w:p>
    <w:p w:rsidR="00C1742F" w:rsidRDefault="00C1742F">
      <w:pPr>
        <w:pStyle w:val="Heading4"/>
        <w:rPr>
          <w:lang w:val="en-IN"/>
        </w:rPr>
      </w:pPr>
      <w:bookmarkStart w:id="995" w:name="_Toc28009687"/>
      <w:bookmarkStart w:id="996" w:name="_Toc34061806"/>
      <w:bookmarkStart w:id="997" w:name="_Toc36036562"/>
      <w:bookmarkStart w:id="998" w:name="_Toc43284801"/>
      <w:bookmarkStart w:id="999" w:name="_Toc45132580"/>
      <w:bookmarkStart w:id="1000" w:name="_Toc51193274"/>
      <w:bookmarkStart w:id="1001" w:name="_Toc51760473"/>
      <w:bookmarkStart w:id="1002" w:name="_Toc59014923"/>
      <w:bookmarkStart w:id="1003" w:name="_Toc59015439"/>
      <w:bookmarkStart w:id="1004" w:name="_Toc68165481"/>
      <w:bookmarkStart w:id="1005" w:name="_Toc83229577"/>
      <w:bookmarkStart w:id="1006" w:name="_Toc90648776"/>
      <w:bookmarkStart w:id="1007" w:name="_Toc105593668"/>
      <w:bookmarkStart w:id="1008" w:name="_Toc114209382"/>
      <w:bookmarkStart w:id="1009" w:name="_Toc138681242"/>
      <w:bookmarkStart w:id="1010" w:name="_Toc151977655"/>
      <w:bookmarkStart w:id="1011" w:name="_Toc152148338"/>
      <w:bookmarkStart w:id="1012" w:name="_Toc152148921"/>
      <w:r>
        <w:rPr>
          <w:lang w:val="en-IN"/>
        </w:rPr>
        <w:t>5.4.2.4</w:t>
      </w:r>
      <w:r>
        <w:rPr>
          <w:lang w:val="en-IN"/>
        </w:rPr>
        <w:tab/>
        <w:t>Notify_Event</w:t>
      </w:r>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p>
    <w:p w:rsidR="00C1742F" w:rsidRDefault="00C1742F">
      <w:pPr>
        <w:pStyle w:val="Heading5"/>
        <w:rPr>
          <w:lang w:val="en-IN"/>
        </w:rPr>
      </w:pPr>
      <w:bookmarkStart w:id="1013" w:name="_Toc28009688"/>
      <w:bookmarkStart w:id="1014" w:name="_Toc34061807"/>
      <w:bookmarkStart w:id="1015" w:name="_Toc36036563"/>
      <w:bookmarkStart w:id="1016" w:name="_Toc43284802"/>
      <w:bookmarkStart w:id="1017" w:name="_Toc45132581"/>
      <w:bookmarkStart w:id="1018" w:name="_Toc51193275"/>
      <w:bookmarkStart w:id="1019" w:name="_Toc51760474"/>
      <w:bookmarkStart w:id="1020" w:name="_Toc59014924"/>
      <w:bookmarkStart w:id="1021" w:name="_Toc59015440"/>
      <w:bookmarkStart w:id="1022" w:name="_Toc68165482"/>
      <w:bookmarkStart w:id="1023" w:name="_Toc83229578"/>
      <w:bookmarkStart w:id="1024" w:name="_Toc90648777"/>
      <w:bookmarkStart w:id="1025" w:name="_Toc105593669"/>
      <w:bookmarkStart w:id="1026" w:name="_Toc114209383"/>
      <w:bookmarkStart w:id="1027" w:name="_Toc138681243"/>
      <w:bookmarkStart w:id="1028" w:name="_Toc151977656"/>
      <w:bookmarkStart w:id="1029" w:name="_Toc152148339"/>
      <w:bookmarkStart w:id="1030" w:name="_Toc152148922"/>
      <w:r>
        <w:rPr>
          <w:lang w:val="en-IN"/>
        </w:rPr>
        <w:t>5.4.2.4.1</w:t>
      </w:r>
      <w:r>
        <w:rPr>
          <w:lang w:val="en-IN"/>
        </w:rPr>
        <w:tab/>
        <w:t>General</w:t>
      </w:r>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p>
    <w:p w:rsidR="00C1742F" w:rsidRDefault="00C1742F">
      <w:r>
        <w:t>This service operation is used by CAPIF core function to send a notification to a Subscriber.</w:t>
      </w:r>
    </w:p>
    <w:p w:rsidR="00C1742F" w:rsidRDefault="00C1742F">
      <w:pPr>
        <w:pStyle w:val="Heading5"/>
        <w:rPr>
          <w:lang w:val="en-IN"/>
        </w:rPr>
      </w:pPr>
      <w:bookmarkStart w:id="1031" w:name="_Toc28009689"/>
      <w:bookmarkStart w:id="1032" w:name="_Toc34061808"/>
      <w:bookmarkStart w:id="1033" w:name="_Toc36036564"/>
      <w:bookmarkStart w:id="1034" w:name="_Toc43284803"/>
      <w:bookmarkStart w:id="1035" w:name="_Toc45132582"/>
      <w:bookmarkStart w:id="1036" w:name="_Toc51193276"/>
      <w:bookmarkStart w:id="1037" w:name="_Toc51760475"/>
      <w:bookmarkStart w:id="1038" w:name="_Toc59014925"/>
      <w:bookmarkStart w:id="1039" w:name="_Toc59015441"/>
      <w:bookmarkStart w:id="1040" w:name="_Toc68165483"/>
      <w:bookmarkStart w:id="1041" w:name="_Toc83229579"/>
      <w:bookmarkStart w:id="1042" w:name="_Toc90648778"/>
      <w:bookmarkStart w:id="1043" w:name="_Toc105593670"/>
      <w:bookmarkStart w:id="1044" w:name="_Toc114209384"/>
      <w:bookmarkStart w:id="1045" w:name="_Toc138681244"/>
      <w:bookmarkStart w:id="1046" w:name="_Toc151977657"/>
      <w:bookmarkStart w:id="1047" w:name="_Toc152148340"/>
      <w:bookmarkStart w:id="1048" w:name="_Toc152148923"/>
      <w:r>
        <w:rPr>
          <w:lang w:val="en-IN"/>
        </w:rPr>
        <w:t>5.4.2.4.2</w:t>
      </w:r>
      <w:r>
        <w:rPr>
          <w:lang w:val="en-IN"/>
        </w:rPr>
        <w:tab/>
        <w:t>Notifying CAPIF events using Notify_Event service operation</w:t>
      </w:r>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p>
    <w:p w:rsidR="00C1742F" w:rsidRDefault="00C1742F">
      <w:r>
        <w:t xml:space="preserve">To notify CAPIF events, the CAPIF core function shall send an HTTP POST message </w:t>
      </w:r>
      <w:r>
        <w:rPr>
          <w:lang w:eastAsia="zh-CN"/>
        </w:rPr>
        <w:t>using the Notification Destination URI received in the subscription request</w:t>
      </w:r>
      <w:r>
        <w:t>. The body of the HTTP POST message shall include an Event Notification and CAPIF Resource URI.</w:t>
      </w:r>
    </w:p>
    <w:p w:rsidR="00C1742F" w:rsidRDefault="00C1742F">
      <w:r>
        <w:t>If the Enhanced_event_report feature is supported, the CAPIF core function may include an event detail in the "eventDetail" attribute. The "eventDetail" attribute shall include:</w:t>
      </w:r>
    </w:p>
    <w:p w:rsidR="00C1742F" w:rsidRDefault="00C1742F">
      <w:pPr>
        <w:pStyle w:val="B10"/>
      </w:pPr>
      <w:r>
        <w:t>-</w:t>
      </w:r>
      <w:r>
        <w:tab/>
        <w:t>if the event is SERVICE_API_AVAILABLE or SERVICE_API_UNAVAILABLE, the API IDs in the "apiIds" attribute</w:t>
      </w:r>
      <w:r w:rsidR="00FE2F60">
        <w:t xml:space="preserve"> and, if the "</w:t>
      </w:r>
      <w:r w:rsidR="00FE2F60">
        <w:rPr>
          <w:lang w:eastAsia="zh-CN"/>
        </w:rPr>
        <w:t>ApiStatusMonitoring" feature is supported, additionally, the service API descriptions in the "</w:t>
      </w:r>
      <w:r w:rsidR="00FE2F60">
        <w:t>serviceAPIDescriptions" attribute</w:t>
      </w:r>
      <w:r>
        <w:t>;</w:t>
      </w:r>
    </w:p>
    <w:p w:rsidR="00C1742F" w:rsidRDefault="00C1742F">
      <w:pPr>
        <w:pStyle w:val="B10"/>
      </w:pPr>
      <w:r>
        <w:t>-</w:t>
      </w:r>
      <w:r>
        <w:tab/>
        <w:t>if the event is SERVICE_API_UPDATE, the API descriptions in the "serviceAPIDescriptions" attribute;</w:t>
      </w:r>
    </w:p>
    <w:p w:rsidR="00C1742F" w:rsidRDefault="00C1742F">
      <w:pPr>
        <w:pStyle w:val="B10"/>
      </w:pPr>
      <w:r>
        <w:t>-</w:t>
      </w:r>
      <w:r>
        <w:tab/>
        <w:t>if the event is API_INVOKER_ONBOARDED or API_INVOKER_OFFBOARDED or API_INVOKER_UPDATED, the API invoker IDs in the "apiInvokerIds" attribute;</w:t>
      </w:r>
    </w:p>
    <w:p w:rsidR="00C1742F" w:rsidRDefault="00C1742F">
      <w:pPr>
        <w:pStyle w:val="B10"/>
      </w:pPr>
      <w:r>
        <w:t>-</w:t>
      </w:r>
      <w:r>
        <w:tab/>
        <w:t xml:space="preserve">if the event is ACCESS_CONTROL_POLICY_UPDATE, the access control policy information in the "accCtrlPolList" attribute; </w:t>
      </w:r>
    </w:p>
    <w:p w:rsidR="00C1742F" w:rsidRDefault="00C1742F">
      <w:pPr>
        <w:pStyle w:val="B10"/>
      </w:pPr>
      <w:r>
        <w:t>-</w:t>
      </w:r>
      <w:r>
        <w:tab/>
        <w:t>if the event is SERVICE_API_INVOCATION_SUCCESS or SERVICE_API_INVOCATION_FAILURE, the API invocation logs in the "invocationLogs" attribute; or</w:t>
      </w:r>
    </w:p>
    <w:p w:rsidR="00C1742F" w:rsidRDefault="00C1742F">
      <w:pPr>
        <w:pStyle w:val="B10"/>
      </w:pPr>
      <w:r>
        <w:t>-</w:t>
      </w:r>
      <w:r>
        <w:tab/>
        <w:t>if the event is API_TOPOLOGY_HIDING_CREATED or API_TOPOLOGY_HIDING_REVOKED, the API topology hiding information in the "apiTopoHide" attribute.</w:t>
      </w:r>
    </w:p>
    <w:p w:rsidR="00C1742F" w:rsidRDefault="00C1742F">
      <w:pPr>
        <w:rPr>
          <w:lang w:eastAsia="zh-CN"/>
        </w:rPr>
      </w:pPr>
      <w:r>
        <w:rPr>
          <w:lang w:eastAsia="zh-CN"/>
        </w:rPr>
        <w:t xml:space="preserve">Upon receiving the HTTP POST message, the </w:t>
      </w:r>
      <w:r>
        <w:t xml:space="preserve">Subscriber </w:t>
      </w:r>
      <w:r>
        <w:rPr>
          <w:lang w:eastAsia="zh-CN"/>
        </w:rPr>
        <w:t xml:space="preserve">shall process the Event Notification. </w:t>
      </w:r>
    </w:p>
    <w:p w:rsidR="00B646ED" w:rsidRDefault="00B646ED" w:rsidP="00B646ED">
      <w:pPr>
        <w:pStyle w:val="Heading4"/>
      </w:pPr>
      <w:bookmarkStart w:id="1049" w:name="_Toc151977658"/>
      <w:bookmarkStart w:id="1050" w:name="_Toc152148341"/>
      <w:bookmarkStart w:id="1051" w:name="_Toc152148924"/>
      <w:r>
        <w:t>5.4.2.5</w:t>
      </w:r>
      <w:r>
        <w:tab/>
        <w:t>Update_Event_Subscription</w:t>
      </w:r>
      <w:bookmarkEnd w:id="1049"/>
      <w:bookmarkEnd w:id="1050"/>
      <w:bookmarkEnd w:id="1051"/>
    </w:p>
    <w:p w:rsidR="00B646ED" w:rsidRDefault="00B646ED" w:rsidP="00B646ED">
      <w:pPr>
        <w:pStyle w:val="Heading5"/>
      </w:pPr>
      <w:bookmarkStart w:id="1052" w:name="_Toc151977659"/>
      <w:bookmarkStart w:id="1053" w:name="_Toc152148342"/>
      <w:bookmarkStart w:id="1054" w:name="_Toc152148925"/>
      <w:r>
        <w:t>5.4.2.5.1</w:t>
      </w:r>
      <w:r>
        <w:tab/>
        <w:t>General</w:t>
      </w:r>
      <w:bookmarkEnd w:id="1052"/>
      <w:bookmarkEnd w:id="1053"/>
      <w:bookmarkEnd w:id="1054"/>
    </w:p>
    <w:p w:rsidR="00B646ED" w:rsidRDefault="00B646ED" w:rsidP="00B646ED">
      <w:pPr>
        <w:rPr>
          <w:lang w:val="en-IN"/>
        </w:rPr>
      </w:pPr>
      <w:r>
        <w:rPr>
          <w:lang w:val="en-IN"/>
        </w:rPr>
        <w:t xml:space="preserve">This service operation is used by a </w:t>
      </w:r>
      <w:r>
        <w:t xml:space="preserve">Subscriber </w:t>
      </w:r>
      <w:r>
        <w:rPr>
          <w:lang w:val="en-IN"/>
        </w:rPr>
        <w:t>to update the subscription to CAPIF events.</w:t>
      </w:r>
    </w:p>
    <w:p w:rsidR="00B646ED" w:rsidRDefault="00B646ED" w:rsidP="00B646ED">
      <w:pPr>
        <w:pStyle w:val="Heading5"/>
      </w:pPr>
      <w:bookmarkStart w:id="1055" w:name="_Toc151977660"/>
      <w:bookmarkStart w:id="1056" w:name="_Toc152148343"/>
      <w:bookmarkStart w:id="1057" w:name="_Toc152148926"/>
      <w:r>
        <w:t>5.4.2.5.2</w:t>
      </w:r>
      <w:r>
        <w:tab/>
        <w:t>Update Subscription to CAPIF events using Update_Event_Subscription service operation</w:t>
      </w:r>
      <w:bookmarkEnd w:id="1055"/>
      <w:bookmarkEnd w:id="1056"/>
      <w:bookmarkEnd w:id="1057"/>
    </w:p>
    <w:p w:rsidR="00B646ED" w:rsidRDefault="00B646ED" w:rsidP="00B646ED">
      <w:r>
        <w:t>To update the subscription details to CAPIF events, the Subscriber shall send an HTTP PUT/PATCH request message to the CAPIF core function. The body of the HTTP PUT request message shall include the EventSubscription data structure specified</w:t>
      </w:r>
      <w:r>
        <w:rPr>
          <w:lang w:val="en-IN"/>
        </w:rPr>
        <w:t xml:space="preserve"> in clause </w:t>
      </w:r>
      <w:r>
        <w:t>8.3.4.2.2. The body of the HTTP PATCH request message shall include the EventSubscriptionPatch data structure specified</w:t>
      </w:r>
      <w:r>
        <w:rPr>
          <w:lang w:val="en-IN"/>
        </w:rPr>
        <w:t xml:space="preserve"> in clause </w:t>
      </w:r>
      <w:r>
        <w:t>8.3.4.2.8.</w:t>
      </w:r>
    </w:p>
    <w:p w:rsidR="00B646ED" w:rsidRDefault="00B646ED" w:rsidP="00B646ED">
      <w:pPr>
        <w:rPr>
          <w:lang w:val="en-IN"/>
        </w:rPr>
      </w:pPr>
      <w:r>
        <w:rPr>
          <w:lang w:val="en-IN"/>
        </w:rPr>
        <w:t>Upon receiving the HTTP PUT or PATCH message described above, the CAPIF core function shall:</w:t>
      </w:r>
    </w:p>
    <w:p w:rsidR="00B646ED" w:rsidRDefault="00B646ED" w:rsidP="00B646ED">
      <w:pPr>
        <w:pStyle w:val="B10"/>
        <w:rPr>
          <w:lang w:val="en-IN"/>
        </w:rPr>
      </w:pPr>
      <w:r>
        <w:rPr>
          <w:lang w:val="en-IN"/>
        </w:rPr>
        <w:t>1.</w:t>
      </w:r>
      <w:r>
        <w:rPr>
          <w:lang w:val="en-IN"/>
        </w:rPr>
        <w:tab/>
        <w:t xml:space="preserve">verify the identity of the </w:t>
      </w:r>
      <w:r>
        <w:t xml:space="preserve">Subscriber </w:t>
      </w:r>
      <w:r>
        <w:rPr>
          <w:lang w:val="en-IN"/>
        </w:rPr>
        <w:t xml:space="preserve">and check if the </w:t>
      </w:r>
      <w:r>
        <w:t xml:space="preserve">Subscriber </w:t>
      </w:r>
      <w:r>
        <w:rPr>
          <w:lang w:val="en-IN"/>
        </w:rPr>
        <w:t>is authorized to update/modify the subscription;</w:t>
      </w:r>
    </w:p>
    <w:p w:rsidR="00B646ED" w:rsidRDefault="00B646ED" w:rsidP="00B646ED">
      <w:pPr>
        <w:pStyle w:val="B10"/>
      </w:pPr>
      <w:r>
        <w:rPr>
          <w:lang w:val="en-IN"/>
        </w:rPr>
        <w:t>2.</w:t>
      </w:r>
      <w:r>
        <w:rPr>
          <w:lang w:val="en-IN"/>
        </w:rPr>
        <w:tab/>
      </w:r>
      <w:r>
        <w:rPr>
          <w:noProof/>
        </w:rPr>
        <w:t>update the resource and respond to the CAPIF core function with either a "200 OK" status code with the response body containing an updated representation of the resource within the EventSubscription data structure, or a "204 No Content" status code</w:t>
      </w:r>
      <w:r>
        <w:rPr>
          <w:lang w:val="en-IN"/>
        </w:rPr>
        <w:t>.</w:t>
      </w:r>
    </w:p>
    <w:p w:rsidR="00C1742F" w:rsidRDefault="00C1742F">
      <w:pPr>
        <w:pStyle w:val="Heading2"/>
      </w:pPr>
      <w:bookmarkStart w:id="1058" w:name="_Toc28009690"/>
      <w:bookmarkStart w:id="1059" w:name="_Toc34061809"/>
      <w:bookmarkStart w:id="1060" w:name="_Toc36036565"/>
      <w:bookmarkStart w:id="1061" w:name="_Toc43284804"/>
      <w:bookmarkStart w:id="1062" w:name="_Toc45132583"/>
      <w:bookmarkStart w:id="1063" w:name="_Toc51193277"/>
      <w:bookmarkStart w:id="1064" w:name="_Toc51760476"/>
      <w:bookmarkStart w:id="1065" w:name="_Toc59014926"/>
      <w:bookmarkStart w:id="1066" w:name="_Toc59015442"/>
      <w:bookmarkStart w:id="1067" w:name="_Toc68165484"/>
      <w:bookmarkStart w:id="1068" w:name="_Toc83229580"/>
      <w:bookmarkStart w:id="1069" w:name="_Toc90648779"/>
      <w:bookmarkStart w:id="1070" w:name="_Toc105593671"/>
      <w:bookmarkStart w:id="1071" w:name="_Toc114209385"/>
      <w:bookmarkStart w:id="1072" w:name="_Toc138681245"/>
      <w:bookmarkStart w:id="1073" w:name="_Toc151977661"/>
      <w:bookmarkStart w:id="1074" w:name="_Toc152148344"/>
      <w:bookmarkStart w:id="1075" w:name="_Toc152148927"/>
      <w:r>
        <w:t>5.5</w:t>
      </w:r>
      <w:r>
        <w:tab/>
        <w:t>CAPIF_API_Invoker_Management_API</w:t>
      </w:r>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p>
    <w:p w:rsidR="00C1742F" w:rsidRDefault="00C1742F">
      <w:pPr>
        <w:pStyle w:val="Heading3"/>
      </w:pPr>
      <w:bookmarkStart w:id="1076" w:name="_Toc28009691"/>
      <w:bookmarkStart w:id="1077" w:name="_Toc34061810"/>
      <w:bookmarkStart w:id="1078" w:name="_Toc36036566"/>
      <w:bookmarkStart w:id="1079" w:name="_Toc43284805"/>
      <w:bookmarkStart w:id="1080" w:name="_Toc45132584"/>
      <w:bookmarkStart w:id="1081" w:name="_Toc51193278"/>
      <w:bookmarkStart w:id="1082" w:name="_Toc51760477"/>
      <w:bookmarkStart w:id="1083" w:name="_Toc59014927"/>
      <w:bookmarkStart w:id="1084" w:name="_Toc59015443"/>
      <w:bookmarkStart w:id="1085" w:name="_Toc68165485"/>
      <w:bookmarkStart w:id="1086" w:name="_Toc83229581"/>
      <w:bookmarkStart w:id="1087" w:name="_Toc90648780"/>
      <w:bookmarkStart w:id="1088" w:name="_Toc105593672"/>
      <w:bookmarkStart w:id="1089" w:name="_Toc114209386"/>
      <w:bookmarkStart w:id="1090" w:name="_Toc138681246"/>
      <w:bookmarkStart w:id="1091" w:name="_Toc151977662"/>
      <w:bookmarkStart w:id="1092" w:name="_Toc152148345"/>
      <w:bookmarkStart w:id="1093" w:name="_Toc152148928"/>
      <w:r>
        <w:t>5.5.1</w:t>
      </w:r>
      <w:r>
        <w:tab/>
        <w:t>Service Description</w:t>
      </w:r>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rsidR="00C1742F" w:rsidRDefault="00C1742F">
      <w:pPr>
        <w:pStyle w:val="Heading4"/>
        <w:rPr>
          <w:lang w:val="en-IN"/>
        </w:rPr>
      </w:pPr>
      <w:bookmarkStart w:id="1094" w:name="_Toc28009692"/>
      <w:bookmarkStart w:id="1095" w:name="_Toc34061811"/>
      <w:bookmarkStart w:id="1096" w:name="_Toc36036567"/>
      <w:bookmarkStart w:id="1097" w:name="_Toc43284806"/>
      <w:bookmarkStart w:id="1098" w:name="_Toc45132585"/>
      <w:bookmarkStart w:id="1099" w:name="_Toc51193279"/>
      <w:bookmarkStart w:id="1100" w:name="_Toc51760478"/>
      <w:bookmarkStart w:id="1101" w:name="_Toc59014928"/>
      <w:bookmarkStart w:id="1102" w:name="_Toc59015444"/>
      <w:bookmarkStart w:id="1103" w:name="_Toc68165486"/>
      <w:bookmarkStart w:id="1104" w:name="_Toc83229582"/>
      <w:bookmarkStart w:id="1105" w:name="_Toc90648781"/>
      <w:bookmarkStart w:id="1106" w:name="_Toc105593673"/>
      <w:bookmarkStart w:id="1107" w:name="_Toc114209387"/>
      <w:bookmarkStart w:id="1108" w:name="_Toc138681247"/>
      <w:bookmarkStart w:id="1109" w:name="_Toc151977663"/>
      <w:bookmarkStart w:id="1110" w:name="_Toc152148346"/>
      <w:bookmarkStart w:id="1111" w:name="_Toc152148929"/>
      <w:r>
        <w:rPr>
          <w:lang w:val="en-IN"/>
        </w:rPr>
        <w:t>5.5.1.1</w:t>
      </w:r>
      <w:r>
        <w:rPr>
          <w:lang w:val="en-IN"/>
        </w:rPr>
        <w:tab/>
        <w:t>Overview</w:t>
      </w:r>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p>
    <w:p w:rsidR="00C1742F" w:rsidRDefault="00C1742F">
      <w:pPr>
        <w:rPr>
          <w:lang w:val="en-IN"/>
        </w:rPr>
      </w:pPr>
      <w:r>
        <w:rPr>
          <w:lang w:val="en-IN"/>
        </w:rPr>
        <w:t>The CAPIF API invoker management APIs, as defined in 3GPP TS 23.222 [2], allow API invokers via CAPIF-1/1e reference points to on-board and off-board itself as a recognized user of the CAPIF or update the API invoker</w:t>
      </w:r>
      <w:r w:rsidR="00F87FFE">
        <w:rPr>
          <w:lang w:val="en-IN"/>
        </w:rPr>
        <w:t>'</w:t>
      </w:r>
      <w:r>
        <w:rPr>
          <w:lang w:val="en-IN"/>
        </w:rPr>
        <w:t>s details on the CAPIF core function.</w:t>
      </w:r>
    </w:p>
    <w:p w:rsidR="00C1742F" w:rsidRDefault="00C1742F">
      <w:pPr>
        <w:pStyle w:val="Heading3"/>
      </w:pPr>
      <w:bookmarkStart w:id="1112" w:name="_Toc28009693"/>
      <w:bookmarkStart w:id="1113" w:name="_Toc34061812"/>
      <w:bookmarkStart w:id="1114" w:name="_Toc36036568"/>
      <w:bookmarkStart w:id="1115" w:name="_Toc43284807"/>
      <w:bookmarkStart w:id="1116" w:name="_Toc45132586"/>
      <w:bookmarkStart w:id="1117" w:name="_Toc51193280"/>
      <w:bookmarkStart w:id="1118" w:name="_Toc51760479"/>
      <w:bookmarkStart w:id="1119" w:name="_Toc59014929"/>
      <w:bookmarkStart w:id="1120" w:name="_Toc59015445"/>
      <w:bookmarkStart w:id="1121" w:name="_Toc68165487"/>
      <w:bookmarkStart w:id="1122" w:name="_Toc83229583"/>
      <w:bookmarkStart w:id="1123" w:name="_Toc90648782"/>
      <w:bookmarkStart w:id="1124" w:name="_Toc105593674"/>
      <w:bookmarkStart w:id="1125" w:name="_Toc114209388"/>
      <w:bookmarkStart w:id="1126" w:name="_Toc138681248"/>
      <w:bookmarkStart w:id="1127" w:name="_Toc151977664"/>
      <w:bookmarkStart w:id="1128" w:name="_Toc152148347"/>
      <w:bookmarkStart w:id="1129" w:name="_Toc152148930"/>
      <w:r>
        <w:t>5.5.2</w:t>
      </w:r>
      <w:r>
        <w:tab/>
        <w:t>Service Operations</w:t>
      </w:r>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p>
    <w:p w:rsidR="00C1742F" w:rsidRDefault="00C1742F">
      <w:pPr>
        <w:pStyle w:val="Heading4"/>
      </w:pPr>
      <w:bookmarkStart w:id="1130" w:name="_Toc28009694"/>
      <w:bookmarkStart w:id="1131" w:name="_Toc34061813"/>
      <w:bookmarkStart w:id="1132" w:name="_Toc36036569"/>
      <w:bookmarkStart w:id="1133" w:name="_Toc43284808"/>
      <w:bookmarkStart w:id="1134" w:name="_Toc45132587"/>
      <w:bookmarkStart w:id="1135" w:name="_Toc51193281"/>
      <w:bookmarkStart w:id="1136" w:name="_Toc51760480"/>
      <w:bookmarkStart w:id="1137" w:name="_Toc59014930"/>
      <w:bookmarkStart w:id="1138" w:name="_Toc59015446"/>
      <w:bookmarkStart w:id="1139" w:name="_Toc68165488"/>
      <w:bookmarkStart w:id="1140" w:name="_Toc83229584"/>
      <w:bookmarkStart w:id="1141" w:name="_Toc90648783"/>
      <w:bookmarkStart w:id="1142" w:name="_Toc105593675"/>
      <w:bookmarkStart w:id="1143" w:name="_Toc114209389"/>
      <w:bookmarkStart w:id="1144" w:name="_Toc138681249"/>
      <w:bookmarkStart w:id="1145" w:name="_Toc151977665"/>
      <w:bookmarkStart w:id="1146" w:name="_Toc152148348"/>
      <w:bookmarkStart w:id="1147" w:name="_Toc152148931"/>
      <w:r>
        <w:t>5.5.2.1</w:t>
      </w:r>
      <w:r>
        <w:tab/>
        <w:t>Introduction</w:t>
      </w:r>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p>
    <w:p w:rsidR="00C1742F" w:rsidRDefault="00C1742F">
      <w:r>
        <w:t xml:space="preserve">The service operations defined for the CAPIF API Invoker Management API are shown in </w:t>
      </w:r>
      <w:r w:rsidR="00E8757D">
        <w:t>table </w:t>
      </w:r>
      <w:r>
        <w:t>5.5.2.1-1.</w:t>
      </w:r>
    </w:p>
    <w:p w:rsidR="00C1742F" w:rsidRDefault="00C1742F">
      <w:pPr>
        <w:pStyle w:val="TH"/>
        <w:overflowPunct w:val="0"/>
        <w:autoSpaceDE w:val="0"/>
        <w:autoSpaceDN w:val="0"/>
        <w:adjustRightInd w:val="0"/>
        <w:textAlignment w:val="baseline"/>
        <w:rPr>
          <w:rFonts w:eastAsia="MS Mincho"/>
          <w:lang w:val="en-IN"/>
        </w:rPr>
      </w:pPr>
      <w:r>
        <w:rPr>
          <w:rFonts w:eastAsia="MS Mincho"/>
          <w:lang w:val="en-IN"/>
        </w:rPr>
        <w:t>Table 5.5.2.1-1: Operations of the CAPIF_API_Invoker_Management_API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rsidTr="00DD73BD">
        <w:trPr>
          <w:cantSplit/>
          <w:tblHeader/>
        </w:trPr>
        <w:tc>
          <w:tcPr>
            <w:tcW w:w="3234" w:type="dxa"/>
            <w:shd w:val="clear" w:color="000000" w:fill="C0C0C0"/>
          </w:tcPr>
          <w:p w:rsidR="00C1742F" w:rsidRDefault="00C1742F">
            <w:pPr>
              <w:keepNext/>
              <w:keepLines/>
              <w:spacing w:after="0"/>
              <w:jc w:val="center"/>
              <w:rPr>
                <w:rFonts w:ascii="Arial" w:hAnsi="Arial"/>
                <w:b/>
                <w:sz w:val="18"/>
                <w:lang w:val="en-IN"/>
              </w:rPr>
            </w:pPr>
            <w:r>
              <w:rPr>
                <w:rFonts w:ascii="Arial" w:hAnsi="Arial"/>
                <w:b/>
                <w:sz w:val="18"/>
                <w:lang w:val="en-IN"/>
              </w:rPr>
              <w:t>Service operation name</w:t>
            </w:r>
          </w:p>
        </w:tc>
        <w:tc>
          <w:tcPr>
            <w:tcW w:w="4394" w:type="dxa"/>
            <w:shd w:val="clear" w:color="000000" w:fill="C0C0C0"/>
          </w:tcPr>
          <w:p w:rsidR="00C1742F" w:rsidRDefault="00C1742F">
            <w:pPr>
              <w:keepNext/>
              <w:keepLines/>
              <w:spacing w:after="0"/>
              <w:jc w:val="center"/>
              <w:rPr>
                <w:rFonts w:ascii="Arial" w:hAnsi="Arial"/>
                <w:b/>
                <w:sz w:val="18"/>
                <w:lang w:val="en-IN"/>
              </w:rPr>
            </w:pPr>
            <w:r>
              <w:rPr>
                <w:rFonts w:ascii="Arial" w:hAnsi="Arial"/>
                <w:b/>
                <w:sz w:val="18"/>
                <w:lang w:val="en-IN"/>
              </w:rPr>
              <w:t>Description</w:t>
            </w:r>
          </w:p>
        </w:tc>
        <w:tc>
          <w:tcPr>
            <w:tcW w:w="1985" w:type="dxa"/>
            <w:shd w:val="clear" w:color="000000" w:fill="C0C0C0"/>
          </w:tcPr>
          <w:p w:rsidR="00C1742F" w:rsidRDefault="00C1742F">
            <w:pPr>
              <w:keepNext/>
              <w:keepLines/>
              <w:spacing w:after="0"/>
              <w:rPr>
                <w:rFonts w:ascii="Arial" w:hAnsi="Arial"/>
                <w:b/>
                <w:sz w:val="18"/>
                <w:lang w:val="en-IN"/>
              </w:rPr>
            </w:pPr>
            <w:r>
              <w:rPr>
                <w:rFonts w:ascii="Arial" w:hAnsi="Arial"/>
                <w:b/>
                <w:sz w:val="18"/>
                <w:lang w:val="en-IN"/>
              </w:rPr>
              <w:t>Initiated by</w:t>
            </w:r>
          </w:p>
        </w:tc>
      </w:tr>
      <w:tr w:rsidR="00C1742F" w:rsidTr="00DD73BD">
        <w:trPr>
          <w:cantSplit/>
        </w:trPr>
        <w:tc>
          <w:tcPr>
            <w:tcW w:w="3234" w:type="dxa"/>
            <w:shd w:val="clear" w:color="auto" w:fill="auto"/>
          </w:tcPr>
          <w:p w:rsidR="00C1742F" w:rsidRDefault="00C1742F">
            <w:pPr>
              <w:pStyle w:val="TAL"/>
              <w:rPr>
                <w:lang w:val="en-IN"/>
              </w:rPr>
            </w:pPr>
            <w:r>
              <w:rPr>
                <w:lang w:val="en-IN"/>
              </w:rPr>
              <w:t>Onboard_API_Invoker</w:t>
            </w:r>
          </w:p>
        </w:tc>
        <w:tc>
          <w:tcPr>
            <w:tcW w:w="4394" w:type="dxa"/>
            <w:shd w:val="clear" w:color="auto" w:fill="auto"/>
          </w:tcPr>
          <w:p w:rsidR="00C1742F" w:rsidRDefault="00C1742F">
            <w:pPr>
              <w:pStyle w:val="TAL"/>
              <w:rPr>
                <w:lang w:val="en-IN"/>
              </w:rPr>
            </w:pPr>
            <w:r>
              <w:rPr>
                <w:lang w:val="en-IN"/>
              </w:rPr>
              <w:t>This service operation is used by an API invoker to on-board itself as a recognized user of CAPIF</w:t>
            </w:r>
          </w:p>
        </w:tc>
        <w:tc>
          <w:tcPr>
            <w:tcW w:w="1985" w:type="dxa"/>
            <w:shd w:val="clear" w:color="auto" w:fill="auto"/>
          </w:tcPr>
          <w:p w:rsidR="00C1742F" w:rsidRDefault="00C1742F">
            <w:pPr>
              <w:pStyle w:val="TAL"/>
              <w:rPr>
                <w:lang w:val="en-IN"/>
              </w:rPr>
            </w:pPr>
            <w:r>
              <w:rPr>
                <w:lang w:val="en-IN"/>
              </w:rPr>
              <w:t>API invoker</w:t>
            </w:r>
          </w:p>
        </w:tc>
      </w:tr>
      <w:tr w:rsidR="00C1742F" w:rsidTr="00DD73BD">
        <w:trPr>
          <w:cantSplit/>
        </w:trPr>
        <w:tc>
          <w:tcPr>
            <w:tcW w:w="3234" w:type="dxa"/>
            <w:shd w:val="clear" w:color="auto" w:fill="auto"/>
          </w:tcPr>
          <w:p w:rsidR="00C1742F" w:rsidRDefault="00C1742F">
            <w:pPr>
              <w:pStyle w:val="TAL"/>
              <w:rPr>
                <w:lang w:val="en-IN"/>
              </w:rPr>
            </w:pPr>
            <w:r>
              <w:rPr>
                <w:lang w:val="en-IN"/>
              </w:rPr>
              <w:t>Offboard_API_Invoker</w:t>
            </w:r>
          </w:p>
        </w:tc>
        <w:tc>
          <w:tcPr>
            <w:tcW w:w="4394" w:type="dxa"/>
            <w:shd w:val="clear" w:color="auto" w:fill="auto"/>
          </w:tcPr>
          <w:p w:rsidR="00C1742F" w:rsidRDefault="00C1742F">
            <w:pPr>
              <w:pStyle w:val="TAL"/>
              <w:rPr>
                <w:lang w:val="en-IN"/>
              </w:rPr>
            </w:pPr>
            <w:r>
              <w:rPr>
                <w:lang w:val="en-IN"/>
              </w:rPr>
              <w:t>This service operation is used by an API invoker to off-board itself as a recognized user of CAPIF</w:t>
            </w:r>
          </w:p>
        </w:tc>
        <w:tc>
          <w:tcPr>
            <w:tcW w:w="1985" w:type="dxa"/>
            <w:shd w:val="clear" w:color="auto" w:fill="auto"/>
          </w:tcPr>
          <w:p w:rsidR="00C1742F" w:rsidRDefault="00C1742F">
            <w:pPr>
              <w:pStyle w:val="TAL"/>
              <w:rPr>
                <w:lang w:val="en-IN"/>
              </w:rPr>
            </w:pPr>
            <w:r>
              <w:rPr>
                <w:lang w:val="en-IN"/>
              </w:rPr>
              <w:t>API invoker</w:t>
            </w:r>
          </w:p>
        </w:tc>
      </w:tr>
      <w:tr w:rsidR="00C1742F" w:rsidTr="00DD73BD">
        <w:trPr>
          <w:cantSplit/>
        </w:trPr>
        <w:tc>
          <w:tcPr>
            <w:tcW w:w="3234" w:type="dxa"/>
            <w:shd w:val="clear" w:color="auto" w:fill="auto"/>
          </w:tcPr>
          <w:p w:rsidR="00C1742F" w:rsidRDefault="00C1742F">
            <w:pPr>
              <w:pStyle w:val="TAL"/>
              <w:rPr>
                <w:lang w:val="en-IN"/>
              </w:rPr>
            </w:pPr>
            <w:r>
              <w:rPr>
                <w:lang w:val="en-IN"/>
              </w:rPr>
              <w:t>Notify_Onboarding_Completion</w:t>
            </w:r>
          </w:p>
        </w:tc>
        <w:tc>
          <w:tcPr>
            <w:tcW w:w="4394" w:type="dxa"/>
            <w:shd w:val="clear" w:color="auto" w:fill="auto"/>
          </w:tcPr>
          <w:p w:rsidR="00C1742F" w:rsidRDefault="00C1742F">
            <w:pPr>
              <w:pStyle w:val="TAL"/>
              <w:rPr>
                <w:lang w:val="en-IN"/>
              </w:rPr>
            </w:pPr>
            <w:r>
              <w:rPr>
                <w:lang w:val="en-IN"/>
              </w:rPr>
              <w:t>This service operation is used by CAPIF core function to send an on-boarding notification to the API invoker.</w:t>
            </w:r>
          </w:p>
        </w:tc>
        <w:tc>
          <w:tcPr>
            <w:tcW w:w="1985" w:type="dxa"/>
            <w:shd w:val="clear" w:color="auto" w:fill="auto"/>
          </w:tcPr>
          <w:p w:rsidR="00C1742F" w:rsidRDefault="00C1742F">
            <w:pPr>
              <w:pStyle w:val="TAL"/>
              <w:rPr>
                <w:lang w:val="en-IN"/>
              </w:rPr>
            </w:pPr>
            <w:r>
              <w:rPr>
                <w:lang w:val="en-IN"/>
              </w:rPr>
              <w:t>CAPIF core function</w:t>
            </w:r>
          </w:p>
        </w:tc>
      </w:tr>
      <w:tr w:rsidR="00C1742F" w:rsidTr="00DD73BD">
        <w:trPr>
          <w:cantSplit/>
        </w:trPr>
        <w:tc>
          <w:tcPr>
            <w:tcW w:w="3234" w:type="dxa"/>
            <w:shd w:val="clear" w:color="auto" w:fill="auto"/>
          </w:tcPr>
          <w:p w:rsidR="00C1742F" w:rsidRDefault="00C1742F">
            <w:pPr>
              <w:pStyle w:val="TAL"/>
              <w:rPr>
                <w:lang w:val="en-IN"/>
              </w:rPr>
            </w:pPr>
            <w:r>
              <w:rPr>
                <w:lang w:val="en-IN"/>
              </w:rPr>
              <w:t>Update_API_Invoker_Details</w:t>
            </w:r>
          </w:p>
        </w:tc>
        <w:tc>
          <w:tcPr>
            <w:tcW w:w="4394" w:type="dxa"/>
            <w:shd w:val="clear" w:color="auto" w:fill="auto"/>
          </w:tcPr>
          <w:p w:rsidR="00C1742F" w:rsidRDefault="00C1742F">
            <w:pPr>
              <w:pStyle w:val="TAL"/>
              <w:rPr>
                <w:lang w:val="en-IN"/>
              </w:rPr>
            </w:pPr>
            <w:r>
              <w:rPr>
                <w:lang w:val="en-IN"/>
              </w:rPr>
              <w:t>This service operation is used by an API invoker to update API invoker</w:t>
            </w:r>
            <w:r w:rsidR="00F87FFE">
              <w:rPr>
                <w:lang w:val="en-IN"/>
              </w:rPr>
              <w:t>'</w:t>
            </w:r>
            <w:r>
              <w:rPr>
                <w:lang w:val="en-IN"/>
              </w:rPr>
              <w:t>s details in the CAPIF core function.</w:t>
            </w:r>
          </w:p>
        </w:tc>
        <w:tc>
          <w:tcPr>
            <w:tcW w:w="1985" w:type="dxa"/>
            <w:shd w:val="clear" w:color="auto" w:fill="auto"/>
          </w:tcPr>
          <w:p w:rsidR="00C1742F" w:rsidRDefault="00C1742F">
            <w:pPr>
              <w:pStyle w:val="TAL"/>
              <w:rPr>
                <w:lang w:val="en-IN"/>
              </w:rPr>
            </w:pPr>
            <w:r>
              <w:rPr>
                <w:lang w:val="en-IN"/>
              </w:rPr>
              <w:t>API Invoker</w:t>
            </w:r>
          </w:p>
        </w:tc>
      </w:tr>
      <w:tr w:rsidR="00C1742F" w:rsidTr="00DD73BD">
        <w:trPr>
          <w:cantSplit/>
        </w:trPr>
        <w:tc>
          <w:tcPr>
            <w:tcW w:w="3234" w:type="dxa"/>
            <w:shd w:val="clear" w:color="auto" w:fill="auto"/>
          </w:tcPr>
          <w:p w:rsidR="00C1742F" w:rsidRDefault="00C1742F">
            <w:pPr>
              <w:pStyle w:val="TAL"/>
              <w:rPr>
                <w:lang w:val="en-IN"/>
              </w:rPr>
            </w:pPr>
            <w:r>
              <w:rPr>
                <w:lang w:val="en-IN"/>
              </w:rPr>
              <w:t>Notify_Update_Completion</w:t>
            </w:r>
          </w:p>
        </w:tc>
        <w:tc>
          <w:tcPr>
            <w:tcW w:w="4394" w:type="dxa"/>
            <w:shd w:val="clear" w:color="auto" w:fill="auto"/>
          </w:tcPr>
          <w:p w:rsidR="00C1742F" w:rsidRDefault="00C1742F">
            <w:pPr>
              <w:pStyle w:val="TAL"/>
              <w:rPr>
                <w:lang w:val="en-IN"/>
              </w:rPr>
            </w:pPr>
            <w:r>
              <w:rPr>
                <w:lang w:val="en-IN"/>
              </w:rPr>
              <w:t>This service operation is used by CAPIF core function to send an update notification to the API invoker</w:t>
            </w:r>
          </w:p>
        </w:tc>
        <w:tc>
          <w:tcPr>
            <w:tcW w:w="1985" w:type="dxa"/>
            <w:shd w:val="clear" w:color="auto" w:fill="auto"/>
          </w:tcPr>
          <w:p w:rsidR="00C1742F" w:rsidRDefault="00C1742F">
            <w:pPr>
              <w:pStyle w:val="TAL"/>
              <w:rPr>
                <w:lang w:val="en-IN"/>
              </w:rPr>
            </w:pPr>
            <w:r>
              <w:rPr>
                <w:lang w:val="en-IN"/>
              </w:rPr>
              <w:t>CAPIF core function</w:t>
            </w:r>
          </w:p>
        </w:tc>
      </w:tr>
    </w:tbl>
    <w:p w:rsidR="00C1742F" w:rsidRDefault="00C1742F"/>
    <w:p w:rsidR="00C1742F" w:rsidRDefault="00C1742F">
      <w:pPr>
        <w:pStyle w:val="Heading4"/>
      </w:pPr>
      <w:bookmarkStart w:id="1148" w:name="_Toc28009695"/>
      <w:bookmarkStart w:id="1149" w:name="_Toc34061814"/>
      <w:bookmarkStart w:id="1150" w:name="_Toc36036570"/>
      <w:bookmarkStart w:id="1151" w:name="_Toc43284809"/>
      <w:bookmarkStart w:id="1152" w:name="_Toc45132588"/>
      <w:bookmarkStart w:id="1153" w:name="_Toc51193282"/>
      <w:bookmarkStart w:id="1154" w:name="_Toc51760481"/>
      <w:bookmarkStart w:id="1155" w:name="_Toc59014931"/>
      <w:bookmarkStart w:id="1156" w:name="_Toc59015447"/>
      <w:bookmarkStart w:id="1157" w:name="_Toc68165489"/>
      <w:bookmarkStart w:id="1158" w:name="_Toc83229585"/>
      <w:bookmarkStart w:id="1159" w:name="_Toc90648784"/>
      <w:bookmarkStart w:id="1160" w:name="_Toc105593676"/>
      <w:bookmarkStart w:id="1161" w:name="_Toc114209390"/>
      <w:bookmarkStart w:id="1162" w:name="_Toc138681250"/>
      <w:bookmarkStart w:id="1163" w:name="_Toc151977666"/>
      <w:bookmarkStart w:id="1164" w:name="_Toc152148349"/>
      <w:bookmarkStart w:id="1165" w:name="_Toc152148932"/>
      <w:r>
        <w:t>5.5.2.2</w:t>
      </w:r>
      <w:r>
        <w:tab/>
      </w:r>
      <w:r>
        <w:rPr>
          <w:lang w:val="en-IN"/>
        </w:rPr>
        <w:t>Onboard_API_Invoker</w:t>
      </w:r>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p>
    <w:p w:rsidR="00C1742F" w:rsidRDefault="00C1742F">
      <w:pPr>
        <w:pStyle w:val="Heading5"/>
      </w:pPr>
      <w:bookmarkStart w:id="1166" w:name="_Toc28009696"/>
      <w:bookmarkStart w:id="1167" w:name="_Toc34061815"/>
      <w:bookmarkStart w:id="1168" w:name="_Toc36036571"/>
      <w:bookmarkStart w:id="1169" w:name="_Toc43284810"/>
      <w:bookmarkStart w:id="1170" w:name="_Toc45132589"/>
      <w:bookmarkStart w:id="1171" w:name="_Toc51193283"/>
      <w:bookmarkStart w:id="1172" w:name="_Toc51760482"/>
      <w:bookmarkStart w:id="1173" w:name="_Toc59014932"/>
      <w:bookmarkStart w:id="1174" w:name="_Toc59015448"/>
      <w:bookmarkStart w:id="1175" w:name="_Toc68165490"/>
      <w:bookmarkStart w:id="1176" w:name="_Toc83229586"/>
      <w:bookmarkStart w:id="1177" w:name="_Toc90648785"/>
      <w:bookmarkStart w:id="1178" w:name="_Toc105593677"/>
      <w:bookmarkStart w:id="1179" w:name="_Toc114209391"/>
      <w:bookmarkStart w:id="1180" w:name="_Toc138681251"/>
      <w:bookmarkStart w:id="1181" w:name="_Toc151977667"/>
      <w:bookmarkStart w:id="1182" w:name="_Toc152148350"/>
      <w:bookmarkStart w:id="1183" w:name="_Toc152148933"/>
      <w:r>
        <w:t>5.5.2.2.1</w:t>
      </w:r>
      <w:r>
        <w:tab/>
        <w:t>General</w:t>
      </w:r>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p>
    <w:p w:rsidR="00C1742F" w:rsidRDefault="00C1742F">
      <w:pPr>
        <w:rPr>
          <w:lang w:val="en-IN"/>
        </w:rPr>
      </w:pPr>
      <w:r>
        <w:rPr>
          <w:lang w:val="en-IN"/>
        </w:rPr>
        <w:t xml:space="preserve">This service operation is used by an API invoker to on-board itself as a recognized user of CAPIF </w:t>
      </w:r>
    </w:p>
    <w:p w:rsidR="00C1742F" w:rsidRDefault="00C1742F">
      <w:pPr>
        <w:pStyle w:val="Heading5"/>
      </w:pPr>
      <w:bookmarkStart w:id="1184" w:name="_Toc28009697"/>
      <w:bookmarkStart w:id="1185" w:name="_Toc34061816"/>
      <w:bookmarkStart w:id="1186" w:name="_Toc36036572"/>
      <w:bookmarkStart w:id="1187" w:name="_Toc43284811"/>
      <w:bookmarkStart w:id="1188" w:name="_Toc45132590"/>
      <w:bookmarkStart w:id="1189" w:name="_Toc51193284"/>
      <w:bookmarkStart w:id="1190" w:name="_Toc51760483"/>
      <w:bookmarkStart w:id="1191" w:name="_Toc59014933"/>
      <w:bookmarkStart w:id="1192" w:name="_Toc59015449"/>
      <w:bookmarkStart w:id="1193" w:name="_Toc68165491"/>
      <w:bookmarkStart w:id="1194" w:name="_Toc83229587"/>
      <w:bookmarkStart w:id="1195" w:name="_Toc90648786"/>
      <w:bookmarkStart w:id="1196" w:name="_Toc105593678"/>
      <w:bookmarkStart w:id="1197" w:name="_Toc114209392"/>
      <w:bookmarkStart w:id="1198" w:name="_Toc138681252"/>
      <w:bookmarkStart w:id="1199" w:name="_Toc151977668"/>
      <w:bookmarkStart w:id="1200" w:name="_Toc152148351"/>
      <w:bookmarkStart w:id="1201" w:name="_Toc152148934"/>
      <w:r>
        <w:t>5.5.2.2.2</w:t>
      </w:r>
      <w:r>
        <w:tab/>
      </w:r>
      <w:r>
        <w:rPr>
          <w:lang w:val="en-IN"/>
        </w:rPr>
        <w:t>API invoker on-boarding itself as a recognized user of CAPIF using Onboard_API_Invoker service operation</w:t>
      </w:r>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p>
    <w:p w:rsidR="00753660" w:rsidRDefault="00753660" w:rsidP="00753660">
      <w:pPr>
        <w:rPr>
          <w:lang w:val="en-IN"/>
        </w:rPr>
      </w:pPr>
      <w:r>
        <w:rPr>
          <w:lang w:val="en-IN"/>
        </w:rPr>
        <w:t>To on-board itself as a recognized user of the CAPIF, the API invoker shall send an HTTP POST message to the CAPIF core function. The body of the HTTP POST message shall include API invoker Enrolment Details, API List</w:t>
      </w:r>
      <w:r>
        <w:t xml:space="preserve"> and a Notification Destination URI for on-boarding notification as specified</w:t>
      </w:r>
      <w:r>
        <w:rPr>
          <w:lang w:val="en-IN"/>
        </w:rPr>
        <w:t xml:space="preserve"> in clause 8.4.2.2.3.1.</w:t>
      </w:r>
    </w:p>
    <w:p w:rsidR="00753660" w:rsidRDefault="00753660" w:rsidP="00753660">
      <w:pPr>
        <w:rPr>
          <w:lang w:val="en-IN"/>
        </w:rPr>
      </w:pPr>
      <w:r>
        <w:rPr>
          <w:lang w:val="en-IN"/>
        </w:rPr>
        <w:t>Upon receiving the above described HTTP POST message, the CAPIF core function</w:t>
      </w:r>
      <w:r>
        <w:t xml:space="preserve"> shall check if it can determine authorization of the request and on-board the API invoker automatically. If the CAPIF core function</w:t>
      </w:r>
      <w:r>
        <w:rPr>
          <w:lang w:val="en-IN"/>
        </w:rPr>
        <w:t>:</w:t>
      </w:r>
    </w:p>
    <w:p w:rsidR="00753660" w:rsidRDefault="00753660" w:rsidP="00753660">
      <w:pPr>
        <w:pStyle w:val="B10"/>
      </w:pPr>
      <w:r>
        <w:rPr>
          <w:lang w:val="en-IN"/>
        </w:rPr>
        <w:t>1.</w:t>
      </w:r>
      <w:r>
        <w:rPr>
          <w:lang w:val="en-IN"/>
        </w:rPr>
        <w:tab/>
      </w:r>
      <w:r>
        <w:t>can determine authorization of the request and on-board the API invoker automatically, the CAPIF core function:</w:t>
      </w:r>
    </w:p>
    <w:p w:rsidR="00753660" w:rsidRDefault="00753660" w:rsidP="00753660">
      <w:pPr>
        <w:pStyle w:val="B2"/>
        <w:rPr>
          <w:lang w:val="en-IN"/>
        </w:rPr>
      </w:pPr>
      <w:r>
        <w:t>a.</w:t>
      </w:r>
      <w:r>
        <w:tab/>
        <w:t>shall process the API invoker Enrolment Details and the API List received in the HTTP POST message and determine if the request sent by the API invoker is authorized or not</w:t>
      </w:r>
      <w:r>
        <w:rPr>
          <w:lang w:val="en-IN"/>
        </w:rPr>
        <w:t>; and</w:t>
      </w:r>
    </w:p>
    <w:p w:rsidR="00753660" w:rsidRDefault="00753660" w:rsidP="00753660">
      <w:pPr>
        <w:pStyle w:val="B2"/>
        <w:rPr>
          <w:lang w:val="en-IN"/>
        </w:rPr>
      </w:pPr>
      <w:r>
        <w:rPr>
          <w:lang w:val="en-IN"/>
        </w:rPr>
        <w:t>b.</w:t>
      </w:r>
      <w:r>
        <w:rPr>
          <w:lang w:val="en-IN"/>
        </w:rPr>
        <w:tab/>
        <w:t>if the API invoker</w:t>
      </w:r>
      <w:r>
        <w:t>'s request</w:t>
      </w:r>
      <w:r>
        <w:rPr>
          <w:lang w:val="en-IN"/>
        </w:rPr>
        <w:t xml:space="preserve"> is authorized, the CAPIF core function shall:</w:t>
      </w:r>
    </w:p>
    <w:p w:rsidR="00753660" w:rsidRDefault="00753660" w:rsidP="00753660">
      <w:pPr>
        <w:pStyle w:val="B3"/>
        <w:rPr>
          <w:lang w:val="en-IN"/>
        </w:rPr>
      </w:pPr>
      <w:r>
        <w:rPr>
          <w:lang w:val="en-IN"/>
        </w:rPr>
        <w:t>i.</w:t>
      </w:r>
      <w:r>
        <w:rPr>
          <w:lang w:val="en-IN"/>
        </w:rPr>
        <w:tab/>
        <w:t>create the API invoker Profile consisting of an API invoker Identifier, Authentication Information, Authorization Information and CAPIF Identity Information;</w:t>
      </w:r>
    </w:p>
    <w:p w:rsidR="00753660" w:rsidRDefault="00753660" w:rsidP="00753660">
      <w:pPr>
        <w:pStyle w:val="B3"/>
        <w:rPr>
          <w:lang w:val="en-IN"/>
        </w:rPr>
      </w:pPr>
      <w:r>
        <w:rPr>
          <w:lang w:val="en-IN"/>
        </w:rPr>
        <w:t>ii.</w:t>
      </w:r>
      <w:r>
        <w:rPr>
          <w:lang w:val="en-IN"/>
        </w:rPr>
        <w:tab/>
        <w:t>verify the API List present in the HTTP POST message and create a API List of APIs the API invoker is allowed to access;</w:t>
      </w:r>
    </w:p>
    <w:p w:rsidR="00753660" w:rsidRDefault="00753660" w:rsidP="00753660">
      <w:pPr>
        <w:pStyle w:val="B3"/>
        <w:rPr>
          <w:lang w:val="en-IN" w:eastAsia="zh-CN"/>
        </w:rPr>
      </w:pPr>
      <w:r>
        <w:rPr>
          <w:lang w:val="en-IN" w:eastAsia="zh-CN"/>
        </w:rPr>
        <w:t>iii.</w:t>
      </w:r>
      <w:r>
        <w:rPr>
          <w:lang w:val="en-IN" w:eastAsia="zh-CN"/>
        </w:rPr>
        <w:tab/>
        <w:t>create a new resource as defined in clause 8.4.2.1;</w:t>
      </w:r>
    </w:p>
    <w:p w:rsidR="00753660" w:rsidRDefault="00753660" w:rsidP="00753660">
      <w:pPr>
        <w:pStyle w:val="B3"/>
        <w:rPr>
          <w:lang w:val="en-IN" w:eastAsia="zh-CN"/>
        </w:rPr>
      </w:pPr>
      <w:r>
        <w:rPr>
          <w:lang w:val="en-IN" w:eastAsia="zh-CN"/>
        </w:rPr>
        <w:t>iv.</w:t>
      </w:r>
      <w:r>
        <w:rPr>
          <w:lang w:val="en-IN" w:eastAsia="zh-CN"/>
        </w:rPr>
        <w:tab/>
        <w:t>return the API invoker Profile</w:t>
      </w:r>
      <w:r>
        <w:rPr>
          <w:lang w:eastAsia="zh-CN"/>
        </w:rPr>
        <w:t>, API List of APIs the API invoker is allowed to access</w:t>
      </w:r>
      <w:r>
        <w:rPr>
          <w:lang w:val="en-IN" w:eastAsia="zh-CN"/>
        </w:rPr>
        <w:t xml:space="preserve"> and the CAPIF Resource URI in the response message.</w:t>
      </w:r>
    </w:p>
    <w:p w:rsidR="00753660" w:rsidRDefault="00753660" w:rsidP="00753660">
      <w:pPr>
        <w:pStyle w:val="B10"/>
      </w:pPr>
      <w:r>
        <w:t>2.</w:t>
      </w:r>
      <w:r>
        <w:tab/>
        <w:t>cannot determine authorization of the request to on-board the API invoker automatically, the CAPIF core function:</w:t>
      </w:r>
    </w:p>
    <w:p w:rsidR="00753660" w:rsidRDefault="00753660" w:rsidP="00753660">
      <w:pPr>
        <w:pStyle w:val="B2"/>
      </w:pPr>
      <w:r>
        <w:t>a.</w:t>
      </w:r>
      <w:r>
        <w:tab/>
        <w:t>shall acknowledge the receipt of the on-boarding request to the API invoker.</w:t>
      </w:r>
    </w:p>
    <w:p w:rsidR="00753660" w:rsidRDefault="00753660" w:rsidP="00753660">
      <w:pPr>
        <w:pStyle w:val="B2"/>
      </w:pPr>
      <w:r>
        <w:t>b.</w:t>
      </w:r>
      <w:r>
        <w:tab/>
        <w:t>shall request the CAPIF administrator to validate the on-boarding request or the API management to validate the on-boarding request by sharing the API invoker Enrolment Details and the API List received in the HTTP POST message;</w:t>
      </w:r>
    </w:p>
    <w:p w:rsidR="00753660" w:rsidRDefault="00753660" w:rsidP="00753660">
      <w:pPr>
        <w:pStyle w:val="B2"/>
      </w:pPr>
      <w:r>
        <w:t>c.</w:t>
      </w:r>
      <w:r>
        <w:tab/>
        <w:t>on receiving confirmation of successful validation of the on-boarding request from the CAPIF administrator or the API management, the CAPIF core function shall:</w:t>
      </w:r>
    </w:p>
    <w:p w:rsidR="00753660" w:rsidRDefault="00753660" w:rsidP="00753660">
      <w:pPr>
        <w:pStyle w:val="B3"/>
      </w:pPr>
      <w:r>
        <w:t>i.</w:t>
      </w:r>
      <w:r>
        <w:tab/>
        <w:t>create the API invoker Profile consisting of an API invoker Identifier, Authentication Information, Authorization Information and CAPIF Identity Information;</w:t>
      </w:r>
    </w:p>
    <w:p w:rsidR="00753660" w:rsidRDefault="00753660" w:rsidP="00753660">
      <w:pPr>
        <w:pStyle w:val="B3"/>
        <w:rPr>
          <w:lang w:eastAsia="zh-CN"/>
        </w:rPr>
      </w:pPr>
      <w:r>
        <w:rPr>
          <w:lang w:eastAsia="zh-CN"/>
        </w:rPr>
        <w:t>ii.</w:t>
      </w:r>
      <w:r>
        <w:rPr>
          <w:lang w:eastAsia="zh-CN"/>
        </w:rPr>
        <w:tab/>
        <w:t>create a new resource as defined in clause 8.4.3; and</w:t>
      </w:r>
    </w:p>
    <w:p w:rsidR="00753660" w:rsidRDefault="00753660" w:rsidP="00753660">
      <w:pPr>
        <w:pStyle w:val="B3"/>
        <w:rPr>
          <w:lang w:eastAsia="zh-CN"/>
        </w:rPr>
      </w:pPr>
      <w:r>
        <w:rPr>
          <w:lang w:eastAsia="zh-CN"/>
        </w:rPr>
        <w:t>iii.</w:t>
      </w:r>
      <w:r>
        <w:rPr>
          <w:lang w:eastAsia="zh-CN"/>
        </w:rPr>
        <w:tab/>
        <w:t>deliver the API invoker Profile, API List of APIs the API invoker is allowed to access and the CAPIF Resource URI to the API invoker in a notification;</w:t>
      </w:r>
    </w:p>
    <w:p w:rsidR="00753660" w:rsidRDefault="00753660" w:rsidP="00753660">
      <w:pPr>
        <w:pStyle w:val="B10"/>
      </w:pPr>
      <w:r>
        <w:t>and</w:t>
      </w:r>
    </w:p>
    <w:p w:rsidR="00753660" w:rsidRDefault="00753660" w:rsidP="00021F3C">
      <w:pPr>
        <w:pStyle w:val="B10"/>
      </w:pPr>
      <w:r>
        <w:t>3.</w:t>
      </w:r>
      <w:r>
        <w:tab/>
        <w:t>if errors occur when processing the request</w:t>
      </w:r>
      <w:r w:rsidRPr="006F10F1">
        <w:t>, the CAPIF core function shall respond to the API invoker with an appropriate error status code as defined in clause</w:t>
      </w:r>
      <w:r>
        <w:t> </w:t>
      </w:r>
      <w:r w:rsidRPr="006F10F1">
        <w:t>8.</w:t>
      </w:r>
      <w:r>
        <w:t>4</w:t>
      </w:r>
      <w:r w:rsidRPr="006F10F1">
        <w:t>.5.</w:t>
      </w:r>
    </w:p>
    <w:p w:rsidR="00753660" w:rsidRDefault="00753660" w:rsidP="00753660">
      <w:pPr>
        <w:pStyle w:val="NO"/>
      </w:pPr>
      <w:r>
        <w:t>NOTE 1:</w:t>
      </w:r>
      <w:r>
        <w:tab/>
        <w:t>How the CAPIF core function determines that the CAPIF core function can process the request and on-board the API invoker automatically is out-of-scope of this specification.</w:t>
      </w:r>
    </w:p>
    <w:p w:rsidR="00753660" w:rsidRDefault="00753660" w:rsidP="00753660">
      <w:pPr>
        <w:pStyle w:val="NO"/>
      </w:pPr>
      <w:r>
        <w:t>NOTE 2:</w:t>
      </w:r>
      <w:r>
        <w:tab/>
        <w:t>How the CAPIF core function determines that the API invoker's request to on-board is authorized is specified in 3GPP TS 33.122 [16].</w:t>
      </w:r>
    </w:p>
    <w:p w:rsidR="00753660" w:rsidRDefault="00753660" w:rsidP="00753660">
      <w:pPr>
        <w:pStyle w:val="NO"/>
        <w:rPr>
          <w:lang w:val="en-IN"/>
        </w:rPr>
      </w:pPr>
      <w:r>
        <w:rPr>
          <w:lang w:val="en-IN"/>
        </w:rPr>
        <w:t>NOTE 3:</w:t>
      </w:r>
      <w:r>
        <w:rPr>
          <w:lang w:val="en-IN"/>
        </w:rPr>
        <w:tab/>
      </w:r>
      <w:r>
        <w:t xml:space="preserve">Interactions between the CAPIF core function and </w:t>
      </w:r>
      <w:r>
        <w:rPr>
          <w:lang w:val="en-IN"/>
        </w:rPr>
        <w:t>the CAPIF administrator or the API management is out-of-scope of this specification.</w:t>
      </w:r>
    </w:p>
    <w:p w:rsidR="00753660" w:rsidRDefault="00753660" w:rsidP="00753660">
      <w:pPr>
        <w:pStyle w:val="NO"/>
        <w:rPr>
          <w:lang w:val="en-IN"/>
        </w:rPr>
      </w:pPr>
      <w:r>
        <w:rPr>
          <w:lang w:val="en-IN"/>
        </w:rPr>
        <w:t>NOTE 4:</w:t>
      </w:r>
      <w:r>
        <w:rPr>
          <w:lang w:val="en-IN"/>
        </w:rPr>
        <w:tab/>
        <w:t xml:space="preserve">The onboarding credential received by the API invoker from the service provider as specified in 3GPP TS 33.122 [16] is included in the Authorization header field of the HTTP request message as described in </w:t>
      </w:r>
      <w:r w:rsidRPr="00406DA3">
        <w:t>IETF RFC </w:t>
      </w:r>
      <w:r w:rsidR="00583BCE">
        <w:t>9110</w:t>
      </w:r>
      <w:r w:rsidRPr="00406DA3">
        <w:t> [</w:t>
      </w:r>
      <w:r w:rsidR="00583BCE">
        <w:t>5</w:t>
      </w:r>
      <w:r w:rsidRPr="00406DA3">
        <w:t>]</w:t>
      </w:r>
      <w:r>
        <w:rPr>
          <w:lang w:val="en-IN"/>
        </w:rPr>
        <w:t>.</w:t>
      </w:r>
    </w:p>
    <w:p w:rsidR="00C1742F" w:rsidRDefault="00753660" w:rsidP="00753660">
      <w:pPr>
        <w:pStyle w:val="NO"/>
        <w:rPr>
          <w:lang w:val="en-IN"/>
        </w:rPr>
      </w:pPr>
      <w:r>
        <w:rPr>
          <w:lang w:val="en-IN"/>
        </w:rPr>
        <w:t>NOTE 5:</w:t>
      </w:r>
      <w:r>
        <w:rPr>
          <w:lang w:val="en-IN"/>
        </w:rPr>
        <w:tab/>
        <w:t>After the onboarding operation is completed the API Invoker no longer needs to maintain the Notification Destination URI and may delete it.</w:t>
      </w:r>
    </w:p>
    <w:p w:rsidR="00C1742F" w:rsidRDefault="00C1742F">
      <w:pPr>
        <w:pStyle w:val="Heading4"/>
        <w:rPr>
          <w:lang w:val="en-IN"/>
        </w:rPr>
      </w:pPr>
      <w:bookmarkStart w:id="1202" w:name="_Toc28009698"/>
      <w:bookmarkStart w:id="1203" w:name="_Toc34061817"/>
      <w:bookmarkStart w:id="1204" w:name="_Toc36036573"/>
      <w:bookmarkStart w:id="1205" w:name="_Toc43284812"/>
      <w:bookmarkStart w:id="1206" w:name="_Toc45132591"/>
      <w:bookmarkStart w:id="1207" w:name="_Toc51193285"/>
      <w:bookmarkStart w:id="1208" w:name="_Toc51760484"/>
      <w:bookmarkStart w:id="1209" w:name="_Toc59014934"/>
      <w:bookmarkStart w:id="1210" w:name="_Toc59015450"/>
      <w:bookmarkStart w:id="1211" w:name="_Toc68165492"/>
      <w:bookmarkStart w:id="1212" w:name="_Toc83229588"/>
      <w:bookmarkStart w:id="1213" w:name="_Toc90648787"/>
      <w:bookmarkStart w:id="1214" w:name="_Toc105593679"/>
      <w:bookmarkStart w:id="1215" w:name="_Toc114209393"/>
      <w:bookmarkStart w:id="1216" w:name="_Toc138681253"/>
      <w:bookmarkStart w:id="1217" w:name="_Toc151977669"/>
      <w:bookmarkStart w:id="1218" w:name="_Toc152148352"/>
      <w:bookmarkStart w:id="1219" w:name="_Toc152148935"/>
      <w:r>
        <w:rPr>
          <w:lang w:val="en-IN"/>
        </w:rPr>
        <w:t>5.5.2.3</w:t>
      </w:r>
      <w:r>
        <w:rPr>
          <w:lang w:val="en-IN"/>
        </w:rPr>
        <w:tab/>
        <w:t>Offboard_API_Invoker</w:t>
      </w:r>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p>
    <w:p w:rsidR="00C1742F" w:rsidRDefault="00C1742F">
      <w:pPr>
        <w:pStyle w:val="Heading5"/>
        <w:rPr>
          <w:lang w:val="en-IN"/>
        </w:rPr>
      </w:pPr>
      <w:bookmarkStart w:id="1220" w:name="_Toc28009699"/>
      <w:bookmarkStart w:id="1221" w:name="_Toc34061818"/>
      <w:bookmarkStart w:id="1222" w:name="_Toc36036574"/>
      <w:bookmarkStart w:id="1223" w:name="_Toc43284813"/>
      <w:bookmarkStart w:id="1224" w:name="_Toc45132592"/>
      <w:bookmarkStart w:id="1225" w:name="_Toc51193286"/>
      <w:bookmarkStart w:id="1226" w:name="_Toc51760485"/>
      <w:bookmarkStart w:id="1227" w:name="_Toc59014935"/>
      <w:bookmarkStart w:id="1228" w:name="_Toc59015451"/>
      <w:bookmarkStart w:id="1229" w:name="_Toc68165493"/>
      <w:bookmarkStart w:id="1230" w:name="_Toc83229589"/>
      <w:bookmarkStart w:id="1231" w:name="_Toc90648788"/>
      <w:bookmarkStart w:id="1232" w:name="_Toc105593680"/>
      <w:bookmarkStart w:id="1233" w:name="_Toc114209394"/>
      <w:bookmarkStart w:id="1234" w:name="_Toc138681254"/>
      <w:bookmarkStart w:id="1235" w:name="_Toc151977670"/>
      <w:bookmarkStart w:id="1236" w:name="_Toc152148353"/>
      <w:bookmarkStart w:id="1237" w:name="_Toc152148936"/>
      <w:r>
        <w:rPr>
          <w:lang w:val="en-IN"/>
        </w:rPr>
        <w:t>5.5.2.3.1</w:t>
      </w:r>
      <w:r>
        <w:rPr>
          <w:lang w:val="en-IN"/>
        </w:rPr>
        <w:tab/>
        <w:t>General</w:t>
      </w:r>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p>
    <w:p w:rsidR="00C1742F" w:rsidRDefault="00C1742F">
      <w:pPr>
        <w:rPr>
          <w:lang w:val="en-IN"/>
        </w:rPr>
      </w:pPr>
      <w:r>
        <w:rPr>
          <w:lang w:val="en-IN"/>
        </w:rPr>
        <w:t xml:space="preserve">This service operation is used by an API invoker to stop being as a recognized user of CAPIF </w:t>
      </w:r>
    </w:p>
    <w:p w:rsidR="00C1742F" w:rsidRDefault="00C1742F">
      <w:pPr>
        <w:pStyle w:val="Heading5"/>
        <w:rPr>
          <w:lang w:val="en-IN"/>
        </w:rPr>
      </w:pPr>
      <w:bookmarkStart w:id="1238" w:name="_Toc28009700"/>
      <w:bookmarkStart w:id="1239" w:name="_Toc34061819"/>
      <w:bookmarkStart w:id="1240" w:name="_Toc36036575"/>
      <w:bookmarkStart w:id="1241" w:name="_Toc43284814"/>
      <w:bookmarkStart w:id="1242" w:name="_Toc45132593"/>
      <w:bookmarkStart w:id="1243" w:name="_Toc51193287"/>
      <w:bookmarkStart w:id="1244" w:name="_Toc51760486"/>
      <w:bookmarkStart w:id="1245" w:name="_Toc59014936"/>
      <w:bookmarkStart w:id="1246" w:name="_Toc59015452"/>
      <w:bookmarkStart w:id="1247" w:name="_Toc68165494"/>
      <w:bookmarkStart w:id="1248" w:name="_Toc83229590"/>
      <w:bookmarkStart w:id="1249" w:name="_Toc90648789"/>
      <w:bookmarkStart w:id="1250" w:name="_Toc105593681"/>
      <w:bookmarkStart w:id="1251" w:name="_Toc114209395"/>
      <w:bookmarkStart w:id="1252" w:name="_Toc138681255"/>
      <w:bookmarkStart w:id="1253" w:name="_Toc151977671"/>
      <w:bookmarkStart w:id="1254" w:name="_Toc152148354"/>
      <w:bookmarkStart w:id="1255" w:name="_Toc152148937"/>
      <w:r>
        <w:rPr>
          <w:lang w:val="en-IN"/>
        </w:rPr>
        <w:t>5.5.2.3.2</w:t>
      </w:r>
      <w:r>
        <w:rPr>
          <w:lang w:val="en-IN"/>
        </w:rPr>
        <w:tab/>
        <w:t>API invoker off-boarding itself as a recognized user of CAPIF using Offboard_API_Invoker service operation</w:t>
      </w:r>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p>
    <w:p w:rsidR="00753660" w:rsidRDefault="00753660" w:rsidP="00753660">
      <w:pPr>
        <w:rPr>
          <w:lang w:val="en-IN" w:eastAsia="zh-CN"/>
        </w:rPr>
      </w:pPr>
      <w:r>
        <w:rPr>
          <w:lang w:val="en-IN"/>
        </w:rPr>
        <w:t>To off-board itself as a recognized user of the CAPIF</w:t>
      </w:r>
      <w:r>
        <w:rPr>
          <w:lang w:val="en-IN" w:eastAsia="zh-CN"/>
        </w:rPr>
        <w:t>, the API invoker shall send an HTTP DELETE message to its resource representation in the CAPIF core function</w:t>
      </w:r>
      <w:r>
        <w:t xml:space="preserve"> as specified</w:t>
      </w:r>
      <w:r>
        <w:rPr>
          <w:lang w:val="en-IN"/>
        </w:rPr>
        <w:t xml:space="preserve"> in clause 8.4.2.3.3.1</w:t>
      </w:r>
      <w:r>
        <w:rPr>
          <w:lang w:val="en-IN" w:eastAsia="zh-CN"/>
        </w:rPr>
        <w:t xml:space="preserve">. </w:t>
      </w:r>
    </w:p>
    <w:p w:rsidR="00753660" w:rsidRDefault="00753660" w:rsidP="00753660">
      <w:pPr>
        <w:rPr>
          <w:lang w:val="en-IN" w:eastAsia="zh-CN"/>
        </w:rPr>
      </w:pPr>
      <w:r>
        <w:rPr>
          <w:lang w:val="en-IN" w:eastAsia="zh-CN"/>
        </w:rPr>
        <w:t xml:space="preserve">Upon receiving the HTTP DELETE message, the CAPIF core function shall: </w:t>
      </w:r>
    </w:p>
    <w:p w:rsidR="00753660" w:rsidRDefault="00753660" w:rsidP="00753660">
      <w:pPr>
        <w:pStyle w:val="B10"/>
        <w:rPr>
          <w:lang w:val="en-IN"/>
        </w:rPr>
      </w:pPr>
      <w:r>
        <w:t>1.</w:t>
      </w:r>
      <w:r>
        <w:tab/>
        <w:t>determine if the request sent by the API invoker is authorized or not</w:t>
      </w:r>
      <w:r>
        <w:rPr>
          <w:lang w:val="en-IN"/>
        </w:rPr>
        <w:t>;</w:t>
      </w:r>
    </w:p>
    <w:p w:rsidR="00753660" w:rsidRDefault="00753660" w:rsidP="00753660">
      <w:pPr>
        <w:pStyle w:val="B10"/>
        <w:rPr>
          <w:lang w:val="en-IN"/>
        </w:rPr>
      </w:pPr>
      <w:r>
        <w:rPr>
          <w:lang w:val="en-IN"/>
        </w:rPr>
        <w:t>2.</w:t>
      </w:r>
      <w:r>
        <w:rPr>
          <w:lang w:val="en-IN"/>
        </w:rPr>
        <w:tab/>
        <w:t>if the API invoker</w:t>
      </w:r>
      <w:r>
        <w:t>'s request</w:t>
      </w:r>
      <w:r>
        <w:rPr>
          <w:lang w:val="en-IN"/>
        </w:rPr>
        <w:t xml:space="preserve"> is authorized, the CAPIF core function shall:</w:t>
      </w:r>
    </w:p>
    <w:p w:rsidR="00753660" w:rsidRDefault="00753660" w:rsidP="00753660">
      <w:pPr>
        <w:pStyle w:val="B2"/>
        <w:rPr>
          <w:lang w:val="en-IN"/>
        </w:rPr>
      </w:pPr>
      <w:r>
        <w:rPr>
          <w:lang w:val="en-IN"/>
        </w:rPr>
        <w:t>a.</w:t>
      </w:r>
      <w:r>
        <w:rPr>
          <w:lang w:val="en-IN"/>
        </w:rPr>
        <w:tab/>
        <w:t>delete the resource representation pointed by the CAPIF Resource Identifier; and</w:t>
      </w:r>
    </w:p>
    <w:p w:rsidR="00753660" w:rsidRDefault="00753660" w:rsidP="00753660">
      <w:pPr>
        <w:pStyle w:val="B2"/>
        <w:rPr>
          <w:lang w:val="en-IN"/>
        </w:rPr>
      </w:pPr>
      <w:r>
        <w:rPr>
          <w:lang w:val="en-IN"/>
        </w:rPr>
        <w:t>b.</w:t>
      </w:r>
      <w:r>
        <w:rPr>
          <w:lang w:val="en-IN"/>
        </w:rPr>
        <w:tab/>
        <w:t>delete the related API invoker profile;</w:t>
      </w:r>
    </w:p>
    <w:p w:rsidR="00753660" w:rsidRDefault="00753660" w:rsidP="0008317E">
      <w:pPr>
        <w:pStyle w:val="B10"/>
      </w:pPr>
      <w:r>
        <w:t>and</w:t>
      </w:r>
    </w:p>
    <w:p w:rsidR="00C1742F" w:rsidRDefault="00753660" w:rsidP="002235D9">
      <w:pPr>
        <w:pStyle w:val="B10"/>
        <w:rPr>
          <w:lang w:val="en-IN"/>
        </w:rPr>
      </w:pPr>
      <w:r>
        <w:t>3.</w:t>
      </w:r>
      <w:r>
        <w:tab/>
        <w:t>if errors occur when processing the request</w:t>
      </w:r>
      <w:r w:rsidRPr="006F10F1">
        <w:t>, the CAPIF core function shall respond to the API invoker with an appropriate error status code as defined in clause</w:t>
      </w:r>
      <w:r>
        <w:t> </w:t>
      </w:r>
      <w:r w:rsidRPr="006F10F1">
        <w:t>8.</w:t>
      </w:r>
      <w:r>
        <w:t>4</w:t>
      </w:r>
      <w:r w:rsidRPr="006F10F1">
        <w:t>.5.</w:t>
      </w:r>
    </w:p>
    <w:p w:rsidR="00C1742F" w:rsidRDefault="00C1742F">
      <w:pPr>
        <w:pStyle w:val="Heading4"/>
        <w:rPr>
          <w:lang w:val="en-IN"/>
        </w:rPr>
      </w:pPr>
      <w:bookmarkStart w:id="1256" w:name="_Toc28009701"/>
      <w:bookmarkStart w:id="1257" w:name="_Toc34061820"/>
      <w:bookmarkStart w:id="1258" w:name="_Toc36036576"/>
      <w:bookmarkStart w:id="1259" w:name="_Toc43284815"/>
      <w:bookmarkStart w:id="1260" w:name="_Toc45132594"/>
      <w:bookmarkStart w:id="1261" w:name="_Toc51193288"/>
      <w:bookmarkStart w:id="1262" w:name="_Toc51760487"/>
      <w:bookmarkStart w:id="1263" w:name="_Toc59014937"/>
      <w:bookmarkStart w:id="1264" w:name="_Toc59015453"/>
      <w:bookmarkStart w:id="1265" w:name="_Toc68165495"/>
      <w:bookmarkStart w:id="1266" w:name="_Toc83229591"/>
      <w:bookmarkStart w:id="1267" w:name="_Toc90648790"/>
      <w:bookmarkStart w:id="1268" w:name="_Toc105593682"/>
      <w:bookmarkStart w:id="1269" w:name="_Toc114209396"/>
      <w:bookmarkStart w:id="1270" w:name="_Toc138681256"/>
      <w:bookmarkStart w:id="1271" w:name="_Toc151977672"/>
      <w:bookmarkStart w:id="1272" w:name="_Toc152148355"/>
      <w:bookmarkStart w:id="1273" w:name="_Toc152148938"/>
      <w:r>
        <w:rPr>
          <w:lang w:val="en-IN"/>
        </w:rPr>
        <w:t>5.5.2.4</w:t>
      </w:r>
      <w:r>
        <w:rPr>
          <w:lang w:val="en-IN"/>
        </w:rPr>
        <w:tab/>
        <w:t>Notify_Onboarding_Completion</w:t>
      </w:r>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p>
    <w:p w:rsidR="00C1742F" w:rsidRDefault="00C1742F">
      <w:pPr>
        <w:pStyle w:val="Heading5"/>
        <w:rPr>
          <w:lang w:val="en-IN"/>
        </w:rPr>
      </w:pPr>
      <w:bookmarkStart w:id="1274" w:name="_Toc28009702"/>
      <w:bookmarkStart w:id="1275" w:name="_Toc34061821"/>
      <w:bookmarkStart w:id="1276" w:name="_Toc36036577"/>
      <w:bookmarkStart w:id="1277" w:name="_Toc43284816"/>
      <w:bookmarkStart w:id="1278" w:name="_Toc45132595"/>
      <w:bookmarkStart w:id="1279" w:name="_Toc51193289"/>
      <w:bookmarkStart w:id="1280" w:name="_Toc51760488"/>
      <w:bookmarkStart w:id="1281" w:name="_Toc59014938"/>
      <w:bookmarkStart w:id="1282" w:name="_Toc59015454"/>
      <w:bookmarkStart w:id="1283" w:name="_Toc68165496"/>
      <w:bookmarkStart w:id="1284" w:name="_Toc83229592"/>
      <w:bookmarkStart w:id="1285" w:name="_Toc90648791"/>
      <w:bookmarkStart w:id="1286" w:name="_Toc105593683"/>
      <w:bookmarkStart w:id="1287" w:name="_Toc114209397"/>
      <w:bookmarkStart w:id="1288" w:name="_Toc138681257"/>
      <w:bookmarkStart w:id="1289" w:name="_Toc151977673"/>
      <w:bookmarkStart w:id="1290" w:name="_Toc152148356"/>
      <w:bookmarkStart w:id="1291" w:name="_Toc152148939"/>
      <w:r>
        <w:rPr>
          <w:lang w:val="en-IN"/>
        </w:rPr>
        <w:t>5.5.2.4.1</w:t>
      </w:r>
      <w:r>
        <w:rPr>
          <w:lang w:val="en-IN"/>
        </w:rPr>
        <w:tab/>
        <w:t>General</w:t>
      </w:r>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p>
    <w:p w:rsidR="00C1742F" w:rsidRDefault="00C1742F">
      <w:r>
        <w:t>This service operation is used by the CAPIF core function to send a notification about the completion of the Onboarding operation to the API Invoker.</w:t>
      </w:r>
    </w:p>
    <w:p w:rsidR="00C1742F" w:rsidRDefault="00C1742F">
      <w:pPr>
        <w:pStyle w:val="Heading5"/>
        <w:rPr>
          <w:lang w:val="en-IN"/>
        </w:rPr>
      </w:pPr>
      <w:bookmarkStart w:id="1292" w:name="_Toc28009703"/>
      <w:bookmarkStart w:id="1293" w:name="_Toc34061822"/>
      <w:bookmarkStart w:id="1294" w:name="_Toc36036578"/>
      <w:bookmarkStart w:id="1295" w:name="_Toc43284817"/>
      <w:bookmarkStart w:id="1296" w:name="_Toc45132596"/>
      <w:bookmarkStart w:id="1297" w:name="_Toc51193290"/>
      <w:bookmarkStart w:id="1298" w:name="_Toc51760489"/>
      <w:bookmarkStart w:id="1299" w:name="_Toc59014939"/>
      <w:bookmarkStart w:id="1300" w:name="_Toc59015455"/>
      <w:bookmarkStart w:id="1301" w:name="_Toc68165497"/>
      <w:bookmarkStart w:id="1302" w:name="_Toc83229593"/>
      <w:bookmarkStart w:id="1303" w:name="_Toc90648792"/>
      <w:bookmarkStart w:id="1304" w:name="_Toc105593684"/>
      <w:bookmarkStart w:id="1305" w:name="_Toc114209398"/>
      <w:bookmarkStart w:id="1306" w:name="_Toc138681258"/>
      <w:bookmarkStart w:id="1307" w:name="_Toc151977674"/>
      <w:bookmarkStart w:id="1308" w:name="_Toc152148357"/>
      <w:bookmarkStart w:id="1309" w:name="_Toc152148940"/>
      <w:r>
        <w:rPr>
          <w:lang w:val="en-IN"/>
        </w:rPr>
        <w:t>5.5.2.4.2</w:t>
      </w:r>
      <w:r>
        <w:rPr>
          <w:lang w:val="en-IN"/>
        </w:rPr>
        <w:tab/>
        <w:t>Notifying Onboarding completion using Notify_Onboarding_Completion service operation</w:t>
      </w:r>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rsidR="00C1742F" w:rsidRDefault="00C1742F">
      <w:r>
        <w:t xml:space="preserve">When the CAPIF core function cannot immediately authorize the API invoker that issued an Onboarding request (see </w:t>
      </w:r>
      <w:r w:rsidR="00F87FFE">
        <w:t>clause</w:t>
      </w:r>
      <w:r>
        <w:t> 5.5.2.2.2) it will send a response acknowledging the request and begin processing it. After completion, the CAPIF core function shall send an HTTP POST message using the Notification Destination URI received in the Onboarding request. The body of the HTTP POST message shall include the API Invoker Profile, API List of the APIs the API invoker is allowed to access and the CAPIF Resource URI.</w:t>
      </w:r>
    </w:p>
    <w:p w:rsidR="00C1742F" w:rsidRDefault="00C1742F">
      <w:pPr>
        <w:rPr>
          <w:lang w:eastAsia="zh-CN"/>
        </w:rPr>
      </w:pPr>
      <w:r>
        <w:rPr>
          <w:lang w:eastAsia="zh-CN"/>
        </w:rPr>
        <w:t>Upon receiving the HTTP POST message, the API invoker shall process the message in the same manner it would have processed an immediate response to the Onboarding request, and respond to the HTTP POST message with an acknowledgement and no body.</w:t>
      </w:r>
    </w:p>
    <w:p w:rsidR="00C1742F" w:rsidRDefault="00C1742F">
      <w:pPr>
        <w:pStyle w:val="Heading4"/>
        <w:rPr>
          <w:lang w:val="en-IN"/>
        </w:rPr>
      </w:pPr>
      <w:bookmarkStart w:id="1310" w:name="_Toc28009704"/>
      <w:bookmarkStart w:id="1311" w:name="_Toc34061823"/>
      <w:bookmarkStart w:id="1312" w:name="_Toc36036579"/>
      <w:bookmarkStart w:id="1313" w:name="_Toc43284818"/>
      <w:bookmarkStart w:id="1314" w:name="_Toc45132597"/>
      <w:bookmarkStart w:id="1315" w:name="_Toc51193291"/>
      <w:bookmarkStart w:id="1316" w:name="_Toc51760490"/>
      <w:bookmarkStart w:id="1317" w:name="_Toc59014940"/>
      <w:bookmarkStart w:id="1318" w:name="_Toc59015456"/>
      <w:bookmarkStart w:id="1319" w:name="_Toc68165498"/>
      <w:bookmarkStart w:id="1320" w:name="_Toc83229594"/>
      <w:bookmarkStart w:id="1321" w:name="_Toc90648793"/>
      <w:bookmarkStart w:id="1322" w:name="_Toc105593685"/>
      <w:bookmarkStart w:id="1323" w:name="_Toc114209399"/>
      <w:bookmarkStart w:id="1324" w:name="_Toc138681259"/>
      <w:bookmarkStart w:id="1325" w:name="_Toc151977675"/>
      <w:bookmarkStart w:id="1326" w:name="_Toc152148358"/>
      <w:bookmarkStart w:id="1327" w:name="_Toc152148941"/>
      <w:r>
        <w:rPr>
          <w:lang w:val="en-IN"/>
        </w:rPr>
        <w:t>5.5.2.5</w:t>
      </w:r>
      <w:r>
        <w:rPr>
          <w:lang w:val="en-IN"/>
        </w:rPr>
        <w:tab/>
      </w:r>
      <w:r>
        <w:t>Update_API_Invoker_</w:t>
      </w:r>
      <w:r>
        <w:rPr>
          <w:lang w:val="en-IN"/>
        </w:rPr>
        <w:t>Details</w:t>
      </w:r>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p>
    <w:p w:rsidR="00C1742F" w:rsidRDefault="00C1742F">
      <w:pPr>
        <w:pStyle w:val="Heading5"/>
      </w:pPr>
      <w:bookmarkStart w:id="1328" w:name="_Toc28009705"/>
      <w:bookmarkStart w:id="1329" w:name="_Toc34061824"/>
      <w:bookmarkStart w:id="1330" w:name="_Toc36036580"/>
      <w:bookmarkStart w:id="1331" w:name="_Toc43284819"/>
      <w:bookmarkStart w:id="1332" w:name="_Toc45132598"/>
      <w:bookmarkStart w:id="1333" w:name="_Toc51193292"/>
      <w:bookmarkStart w:id="1334" w:name="_Toc51760491"/>
      <w:bookmarkStart w:id="1335" w:name="_Toc59014941"/>
      <w:bookmarkStart w:id="1336" w:name="_Toc59015457"/>
      <w:bookmarkStart w:id="1337" w:name="_Toc68165499"/>
      <w:bookmarkStart w:id="1338" w:name="_Toc83229595"/>
      <w:bookmarkStart w:id="1339" w:name="_Toc90648794"/>
      <w:bookmarkStart w:id="1340" w:name="_Toc105593686"/>
      <w:bookmarkStart w:id="1341" w:name="_Toc114209400"/>
      <w:bookmarkStart w:id="1342" w:name="_Toc138681260"/>
      <w:bookmarkStart w:id="1343" w:name="_Toc151977676"/>
      <w:bookmarkStart w:id="1344" w:name="_Toc152148359"/>
      <w:bookmarkStart w:id="1345" w:name="_Toc152148942"/>
      <w:r>
        <w:t>5.5.2.5.1</w:t>
      </w:r>
      <w:r>
        <w:tab/>
        <w:t>General</w:t>
      </w:r>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p>
    <w:p w:rsidR="00C1742F" w:rsidRDefault="00C1742F">
      <w:pPr>
        <w:rPr>
          <w:lang w:val="en-IN"/>
        </w:rPr>
      </w:pPr>
      <w:r>
        <w:rPr>
          <w:lang w:val="en-IN"/>
        </w:rPr>
        <w:t>This service operation is used by an API invoker to update the API invoker</w:t>
      </w:r>
      <w:r w:rsidR="00F87FFE">
        <w:rPr>
          <w:lang w:val="en-IN"/>
        </w:rPr>
        <w:t>'</w:t>
      </w:r>
      <w:r>
        <w:rPr>
          <w:lang w:val="en-IN"/>
        </w:rPr>
        <w:t>s profile details on the CAPIF core function.</w:t>
      </w:r>
    </w:p>
    <w:p w:rsidR="00C1742F" w:rsidRDefault="00C1742F">
      <w:pPr>
        <w:pStyle w:val="Heading5"/>
      </w:pPr>
      <w:bookmarkStart w:id="1346" w:name="_Toc28009706"/>
      <w:bookmarkStart w:id="1347" w:name="_Toc34061825"/>
      <w:bookmarkStart w:id="1348" w:name="_Toc36036581"/>
      <w:bookmarkStart w:id="1349" w:name="_Toc43284820"/>
      <w:bookmarkStart w:id="1350" w:name="_Toc45132599"/>
      <w:bookmarkStart w:id="1351" w:name="_Toc51193293"/>
      <w:bookmarkStart w:id="1352" w:name="_Toc51760492"/>
      <w:bookmarkStart w:id="1353" w:name="_Toc59014942"/>
      <w:bookmarkStart w:id="1354" w:name="_Toc59015458"/>
      <w:bookmarkStart w:id="1355" w:name="_Toc68165500"/>
      <w:bookmarkStart w:id="1356" w:name="_Toc83229596"/>
      <w:bookmarkStart w:id="1357" w:name="_Toc90648795"/>
      <w:bookmarkStart w:id="1358" w:name="_Toc105593687"/>
      <w:bookmarkStart w:id="1359" w:name="_Toc114209401"/>
      <w:bookmarkStart w:id="1360" w:name="_Toc138681261"/>
      <w:bookmarkStart w:id="1361" w:name="_Toc151977677"/>
      <w:bookmarkStart w:id="1362" w:name="_Toc152148360"/>
      <w:bookmarkStart w:id="1363" w:name="_Toc152148943"/>
      <w:r>
        <w:t>5.5.2.5.2</w:t>
      </w:r>
      <w:r>
        <w:tab/>
      </w:r>
      <w:r>
        <w:rPr>
          <w:lang w:val="en-IN"/>
        </w:rPr>
        <w:t>API invoker updating its details on CAPIF using Update_API_Invoker_Details service operation</w:t>
      </w:r>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p>
    <w:p w:rsidR="00753660" w:rsidRDefault="00753660" w:rsidP="00753660">
      <w:r>
        <w:rPr>
          <w:lang w:val="en-IN"/>
        </w:rPr>
        <w:t xml:space="preserve">To update the API invoker's profile details on the CAPIF core function, the API invoker shall send a HTTP PUT message to the CAPIF core function to its resource representation, requesting to replace all properties in the existing resource, addressed by the URI received in the response to the request that has created the API invoker profile resource. </w:t>
      </w:r>
      <w:r>
        <w:t>The properties "apiInvokerId" and "onboardingInformation" shall remain unchanged from the previously provided values.</w:t>
      </w:r>
      <w:r>
        <w:rPr>
          <w:lang w:val="en-IN"/>
        </w:rPr>
        <w:t xml:space="preserve"> The body of the HTTP PUT message shall include the </w:t>
      </w:r>
      <w:r w:rsidRPr="00EB7EA5">
        <w:rPr>
          <w:lang w:val="en-IN"/>
        </w:rPr>
        <w:t>APIInvokerEnrolmentDetails</w:t>
      </w:r>
      <w:r>
        <w:rPr>
          <w:lang w:val="en-IN"/>
        </w:rPr>
        <w:t xml:space="preserve"> data structure with API invoker identity information, API invoker details that need to be updated and </w:t>
      </w:r>
      <w:r>
        <w:t>a Notification Destination URI for update notification as specified</w:t>
      </w:r>
      <w:r>
        <w:rPr>
          <w:lang w:val="en-IN"/>
        </w:rPr>
        <w:t xml:space="preserve"> in clause 8.4.2.3.3.2. API invoker details may include API invoker information and API List. </w:t>
      </w:r>
      <w:r>
        <w:t xml:space="preserve">Otherwise, if the "PatchUpdate" feature defined in clause 8.4.6 is supported, the consumer (e.g. API invoker function) may send an HTTP PATCH request message to the concerned service API resource URI in the </w:t>
      </w:r>
      <w:r>
        <w:rPr>
          <w:lang w:eastAsia="zh-CN"/>
        </w:rPr>
        <w:t>CAPIF core function to modify the API invoker's profile</w:t>
      </w:r>
      <w:r>
        <w:t xml:space="preserve">. The body of the HTTP PATCH request message shall include the </w:t>
      </w:r>
      <w:r w:rsidRPr="00EB7EA5">
        <w:t xml:space="preserve">APIInvokerEnrolmentDetailsPatch </w:t>
      </w:r>
      <w:r>
        <w:t>data structure.</w:t>
      </w:r>
    </w:p>
    <w:p w:rsidR="00753660" w:rsidRDefault="00753660" w:rsidP="00753660">
      <w:pPr>
        <w:rPr>
          <w:lang w:val="en-IN"/>
        </w:rPr>
      </w:pPr>
      <w:r>
        <w:rPr>
          <w:lang w:val="en-IN"/>
        </w:rPr>
        <w:t>Upon receiving the above described HTTP PUT or PATCH request message:</w:t>
      </w:r>
    </w:p>
    <w:p w:rsidR="00753660" w:rsidRDefault="00753660" w:rsidP="00753660">
      <w:pPr>
        <w:pStyle w:val="B10"/>
      </w:pPr>
      <w:r>
        <w:rPr>
          <w:lang w:val="en-IN"/>
        </w:rPr>
        <w:t>1.</w:t>
      </w:r>
      <w:r>
        <w:rPr>
          <w:lang w:val="en-IN"/>
        </w:rPr>
        <w:tab/>
        <w:t xml:space="preserve">if the CAPIF core function decides to </w:t>
      </w:r>
      <w:r>
        <w:t>update the API list of the API invoker without validation by CAPIF administrator, then the CAPIF core function:</w:t>
      </w:r>
    </w:p>
    <w:p w:rsidR="00753660" w:rsidRDefault="00753660" w:rsidP="00753660">
      <w:pPr>
        <w:pStyle w:val="B2"/>
        <w:rPr>
          <w:lang w:val="en-IN"/>
        </w:rPr>
      </w:pPr>
      <w:r>
        <w:t>a.</w:t>
      </w:r>
      <w:r>
        <w:tab/>
        <w:t xml:space="preserve">shall determine if the request in the HTTP PUT </w:t>
      </w:r>
      <w:r>
        <w:rPr>
          <w:lang w:val="en-IN"/>
        </w:rPr>
        <w:t xml:space="preserve">or PATCH request </w:t>
      </w:r>
      <w:r>
        <w:t>message by the API invoker is authorized or not</w:t>
      </w:r>
      <w:r>
        <w:rPr>
          <w:lang w:val="en-IN"/>
        </w:rPr>
        <w:t>;</w:t>
      </w:r>
    </w:p>
    <w:p w:rsidR="00753660" w:rsidRDefault="00753660" w:rsidP="00753660">
      <w:pPr>
        <w:pStyle w:val="B2"/>
        <w:rPr>
          <w:lang w:val="en-IN"/>
        </w:rPr>
      </w:pPr>
      <w:r>
        <w:rPr>
          <w:lang w:val="en-IN"/>
        </w:rPr>
        <w:t>b.</w:t>
      </w:r>
      <w:r>
        <w:rPr>
          <w:lang w:val="en-IN"/>
        </w:rPr>
        <w:tab/>
        <w:t>verify that t</w:t>
      </w:r>
      <w:r>
        <w:t>he "apiInvokerId" and "onboardingInformation" properties are same as in API invoker resource on CAPIF core function;</w:t>
      </w:r>
    </w:p>
    <w:p w:rsidR="00753660" w:rsidRDefault="00753660" w:rsidP="00753660">
      <w:pPr>
        <w:pStyle w:val="B2"/>
        <w:rPr>
          <w:lang w:val="en-IN"/>
        </w:rPr>
      </w:pPr>
      <w:r>
        <w:rPr>
          <w:lang w:val="en-IN"/>
        </w:rPr>
        <w:t>c.</w:t>
      </w:r>
      <w:r>
        <w:rPr>
          <w:lang w:val="en-IN"/>
        </w:rPr>
        <w:tab/>
        <w:t>if the API invoker</w:t>
      </w:r>
      <w:r>
        <w:t>'s request</w:t>
      </w:r>
      <w:r>
        <w:rPr>
          <w:lang w:val="en-IN"/>
        </w:rPr>
        <w:t xml:space="preserve"> is authorized and the properties </w:t>
      </w:r>
      <w:r>
        <w:t>"apiInvokerId" and "onboardingInformation" match</w:t>
      </w:r>
      <w:r>
        <w:rPr>
          <w:lang w:val="en-IN"/>
        </w:rPr>
        <w:t>, the CAPIF core function shall:</w:t>
      </w:r>
    </w:p>
    <w:p w:rsidR="00753660" w:rsidRDefault="00753660" w:rsidP="00753660">
      <w:pPr>
        <w:pStyle w:val="B3"/>
        <w:rPr>
          <w:lang w:val="en-IN"/>
        </w:rPr>
      </w:pPr>
      <w:r>
        <w:rPr>
          <w:lang w:val="en-IN"/>
        </w:rPr>
        <w:t>i.</w:t>
      </w:r>
      <w:r>
        <w:rPr>
          <w:lang w:val="en-IN"/>
        </w:rPr>
        <w:tab/>
        <w:t>if the request contains an API list:</w:t>
      </w:r>
    </w:p>
    <w:p w:rsidR="00753660" w:rsidRDefault="00753660" w:rsidP="00753660">
      <w:pPr>
        <w:pStyle w:val="B4"/>
        <w:rPr>
          <w:lang w:val="en-IN"/>
        </w:rPr>
      </w:pPr>
      <w:r>
        <w:rPr>
          <w:lang w:val="en-IN"/>
        </w:rPr>
        <w:t>-</w:t>
      </w:r>
      <w:r>
        <w:rPr>
          <w:lang w:val="en-IN"/>
        </w:rPr>
        <w:tab/>
        <w:t>create a list of APIs the API invoker is allowed to access; and</w:t>
      </w:r>
    </w:p>
    <w:p w:rsidR="00753660" w:rsidRDefault="00753660" w:rsidP="00753660">
      <w:pPr>
        <w:pStyle w:val="B4"/>
        <w:rPr>
          <w:lang w:val="en-IN"/>
        </w:rPr>
      </w:pPr>
      <w:r>
        <w:rPr>
          <w:lang w:val="en-IN"/>
        </w:rPr>
        <w:t>-</w:t>
      </w:r>
      <w:r>
        <w:rPr>
          <w:lang w:val="en-IN"/>
        </w:rPr>
        <w:tab/>
        <w:t>update the resource identified by the CAPIF Resource URI of the API invoker's HTTP PUT or PATCH request with the updated information in the request and the API list created in step A;</w:t>
      </w:r>
    </w:p>
    <w:p w:rsidR="00753660" w:rsidRDefault="00753660" w:rsidP="00753660">
      <w:pPr>
        <w:pStyle w:val="B3"/>
        <w:rPr>
          <w:lang w:val="en-IN"/>
        </w:rPr>
      </w:pPr>
      <w:r>
        <w:rPr>
          <w:lang w:val="en-IN"/>
        </w:rPr>
        <w:t>ii.</w:t>
      </w:r>
      <w:r>
        <w:rPr>
          <w:lang w:val="en-IN"/>
        </w:rPr>
        <w:tab/>
        <w:t>if the request does not contain an API list, update the resource identified by the CAPIF Resource URI of the API invoker's HTTP PUT or PATCH request with the updated information in the request; and</w:t>
      </w:r>
    </w:p>
    <w:p w:rsidR="00753660" w:rsidRDefault="00753660" w:rsidP="00753660">
      <w:pPr>
        <w:pStyle w:val="B3"/>
        <w:rPr>
          <w:lang w:val="en-IN" w:eastAsia="zh-CN"/>
        </w:rPr>
      </w:pPr>
      <w:r>
        <w:rPr>
          <w:lang w:val="en-IN" w:eastAsia="zh-CN"/>
        </w:rPr>
        <w:t>iii.</w:t>
      </w:r>
      <w:r>
        <w:rPr>
          <w:lang w:val="en-IN" w:eastAsia="zh-CN"/>
        </w:rPr>
        <w:tab/>
        <w:t>return the updated API invoker details;</w:t>
      </w:r>
    </w:p>
    <w:p w:rsidR="00753660" w:rsidRDefault="00753660" w:rsidP="00753660">
      <w:pPr>
        <w:pStyle w:val="B10"/>
      </w:pPr>
      <w:r>
        <w:t>2.</w:t>
      </w:r>
      <w:r>
        <w:tab/>
        <w:t>o</w:t>
      </w:r>
      <w:r>
        <w:rPr>
          <w:lang w:val="en-IN"/>
        </w:rPr>
        <w:t>therwise,</w:t>
      </w:r>
      <w:r>
        <w:t xml:space="preserve"> the CAPIF core function:</w:t>
      </w:r>
    </w:p>
    <w:p w:rsidR="00753660" w:rsidRDefault="00753660" w:rsidP="00753660">
      <w:pPr>
        <w:pStyle w:val="B2"/>
      </w:pPr>
      <w:r>
        <w:t>a.</w:t>
      </w:r>
      <w:r>
        <w:tab/>
        <w:t>shall acknowledge the receipt of the update API invoker details request to the API invoker;</w:t>
      </w:r>
    </w:p>
    <w:p w:rsidR="00753660" w:rsidRDefault="00753660" w:rsidP="00753660">
      <w:pPr>
        <w:pStyle w:val="B2"/>
      </w:pPr>
      <w:r>
        <w:rPr>
          <w:lang w:val="en-IN"/>
        </w:rPr>
        <w:t>b.</w:t>
      </w:r>
      <w:r>
        <w:rPr>
          <w:lang w:val="en-IN"/>
        </w:rPr>
        <w:tab/>
        <w:t>verify that t</w:t>
      </w:r>
      <w:r>
        <w:t>he "apiInvokerId" and "onboardingInformation" properties are same as in API invoker resource on CAPIF core function;</w:t>
      </w:r>
    </w:p>
    <w:p w:rsidR="00753660" w:rsidRDefault="00753660" w:rsidP="00753660">
      <w:pPr>
        <w:pStyle w:val="B2"/>
      </w:pPr>
      <w:r>
        <w:t>c.</w:t>
      </w:r>
      <w:r>
        <w:tab/>
        <w:t xml:space="preserve">if </w:t>
      </w:r>
      <w:r>
        <w:rPr>
          <w:lang w:val="en-IN"/>
        </w:rPr>
        <w:t xml:space="preserve">the properties </w:t>
      </w:r>
      <w:r>
        <w:t>"apiInvokerId" and "onboardingInformation" match, then shall request the CAPIF administrator to validate the request or the API management to validate the request by sharing the API invoker identity information and the updated information received in the HTTP PUT message</w:t>
      </w:r>
      <w:r w:rsidRPr="00E438BC">
        <w:t xml:space="preserve"> </w:t>
      </w:r>
      <w:r>
        <w:t>or PATCH request;</w:t>
      </w:r>
    </w:p>
    <w:p w:rsidR="00753660" w:rsidRDefault="00753660" w:rsidP="00753660">
      <w:pPr>
        <w:pStyle w:val="B2"/>
      </w:pPr>
      <w:r>
        <w:t>d.</w:t>
      </w:r>
      <w:r>
        <w:tab/>
        <w:t>on receiving confirmation of successful validation of the request from the CAPIF administrator or the API management, the CAPIF core function shall:</w:t>
      </w:r>
    </w:p>
    <w:p w:rsidR="00753660" w:rsidRDefault="00753660" w:rsidP="00753660">
      <w:pPr>
        <w:pStyle w:val="B3"/>
        <w:rPr>
          <w:lang w:eastAsia="zh-CN"/>
        </w:rPr>
      </w:pPr>
      <w:r>
        <w:rPr>
          <w:lang w:eastAsia="zh-CN"/>
        </w:rPr>
        <w:t>i.</w:t>
      </w:r>
      <w:r>
        <w:rPr>
          <w:lang w:eastAsia="zh-CN"/>
        </w:rPr>
        <w:tab/>
        <w:t>update the resource identified by the CAPIF Resource URI of the API invoker's HTTP PUT or PATCH request, with validated information; and</w:t>
      </w:r>
    </w:p>
    <w:p w:rsidR="00753660" w:rsidRDefault="00753660" w:rsidP="00753660">
      <w:pPr>
        <w:pStyle w:val="B3"/>
        <w:rPr>
          <w:lang w:val="en-IN" w:eastAsia="zh-CN"/>
        </w:rPr>
      </w:pPr>
      <w:r>
        <w:rPr>
          <w:lang w:val="en-IN" w:eastAsia="zh-CN"/>
        </w:rPr>
        <w:t>ii.</w:t>
      </w:r>
      <w:r>
        <w:rPr>
          <w:lang w:val="en-IN" w:eastAsia="zh-CN"/>
        </w:rPr>
        <w:tab/>
        <w:t>return the updated API invoker details;</w:t>
      </w:r>
    </w:p>
    <w:p w:rsidR="00753660" w:rsidRDefault="00753660" w:rsidP="00753660">
      <w:pPr>
        <w:pStyle w:val="B10"/>
      </w:pPr>
      <w:r>
        <w:t>and</w:t>
      </w:r>
    </w:p>
    <w:p w:rsidR="00753660" w:rsidRDefault="00753660" w:rsidP="00021F3C">
      <w:pPr>
        <w:pStyle w:val="B10"/>
      </w:pPr>
      <w:r>
        <w:t>3.</w:t>
      </w:r>
      <w:r>
        <w:tab/>
        <w:t>if errors occur when processing the request</w:t>
      </w:r>
      <w:r w:rsidRPr="006F10F1">
        <w:t>, the CAPIF core function shall respond to the API invoker with an appropriate error status code as defined in clause</w:t>
      </w:r>
      <w:r>
        <w:t> </w:t>
      </w:r>
      <w:r w:rsidRPr="006F10F1">
        <w:t>8.</w:t>
      </w:r>
      <w:r>
        <w:t>4</w:t>
      </w:r>
      <w:r w:rsidRPr="006F10F1">
        <w:t>.5.</w:t>
      </w:r>
    </w:p>
    <w:p w:rsidR="00753660" w:rsidRDefault="00753660" w:rsidP="00753660">
      <w:pPr>
        <w:pStyle w:val="NO"/>
      </w:pPr>
      <w:r>
        <w:t>NOTE 1:</w:t>
      </w:r>
      <w:r>
        <w:tab/>
        <w:t>How the CAPIF core function determines that the CAPIF core function can process the request and update the API list of the API invoker automatically is out-of-scope of this specification.</w:t>
      </w:r>
    </w:p>
    <w:p w:rsidR="00753660" w:rsidRDefault="00753660" w:rsidP="00753660">
      <w:pPr>
        <w:pStyle w:val="NO"/>
        <w:rPr>
          <w:lang w:val="en-IN"/>
        </w:rPr>
      </w:pPr>
      <w:r>
        <w:rPr>
          <w:lang w:val="en-IN"/>
        </w:rPr>
        <w:t>NOTE 2:</w:t>
      </w:r>
      <w:r>
        <w:rPr>
          <w:lang w:val="en-IN"/>
        </w:rPr>
        <w:tab/>
      </w:r>
      <w:r>
        <w:t xml:space="preserve">Interactions between the CAPIF core function and </w:t>
      </w:r>
      <w:r>
        <w:rPr>
          <w:lang w:val="en-IN"/>
        </w:rPr>
        <w:t>the CAPIF administrator or the API management is out-of-scope of this specification.</w:t>
      </w:r>
    </w:p>
    <w:p w:rsidR="00C1742F" w:rsidRDefault="00753660" w:rsidP="00753660">
      <w:pPr>
        <w:pStyle w:val="NO"/>
        <w:rPr>
          <w:lang w:val="en-IN"/>
        </w:rPr>
      </w:pPr>
      <w:r>
        <w:rPr>
          <w:lang w:val="en-IN"/>
        </w:rPr>
        <w:t>NOTE 3:</w:t>
      </w:r>
      <w:r>
        <w:rPr>
          <w:lang w:val="en-IN"/>
        </w:rPr>
        <w:tab/>
        <w:t>After the operation is completed the API Invoker no longer needs to maintain the Notification Destination URI and may delete it.</w:t>
      </w:r>
    </w:p>
    <w:p w:rsidR="00C1742F" w:rsidRDefault="00C1742F">
      <w:pPr>
        <w:pStyle w:val="Heading4"/>
      </w:pPr>
      <w:bookmarkStart w:id="1364" w:name="_Toc28009707"/>
      <w:bookmarkStart w:id="1365" w:name="_Toc34061826"/>
      <w:bookmarkStart w:id="1366" w:name="_Toc36036582"/>
      <w:bookmarkStart w:id="1367" w:name="_Toc43284821"/>
      <w:bookmarkStart w:id="1368" w:name="_Toc45132600"/>
      <w:bookmarkStart w:id="1369" w:name="_Toc51193294"/>
      <w:bookmarkStart w:id="1370" w:name="_Toc51760493"/>
      <w:bookmarkStart w:id="1371" w:name="_Toc59014943"/>
      <w:bookmarkStart w:id="1372" w:name="_Toc59015459"/>
      <w:bookmarkStart w:id="1373" w:name="_Toc68165501"/>
      <w:bookmarkStart w:id="1374" w:name="_Toc83229597"/>
      <w:bookmarkStart w:id="1375" w:name="_Toc90648796"/>
      <w:bookmarkStart w:id="1376" w:name="_Toc105593688"/>
      <w:bookmarkStart w:id="1377" w:name="_Toc114209402"/>
      <w:bookmarkStart w:id="1378" w:name="_Toc138681262"/>
      <w:bookmarkStart w:id="1379" w:name="_Toc151977678"/>
      <w:bookmarkStart w:id="1380" w:name="_Toc152148361"/>
      <w:bookmarkStart w:id="1381" w:name="_Toc152148944"/>
      <w:r>
        <w:rPr>
          <w:lang w:val="en-IN"/>
        </w:rPr>
        <w:t>5.5.2.6</w:t>
      </w:r>
      <w:r>
        <w:rPr>
          <w:lang w:val="en-IN"/>
        </w:rPr>
        <w:tab/>
      </w:r>
      <w:r>
        <w:t>Notify_Update_Completion</w:t>
      </w:r>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p>
    <w:p w:rsidR="00C1742F" w:rsidRDefault="00C1742F">
      <w:pPr>
        <w:pStyle w:val="Heading5"/>
        <w:rPr>
          <w:lang w:val="en-IN"/>
        </w:rPr>
      </w:pPr>
      <w:bookmarkStart w:id="1382" w:name="_Toc28009708"/>
      <w:bookmarkStart w:id="1383" w:name="_Toc34061827"/>
      <w:bookmarkStart w:id="1384" w:name="_Toc36036583"/>
      <w:bookmarkStart w:id="1385" w:name="_Toc43284822"/>
      <w:bookmarkStart w:id="1386" w:name="_Toc45132601"/>
      <w:bookmarkStart w:id="1387" w:name="_Toc51193295"/>
      <w:bookmarkStart w:id="1388" w:name="_Toc51760494"/>
      <w:bookmarkStart w:id="1389" w:name="_Toc59014944"/>
      <w:bookmarkStart w:id="1390" w:name="_Toc59015460"/>
      <w:bookmarkStart w:id="1391" w:name="_Toc68165502"/>
      <w:bookmarkStart w:id="1392" w:name="_Toc83229598"/>
      <w:bookmarkStart w:id="1393" w:name="_Toc90648797"/>
      <w:bookmarkStart w:id="1394" w:name="_Toc105593689"/>
      <w:bookmarkStart w:id="1395" w:name="_Toc114209403"/>
      <w:bookmarkStart w:id="1396" w:name="_Toc138681263"/>
      <w:bookmarkStart w:id="1397" w:name="_Toc151977679"/>
      <w:bookmarkStart w:id="1398" w:name="_Toc152148362"/>
      <w:bookmarkStart w:id="1399" w:name="_Toc152148945"/>
      <w:r>
        <w:rPr>
          <w:lang w:val="en-IN"/>
        </w:rPr>
        <w:t>5.5.2.6.1</w:t>
      </w:r>
      <w:r>
        <w:rPr>
          <w:lang w:val="en-IN"/>
        </w:rPr>
        <w:tab/>
        <w:t>General</w:t>
      </w:r>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p>
    <w:p w:rsidR="00C1742F" w:rsidRDefault="00C1742F">
      <w:r>
        <w:t>This service operation is used by the CAPIF core function to send a notification about the completion of the update of API invoker</w:t>
      </w:r>
      <w:r w:rsidR="00F87FFE">
        <w:t>'</w:t>
      </w:r>
      <w:r>
        <w:t>s details.</w:t>
      </w:r>
    </w:p>
    <w:p w:rsidR="00C1742F" w:rsidRDefault="00C1742F">
      <w:pPr>
        <w:pStyle w:val="Heading5"/>
        <w:rPr>
          <w:lang w:val="en-IN"/>
        </w:rPr>
      </w:pPr>
      <w:bookmarkStart w:id="1400" w:name="_Toc28009709"/>
      <w:bookmarkStart w:id="1401" w:name="_Toc34061828"/>
      <w:bookmarkStart w:id="1402" w:name="_Toc36036584"/>
      <w:bookmarkStart w:id="1403" w:name="_Toc43284823"/>
      <w:bookmarkStart w:id="1404" w:name="_Toc45132602"/>
      <w:bookmarkStart w:id="1405" w:name="_Toc51193296"/>
      <w:bookmarkStart w:id="1406" w:name="_Toc51760495"/>
      <w:bookmarkStart w:id="1407" w:name="_Toc59014945"/>
      <w:bookmarkStart w:id="1408" w:name="_Toc59015461"/>
      <w:bookmarkStart w:id="1409" w:name="_Toc68165503"/>
      <w:bookmarkStart w:id="1410" w:name="_Toc83229599"/>
      <w:bookmarkStart w:id="1411" w:name="_Toc90648798"/>
      <w:bookmarkStart w:id="1412" w:name="_Toc105593690"/>
      <w:bookmarkStart w:id="1413" w:name="_Toc114209404"/>
      <w:bookmarkStart w:id="1414" w:name="_Toc138681264"/>
      <w:bookmarkStart w:id="1415" w:name="_Toc151977680"/>
      <w:bookmarkStart w:id="1416" w:name="_Toc152148363"/>
      <w:bookmarkStart w:id="1417" w:name="_Toc152148946"/>
      <w:r>
        <w:rPr>
          <w:lang w:val="en-IN"/>
        </w:rPr>
        <w:t>5.5.2.6.2</w:t>
      </w:r>
      <w:r>
        <w:rPr>
          <w:lang w:val="en-IN"/>
        </w:rPr>
        <w:tab/>
        <w:t>Notifying API invoker update completion using Notify_Update_Completion service operation</w:t>
      </w:r>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p>
    <w:p w:rsidR="00C1742F" w:rsidRDefault="00C1742F">
      <w:r>
        <w:t xml:space="preserve">When the CAPIF core function cannot immediately grant the update request (see </w:t>
      </w:r>
      <w:r w:rsidR="00F87FFE">
        <w:t>clause</w:t>
      </w:r>
      <w:r>
        <w:t> 5.5.2.5.2) it will send a response acknowledging the request and begin processing it. After completion, the CAPIF core function shall send an HTTP POST message using the Notification Destination URI received in the update details request. The body of the HTTP POST message shall include the updated API Invoker details.</w:t>
      </w:r>
    </w:p>
    <w:p w:rsidR="00C1742F" w:rsidRDefault="00C1742F">
      <w:r>
        <w:rPr>
          <w:lang w:eastAsia="zh-CN"/>
        </w:rPr>
        <w:t xml:space="preserve">Upon receiving the HTTP POST message, the API invoker shall process the message in the same manner it would have processed an immediate response to the </w:t>
      </w:r>
      <w:r>
        <w:t>update the details of the API invoker</w:t>
      </w:r>
      <w:r>
        <w:rPr>
          <w:lang w:eastAsia="zh-CN"/>
        </w:rPr>
        <w:t xml:space="preserve"> request, and respond to the HTTP POST message with HTTP response 204 No content.</w:t>
      </w:r>
    </w:p>
    <w:p w:rsidR="00C1742F" w:rsidRDefault="00C1742F">
      <w:pPr>
        <w:pStyle w:val="Heading2"/>
      </w:pPr>
      <w:bookmarkStart w:id="1418" w:name="_Toc28009710"/>
      <w:bookmarkStart w:id="1419" w:name="_Toc34061829"/>
      <w:bookmarkStart w:id="1420" w:name="_Toc36036585"/>
      <w:bookmarkStart w:id="1421" w:name="_Toc43284824"/>
      <w:bookmarkStart w:id="1422" w:name="_Toc45132603"/>
      <w:bookmarkStart w:id="1423" w:name="_Toc51193297"/>
      <w:bookmarkStart w:id="1424" w:name="_Toc51760496"/>
      <w:bookmarkStart w:id="1425" w:name="_Toc59014946"/>
      <w:bookmarkStart w:id="1426" w:name="_Toc59015462"/>
      <w:bookmarkStart w:id="1427" w:name="_Toc68165504"/>
      <w:bookmarkStart w:id="1428" w:name="_Toc83229600"/>
      <w:bookmarkStart w:id="1429" w:name="_Toc90648799"/>
      <w:bookmarkStart w:id="1430" w:name="_Toc105593691"/>
      <w:bookmarkStart w:id="1431" w:name="_Toc114209405"/>
      <w:bookmarkStart w:id="1432" w:name="_Toc138681265"/>
      <w:bookmarkStart w:id="1433" w:name="_Toc151977681"/>
      <w:bookmarkStart w:id="1434" w:name="_Toc152148364"/>
      <w:bookmarkStart w:id="1435" w:name="_Toc152148947"/>
      <w:r>
        <w:t>5.6</w:t>
      </w:r>
      <w:r>
        <w:tab/>
        <w:t>CAPIF_</w:t>
      </w:r>
      <w:r>
        <w:rPr>
          <w:lang w:val="en-IN"/>
        </w:rPr>
        <w:t>Security</w:t>
      </w:r>
      <w:r>
        <w:t>_API</w:t>
      </w:r>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p>
    <w:p w:rsidR="00C1742F" w:rsidRDefault="00C1742F">
      <w:pPr>
        <w:pStyle w:val="Heading3"/>
      </w:pPr>
      <w:bookmarkStart w:id="1436" w:name="_Toc28009711"/>
      <w:bookmarkStart w:id="1437" w:name="_Toc34061830"/>
      <w:bookmarkStart w:id="1438" w:name="_Toc36036586"/>
      <w:bookmarkStart w:id="1439" w:name="_Toc43284825"/>
      <w:bookmarkStart w:id="1440" w:name="_Toc45132604"/>
      <w:bookmarkStart w:id="1441" w:name="_Toc51193298"/>
      <w:bookmarkStart w:id="1442" w:name="_Toc51760497"/>
      <w:bookmarkStart w:id="1443" w:name="_Toc59014947"/>
      <w:bookmarkStart w:id="1444" w:name="_Toc59015463"/>
      <w:bookmarkStart w:id="1445" w:name="_Toc68165505"/>
      <w:bookmarkStart w:id="1446" w:name="_Toc83229601"/>
      <w:bookmarkStart w:id="1447" w:name="_Toc90648800"/>
      <w:bookmarkStart w:id="1448" w:name="_Toc105593692"/>
      <w:bookmarkStart w:id="1449" w:name="_Toc114209406"/>
      <w:bookmarkStart w:id="1450" w:name="_Toc138681266"/>
      <w:bookmarkStart w:id="1451" w:name="_Toc151977682"/>
      <w:bookmarkStart w:id="1452" w:name="_Toc152148365"/>
      <w:bookmarkStart w:id="1453" w:name="_Toc152148948"/>
      <w:r>
        <w:t>5.6.1</w:t>
      </w:r>
      <w:r>
        <w:tab/>
        <w:t>Service Description</w:t>
      </w:r>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p>
    <w:p w:rsidR="00C1742F" w:rsidRDefault="00C1742F">
      <w:pPr>
        <w:pStyle w:val="Heading4"/>
        <w:rPr>
          <w:lang w:val="en-IN"/>
        </w:rPr>
      </w:pPr>
      <w:bookmarkStart w:id="1454" w:name="_Toc28009712"/>
      <w:bookmarkStart w:id="1455" w:name="_Toc34061831"/>
      <w:bookmarkStart w:id="1456" w:name="_Toc36036587"/>
      <w:bookmarkStart w:id="1457" w:name="_Toc43284826"/>
      <w:bookmarkStart w:id="1458" w:name="_Toc45132605"/>
      <w:bookmarkStart w:id="1459" w:name="_Toc51193299"/>
      <w:bookmarkStart w:id="1460" w:name="_Toc51760498"/>
      <w:bookmarkStart w:id="1461" w:name="_Toc59014948"/>
      <w:bookmarkStart w:id="1462" w:name="_Toc59015464"/>
      <w:bookmarkStart w:id="1463" w:name="_Toc68165506"/>
      <w:bookmarkStart w:id="1464" w:name="_Toc83229602"/>
      <w:bookmarkStart w:id="1465" w:name="_Toc90648801"/>
      <w:bookmarkStart w:id="1466" w:name="_Toc105593693"/>
      <w:bookmarkStart w:id="1467" w:name="_Toc114209407"/>
      <w:bookmarkStart w:id="1468" w:name="_Toc138681267"/>
      <w:bookmarkStart w:id="1469" w:name="_Toc151977683"/>
      <w:bookmarkStart w:id="1470" w:name="_Toc152148366"/>
      <w:bookmarkStart w:id="1471" w:name="_Toc152148949"/>
      <w:r>
        <w:rPr>
          <w:lang w:val="en-IN"/>
        </w:rPr>
        <w:t>5.6.1.1</w:t>
      </w:r>
      <w:r>
        <w:rPr>
          <w:lang w:val="en-IN"/>
        </w:rPr>
        <w:tab/>
        <w:t>Overview</w:t>
      </w:r>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p>
    <w:p w:rsidR="00C1742F" w:rsidRDefault="00C1742F">
      <w:r>
        <w:t>The CAPIF security APIs, as defined in 3GPP TS 23.222 [2], allow:</w:t>
      </w:r>
    </w:p>
    <w:p w:rsidR="00C1742F" w:rsidRDefault="00C1742F">
      <w:pPr>
        <w:pStyle w:val="B10"/>
      </w:pPr>
      <w:r>
        <w:t>-</w:t>
      </w:r>
      <w:r>
        <w:tab/>
        <w:t>API invokers via CAPIF-1/1e reference points to (re-)negotiate the service security method and obtain authorization for invoking service APIs; and</w:t>
      </w:r>
    </w:p>
    <w:p w:rsidR="00C1742F" w:rsidRDefault="00C1742F">
      <w:pPr>
        <w:pStyle w:val="B10"/>
      </w:pPr>
      <w:r>
        <w:t>-</w:t>
      </w:r>
      <w:r>
        <w:tab/>
        <w:t>API exposing function via CAPIF-3/3e reference points to obtain authentication information of the API invoker for authentication of the API invoker and revoke the authorization for service APIs.</w:t>
      </w:r>
    </w:p>
    <w:p w:rsidR="00C1742F" w:rsidRDefault="00C1742F">
      <w:pPr>
        <w:pStyle w:val="Heading3"/>
      </w:pPr>
      <w:bookmarkStart w:id="1472" w:name="_Toc28009713"/>
      <w:bookmarkStart w:id="1473" w:name="_Toc34061832"/>
      <w:bookmarkStart w:id="1474" w:name="_Toc36036588"/>
      <w:bookmarkStart w:id="1475" w:name="_Toc43284827"/>
      <w:bookmarkStart w:id="1476" w:name="_Toc45132606"/>
      <w:bookmarkStart w:id="1477" w:name="_Toc51193300"/>
      <w:bookmarkStart w:id="1478" w:name="_Toc51760499"/>
      <w:bookmarkStart w:id="1479" w:name="_Toc59014949"/>
      <w:bookmarkStart w:id="1480" w:name="_Toc59015465"/>
      <w:bookmarkStart w:id="1481" w:name="_Toc68165507"/>
      <w:bookmarkStart w:id="1482" w:name="_Toc83229603"/>
      <w:bookmarkStart w:id="1483" w:name="_Toc90648802"/>
      <w:bookmarkStart w:id="1484" w:name="_Toc105593694"/>
      <w:bookmarkStart w:id="1485" w:name="_Toc114209408"/>
      <w:bookmarkStart w:id="1486" w:name="_Toc138681268"/>
      <w:bookmarkStart w:id="1487" w:name="_Toc151977684"/>
      <w:bookmarkStart w:id="1488" w:name="_Toc152148367"/>
      <w:bookmarkStart w:id="1489" w:name="_Toc152148950"/>
      <w:r>
        <w:t>5.6.2</w:t>
      </w:r>
      <w:r>
        <w:tab/>
        <w:t>Service Operations</w:t>
      </w:r>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r>
        <w:t xml:space="preserve"> </w:t>
      </w:r>
    </w:p>
    <w:p w:rsidR="00C1742F" w:rsidRDefault="00C1742F">
      <w:pPr>
        <w:pStyle w:val="Heading4"/>
      </w:pPr>
      <w:bookmarkStart w:id="1490" w:name="_Toc28009714"/>
      <w:bookmarkStart w:id="1491" w:name="_Toc34061833"/>
      <w:bookmarkStart w:id="1492" w:name="_Toc36036589"/>
      <w:bookmarkStart w:id="1493" w:name="_Toc43284828"/>
      <w:bookmarkStart w:id="1494" w:name="_Toc45132607"/>
      <w:bookmarkStart w:id="1495" w:name="_Toc51193301"/>
      <w:bookmarkStart w:id="1496" w:name="_Toc51760500"/>
      <w:bookmarkStart w:id="1497" w:name="_Toc59014950"/>
      <w:bookmarkStart w:id="1498" w:name="_Toc59015466"/>
      <w:bookmarkStart w:id="1499" w:name="_Toc68165508"/>
      <w:bookmarkStart w:id="1500" w:name="_Toc83229604"/>
      <w:bookmarkStart w:id="1501" w:name="_Toc90648803"/>
      <w:bookmarkStart w:id="1502" w:name="_Toc105593695"/>
      <w:bookmarkStart w:id="1503" w:name="_Toc114209409"/>
      <w:bookmarkStart w:id="1504" w:name="_Toc138681269"/>
      <w:bookmarkStart w:id="1505" w:name="_Toc151977685"/>
      <w:bookmarkStart w:id="1506" w:name="_Toc152148368"/>
      <w:bookmarkStart w:id="1507" w:name="_Toc152148951"/>
      <w:r>
        <w:t>5.6.2.1</w:t>
      </w:r>
      <w:r>
        <w:tab/>
        <w:t>Introduction</w:t>
      </w:r>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p>
    <w:p w:rsidR="00C1742F" w:rsidRDefault="00C1742F">
      <w:r>
        <w:t>The service operations defined for CAPIF_Security_API are shown in table 5.6.2.1-1.</w:t>
      </w:r>
    </w:p>
    <w:p w:rsidR="00C27F00" w:rsidRDefault="00C27F00" w:rsidP="00C27F00">
      <w:pPr>
        <w:pStyle w:val="TH"/>
        <w:overflowPunct w:val="0"/>
        <w:autoSpaceDE w:val="0"/>
        <w:autoSpaceDN w:val="0"/>
        <w:adjustRightInd w:val="0"/>
        <w:textAlignment w:val="baseline"/>
        <w:rPr>
          <w:rFonts w:eastAsia="MS Mincho"/>
        </w:rPr>
      </w:pPr>
      <w:r>
        <w:rPr>
          <w:rFonts w:eastAsia="MS Mincho"/>
        </w:rPr>
        <w:t>Table 5.6.2.1-1: Operations of the CAPIF_Security_API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27F00" w:rsidTr="009F5ACA">
        <w:trPr>
          <w:cantSplit/>
          <w:tblHeader/>
        </w:trPr>
        <w:tc>
          <w:tcPr>
            <w:tcW w:w="3234" w:type="dxa"/>
            <w:shd w:val="clear" w:color="000000" w:fill="C0C0C0"/>
          </w:tcPr>
          <w:p w:rsidR="00C27F00" w:rsidRDefault="00C27F00" w:rsidP="009F5ACA">
            <w:pPr>
              <w:keepNext/>
              <w:keepLines/>
              <w:spacing w:after="0"/>
              <w:jc w:val="center"/>
              <w:rPr>
                <w:rFonts w:ascii="Arial" w:hAnsi="Arial"/>
                <w:b/>
                <w:sz w:val="18"/>
              </w:rPr>
            </w:pPr>
            <w:r>
              <w:rPr>
                <w:rFonts w:ascii="Arial" w:hAnsi="Arial"/>
                <w:b/>
                <w:sz w:val="18"/>
              </w:rPr>
              <w:t>Service operation name</w:t>
            </w:r>
          </w:p>
        </w:tc>
        <w:tc>
          <w:tcPr>
            <w:tcW w:w="4394" w:type="dxa"/>
            <w:shd w:val="clear" w:color="000000" w:fill="C0C0C0"/>
          </w:tcPr>
          <w:p w:rsidR="00C27F00" w:rsidRDefault="00C27F00" w:rsidP="009F5ACA">
            <w:pPr>
              <w:keepNext/>
              <w:keepLines/>
              <w:spacing w:after="0"/>
              <w:jc w:val="center"/>
              <w:rPr>
                <w:rFonts w:ascii="Arial" w:hAnsi="Arial"/>
                <w:b/>
                <w:sz w:val="18"/>
              </w:rPr>
            </w:pPr>
            <w:r>
              <w:rPr>
                <w:rFonts w:ascii="Arial" w:hAnsi="Arial"/>
                <w:b/>
                <w:sz w:val="18"/>
              </w:rPr>
              <w:t>Description</w:t>
            </w:r>
          </w:p>
        </w:tc>
        <w:tc>
          <w:tcPr>
            <w:tcW w:w="1985" w:type="dxa"/>
            <w:shd w:val="clear" w:color="000000" w:fill="C0C0C0"/>
          </w:tcPr>
          <w:p w:rsidR="00C27F00" w:rsidRDefault="00C27F00" w:rsidP="009F5ACA">
            <w:pPr>
              <w:keepNext/>
              <w:keepLines/>
              <w:spacing w:after="0"/>
              <w:rPr>
                <w:rFonts w:ascii="Arial" w:hAnsi="Arial"/>
                <w:b/>
                <w:sz w:val="18"/>
              </w:rPr>
            </w:pPr>
            <w:r>
              <w:rPr>
                <w:rFonts w:ascii="Arial" w:hAnsi="Arial"/>
                <w:b/>
                <w:sz w:val="18"/>
              </w:rPr>
              <w:t>Initiated by</w:t>
            </w:r>
          </w:p>
        </w:tc>
      </w:tr>
      <w:tr w:rsidR="00C27F00" w:rsidTr="009F5ACA">
        <w:trPr>
          <w:cantSplit/>
        </w:trPr>
        <w:tc>
          <w:tcPr>
            <w:tcW w:w="3234" w:type="dxa"/>
            <w:shd w:val="clear" w:color="auto" w:fill="auto"/>
          </w:tcPr>
          <w:p w:rsidR="00C27F00" w:rsidRDefault="00C27F00" w:rsidP="009F5ACA">
            <w:pPr>
              <w:pStyle w:val="TAL"/>
            </w:pPr>
            <w:r>
              <w:t>Obtain_Security_Method</w:t>
            </w:r>
          </w:p>
        </w:tc>
        <w:tc>
          <w:tcPr>
            <w:tcW w:w="4394" w:type="dxa"/>
            <w:shd w:val="clear" w:color="auto" w:fill="auto"/>
          </w:tcPr>
          <w:p w:rsidR="00C27F00" w:rsidRDefault="00C27F00" w:rsidP="009F5ACA">
            <w:pPr>
              <w:pStyle w:val="TAL"/>
            </w:pPr>
            <w:r>
              <w:t>This service operation is used by an API invoker to negotiate and obtain service API security methods from the CAPIF core function. This information is used by the API invoker for service API invocations at the API Exposing Function.</w:t>
            </w:r>
          </w:p>
        </w:tc>
        <w:tc>
          <w:tcPr>
            <w:tcW w:w="1985" w:type="dxa"/>
            <w:shd w:val="clear" w:color="auto" w:fill="auto"/>
          </w:tcPr>
          <w:p w:rsidR="00C27F00" w:rsidRDefault="00C27F00" w:rsidP="009F5ACA">
            <w:pPr>
              <w:keepNext/>
              <w:keepLines/>
              <w:spacing w:after="0"/>
              <w:rPr>
                <w:rFonts w:ascii="Arial" w:hAnsi="Arial"/>
                <w:sz w:val="18"/>
              </w:rPr>
            </w:pPr>
            <w:r>
              <w:rPr>
                <w:rFonts w:ascii="Arial" w:hAnsi="Arial"/>
                <w:sz w:val="18"/>
              </w:rPr>
              <w:t>API invoker</w:t>
            </w:r>
          </w:p>
        </w:tc>
      </w:tr>
      <w:tr w:rsidR="00C27F00" w:rsidTr="009F5ACA">
        <w:trPr>
          <w:cantSplit/>
        </w:trPr>
        <w:tc>
          <w:tcPr>
            <w:tcW w:w="3234" w:type="dxa"/>
            <w:shd w:val="clear" w:color="auto" w:fill="auto"/>
          </w:tcPr>
          <w:p w:rsidR="00C27F00" w:rsidRDefault="00C27F00" w:rsidP="009F5ACA">
            <w:pPr>
              <w:keepNext/>
              <w:keepLines/>
              <w:spacing w:after="0"/>
              <w:rPr>
                <w:rFonts w:ascii="Arial" w:hAnsi="Arial"/>
                <w:sz w:val="18"/>
              </w:rPr>
            </w:pPr>
            <w:r>
              <w:rPr>
                <w:rFonts w:ascii="Arial" w:hAnsi="Arial"/>
                <w:sz w:val="18"/>
              </w:rPr>
              <w:t>Obtain_Authorization</w:t>
            </w:r>
          </w:p>
        </w:tc>
        <w:tc>
          <w:tcPr>
            <w:tcW w:w="4394" w:type="dxa"/>
            <w:shd w:val="clear" w:color="auto" w:fill="auto"/>
          </w:tcPr>
          <w:p w:rsidR="00C27F00" w:rsidRDefault="00C27F00" w:rsidP="009F5ACA">
            <w:pPr>
              <w:keepNext/>
              <w:keepLines/>
              <w:spacing w:after="0"/>
              <w:rPr>
                <w:rFonts w:ascii="Arial" w:hAnsi="Arial"/>
                <w:sz w:val="18"/>
              </w:rPr>
            </w:pPr>
            <w:r>
              <w:rPr>
                <w:rFonts w:ascii="Arial" w:hAnsi="Arial"/>
                <w:sz w:val="18"/>
              </w:rPr>
              <w:t>This service operation is used by an API invoker to obtain authorization to access service APIs.</w:t>
            </w:r>
          </w:p>
        </w:tc>
        <w:tc>
          <w:tcPr>
            <w:tcW w:w="1985" w:type="dxa"/>
            <w:shd w:val="clear" w:color="auto" w:fill="auto"/>
          </w:tcPr>
          <w:p w:rsidR="00C27F00" w:rsidRDefault="00C27F00" w:rsidP="009F5ACA">
            <w:pPr>
              <w:keepNext/>
              <w:keepLines/>
              <w:spacing w:after="0"/>
              <w:rPr>
                <w:rFonts w:ascii="Arial" w:hAnsi="Arial"/>
                <w:sz w:val="18"/>
              </w:rPr>
            </w:pPr>
            <w:r>
              <w:rPr>
                <w:rFonts w:ascii="Arial" w:hAnsi="Arial"/>
                <w:sz w:val="18"/>
              </w:rPr>
              <w:t>API invoker</w:t>
            </w:r>
          </w:p>
        </w:tc>
      </w:tr>
      <w:tr w:rsidR="00C27F00" w:rsidTr="009F5ACA">
        <w:trPr>
          <w:cantSplit/>
        </w:trPr>
        <w:tc>
          <w:tcPr>
            <w:tcW w:w="3234" w:type="dxa"/>
            <w:shd w:val="clear" w:color="auto" w:fill="auto"/>
          </w:tcPr>
          <w:p w:rsidR="00C27F00" w:rsidRDefault="00C27F00" w:rsidP="009F5ACA">
            <w:pPr>
              <w:keepNext/>
              <w:keepLines/>
              <w:spacing w:after="0"/>
              <w:rPr>
                <w:rFonts w:ascii="Arial" w:hAnsi="Arial"/>
                <w:sz w:val="18"/>
              </w:rPr>
            </w:pPr>
            <w:r>
              <w:rPr>
                <w:rFonts w:ascii="Arial" w:hAnsi="Arial"/>
                <w:sz w:val="18"/>
              </w:rPr>
              <w:t>Obtain_API_Invoker_Info</w:t>
            </w:r>
          </w:p>
        </w:tc>
        <w:tc>
          <w:tcPr>
            <w:tcW w:w="4394" w:type="dxa"/>
            <w:shd w:val="clear" w:color="auto" w:fill="auto"/>
          </w:tcPr>
          <w:p w:rsidR="00C27F00" w:rsidRDefault="00C27F00" w:rsidP="009F5ACA">
            <w:pPr>
              <w:keepNext/>
              <w:keepLines/>
              <w:spacing w:after="0"/>
              <w:rPr>
                <w:rFonts w:ascii="Arial" w:hAnsi="Arial"/>
                <w:sz w:val="18"/>
              </w:rPr>
            </w:pPr>
            <w:r>
              <w:rPr>
                <w:rFonts w:ascii="Arial" w:hAnsi="Arial"/>
                <w:sz w:val="18"/>
              </w:rPr>
              <w:t>This service operation is used by an API exposing function to obtain the authentication or authorization information related to an API invoker.</w:t>
            </w:r>
          </w:p>
        </w:tc>
        <w:tc>
          <w:tcPr>
            <w:tcW w:w="1985" w:type="dxa"/>
            <w:shd w:val="clear" w:color="auto" w:fill="auto"/>
          </w:tcPr>
          <w:p w:rsidR="00C27F00" w:rsidRDefault="00C27F00" w:rsidP="009F5ACA">
            <w:pPr>
              <w:keepNext/>
              <w:keepLines/>
              <w:spacing w:after="0"/>
              <w:rPr>
                <w:rFonts w:ascii="Arial" w:hAnsi="Arial"/>
                <w:sz w:val="18"/>
              </w:rPr>
            </w:pPr>
            <w:r>
              <w:rPr>
                <w:rFonts w:ascii="Arial" w:hAnsi="Arial"/>
                <w:sz w:val="18"/>
              </w:rPr>
              <w:t>API exposing function</w:t>
            </w:r>
          </w:p>
        </w:tc>
      </w:tr>
      <w:tr w:rsidR="00C27F00" w:rsidTr="009F5ACA">
        <w:trPr>
          <w:cantSplit/>
        </w:trPr>
        <w:tc>
          <w:tcPr>
            <w:tcW w:w="3234" w:type="dxa"/>
            <w:shd w:val="clear" w:color="auto" w:fill="auto"/>
          </w:tcPr>
          <w:p w:rsidR="00C27F00" w:rsidRDefault="00C27F00" w:rsidP="009F5ACA">
            <w:pPr>
              <w:keepNext/>
              <w:keepLines/>
              <w:spacing w:after="0"/>
              <w:rPr>
                <w:rFonts w:ascii="Arial" w:hAnsi="Arial"/>
                <w:sz w:val="18"/>
              </w:rPr>
            </w:pPr>
            <w:r>
              <w:rPr>
                <w:rFonts w:ascii="Arial" w:hAnsi="Arial"/>
                <w:sz w:val="18"/>
              </w:rPr>
              <w:t>Revoke_Authorization</w:t>
            </w:r>
          </w:p>
        </w:tc>
        <w:tc>
          <w:tcPr>
            <w:tcW w:w="4394" w:type="dxa"/>
            <w:shd w:val="clear" w:color="auto" w:fill="auto"/>
          </w:tcPr>
          <w:p w:rsidR="00C27F00" w:rsidRDefault="00C27F00" w:rsidP="009F5ACA">
            <w:pPr>
              <w:keepNext/>
              <w:keepLines/>
              <w:spacing w:after="0"/>
              <w:rPr>
                <w:rFonts w:ascii="Arial" w:hAnsi="Arial"/>
                <w:sz w:val="18"/>
              </w:rPr>
            </w:pPr>
            <w:r>
              <w:rPr>
                <w:rFonts w:ascii="Arial" w:hAnsi="Arial"/>
                <w:sz w:val="18"/>
              </w:rPr>
              <w:t>This service operation is used by an API exposing function to invalidate the authorization of an API invoker.</w:t>
            </w:r>
          </w:p>
        </w:tc>
        <w:tc>
          <w:tcPr>
            <w:tcW w:w="1985" w:type="dxa"/>
            <w:shd w:val="clear" w:color="auto" w:fill="auto"/>
          </w:tcPr>
          <w:p w:rsidR="00C27F00" w:rsidRDefault="00C27F00" w:rsidP="009F5ACA">
            <w:pPr>
              <w:keepNext/>
              <w:keepLines/>
              <w:spacing w:after="0"/>
              <w:rPr>
                <w:rFonts w:ascii="Arial" w:hAnsi="Arial"/>
                <w:sz w:val="18"/>
              </w:rPr>
            </w:pPr>
            <w:r>
              <w:rPr>
                <w:rFonts w:ascii="Arial" w:hAnsi="Arial"/>
                <w:sz w:val="18"/>
              </w:rPr>
              <w:t>API exposing function</w:t>
            </w:r>
          </w:p>
        </w:tc>
      </w:tr>
    </w:tbl>
    <w:p w:rsidR="00C1742F" w:rsidRDefault="00C1742F"/>
    <w:p w:rsidR="00C1742F" w:rsidRDefault="00C1742F">
      <w:pPr>
        <w:rPr>
          <w:noProof/>
        </w:rPr>
      </w:pPr>
      <w:r>
        <w:rPr>
          <w:noProof/>
        </w:rPr>
        <w:t xml:space="preserve">Security information is generated when requested by an API invoker, and is stored in the CAPIF Core function. The information can be accessed via a resource representation URI using the API invoker ID as described in </w:t>
      </w:r>
      <w:r w:rsidR="00F87FFE">
        <w:rPr>
          <w:noProof/>
        </w:rPr>
        <w:t>clause</w:t>
      </w:r>
      <w:r>
        <w:rPr>
          <w:noProof/>
        </w:rPr>
        <w:t> 8.5.2.3. The URI is provided to the API invoker in the HTTP response to the creation request (via the Obtain_Security_Method service operation name).</w:t>
      </w:r>
    </w:p>
    <w:p w:rsidR="00C1742F" w:rsidRDefault="00C1742F">
      <w:pPr>
        <w:rPr>
          <w:noProof/>
        </w:rPr>
      </w:pPr>
      <w:r>
        <w:rPr>
          <w:noProof/>
        </w:rPr>
        <w:t xml:space="preserve">Refer to </w:t>
      </w:r>
      <w:r w:rsidR="00F87FFE">
        <w:rPr>
          <w:noProof/>
        </w:rPr>
        <w:t>clause</w:t>
      </w:r>
      <w:r>
        <w:rPr>
          <w:noProof/>
        </w:rPr>
        <w:t> 9.1.2a.2 for details about verifying that the API Exposing function has the ability to authorize API invokers prior to invoking service APIs.</w:t>
      </w:r>
    </w:p>
    <w:p w:rsidR="00C1742F" w:rsidRDefault="00C1742F">
      <w:pPr>
        <w:pStyle w:val="Heading4"/>
      </w:pPr>
      <w:bookmarkStart w:id="1508" w:name="_Toc28009715"/>
      <w:bookmarkStart w:id="1509" w:name="_Toc34061834"/>
      <w:bookmarkStart w:id="1510" w:name="_Toc36036590"/>
      <w:bookmarkStart w:id="1511" w:name="_Toc43284829"/>
      <w:bookmarkStart w:id="1512" w:name="_Toc45132608"/>
      <w:bookmarkStart w:id="1513" w:name="_Toc51193302"/>
      <w:bookmarkStart w:id="1514" w:name="_Toc51760501"/>
      <w:bookmarkStart w:id="1515" w:name="_Toc59014951"/>
      <w:bookmarkStart w:id="1516" w:name="_Toc59015467"/>
      <w:bookmarkStart w:id="1517" w:name="_Toc68165509"/>
      <w:bookmarkStart w:id="1518" w:name="_Toc83229605"/>
      <w:bookmarkStart w:id="1519" w:name="_Toc90648804"/>
      <w:bookmarkStart w:id="1520" w:name="_Toc105593696"/>
      <w:bookmarkStart w:id="1521" w:name="_Toc114209410"/>
      <w:bookmarkStart w:id="1522" w:name="_Toc138681270"/>
      <w:bookmarkStart w:id="1523" w:name="_Toc151977686"/>
      <w:bookmarkStart w:id="1524" w:name="_Toc152148369"/>
      <w:bookmarkStart w:id="1525" w:name="_Toc152148952"/>
      <w:r>
        <w:t>5.6.2.2</w:t>
      </w:r>
      <w:r>
        <w:tab/>
        <w:t>Obtain_Security_Method</w:t>
      </w:r>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p>
    <w:p w:rsidR="00C1742F" w:rsidRDefault="00C1742F">
      <w:pPr>
        <w:pStyle w:val="Heading5"/>
      </w:pPr>
      <w:bookmarkStart w:id="1526" w:name="_Toc28009716"/>
      <w:bookmarkStart w:id="1527" w:name="_Toc34061835"/>
      <w:bookmarkStart w:id="1528" w:name="_Toc36036591"/>
      <w:bookmarkStart w:id="1529" w:name="_Toc43284830"/>
      <w:bookmarkStart w:id="1530" w:name="_Toc45132609"/>
      <w:bookmarkStart w:id="1531" w:name="_Toc51193303"/>
      <w:bookmarkStart w:id="1532" w:name="_Toc51760502"/>
      <w:bookmarkStart w:id="1533" w:name="_Toc59014952"/>
      <w:bookmarkStart w:id="1534" w:name="_Toc59015468"/>
      <w:bookmarkStart w:id="1535" w:name="_Toc68165510"/>
      <w:bookmarkStart w:id="1536" w:name="_Toc83229606"/>
      <w:bookmarkStart w:id="1537" w:name="_Toc90648805"/>
      <w:bookmarkStart w:id="1538" w:name="_Toc105593697"/>
      <w:bookmarkStart w:id="1539" w:name="_Toc114209411"/>
      <w:bookmarkStart w:id="1540" w:name="_Toc138681271"/>
      <w:bookmarkStart w:id="1541" w:name="_Toc151977687"/>
      <w:bookmarkStart w:id="1542" w:name="_Toc152148370"/>
      <w:bookmarkStart w:id="1543" w:name="_Toc152148953"/>
      <w:r>
        <w:t>5.6.2.2.1</w:t>
      </w:r>
      <w:r>
        <w:tab/>
        <w:t>General</w:t>
      </w:r>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p>
    <w:p w:rsidR="00C1742F" w:rsidRDefault="00C1742F">
      <w:r>
        <w:t>This service operation is used by an API invoker to negotiate and obtain service API security method from the CAPIF core function. The information received by API invoker shall be used for authentication with the API exposing function.</w:t>
      </w:r>
    </w:p>
    <w:p w:rsidR="00C1742F" w:rsidRDefault="00C1742F">
      <w:pPr>
        <w:pStyle w:val="Heading5"/>
      </w:pPr>
      <w:bookmarkStart w:id="1544" w:name="_Toc28009717"/>
      <w:bookmarkStart w:id="1545" w:name="_Toc34061836"/>
      <w:bookmarkStart w:id="1546" w:name="_Toc36036592"/>
      <w:bookmarkStart w:id="1547" w:name="_Toc43284831"/>
      <w:bookmarkStart w:id="1548" w:name="_Toc45132610"/>
      <w:bookmarkStart w:id="1549" w:name="_Toc51193304"/>
      <w:bookmarkStart w:id="1550" w:name="_Toc51760503"/>
      <w:bookmarkStart w:id="1551" w:name="_Toc59014953"/>
      <w:bookmarkStart w:id="1552" w:name="_Toc59015469"/>
      <w:bookmarkStart w:id="1553" w:name="_Toc68165511"/>
      <w:bookmarkStart w:id="1554" w:name="_Toc83229607"/>
      <w:bookmarkStart w:id="1555" w:name="_Toc90648806"/>
      <w:bookmarkStart w:id="1556" w:name="_Toc105593698"/>
      <w:bookmarkStart w:id="1557" w:name="_Toc114209412"/>
      <w:bookmarkStart w:id="1558" w:name="_Toc138681272"/>
      <w:bookmarkStart w:id="1559" w:name="_Toc151977688"/>
      <w:bookmarkStart w:id="1560" w:name="_Toc152148371"/>
      <w:bookmarkStart w:id="1561" w:name="_Toc152148954"/>
      <w:r>
        <w:t>5.6.2.2.2</w:t>
      </w:r>
      <w:r>
        <w:tab/>
        <w:t>Request service API security method from CAPIF using Obtain_Security_Method service operation</w:t>
      </w:r>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p>
    <w:p w:rsidR="00753660" w:rsidRDefault="00753660" w:rsidP="00753660">
      <w:r>
        <w:t>To negotiate and obtain service API security method information from the CAPIF core function, the API invoker shall send an HTTP PUT message to the CAPIF core function. The body of the HTTP PUT message shall include Security Method Request and a Notification Destination URI for security related notifications. The Security Method Request from the API invoker contains the unique interface details of the service APIs and may contain a preferred method for each unique service API interface as specified</w:t>
      </w:r>
      <w:r>
        <w:rPr>
          <w:lang w:val="en-IN"/>
        </w:rPr>
        <w:t xml:space="preserve"> in clause 8.5.2.3.3.3</w:t>
      </w:r>
      <w:r>
        <w:t>.</w:t>
      </w:r>
    </w:p>
    <w:p w:rsidR="00753660" w:rsidRDefault="00753660" w:rsidP="00753660">
      <w:r>
        <w:t>Upon receiving the above described HTTP PUT message, the CAPIF core function shall:</w:t>
      </w:r>
    </w:p>
    <w:p w:rsidR="00753660" w:rsidRDefault="00753660" w:rsidP="00753660">
      <w:pPr>
        <w:pStyle w:val="B10"/>
      </w:pPr>
      <w:r>
        <w:t>1.</w:t>
      </w:r>
      <w:r>
        <w:tab/>
      </w:r>
      <w:r>
        <w:rPr>
          <w:noProof/>
          <w:lang w:eastAsia="zh-CN"/>
        </w:rPr>
        <w:t>determine the security method for each service API interface as specified in 3GPP TS 33.122 [16];</w:t>
      </w:r>
    </w:p>
    <w:p w:rsidR="00753660" w:rsidRDefault="00753660" w:rsidP="00753660">
      <w:pPr>
        <w:pStyle w:val="B10"/>
      </w:pPr>
      <w:r>
        <w:t>2.</w:t>
      </w:r>
      <w:r>
        <w:tab/>
        <w:t>store the Notification Destination URI for security related notification;</w:t>
      </w:r>
    </w:p>
    <w:p w:rsidR="00753660" w:rsidRDefault="00753660" w:rsidP="00753660">
      <w:pPr>
        <w:pStyle w:val="B10"/>
      </w:pPr>
      <w:r>
        <w:t>3.</w:t>
      </w:r>
      <w:r>
        <w:tab/>
        <w:t>create a new resource as defined in clause 8.5.2.1;</w:t>
      </w:r>
    </w:p>
    <w:p w:rsidR="00753660" w:rsidRDefault="00753660" w:rsidP="00753660">
      <w:pPr>
        <w:pStyle w:val="B10"/>
      </w:pPr>
      <w:r>
        <w:t>4.</w:t>
      </w:r>
      <w:r>
        <w:tab/>
        <w:t>return the security method information and the CAPIF Resource URI in the response message; and</w:t>
      </w:r>
    </w:p>
    <w:p w:rsidR="00C1742F" w:rsidRDefault="00753660" w:rsidP="00753660">
      <w:pPr>
        <w:pStyle w:val="B10"/>
      </w:pPr>
      <w:r>
        <w:t>5.</w:t>
      </w:r>
      <w:r>
        <w:tab/>
        <w:t>if errors occur when processing the request</w:t>
      </w:r>
      <w:r w:rsidRPr="006F10F1">
        <w:t>, the CAPIF core function shall respond to the API invoker with an appropriate error status code as defined in clause</w:t>
      </w:r>
      <w:r>
        <w:t> </w:t>
      </w:r>
      <w:r w:rsidRPr="006F10F1">
        <w:t>8.</w:t>
      </w:r>
      <w:r>
        <w:t>5</w:t>
      </w:r>
      <w:r w:rsidRPr="006F10F1">
        <w:t>.5.</w:t>
      </w:r>
    </w:p>
    <w:p w:rsidR="00C1742F" w:rsidRDefault="00C1742F">
      <w:pPr>
        <w:pStyle w:val="Heading4"/>
      </w:pPr>
      <w:bookmarkStart w:id="1562" w:name="_Toc28009718"/>
      <w:bookmarkStart w:id="1563" w:name="_Toc34061837"/>
      <w:bookmarkStart w:id="1564" w:name="_Toc36036593"/>
      <w:bookmarkStart w:id="1565" w:name="_Toc43284832"/>
      <w:bookmarkStart w:id="1566" w:name="_Toc45132611"/>
      <w:bookmarkStart w:id="1567" w:name="_Toc51193305"/>
      <w:bookmarkStart w:id="1568" w:name="_Toc51760504"/>
      <w:bookmarkStart w:id="1569" w:name="_Toc59014954"/>
      <w:bookmarkStart w:id="1570" w:name="_Toc59015470"/>
      <w:bookmarkStart w:id="1571" w:name="_Toc68165512"/>
      <w:bookmarkStart w:id="1572" w:name="_Toc83229608"/>
      <w:bookmarkStart w:id="1573" w:name="_Toc90648807"/>
      <w:bookmarkStart w:id="1574" w:name="_Toc105593699"/>
      <w:bookmarkStart w:id="1575" w:name="_Toc114209413"/>
      <w:bookmarkStart w:id="1576" w:name="_Toc138681273"/>
      <w:bookmarkStart w:id="1577" w:name="_Toc151977689"/>
      <w:bookmarkStart w:id="1578" w:name="_Toc152148372"/>
      <w:bookmarkStart w:id="1579" w:name="_Toc152148955"/>
      <w:r>
        <w:t>5.6.2.3</w:t>
      </w:r>
      <w:r>
        <w:tab/>
        <w:t>Obtain_Authorization</w:t>
      </w:r>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p>
    <w:p w:rsidR="00C1742F" w:rsidRDefault="00C1742F">
      <w:pPr>
        <w:pStyle w:val="Heading5"/>
      </w:pPr>
      <w:bookmarkStart w:id="1580" w:name="_Toc28009719"/>
      <w:bookmarkStart w:id="1581" w:name="_Toc34061838"/>
      <w:bookmarkStart w:id="1582" w:name="_Toc36036594"/>
      <w:bookmarkStart w:id="1583" w:name="_Toc43284833"/>
      <w:bookmarkStart w:id="1584" w:name="_Toc45132612"/>
      <w:bookmarkStart w:id="1585" w:name="_Toc51193306"/>
      <w:bookmarkStart w:id="1586" w:name="_Toc51760505"/>
      <w:bookmarkStart w:id="1587" w:name="_Toc59014955"/>
      <w:bookmarkStart w:id="1588" w:name="_Toc59015471"/>
      <w:bookmarkStart w:id="1589" w:name="_Toc68165513"/>
      <w:bookmarkStart w:id="1590" w:name="_Toc83229609"/>
      <w:bookmarkStart w:id="1591" w:name="_Toc90648808"/>
      <w:bookmarkStart w:id="1592" w:name="_Toc105593700"/>
      <w:bookmarkStart w:id="1593" w:name="_Toc114209414"/>
      <w:bookmarkStart w:id="1594" w:name="_Toc138681274"/>
      <w:bookmarkStart w:id="1595" w:name="_Toc151977690"/>
      <w:bookmarkStart w:id="1596" w:name="_Toc152148373"/>
      <w:bookmarkStart w:id="1597" w:name="_Toc152148956"/>
      <w:r>
        <w:t>5.6.2.3.1</w:t>
      </w:r>
      <w:r>
        <w:tab/>
        <w:t>General</w:t>
      </w:r>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p>
    <w:p w:rsidR="00C1742F" w:rsidRDefault="00C1742F">
      <w:r>
        <w:t>This service operation is used by an API invoker to negotiate and obtain authorization information from the CAPIF core function. The information received by API invoker shall be used for authorization to invoke service APIs exposed by the API exposing function.</w:t>
      </w:r>
    </w:p>
    <w:p w:rsidR="00C1742F" w:rsidRDefault="00C1742F">
      <w:pPr>
        <w:pStyle w:val="Heading5"/>
      </w:pPr>
      <w:bookmarkStart w:id="1598" w:name="_Toc28009720"/>
      <w:bookmarkStart w:id="1599" w:name="_Toc34061839"/>
      <w:bookmarkStart w:id="1600" w:name="_Toc36036595"/>
      <w:bookmarkStart w:id="1601" w:name="_Toc43284834"/>
      <w:bookmarkStart w:id="1602" w:name="_Toc45132613"/>
      <w:bookmarkStart w:id="1603" w:name="_Toc51193307"/>
      <w:bookmarkStart w:id="1604" w:name="_Toc51760506"/>
      <w:bookmarkStart w:id="1605" w:name="_Toc59014956"/>
      <w:bookmarkStart w:id="1606" w:name="_Toc59015472"/>
      <w:bookmarkStart w:id="1607" w:name="_Toc68165514"/>
      <w:bookmarkStart w:id="1608" w:name="_Toc83229610"/>
      <w:bookmarkStart w:id="1609" w:name="_Toc90648809"/>
      <w:bookmarkStart w:id="1610" w:name="_Toc105593701"/>
      <w:bookmarkStart w:id="1611" w:name="_Toc114209415"/>
      <w:bookmarkStart w:id="1612" w:name="_Toc138681275"/>
      <w:bookmarkStart w:id="1613" w:name="_Toc151977691"/>
      <w:bookmarkStart w:id="1614" w:name="_Toc152148374"/>
      <w:bookmarkStart w:id="1615" w:name="_Toc152148957"/>
      <w:r>
        <w:t>5.6.2.</w:t>
      </w:r>
      <w:r>
        <w:rPr>
          <w:lang w:val="en-IN"/>
        </w:rPr>
        <w:t>3</w:t>
      </w:r>
      <w:r>
        <w:t>.</w:t>
      </w:r>
      <w:r>
        <w:rPr>
          <w:lang w:val="en-IN"/>
        </w:rPr>
        <w:t>2</w:t>
      </w:r>
      <w:r>
        <w:tab/>
        <w:t>Obtain authorization using Obtain_Authorization service operation</w:t>
      </w:r>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p>
    <w:p w:rsidR="00C1742F" w:rsidRDefault="00C1742F">
      <w:r>
        <w:t xml:space="preserve">To obtain authorization information from the CAPIF core function to invoke service APIs, the API invoker shall perform the functions of the resource owner, client and redirection endpoints as described in </w:t>
      </w:r>
      <w:r w:rsidR="00F87FFE">
        <w:t>clause</w:t>
      </w:r>
      <w:r>
        <w:t> 6.5.2.3 of 3GPP TS 33.122 [16].</w:t>
      </w:r>
    </w:p>
    <w:p w:rsidR="00C1742F" w:rsidRDefault="00C1742F">
      <w:pPr>
        <w:rPr>
          <w:rFonts w:eastAsia="DengXian"/>
        </w:rPr>
      </w:pPr>
      <w:r>
        <w:rPr>
          <w:rFonts w:eastAsia="DengXian"/>
        </w:rPr>
        <w:t xml:space="preserve">The API invoker shall send a POST request to the "Token Endpoint", as described in IETF RFC 6749 [23], </w:t>
      </w:r>
      <w:r w:rsidR="00F87FFE">
        <w:rPr>
          <w:rFonts w:eastAsia="DengXian"/>
        </w:rPr>
        <w:t>clause</w:t>
      </w:r>
      <w:r w:rsidR="00737746">
        <w:rPr>
          <w:rFonts w:eastAsia="DengXian"/>
        </w:rPr>
        <w:t> </w:t>
      </w:r>
      <w:r>
        <w:rPr>
          <w:rFonts w:eastAsia="DengXian"/>
        </w:rPr>
        <w:t>3.2. The "Token Endpoint" URI shall be:</w:t>
      </w:r>
    </w:p>
    <w:p w:rsidR="00C1742F" w:rsidRDefault="00C1742F">
      <w:pPr>
        <w:ind w:left="284"/>
        <w:rPr>
          <w:rFonts w:eastAsia="DengXian"/>
        </w:rPr>
      </w:pPr>
      <w:r>
        <w:rPr>
          <w:rFonts w:eastAsia="DengXian"/>
        </w:rPr>
        <w:t>{apiRoot}/capif-security/v1/securities/{securityId}/token</w:t>
      </w:r>
    </w:p>
    <w:p w:rsidR="00C1742F" w:rsidRDefault="00C1742F" w:rsidP="00021F3C">
      <w:r>
        <w:t xml:space="preserve">where {securityId} is the API invoker identifier and represents the "Individual trusted API invoker" resource created during obtain security method, as described in </w:t>
      </w:r>
      <w:r w:rsidR="00F87FFE">
        <w:t>clause</w:t>
      </w:r>
      <w:r>
        <w:t> 5.6.2.2.</w:t>
      </w:r>
      <w:r>
        <w:br/>
      </w:r>
      <w:r>
        <w:br/>
        <w:t>The body of the HTTP POST request shall indicate that the required OAuth2 grant must be of type "client_credentials"</w:t>
      </w:r>
      <w:r w:rsidR="00B959EF">
        <w:t xml:space="preserve"> or "</w:t>
      </w:r>
      <w:r w:rsidR="00B959EF" w:rsidRPr="00B868E1">
        <w:rPr>
          <w:rFonts w:cs="Arial"/>
          <w:szCs w:val="18"/>
        </w:rPr>
        <w:t>authorization_code</w:t>
      </w:r>
      <w:r w:rsidR="00B959EF">
        <w:t>"</w:t>
      </w:r>
      <w:r>
        <w:t xml:space="preserve">. </w:t>
      </w:r>
      <w:r w:rsidR="00B959EF" w:rsidRPr="00856252">
        <w:t>The grant type shall be set as "</w:t>
      </w:r>
      <w:r w:rsidR="00B959EF" w:rsidRPr="00266381">
        <w:rPr>
          <w:rFonts w:cs="Arial"/>
          <w:szCs w:val="18"/>
        </w:rPr>
        <w:t xml:space="preserve"> </w:t>
      </w:r>
      <w:r w:rsidR="00B959EF" w:rsidRPr="00B868E1">
        <w:rPr>
          <w:rFonts w:cs="Arial"/>
          <w:szCs w:val="18"/>
        </w:rPr>
        <w:t>authorization_code</w:t>
      </w:r>
      <w:r w:rsidR="00B959EF" w:rsidRPr="00856252">
        <w:t xml:space="preserve"> " when API invoker uses authorization code flow.</w:t>
      </w:r>
      <w:r w:rsidR="00B959EF">
        <w:t xml:space="preserve"> </w:t>
      </w:r>
      <w:r w:rsidR="00B959EF" w:rsidRPr="00460C19">
        <w:rPr>
          <w:color w:val="FFFF00"/>
        </w:rPr>
        <w:t>The grant type shall be set as "client_credentials" when API invoker uses client</w:t>
      </w:r>
      <w:r w:rsidR="00B959EF">
        <w:t xml:space="preserve"> </w:t>
      </w:r>
      <w:r w:rsidR="00B959EF" w:rsidRPr="00460C19">
        <w:rPr>
          <w:color w:val="FFFF00"/>
        </w:rPr>
        <w:t>credentials flow.</w:t>
      </w:r>
      <w:r w:rsidR="00B959EF" w:rsidRPr="0010452C">
        <w:rPr>
          <w:color w:val="FFFF00"/>
        </w:rPr>
        <w:t xml:space="preserve"> </w:t>
      </w:r>
      <w:r>
        <w:t xml:space="preserve">The "scope" parameter (if present) shall include a list of AEF identifiers and its associated API </w:t>
      </w:r>
      <w:r>
        <w:rPr>
          <w:noProof/>
        </w:rPr>
        <w:t>names the API invoker is trying to access</w:t>
      </w:r>
      <w:r>
        <w:t xml:space="preserve"> (i.e., the API invoker expected scope).</w:t>
      </w:r>
      <w:r w:rsidR="00B959EF" w:rsidRPr="00B959EF">
        <w:t xml:space="preserve"> </w:t>
      </w:r>
      <w:r w:rsidR="00B959EF">
        <w:t>If the request is sent for authorization code flow, the request shall include the authorization code</w:t>
      </w:r>
      <w:r w:rsidR="00B959EF" w:rsidRPr="000B0DF7">
        <w:t xml:space="preserve"> obtained through interaction with the "Authorization Endpoint as specified in clause 5.6.2.</w:t>
      </w:r>
      <w:r w:rsidR="00B959EF" w:rsidRPr="000B0DF7">
        <w:rPr>
          <w:lang w:val="en-IN"/>
        </w:rPr>
        <w:t>3</w:t>
      </w:r>
      <w:r w:rsidR="00B959EF" w:rsidRPr="000B0DF7">
        <w:t>.</w:t>
      </w:r>
      <w:r w:rsidR="00B959EF">
        <w:rPr>
          <w:lang w:val="en-IN"/>
        </w:rPr>
        <w:t>3</w:t>
      </w:r>
      <w:r w:rsidR="00B959EF">
        <w:t>.</w:t>
      </w:r>
      <w:r w:rsidR="007E4359" w:rsidRPr="007E4359">
        <w:t xml:space="preserve"> </w:t>
      </w:r>
      <w:r w:rsidR="007E4359">
        <w:t xml:space="preserve">If the request is sent for client credentials flow in RNAA scenarios, the request may include the resource owner ID (i.e. </w:t>
      </w:r>
      <w:r w:rsidR="007E4359" w:rsidRPr="0024581A">
        <w:t>the GPSI as defined in clause</w:t>
      </w:r>
      <w:r w:rsidR="007E4359">
        <w:t> </w:t>
      </w:r>
      <w:r w:rsidR="007E4359" w:rsidRPr="0024581A">
        <w:t>6.5.3.1 of TS</w:t>
      </w:r>
      <w:r w:rsidR="007E4359">
        <w:t> </w:t>
      </w:r>
      <w:r w:rsidR="007E4359" w:rsidRPr="0024581A">
        <w:t>33.</w:t>
      </w:r>
      <w:r w:rsidR="007E4359">
        <w:t>1</w:t>
      </w:r>
      <w:r w:rsidR="007E4359" w:rsidRPr="0024581A">
        <w:t>22</w:t>
      </w:r>
      <w:r w:rsidR="007E4359">
        <w:t> [16]).</w:t>
      </w:r>
    </w:p>
    <w:p w:rsidR="007E4359" w:rsidRDefault="007E4359" w:rsidP="007E4359">
      <w:pPr>
        <w:pStyle w:val="EditorsNote"/>
        <w:rPr>
          <w:rFonts w:eastAsia="DengXian"/>
        </w:rPr>
      </w:pPr>
      <w:r w:rsidRPr="00A80E7A">
        <w:t>Editor's Note:</w:t>
      </w:r>
      <w:r>
        <w:tab/>
        <w:t>It is FFS to clarify the scenarios where client credential may be used for RNAA use cases.</w:t>
      </w:r>
    </w:p>
    <w:p w:rsidR="00C1742F" w:rsidRDefault="00C1742F" w:rsidP="00021F3C">
      <w:r>
        <w:t>The API invoker may use HTTP Basic authentication towards this endpoint, using the API invoker identifier as "username" and the onboarding secret as "password". Such username and password may be included in the header or body of the HTTP POST request.</w:t>
      </w:r>
    </w:p>
    <w:p w:rsidR="00C1742F" w:rsidRDefault="00C1742F">
      <w:pPr>
        <w:rPr>
          <w:rFonts w:eastAsia="DengXian"/>
        </w:rPr>
      </w:pPr>
      <w:r>
        <w:rPr>
          <w:rFonts w:eastAsia="DengXian"/>
        </w:rPr>
        <w:t xml:space="preserve">On success, "200 OK" shall be returned. The </w:t>
      </w:r>
      <w:r w:rsidR="00583BCE">
        <w:rPr>
          <w:rFonts w:eastAsia="DengXian"/>
        </w:rPr>
        <w:t>content</w:t>
      </w:r>
      <w:r>
        <w:rPr>
          <w:rFonts w:eastAsia="DengXian"/>
        </w:rPr>
        <w:t xml:space="preserve"> of the POST response shall contain the requested access token, the token type and the expiration time for the token. The access token shall be a JSON Web Token (JWT) as specified in IETF RFC 7519 [24]. The access token returned by the CAPIF core function shall include the claims encoded as a JSON object as specified in </w:t>
      </w:r>
      <w:r w:rsidR="00F87FFE">
        <w:rPr>
          <w:rFonts w:eastAsia="DengXian"/>
        </w:rPr>
        <w:t>clause</w:t>
      </w:r>
      <w:r>
        <w:rPr>
          <w:rFonts w:eastAsia="DengXian"/>
        </w:rPr>
        <w:t> 8.5.4.2.8 and then digitally signed using JWS as specified in IETF RFC 7515 [25] and in Annex C.1 of 3GPP TS 33.122 [16].</w:t>
      </w:r>
    </w:p>
    <w:p w:rsidR="00C1742F" w:rsidRDefault="00C1742F">
      <w:pPr>
        <w:rPr>
          <w:rFonts w:eastAsia="DengXian"/>
        </w:rPr>
      </w:pPr>
      <w:r>
        <w:rPr>
          <w:rFonts w:eastAsia="DengXian"/>
        </w:rPr>
        <w:t xml:space="preserve">The digitally signed access token shall be converted to the JWS Compact Serialization encoding as a string as specified in </w:t>
      </w:r>
      <w:r w:rsidR="00F87FFE">
        <w:rPr>
          <w:rFonts w:eastAsia="DengXian"/>
        </w:rPr>
        <w:t>clause</w:t>
      </w:r>
      <w:r>
        <w:rPr>
          <w:rFonts w:eastAsia="DengXian"/>
        </w:rPr>
        <w:t> 7.1 of IETF RFC 7515 [25].</w:t>
      </w:r>
    </w:p>
    <w:p w:rsidR="00C1742F" w:rsidRDefault="00C1742F">
      <w:pPr>
        <w:rPr>
          <w:rFonts w:eastAsia="DengXian"/>
        </w:rPr>
      </w:pPr>
      <w:r>
        <w:rPr>
          <w:rFonts w:eastAsia="DengXian"/>
        </w:rPr>
        <w:t xml:space="preserve">If the access token request fails at the CAPIF core function, the CAPIF core function shall return "400 Bad Request" status code, including a JSON object in the response </w:t>
      </w:r>
      <w:r w:rsidR="00583BCE">
        <w:rPr>
          <w:rFonts w:eastAsia="DengXian"/>
        </w:rPr>
        <w:t>content</w:t>
      </w:r>
      <w:r>
        <w:rPr>
          <w:rFonts w:eastAsia="DengXian"/>
        </w:rPr>
        <w:t xml:space="preserve">, that includes details about the specific error that occurred. </w:t>
      </w:r>
    </w:p>
    <w:p w:rsidR="00B959EF" w:rsidRDefault="00B959EF" w:rsidP="00B959EF">
      <w:pPr>
        <w:pStyle w:val="Heading5"/>
      </w:pPr>
      <w:bookmarkStart w:id="1616" w:name="_Toc151977692"/>
      <w:bookmarkStart w:id="1617" w:name="_Toc152148375"/>
      <w:bookmarkStart w:id="1618" w:name="_Toc152148958"/>
      <w:r>
        <w:t>5.6.2.</w:t>
      </w:r>
      <w:r>
        <w:rPr>
          <w:lang w:val="en-IN"/>
        </w:rPr>
        <w:t>3</w:t>
      </w:r>
      <w:r>
        <w:t>.</w:t>
      </w:r>
      <w:r>
        <w:rPr>
          <w:lang w:val="en-IN"/>
        </w:rPr>
        <w:t>3</w:t>
      </w:r>
      <w:r>
        <w:tab/>
        <w:t>Obtain authorization code</w:t>
      </w:r>
      <w:r w:rsidRPr="003127F2">
        <w:t xml:space="preserve"> </w:t>
      </w:r>
      <w:r>
        <w:t>using Obtain_Authorization service operation</w:t>
      </w:r>
      <w:bookmarkEnd w:id="1616"/>
      <w:bookmarkEnd w:id="1617"/>
      <w:bookmarkEnd w:id="1618"/>
    </w:p>
    <w:p w:rsidR="00B959EF" w:rsidRPr="006D6AA7" w:rsidRDefault="00B959EF" w:rsidP="00B959EF">
      <w:pPr>
        <w:rPr>
          <w:rFonts w:eastAsia="DengXian"/>
        </w:rPr>
      </w:pPr>
      <w:r>
        <w:t>This service operation is used by the API invoker to obtain the authorization code from the CAPIF core function.</w:t>
      </w:r>
    </w:p>
    <w:p w:rsidR="00B959EF" w:rsidRDefault="00B959EF" w:rsidP="00B959EF">
      <w:pPr>
        <w:rPr>
          <w:rFonts w:eastAsia="DengXian"/>
        </w:rPr>
      </w:pPr>
      <w:r>
        <w:rPr>
          <w:rFonts w:eastAsia="DengXian"/>
        </w:rPr>
        <w:t>If the API invoker uses the authorization code flow, the API invoker shall send a GET request to the "Authorization Endpoint", as described in IETF RFC 6749 [23], clause 4.1. The "Authorization Endpoint" URI shall be:</w:t>
      </w:r>
    </w:p>
    <w:p w:rsidR="00B959EF" w:rsidRDefault="00B959EF" w:rsidP="00B959EF">
      <w:pPr>
        <w:ind w:left="284"/>
        <w:rPr>
          <w:rFonts w:eastAsia="DengXian"/>
        </w:rPr>
      </w:pPr>
      <w:r>
        <w:rPr>
          <w:rFonts w:eastAsia="DengXian"/>
        </w:rPr>
        <w:t>{apiRoot}/capif-security/v1/securities/{securityId}/code</w:t>
      </w:r>
    </w:p>
    <w:p w:rsidR="00B959EF" w:rsidRDefault="00B959EF" w:rsidP="00021F3C">
      <w:r>
        <w:t>where {securityId} is the API invoker identifier and represents the "Individual trusted API invoker" resource created during obtain security method, as described in clause 5.6.2.2.</w:t>
      </w:r>
      <w:r>
        <w:br/>
      </w:r>
      <w:r>
        <w:br/>
        <w:t xml:space="preserve">As per clause 4.1 of IETF RFC 6749 [23], the HTTP GET request shall indicate the </w:t>
      </w:r>
      <w:r>
        <w:rPr>
          <w:rFonts w:hint="eastAsia"/>
          <w:lang w:eastAsia="zh-CN"/>
        </w:rPr>
        <w:t>response</w:t>
      </w:r>
      <w:r>
        <w:t xml:space="preserve"> </w:t>
      </w:r>
      <w:r>
        <w:rPr>
          <w:rFonts w:hint="eastAsia"/>
          <w:lang w:eastAsia="zh-CN"/>
        </w:rPr>
        <w:t>type</w:t>
      </w:r>
      <w:r>
        <w:t xml:space="preserve"> as type "</w:t>
      </w:r>
      <w:r>
        <w:rPr>
          <w:rFonts w:hint="eastAsia"/>
          <w:lang w:eastAsia="zh-CN"/>
        </w:rPr>
        <w:t>code</w:t>
      </w:r>
      <w:r>
        <w:t>" and other required parameters within query parameters. The "</w:t>
      </w:r>
      <w:r>
        <w:rPr>
          <w:lang w:eastAsia="zh-CN"/>
        </w:rPr>
        <w:t>resource</w:t>
      </w:r>
      <w:r>
        <w:t xml:space="preserve">_owner_id" parameter shall include the resource owner ID. </w:t>
      </w:r>
    </w:p>
    <w:p w:rsidR="00B959EF" w:rsidRDefault="00B959EF" w:rsidP="00021F3C">
      <w:r>
        <w:t>The API invoker may use HTTP Basic authentication towards this endpoint, using the API invoker identifier as "username" and the onboarding secret as "password". Such username and password may be included in the header or body of the HTTP GET request.</w:t>
      </w:r>
    </w:p>
    <w:p w:rsidR="00B959EF" w:rsidRDefault="00B959EF" w:rsidP="00021F3C">
      <w:r>
        <w:t>On success, "302 Found" shall be returned. The payload body of the GET response shall contain the requested authorization code, as described in clause 4.1 IETF RFC 6749 [23].</w:t>
      </w:r>
    </w:p>
    <w:p w:rsidR="00B959EF" w:rsidRDefault="00B959EF" w:rsidP="00B959EF">
      <w:pPr>
        <w:pStyle w:val="EditorsNote"/>
        <w:rPr>
          <w:rFonts w:eastAsia="DengXian"/>
        </w:rPr>
      </w:pPr>
      <w:r w:rsidRPr="00A80E7A">
        <w:t>Editor's Note:</w:t>
      </w:r>
      <w:r>
        <w:tab/>
        <w:t xml:space="preserve">Whether this </w:t>
      </w:r>
      <w:r w:rsidRPr="00A80E7A">
        <w:t xml:space="preserve">Obtain_Authorization_Code </w:t>
      </w:r>
      <w:r>
        <w:t xml:space="preserve">operation is needed or not and the corresponding </w:t>
      </w:r>
      <w:r w:rsidRPr="00A80E7A">
        <w:t xml:space="preserve">details </w:t>
      </w:r>
      <w:r>
        <w:t xml:space="preserve">are </w:t>
      </w:r>
      <w:r w:rsidRPr="00A80E7A">
        <w:t>FFS.</w:t>
      </w:r>
    </w:p>
    <w:p w:rsidR="00C1742F" w:rsidRDefault="00C1742F">
      <w:pPr>
        <w:pStyle w:val="Heading4"/>
      </w:pPr>
      <w:bookmarkStart w:id="1619" w:name="_Toc28009721"/>
      <w:bookmarkStart w:id="1620" w:name="_Toc34061840"/>
      <w:bookmarkStart w:id="1621" w:name="_Toc36036596"/>
      <w:bookmarkStart w:id="1622" w:name="_Toc43284835"/>
      <w:bookmarkStart w:id="1623" w:name="_Toc45132614"/>
      <w:bookmarkStart w:id="1624" w:name="_Toc51193308"/>
      <w:bookmarkStart w:id="1625" w:name="_Toc51760507"/>
      <w:bookmarkStart w:id="1626" w:name="_Toc59014957"/>
      <w:bookmarkStart w:id="1627" w:name="_Toc59015473"/>
      <w:bookmarkStart w:id="1628" w:name="_Toc68165515"/>
      <w:bookmarkStart w:id="1629" w:name="_Toc83229611"/>
      <w:bookmarkStart w:id="1630" w:name="_Toc90648810"/>
      <w:bookmarkStart w:id="1631" w:name="_Toc105593702"/>
      <w:bookmarkStart w:id="1632" w:name="_Toc114209416"/>
      <w:bookmarkStart w:id="1633" w:name="_Toc138681276"/>
      <w:bookmarkStart w:id="1634" w:name="_Toc151977693"/>
      <w:bookmarkStart w:id="1635" w:name="_Toc152148376"/>
      <w:bookmarkStart w:id="1636" w:name="_Toc152148959"/>
      <w:r>
        <w:t>5.6.2.4</w:t>
      </w:r>
      <w:r>
        <w:tab/>
        <w:t>Obtain_API_Invoker_Info</w:t>
      </w:r>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rsidR="00C1742F" w:rsidRDefault="00C1742F">
      <w:pPr>
        <w:pStyle w:val="Heading5"/>
      </w:pPr>
      <w:bookmarkStart w:id="1637" w:name="_Toc28009722"/>
      <w:bookmarkStart w:id="1638" w:name="_Toc34061841"/>
      <w:bookmarkStart w:id="1639" w:name="_Toc36036597"/>
      <w:bookmarkStart w:id="1640" w:name="_Toc43284836"/>
      <w:bookmarkStart w:id="1641" w:name="_Toc45132615"/>
      <w:bookmarkStart w:id="1642" w:name="_Toc51193309"/>
      <w:bookmarkStart w:id="1643" w:name="_Toc51760508"/>
      <w:bookmarkStart w:id="1644" w:name="_Toc59014958"/>
      <w:bookmarkStart w:id="1645" w:name="_Toc59015474"/>
      <w:bookmarkStart w:id="1646" w:name="_Toc68165516"/>
      <w:bookmarkStart w:id="1647" w:name="_Toc83229612"/>
      <w:bookmarkStart w:id="1648" w:name="_Toc90648811"/>
      <w:bookmarkStart w:id="1649" w:name="_Toc105593703"/>
      <w:bookmarkStart w:id="1650" w:name="_Toc114209417"/>
      <w:bookmarkStart w:id="1651" w:name="_Toc138681277"/>
      <w:bookmarkStart w:id="1652" w:name="_Toc151977694"/>
      <w:bookmarkStart w:id="1653" w:name="_Toc152148377"/>
      <w:bookmarkStart w:id="1654" w:name="_Toc152148960"/>
      <w:r>
        <w:t>5.6.2.4.1</w:t>
      </w:r>
      <w:r>
        <w:tab/>
        <w:t>General</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p>
    <w:p w:rsidR="00C1742F" w:rsidRDefault="00C1742F">
      <w:r>
        <w:t>This service operation is used by an API exposing function to obtain the security information of API Invokers to be able to authenticate them and authorize each service API invocation by them.</w:t>
      </w:r>
    </w:p>
    <w:p w:rsidR="00C1742F" w:rsidRDefault="00C1742F">
      <w:pPr>
        <w:pStyle w:val="Heading5"/>
      </w:pPr>
      <w:bookmarkStart w:id="1655" w:name="_Toc28009723"/>
      <w:bookmarkStart w:id="1656" w:name="_Toc34061842"/>
      <w:bookmarkStart w:id="1657" w:name="_Toc36036598"/>
      <w:bookmarkStart w:id="1658" w:name="_Toc43284837"/>
      <w:bookmarkStart w:id="1659" w:name="_Toc45132616"/>
      <w:bookmarkStart w:id="1660" w:name="_Toc51193310"/>
      <w:bookmarkStart w:id="1661" w:name="_Toc51760509"/>
      <w:bookmarkStart w:id="1662" w:name="_Toc59014959"/>
      <w:bookmarkStart w:id="1663" w:name="_Toc59015475"/>
      <w:bookmarkStart w:id="1664" w:name="_Toc68165517"/>
      <w:bookmarkStart w:id="1665" w:name="_Toc83229613"/>
      <w:bookmarkStart w:id="1666" w:name="_Toc90648812"/>
      <w:bookmarkStart w:id="1667" w:name="_Toc105593704"/>
      <w:bookmarkStart w:id="1668" w:name="_Toc114209418"/>
      <w:bookmarkStart w:id="1669" w:name="_Toc138681278"/>
      <w:bookmarkStart w:id="1670" w:name="_Toc151977695"/>
      <w:bookmarkStart w:id="1671" w:name="_Toc152148378"/>
      <w:bookmarkStart w:id="1672" w:name="_Toc152148961"/>
      <w:r>
        <w:t>5.6.2.</w:t>
      </w:r>
      <w:r>
        <w:rPr>
          <w:lang w:val="en-IN"/>
        </w:rPr>
        <w:t>4</w:t>
      </w:r>
      <w:r>
        <w:t>.</w:t>
      </w:r>
      <w:r>
        <w:rPr>
          <w:lang w:val="en-IN"/>
        </w:rPr>
        <w:t>2</w:t>
      </w:r>
      <w:r>
        <w:tab/>
        <w:t>Obtain API invoker's security information using Obtain_API_Invoker_Info service operation</w:t>
      </w:r>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p>
    <w:p w:rsidR="00753660" w:rsidRDefault="00753660" w:rsidP="00753660">
      <w:r>
        <w:t>To obtain authentication or authorization information from the CAPIF core function to authenticate or authorize an API invoker, the API exposing function shall send an HTTP GET message to that API invoker's resource representation URI in the CAPIF core function with an indication to request authentication and/or authorization information, as specified in clause 8.5.2.3.3.1.</w:t>
      </w:r>
    </w:p>
    <w:p w:rsidR="00753660" w:rsidRDefault="00753660" w:rsidP="00753660">
      <w:r>
        <w:t>Upon receiving the above described HTTP GET message, the CAPIF core function shall:</w:t>
      </w:r>
    </w:p>
    <w:p w:rsidR="00753660" w:rsidRDefault="00753660" w:rsidP="00753660">
      <w:pPr>
        <w:pStyle w:val="B10"/>
        <w:rPr>
          <w:noProof/>
          <w:lang w:eastAsia="zh-CN"/>
        </w:rPr>
      </w:pPr>
      <w:r>
        <w:t>1.</w:t>
      </w:r>
      <w:r>
        <w:tab/>
      </w:r>
      <w:r>
        <w:rPr>
          <w:noProof/>
          <w:lang w:eastAsia="zh-CN"/>
        </w:rPr>
        <w:t>determine the security information of API invoker for all the service API interfaces of the API exposing function;</w:t>
      </w:r>
    </w:p>
    <w:p w:rsidR="00753660" w:rsidRDefault="00753660" w:rsidP="00753660">
      <w:pPr>
        <w:pStyle w:val="B10"/>
        <w:rPr>
          <w:noProof/>
          <w:lang w:eastAsia="zh-CN"/>
        </w:rPr>
      </w:pPr>
      <w:r>
        <w:rPr>
          <w:noProof/>
          <w:lang w:eastAsia="zh-CN"/>
        </w:rPr>
        <w:t>2.</w:t>
      </w:r>
      <w:r>
        <w:rPr>
          <w:noProof/>
          <w:lang w:eastAsia="zh-CN"/>
        </w:rPr>
        <w:tab/>
      </w:r>
      <w:r>
        <w:t>return the security information in the response message</w:t>
      </w:r>
      <w:r>
        <w:rPr>
          <w:noProof/>
          <w:lang w:eastAsia="zh-CN"/>
        </w:rPr>
        <w:t>; and</w:t>
      </w:r>
    </w:p>
    <w:p w:rsidR="00753660" w:rsidRDefault="00753660" w:rsidP="00753660">
      <w:pPr>
        <w:pStyle w:val="NO"/>
        <w:rPr>
          <w:noProof/>
          <w:lang w:eastAsia="zh-CN"/>
        </w:rPr>
      </w:pPr>
      <w:r>
        <w:t>NOTE:</w:t>
      </w:r>
      <w:r>
        <w:tab/>
        <w:t>Functions from 3rd party API provider domain can also access this service operation with sufficient permissions.</w:t>
      </w:r>
    </w:p>
    <w:p w:rsidR="00C1742F" w:rsidRDefault="00753660" w:rsidP="0008317E">
      <w:pPr>
        <w:pStyle w:val="B10"/>
        <w:rPr>
          <w:noProof/>
          <w:lang w:eastAsia="zh-CN"/>
        </w:rPr>
      </w:pPr>
      <w:r>
        <w:t>3.</w:t>
      </w:r>
      <w:r>
        <w:tab/>
        <w:t>if errors occur when processing the request</w:t>
      </w:r>
      <w:r w:rsidRPr="006F10F1">
        <w:t>, the CAPIF core function shall respond to the API invoker with an appropriate error status code as defined in clause</w:t>
      </w:r>
      <w:r>
        <w:t> </w:t>
      </w:r>
      <w:r w:rsidRPr="006F10F1">
        <w:t>8.</w:t>
      </w:r>
      <w:r>
        <w:t>5</w:t>
      </w:r>
      <w:r w:rsidRPr="006F10F1">
        <w:t>.5.</w:t>
      </w:r>
    </w:p>
    <w:p w:rsidR="00C1742F" w:rsidRDefault="00C1742F">
      <w:pPr>
        <w:pStyle w:val="Heading4"/>
      </w:pPr>
      <w:bookmarkStart w:id="1673" w:name="_Toc28009724"/>
      <w:bookmarkStart w:id="1674" w:name="_Toc34061843"/>
      <w:bookmarkStart w:id="1675" w:name="_Toc36036599"/>
      <w:bookmarkStart w:id="1676" w:name="_Toc43284838"/>
      <w:bookmarkStart w:id="1677" w:name="_Toc45132617"/>
      <w:bookmarkStart w:id="1678" w:name="_Toc51193311"/>
      <w:bookmarkStart w:id="1679" w:name="_Toc51760510"/>
      <w:bookmarkStart w:id="1680" w:name="_Toc59014960"/>
      <w:bookmarkStart w:id="1681" w:name="_Toc59015476"/>
      <w:bookmarkStart w:id="1682" w:name="_Toc68165518"/>
      <w:bookmarkStart w:id="1683" w:name="_Toc83229614"/>
      <w:bookmarkStart w:id="1684" w:name="_Toc90648813"/>
      <w:bookmarkStart w:id="1685" w:name="_Toc105593705"/>
      <w:bookmarkStart w:id="1686" w:name="_Toc114209419"/>
      <w:bookmarkStart w:id="1687" w:name="_Toc138681279"/>
      <w:bookmarkStart w:id="1688" w:name="_Toc151977696"/>
      <w:bookmarkStart w:id="1689" w:name="_Toc152148379"/>
      <w:bookmarkStart w:id="1690" w:name="_Toc152148962"/>
      <w:r>
        <w:t>5.6.2.5</w:t>
      </w:r>
      <w:r>
        <w:tab/>
        <w:t>Revoke_Authentication</w:t>
      </w:r>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p>
    <w:p w:rsidR="00C1742F" w:rsidRDefault="00C1742F">
      <w:pPr>
        <w:pStyle w:val="Heading5"/>
      </w:pPr>
      <w:bookmarkStart w:id="1691" w:name="_Toc28009725"/>
      <w:bookmarkStart w:id="1692" w:name="_Toc34061844"/>
      <w:bookmarkStart w:id="1693" w:name="_Toc36036600"/>
      <w:bookmarkStart w:id="1694" w:name="_Toc43284839"/>
      <w:bookmarkStart w:id="1695" w:name="_Toc45132618"/>
      <w:bookmarkStart w:id="1696" w:name="_Toc51193312"/>
      <w:bookmarkStart w:id="1697" w:name="_Toc51760511"/>
      <w:bookmarkStart w:id="1698" w:name="_Toc59014961"/>
      <w:bookmarkStart w:id="1699" w:name="_Toc59015477"/>
      <w:bookmarkStart w:id="1700" w:name="_Toc68165519"/>
      <w:bookmarkStart w:id="1701" w:name="_Toc83229615"/>
      <w:bookmarkStart w:id="1702" w:name="_Toc90648814"/>
      <w:bookmarkStart w:id="1703" w:name="_Toc105593706"/>
      <w:bookmarkStart w:id="1704" w:name="_Toc114209420"/>
      <w:bookmarkStart w:id="1705" w:name="_Toc138681280"/>
      <w:bookmarkStart w:id="1706" w:name="_Toc151977697"/>
      <w:bookmarkStart w:id="1707" w:name="_Toc152148380"/>
      <w:bookmarkStart w:id="1708" w:name="_Toc152148963"/>
      <w:r>
        <w:t>5.6.2.5.1</w:t>
      </w:r>
      <w:r>
        <w:tab/>
        <w:t>General</w:t>
      </w:r>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p>
    <w:p w:rsidR="00C1742F" w:rsidRDefault="00C1742F">
      <w:r>
        <w:t>This service operation is used by an API exposing function to invalidate the authorization of a specified API Invoker to invoke service APIs exposed by the calling API exposing function.</w:t>
      </w:r>
    </w:p>
    <w:p w:rsidR="00C1742F" w:rsidRDefault="00C1742F">
      <w:pPr>
        <w:pStyle w:val="Heading5"/>
      </w:pPr>
      <w:bookmarkStart w:id="1709" w:name="_Toc28009726"/>
      <w:bookmarkStart w:id="1710" w:name="_Toc34061845"/>
      <w:bookmarkStart w:id="1711" w:name="_Toc36036601"/>
      <w:bookmarkStart w:id="1712" w:name="_Toc43284840"/>
      <w:bookmarkStart w:id="1713" w:name="_Toc45132619"/>
      <w:bookmarkStart w:id="1714" w:name="_Toc51193313"/>
      <w:bookmarkStart w:id="1715" w:name="_Toc51760512"/>
      <w:bookmarkStart w:id="1716" w:name="_Toc59014962"/>
      <w:bookmarkStart w:id="1717" w:name="_Toc59015478"/>
      <w:bookmarkStart w:id="1718" w:name="_Toc68165520"/>
      <w:bookmarkStart w:id="1719" w:name="_Toc83229616"/>
      <w:bookmarkStart w:id="1720" w:name="_Toc90648815"/>
      <w:bookmarkStart w:id="1721" w:name="_Toc105593707"/>
      <w:bookmarkStart w:id="1722" w:name="_Toc114209421"/>
      <w:bookmarkStart w:id="1723" w:name="_Toc138681281"/>
      <w:bookmarkStart w:id="1724" w:name="_Toc151977698"/>
      <w:bookmarkStart w:id="1725" w:name="_Toc152148381"/>
      <w:bookmarkStart w:id="1726" w:name="_Toc152148964"/>
      <w:r>
        <w:t>5.6.2.</w:t>
      </w:r>
      <w:r>
        <w:rPr>
          <w:lang w:val="en-IN"/>
        </w:rPr>
        <w:t>5</w:t>
      </w:r>
      <w:r>
        <w:t>.</w:t>
      </w:r>
      <w:r>
        <w:rPr>
          <w:lang w:val="en-IN"/>
        </w:rPr>
        <w:t>2</w:t>
      </w:r>
      <w:r>
        <w:tab/>
        <w:t xml:space="preserve">Invalidate authorization using </w:t>
      </w:r>
      <w:r>
        <w:rPr>
          <w:lang w:val="en-IN"/>
        </w:rPr>
        <w:t>Revoke</w:t>
      </w:r>
      <w:r>
        <w:t>_Authorization service operation</w:t>
      </w:r>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p>
    <w:p w:rsidR="00C1742F" w:rsidRDefault="00C1742F">
      <w:r>
        <w:t>To invalidate authorization of an API invoker for all service APIs, the API exposing function shall send an HTTP DELETE message to that API invoker</w:t>
      </w:r>
      <w:r w:rsidR="00F87FFE">
        <w:t>'</w:t>
      </w:r>
      <w:r>
        <w:t>s resource representation URI in the CAPIF core function</w:t>
      </w:r>
      <w:r>
        <w:rPr>
          <w:lang w:eastAsia="zh-CN"/>
        </w:rPr>
        <w:t xml:space="preserve"> using the API invoker ID as specified</w:t>
      </w:r>
      <w:r>
        <w:t xml:space="preserve"> in </w:t>
      </w:r>
      <w:r w:rsidR="00F87FFE">
        <w:t>clause</w:t>
      </w:r>
      <w:r>
        <w:t xml:space="preserve"> 8.5.2.3.3.2. </w:t>
      </w:r>
    </w:p>
    <w:p w:rsidR="00C1742F" w:rsidRDefault="00C1742F">
      <w:r>
        <w:t>Upon receiving the HTTP DELETE message, the CAPIF core function shall</w:t>
      </w:r>
      <w:r>
        <w:rPr>
          <w:lang w:eastAsia="zh-CN"/>
        </w:rPr>
        <w:t xml:space="preserve"> delete the resource representation and shall notify the API invoker of the authorization invalidation using the Notification Destination URI received in the Obtain_Security_Method message.</w:t>
      </w:r>
    </w:p>
    <w:p w:rsidR="00C1742F" w:rsidRDefault="00C1742F">
      <w:pPr>
        <w:rPr>
          <w:lang w:eastAsia="zh-CN"/>
        </w:rPr>
      </w:pPr>
      <w:r>
        <w:rPr>
          <w:lang w:eastAsia="zh-CN"/>
        </w:rPr>
        <w:t>The CAPIF core function shall also invalidate the previously assigned access token when the authorization of all service APIs are revoked for the API invoker.</w:t>
      </w:r>
    </w:p>
    <w:p w:rsidR="00C1742F" w:rsidRDefault="00C1742F">
      <w:pPr>
        <w:rPr>
          <w:rFonts w:eastAsia="DengXian"/>
          <w:lang w:eastAsia="zh-CN"/>
        </w:rPr>
      </w:pPr>
      <w:r>
        <w:rPr>
          <w:rFonts w:eastAsia="DengXian"/>
          <w:lang w:eastAsia="zh-CN"/>
        </w:rPr>
        <w:t>To invalidate authorization of an API invoker for some service APIs, the API exposing function shall send an HTTP POST message to th</w:t>
      </w:r>
      <w:r>
        <w:t>at API invoker</w:t>
      </w:r>
      <w:r w:rsidR="00F87FFE">
        <w:t>'</w:t>
      </w:r>
      <w:r>
        <w:t>s "delete" custom resource representation URI in th</w:t>
      </w:r>
      <w:r>
        <w:rPr>
          <w:rFonts w:eastAsia="DengXian"/>
          <w:lang w:eastAsia="zh-CN"/>
        </w:rPr>
        <w:t>e CAPIF core function with a list of the service APIs that should be revoked.</w:t>
      </w:r>
    </w:p>
    <w:p w:rsidR="00C1742F" w:rsidRDefault="00C1742F">
      <w:pPr>
        <w:rPr>
          <w:rFonts w:eastAsia="DengXian"/>
          <w:lang w:eastAsia="zh-CN"/>
        </w:rPr>
      </w:pPr>
      <w:r>
        <w:rPr>
          <w:rFonts w:eastAsia="DengXian"/>
          <w:lang w:eastAsia="zh-CN"/>
        </w:rPr>
        <w:t>Upon receiving the HTTP POST message, the CAPIF core function shall revoke the authorization of the API invoker for the indicated service APIs</w:t>
      </w:r>
      <w:r>
        <w:rPr>
          <w:rFonts w:eastAsia="DengXian"/>
        </w:rPr>
        <w:t xml:space="preserve"> (e.g. it may update the list of unauthorized APIs locally); </w:t>
      </w:r>
      <w:r>
        <w:rPr>
          <w:rFonts w:eastAsia="DengXian"/>
          <w:lang w:eastAsia="zh-CN"/>
        </w:rPr>
        <w:t>and shall notify the API invoker of the authorization invalidation using the Notification Destination URI received in the Obtain_Security_Method message.</w:t>
      </w:r>
    </w:p>
    <w:p w:rsidR="00C1742F" w:rsidRDefault="00C1742F">
      <w:pPr>
        <w:rPr>
          <w:rFonts w:eastAsia="DengXian"/>
          <w:lang w:eastAsia="zh-CN"/>
        </w:rPr>
      </w:pPr>
      <w:r>
        <w:rPr>
          <w:rFonts w:eastAsia="DengXian"/>
          <w:lang w:eastAsia="zh-CN"/>
        </w:rPr>
        <w:t>In both alternatives, the CAPIF core function shall acknowledge the HTTP request from the API exposing function.</w:t>
      </w:r>
    </w:p>
    <w:p w:rsidR="00C1742F" w:rsidRDefault="00C1742F">
      <w:pPr>
        <w:pStyle w:val="NO"/>
        <w:rPr>
          <w:rFonts w:eastAsia="DengXian" w:hint="eastAsia"/>
          <w:lang w:eastAsia="zh-CN"/>
        </w:rPr>
      </w:pPr>
      <w:r>
        <w:t>NOTE:</w:t>
      </w:r>
      <w:r>
        <w:tab/>
        <w:t>Functions from 3rd party API provider domain can also access this service operation with sufficient permissions.</w:t>
      </w:r>
    </w:p>
    <w:p w:rsidR="00C1742F" w:rsidRDefault="00C1742F">
      <w:pPr>
        <w:pStyle w:val="Heading2"/>
      </w:pPr>
      <w:bookmarkStart w:id="1727" w:name="_Toc28009727"/>
      <w:bookmarkStart w:id="1728" w:name="_Toc34061846"/>
      <w:bookmarkStart w:id="1729" w:name="_Toc36036602"/>
      <w:bookmarkStart w:id="1730" w:name="_Toc43284841"/>
      <w:bookmarkStart w:id="1731" w:name="_Toc45132620"/>
      <w:bookmarkStart w:id="1732" w:name="_Toc51193314"/>
      <w:bookmarkStart w:id="1733" w:name="_Toc51760513"/>
      <w:bookmarkStart w:id="1734" w:name="_Toc59014963"/>
      <w:bookmarkStart w:id="1735" w:name="_Toc59015479"/>
      <w:bookmarkStart w:id="1736" w:name="_Toc68165521"/>
      <w:bookmarkStart w:id="1737" w:name="_Toc83229617"/>
      <w:bookmarkStart w:id="1738" w:name="_Toc90648816"/>
      <w:bookmarkStart w:id="1739" w:name="_Toc105593708"/>
      <w:bookmarkStart w:id="1740" w:name="_Toc114209422"/>
      <w:bookmarkStart w:id="1741" w:name="_Toc138681282"/>
      <w:bookmarkStart w:id="1742" w:name="_Toc151977699"/>
      <w:bookmarkStart w:id="1743" w:name="_Toc152148382"/>
      <w:bookmarkStart w:id="1744" w:name="_Toc152148965"/>
      <w:r>
        <w:t>5.7</w:t>
      </w:r>
      <w:r>
        <w:tab/>
        <w:t>CAPIF_Monitoring_API</w:t>
      </w:r>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p>
    <w:p w:rsidR="00C1742F" w:rsidRDefault="00C1742F">
      <w:pPr>
        <w:rPr>
          <w:lang w:val="en-IN"/>
        </w:rPr>
      </w:pPr>
      <w:r>
        <w:rPr>
          <w:lang w:val="en-IN"/>
        </w:rPr>
        <w:t>The CAPIF monitoring API as defined in 3GPP TS 23.222 [2], allow the API management function via CAPIF-5/5e reference points to monitor service API invocations and receive such monitoring events from the CAPIF core function.</w:t>
      </w:r>
    </w:p>
    <w:p w:rsidR="00C1742F" w:rsidRDefault="00C1742F">
      <w:r>
        <w:t xml:space="preserve">The CAPIF_Monitoring_API shall use the CAPIF_Events_API as described in </w:t>
      </w:r>
      <w:r w:rsidR="00F87FFE">
        <w:t>clause</w:t>
      </w:r>
      <w:r>
        <w:t xml:space="preserve"> 8.3 by setting the CAPIFEvent to one of the events as described in </w:t>
      </w:r>
      <w:r w:rsidR="00F87FFE">
        <w:t>clause</w:t>
      </w:r>
      <w:r>
        <w:t> 8.3.4.3.3.</w:t>
      </w:r>
    </w:p>
    <w:p w:rsidR="00C1742F" w:rsidRDefault="00C1742F">
      <w:pPr>
        <w:pStyle w:val="Heading2"/>
      </w:pPr>
      <w:bookmarkStart w:id="1745" w:name="_Toc28009728"/>
      <w:bookmarkStart w:id="1746" w:name="_Toc34061847"/>
      <w:bookmarkStart w:id="1747" w:name="_Toc36036603"/>
      <w:bookmarkStart w:id="1748" w:name="_Toc43284842"/>
      <w:bookmarkStart w:id="1749" w:name="_Toc45132621"/>
      <w:bookmarkStart w:id="1750" w:name="_Toc51193315"/>
      <w:bookmarkStart w:id="1751" w:name="_Toc51760514"/>
      <w:bookmarkStart w:id="1752" w:name="_Toc59014964"/>
      <w:bookmarkStart w:id="1753" w:name="_Toc59015480"/>
      <w:bookmarkStart w:id="1754" w:name="_Toc68165522"/>
      <w:bookmarkStart w:id="1755" w:name="_Toc83229618"/>
      <w:bookmarkStart w:id="1756" w:name="_Toc90648817"/>
      <w:bookmarkStart w:id="1757" w:name="_Toc105593709"/>
      <w:bookmarkStart w:id="1758" w:name="_Toc114209423"/>
      <w:bookmarkStart w:id="1759" w:name="_Toc138681283"/>
      <w:bookmarkStart w:id="1760" w:name="_Toc151977700"/>
      <w:bookmarkStart w:id="1761" w:name="_Toc152148383"/>
      <w:bookmarkStart w:id="1762" w:name="_Toc152148966"/>
      <w:r>
        <w:t>5.8</w:t>
      </w:r>
      <w:r>
        <w:tab/>
        <w:t>CAPIF_Logging_API_Invocation_API</w:t>
      </w:r>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p>
    <w:p w:rsidR="00C1742F" w:rsidRDefault="00C1742F">
      <w:pPr>
        <w:pStyle w:val="Heading3"/>
      </w:pPr>
      <w:bookmarkStart w:id="1763" w:name="_Toc28009729"/>
      <w:bookmarkStart w:id="1764" w:name="_Toc34061848"/>
      <w:bookmarkStart w:id="1765" w:name="_Toc36036604"/>
      <w:bookmarkStart w:id="1766" w:name="_Toc43284843"/>
      <w:bookmarkStart w:id="1767" w:name="_Toc45132622"/>
      <w:bookmarkStart w:id="1768" w:name="_Toc51193316"/>
      <w:bookmarkStart w:id="1769" w:name="_Toc51760515"/>
      <w:bookmarkStart w:id="1770" w:name="_Toc59014965"/>
      <w:bookmarkStart w:id="1771" w:name="_Toc59015481"/>
      <w:bookmarkStart w:id="1772" w:name="_Toc68165523"/>
      <w:bookmarkStart w:id="1773" w:name="_Toc83229619"/>
      <w:bookmarkStart w:id="1774" w:name="_Toc90648818"/>
      <w:bookmarkStart w:id="1775" w:name="_Toc105593710"/>
      <w:bookmarkStart w:id="1776" w:name="_Toc114209424"/>
      <w:bookmarkStart w:id="1777" w:name="_Toc138681284"/>
      <w:bookmarkStart w:id="1778" w:name="_Toc151977701"/>
      <w:bookmarkStart w:id="1779" w:name="_Toc152148384"/>
      <w:bookmarkStart w:id="1780" w:name="_Toc152148967"/>
      <w:r>
        <w:t>5.8.1</w:t>
      </w:r>
      <w:r>
        <w:tab/>
        <w:t>Service Description</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p>
    <w:p w:rsidR="00C1742F" w:rsidRDefault="00C1742F">
      <w:pPr>
        <w:pStyle w:val="Heading4"/>
        <w:rPr>
          <w:lang w:val="en-IN"/>
        </w:rPr>
      </w:pPr>
      <w:bookmarkStart w:id="1781" w:name="_Toc28009730"/>
      <w:bookmarkStart w:id="1782" w:name="_Toc34061849"/>
      <w:bookmarkStart w:id="1783" w:name="_Toc36036605"/>
      <w:bookmarkStart w:id="1784" w:name="_Toc43284844"/>
      <w:bookmarkStart w:id="1785" w:name="_Toc45132623"/>
      <w:bookmarkStart w:id="1786" w:name="_Toc51193317"/>
      <w:bookmarkStart w:id="1787" w:name="_Toc51760516"/>
      <w:bookmarkStart w:id="1788" w:name="_Toc59014966"/>
      <w:bookmarkStart w:id="1789" w:name="_Toc59015482"/>
      <w:bookmarkStart w:id="1790" w:name="_Toc68165524"/>
      <w:bookmarkStart w:id="1791" w:name="_Toc83229620"/>
      <w:bookmarkStart w:id="1792" w:name="_Toc90648819"/>
      <w:bookmarkStart w:id="1793" w:name="_Toc105593711"/>
      <w:bookmarkStart w:id="1794" w:name="_Toc114209425"/>
      <w:bookmarkStart w:id="1795" w:name="_Toc138681285"/>
      <w:bookmarkStart w:id="1796" w:name="_Toc151977702"/>
      <w:bookmarkStart w:id="1797" w:name="_Toc152148385"/>
      <w:bookmarkStart w:id="1798" w:name="_Toc152148968"/>
      <w:r>
        <w:rPr>
          <w:lang w:val="en-IN"/>
        </w:rPr>
        <w:t>5.8.1.1</w:t>
      </w:r>
      <w:r>
        <w:rPr>
          <w:lang w:val="en-IN"/>
        </w:rPr>
        <w:tab/>
        <w:t>Overview</w:t>
      </w:r>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p>
    <w:p w:rsidR="00C1742F" w:rsidRDefault="00C1742F">
      <w:r>
        <w:t>The Logging API invocations APIs, as defined in 3GPP TS 23.222 [2], allow API exposing functions via CAPIF-3/3e reference points to log the information related to service API invocations on the CAPIF core function.</w:t>
      </w:r>
    </w:p>
    <w:p w:rsidR="00C1742F" w:rsidRDefault="00C1742F">
      <w:pPr>
        <w:pStyle w:val="NO"/>
      </w:pPr>
      <w:r>
        <w:t>NOTE:</w:t>
      </w:r>
      <w:r>
        <w:tab/>
        <w:t>Functions from 3rd party API provider domain can also access this API with sufficient permissions.</w:t>
      </w:r>
    </w:p>
    <w:p w:rsidR="00C1742F" w:rsidRDefault="00C1742F">
      <w:pPr>
        <w:pStyle w:val="Heading3"/>
      </w:pPr>
      <w:bookmarkStart w:id="1799" w:name="_Toc28009731"/>
      <w:bookmarkStart w:id="1800" w:name="_Toc34061850"/>
      <w:bookmarkStart w:id="1801" w:name="_Toc36036606"/>
      <w:bookmarkStart w:id="1802" w:name="_Toc43284845"/>
      <w:bookmarkStart w:id="1803" w:name="_Toc45132624"/>
      <w:bookmarkStart w:id="1804" w:name="_Toc51193318"/>
      <w:bookmarkStart w:id="1805" w:name="_Toc51760517"/>
      <w:bookmarkStart w:id="1806" w:name="_Toc59014967"/>
      <w:bookmarkStart w:id="1807" w:name="_Toc59015483"/>
      <w:bookmarkStart w:id="1808" w:name="_Toc68165525"/>
      <w:bookmarkStart w:id="1809" w:name="_Toc83229621"/>
      <w:bookmarkStart w:id="1810" w:name="_Toc90648820"/>
      <w:bookmarkStart w:id="1811" w:name="_Toc105593712"/>
      <w:bookmarkStart w:id="1812" w:name="_Toc114209426"/>
      <w:bookmarkStart w:id="1813" w:name="_Toc138681286"/>
      <w:bookmarkStart w:id="1814" w:name="_Toc151977703"/>
      <w:bookmarkStart w:id="1815" w:name="_Toc152148386"/>
      <w:bookmarkStart w:id="1816" w:name="_Toc152148969"/>
      <w:r>
        <w:t>5.8.2</w:t>
      </w:r>
      <w:r>
        <w:tab/>
        <w:t>Service Operations</w:t>
      </w:r>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r>
        <w:t xml:space="preserve"> </w:t>
      </w:r>
    </w:p>
    <w:p w:rsidR="00C1742F" w:rsidRDefault="00C1742F">
      <w:pPr>
        <w:pStyle w:val="Heading4"/>
      </w:pPr>
      <w:bookmarkStart w:id="1817" w:name="_Toc28009732"/>
      <w:bookmarkStart w:id="1818" w:name="_Toc34061851"/>
      <w:bookmarkStart w:id="1819" w:name="_Toc36036607"/>
      <w:bookmarkStart w:id="1820" w:name="_Toc43284846"/>
      <w:bookmarkStart w:id="1821" w:name="_Toc45132625"/>
      <w:bookmarkStart w:id="1822" w:name="_Toc51193319"/>
      <w:bookmarkStart w:id="1823" w:name="_Toc51760518"/>
      <w:bookmarkStart w:id="1824" w:name="_Toc59014968"/>
      <w:bookmarkStart w:id="1825" w:name="_Toc59015484"/>
      <w:bookmarkStart w:id="1826" w:name="_Toc68165526"/>
      <w:bookmarkStart w:id="1827" w:name="_Toc83229622"/>
      <w:bookmarkStart w:id="1828" w:name="_Toc90648821"/>
      <w:bookmarkStart w:id="1829" w:name="_Toc105593713"/>
      <w:bookmarkStart w:id="1830" w:name="_Toc114209427"/>
      <w:bookmarkStart w:id="1831" w:name="_Toc138681287"/>
      <w:bookmarkStart w:id="1832" w:name="_Toc151977704"/>
      <w:bookmarkStart w:id="1833" w:name="_Toc152148387"/>
      <w:bookmarkStart w:id="1834" w:name="_Toc152148970"/>
      <w:r>
        <w:t>5.8.2.1</w:t>
      </w:r>
      <w:r>
        <w:tab/>
        <w:t>Introduction</w:t>
      </w:r>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p>
    <w:p w:rsidR="00C1742F" w:rsidRDefault="00C1742F">
      <w:pPr>
        <w:pStyle w:val="TH"/>
        <w:overflowPunct w:val="0"/>
        <w:autoSpaceDE w:val="0"/>
        <w:autoSpaceDN w:val="0"/>
        <w:adjustRightInd w:val="0"/>
        <w:textAlignment w:val="baseline"/>
        <w:rPr>
          <w:rFonts w:eastAsia="MS Mincho"/>
        </w:rPr>
      </w:pPr>
      <w:r>
        <w:rPr>
          <w:rFonts w:eastAsia="MS Mincho"/>
        </w:rPr>
        <w:t>Table 5.8.2.1-1: Operations of the CAPIF_Logging_API_Invocation_API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rsidTr="00DD73BD">
        <w:trPr>
          <w:cantSplit/>
          <w:tblHeader/>
        </w:trPr>
        <w:tc>
          <w:tcPr>
            <w:tcW w:w="3234" w:type="dxa"/>
            <w:shd w:val="clear" w:color="000000" w:fill="C0C0C0"/>
          </w:tcPr>
          <w:p w:rsidR="00C1742F" w:rsidRDefault="00C1742F">
            <w:pPr>
              <w:keepNext/>
              <w:keepLines/>
              <w:spacing w:after="0"/>
              <w:jc w:val="center"/>
              <w:rPr>
                <w:rFonts w:ascii="Arial" w:hAnsi="Arial"/>
                <w:b/>
                <w:sz w:val="18"/>
              </w:rPr>
            </w:pPr>
            <w:r>
              <w:rPr>
                <w:rFonts w:ascii="Arial" w:hAnsi="Arial"/>
                <w:b/>
                <w:sz w:val="18"/>
              </w:rPr>
              <w:t>Service operation name</w:t>
            </w:r>
          </w:p>
        </w:tc>
        <w:tc>
          <w:tcPr>
            <w:tcW w:w="4394" w:type="dxa"/>
            <w:shd w:val="clear" w:color="000000" w:fill="C0C0C0"/>
          </w:tcPr>
          <w:p w:rsidR="00C1742F" w:rsidRDefault="00C1742F">
            <w:pPr>
              <w:keepNext/>
              <w:keepLines/>
              <w:spacing w:after="0"/>
              <w:jc w:val="center"/>
              <w:rPr>
                <w:rFonts w:ascii="Arial" w:hAnsi="Arial"/>
                <w:b/>
                <w:sz w:val="18"/>
              </w:rPr>
            </w:pPr>
            <w:r>
              <w:rPr>
                <w:rFonts w:ascii="Arial" w:hAnsi="Arial"/>
                <w:b/>
                <w:sz w:val="18"/>
              </w:rPr>
              <w:t>Description</w:t>
            </w:r>
          </w:p>
        </w:tc>
        <w:tc>
          <w:tcPr>
            <w:tcW w:w="1985" w:type="dxa"/>
            <w:shd w:val="clear" w:color="000000" w:fill="C0C0C0"/>
          </w:tcPr>
          <w:p w:rsidR="00C1742F" w:rsidRDefault="00C1742F">
            <w:pPr>
              <w:keepNext/>
              <w:keepLines/>
              <w:spacing w:after="0"/>
              <w:rPr>
                <w:rFonts w:ascii="Arial" w:hAnsi="Arial"/>
                <w:b/>
                <w:sz w:val="18"/>
              </w:rPr>
            </w:pPr>
            <w:r>
              <w:rPr>
                <w:rFonts w:ascii="Arial" w:hAnsi="Arial"/>
                <w:b/>
                <w:sz w:val="18"/>
              </w:rPr>
              <w:t>Initiated by</w:t>
            </w:r>
          </w:p>
        </w:tc>
      </w:tr>
      <w:tr w:rsidR="00C1742F" w:rsidTr="00DD73BD">
        <w:trPr>
          <w:cantSplit/>
        </w:trPr>
        <w:tc>
          <w:tcPr>
            <w:tcW w:w="3234" w:type="dxa"/>
            <w:shd w:val="clear" w:color="auto" w:fill="auto"/>
          </w:tcPr>
          <w:p w:rsidR="00C1742F" w:rsidRDefault="00C1742F">
            <w:pPr>
              <w:keepNext/>
              <w:keepLines/>
              <w:spacing w:after="0"/>
              <w:rPr>
                <w:rFonts w:ascii="Arial" w:hAnsi="Arial"/>
                <w:sz w:val="18"/>
              </w:rPr>
            </w:pPr>
            <w:r>
              <w:rPr>
                <w:rFonts w:ascii="Arial" w:hAnsi="Arial"/>
                <w:sz w:val="18"/>
              </w:rPr>
              <w:t>Log_API_Invocation</w:t>
            </w:r>
          </w:p>
        </w:tc>
        <w:tc>
          <w:tcPr>
            <w:tcW w:w="4394" w:type="dxa"/>
            <w:shd w:val="clear" w:color="auto" w:fill="auto"/>
          </w:tcPr>
          <w:p w:rsidR="00C1742F" w:rsidRDefault="00C1742F">
            <w:pPr>
              <w:keepNext/>
              <w:keepLines/>
              <w:spacing w:after="0"/>
              <w:rPr>
                <w:rFonts w:ascii="Arial" w:hAnsi="Arial"/>
                <w:sz w:val="18"/>
              </w:rPr>
            </w:pPr>
            <w:r>
              <w:rPr>
                <w:rFonts w:ascii="Arial" w:hAnsi="Arial"/>
                <w:sz w:val="18"/>
              </w:rPr>
              <w:t>This service operation is used by an API exposing function to log API invocation information on CAPIF core function.</w:t>
            </w:r>
          </w:p>
        </w:tc>
        <w:tc>
          <w:tcPr>
            <w:tcW w:w="1985" w:type="dxa"/>
            <w:shd w:val="clear" w:color="auto" w:fill="auto"/>
          </w:tcPr>
          <w:p w:rsidR="00C1742F" w:rsidRDefault="00C1742F">
            <w:pPr>
              <w:keepNext/>
              <w:keepLines/>
              <w:spacing w:after="0"/>
              <w:rPr>
                <w:rFonts w:ascii="Arial" w:hAnsi="Arial"/>
                <w:sz w:val="18"/>
              </w:rPr>
            </w:pPr>
            <w:r>
              <w:rPr>
                <w:rFonts w:ascii="Arial" w:hAnsi="Arial"/>
                <w:sz w:val="18"/>
              </w:rPr>
              <w:t>API exposing function</w:t>
            </w:r>
          </w:p>
        </w:tc>
      </w:tr>
    </w:tbl>
    <w:p w:rsidR="00C1742F" w:rsidRDefault="00C1742F"/>
    <w:p w:rsidR="00C1742F" w:rsidRDefault="00C1742F">
      <w:pPr>
        <w:pStyle w:val="Heading4"/>
      </w:pPr>
      <w:bookmarkStart w:id="1835" w:name="_Toc28009733"/>
      <w:bookmarkStart w:id="1836" w:name="_Toc34061852"/>
      <w:bookmarkStart w:id="1837" w:name="_Toc36036608"/>
      <w:bookmarkStart w:id="1838" w:name="_Toc43284847"/>
      <w:bookmarkStart w:id="1839" w:name="_Toc45132626"/>
      <w:bookmarkStart w:id="1840" w:name="_Toc51193320"/>
      <w:bookmarkStart w:id="1841" w:name="_Toc51760519"/>
      <w:bookmarkStart w:id="1842" w:name="_Toc59014969"/>
      <w:bookmarkStart w:id="1843" w:name="_Toc59015485"/>
      <w:bookmarkStart w:id="1844" w:name="_Toc68165527"/>
      <w:bookmarkStart w:id="1845" w:name="_Toc83229623"/>
      <w:bookmarkStart w:id="1846" w:name="_Toc90648822"/>
      <w:bookmarkStart w:id="1847" w:name="_Toc105593714"/>
      <w:bookmarkStart w:id="1848" w:name="_Toc114209428"/>
      <w:bookmarkStart w:id="1849" w:name="_Toc138681288"/>
      <w:bookmarkStart w:id="1850" w:name="_Toc151977705"/>
      <w:bookmarkStart w:id="1851" w:name="_Toc152148388"/>
      <w:bookmarkStart w:id="1852" w:name="_Toc152148971"/>
      <w:r>
        <w:t>5.8.2.2</w:t>
      </w:r>
      <w:r>
        <w:tab/>
        <w:t>Log_API_Invocation_API</w:t>
      </w:r>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p>
    <w:p w:rsidR="00C1742F" w:rsidRDefault="00C1742F">
      <w:pPr>
        <w:pStyle w:val="Heading5"/>
      </w:pPr>
      <w:bookmarkStart w:id="1853" w:name="_Toc28009734"/>
      <w:bookmarkStart w:id="1854" w:name="_Toc34061853"/>
      <w:bookmarkStart w:id="1855" w:name="_Toc36036609"/>
      <w:bookmarkStart w:id="1856" w:name="_Toc43284848"/>
      <w:bookmarkStart w:id="1857" w:name="_Toc45132627"/>
      <w:bookmarkStart w:id="1858" w:name="_Toc51193321"/>
      <w:bookmarkStart w:id="1859" w:name="_Toc51760520"/>
      <w:bookmarkStart w:id="1860" w:name="_Toc59014970"/>
      <w:bookmarkStart w:id="1861" w:name="_Toc59015486"/>
      <w:bookmarkStart w:id="1862" w:name="_Toc68165528"/>
      <w:bookmarkStart w:id="1863" w:name="_Toc83229624"/>
      <w:bookmarkStart w:id="1864" w:name="_Toc90648823"/>
      <w:bookmarkStart w:id="1865" w:name="_Toc105593715"/>
      <w:bookmarkStart w:id="1866" w:name="_Toc114209429"/>
      <w:bookmarkStart w:id="1867" w:name="_Toc138681289"/>
      <w:bookmarkStart w:id="1868" w:name="_Toc151977706"/>
      <w:bookmarkStart w:id="1869" w:name="_Toc152148389"/>
      <w:bookmarkStart w:id="1870" w:name="_Toc152148972"/>
      <w:r>
        <w:t>5.8.2.2.1</w:t>
      </w:r>
      <w:r>
        <w:tab/>
        <w:t>General</w:t>
      </w:r>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p>
    <w:p w:rsidR="00C1742F" w:rsidRDefault="00C1742F">
      <w:r>
        <w:rPr>
          <w:rFonts w:ascii="Arial" w:hAnsi="Arial"/>
          <w:sz w:val="18"/>
        </w:rPr>
        <w:t>This service operation is used by an API exposing function to log API invocation information on CAPIF core function.</w:t>
      </w:r>
    </w:p>
    <w:p w:rsidR="00C1742F" w:rsidRDefault="00C1742F">
      <w:pPr>
        <w:pStyle w:val="Heading5"/>
      </w:pPr>
      <w:bookmarkStart w:id="1871" w:name="_Toc28009735"/>
      <w:bookmarkStart w:id="1872" w:name="_Toc34061854"/>
      <w:bookmarkStart w:id="1873" w:name="_Toc36036610"/>
      <w:bookmarkStart w:id="1874" w:name="_Toc43284849"/>
      <w:bookmarkStart w:id="1875" w:name="_Toc45132628"/>
      <w:bookmarkStart w:id="1876" w:name="_Toc51193322"/>
      <w:bookmarkStart w:id="1877" w:name="_Toc51760521"/>
      <w:bookmarkStart w:id="1878" w:name="_Toc59014971"/>
      <w:bookmarkStart w:id="1879" w:name="_Toc59015487"/>
      <w:bookmarkStart w:id="1880" w:name="_Toc68165529"/>
      <w:bookmarkStart w:id="1881" w:name="_Toc83229625"/>
      <w:bookmarkStart w:id="1882" w:name="_Toc90648824"/>
      <w:bookmarkStart w:id="1883" w:name="_Toc105593716"/>
      <w:bookmarkStart w:id="1884" w:name="_Toc114209430"/>
      <w:bookmarkStart w:id="1885" w:name="_Toc138681290"/>
      <w:bookmarkStart w:id="1886" w:name="_Toc151977707"/>
      <w:bookmarkStart w:id="1887" w:name="_Toc152148390"/>
      <w:bookmarkStart w:id="1888" w:name="_Toc152148973"/>
      <w:r>
        <w:t>5.8.2.2.2</w:t>
      </w:r>
      <w:r>
        <w:tab/>
        <w:t>Logging service API invocations using Log_API_Invocation service operation</w:t>
      </w:r>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p>
    <w:p w:rsidR="00753660" w:rsidRDefault="00753660" w:rsidP="00753660">
      <w:r>
        <w:t>To log service API invocations at the CAPIF core function, the API exposing function shall send an HTTP POST message to the CAPIF core function. The body of the HTTP POST message shall include API exposing function identity information and API invocation log information as specified</w:t>
      </w:r>
      <w:r>
        <w:rPr>
          <w:lang w:val="en-IN"/>
        </w:rPr>
        <w:t xml:space="preserve"> in clause 8.7.2.2.3.1</w:t>
      </w:r>
      <w:r>
        <w:t>.</w:t>
      </w:r>
    </w:p>
    <w:p w:rsidR="00753660" w:rsidRDefault="00753660" w:rsidP="00753660">
      <w:r>
        <w:t>Upon receiving the above described HTTP POST message, the CAPIF core function shall:</w:t>
      </w:r>
    </w:p>
    <w:p w:rsidR="00753660" w:rsidRDefault="00753660" w:rsidP="00753660">
      <w:pPr>
        <w:pStyle w:val="B10"/>
      </w:pPr>
      <w:r>
        <w:t>1.</w:t>
      </w:r>
      <w:r>
        <w:tab/>
        <w:t>verify the identity of the API exposing function and check if the API exposing function is authorized to create service API invocation logs;</w:t>
      </w:r>
    </w:p>
    <w:p w:rsidR="00753660" w:rsidRDefault="00753660" w:rsidP="00753660">
      <w:pPr>
        <w:pStyle w:val="B10"/>
      </w:pPr>
      <w:r>
        <w:t>2.</w:t>
      </w:r>
      <w:r>
        <w:tab/>
        <w:t>if the API exposing function is authorized to create service API invocation logs, the CAPIF core function shall:</w:t>
      </w:r>
    </w:p>
    <w:p w:rsidR="00753660" w:rsidRDefault="00753660" w:rsidP="00753660">
      <w:pPr>
        <w:pStyle w:val="B2"/>
      </w:pPr>
      <w:r>
        <w:t>a.</w:t>
      </w:r>
      <w:r>
        <w:tab/>
        <w:t>process the API invocation log information received in the HTTP POST message and store the API invocation log information in the API repository;</w:t>
      </w:r>
    </w:p>
    <w:p w:rsidR="00753660" w:rsidRDefault="00753660" w:rsidP="00753660">
      <w:pPr>
        <w:pStyle w:val="B2"/>
      </w:pPr>
      <w:r>
        <w:t>b.</w:t>
      </w:r>
      <w:r>
        <w:tab/>
        <w:t>create a new resource as defined in clause 8.7.2.1; and</w:t>
      </w:r>
    </w:p>
    <w:p w:rsidR="00753660" w:rsidRDefault="00753660" w:rsidP="00753660">
      <w:pPr>
        <w:pStyle w:val="B2"/>
        <w:rPr>
          <w:lang w:eastAsia="zh-CN"/>
        </w:rPr>
      </w:pPr>
      <w:r>
        <w:rPr>
          <w:lang w:eastAsia="zh-CN"/>
        </w:rPr>
        <w:t>c.</w:t>
      </w:r>
      <w:r>
        <w:rPr>
          <w:lang w:eastAsia="zh-CN"/>
        </w:rPr>
        <w:tab/>
        <w:t>return the CAPIF Resource Identifier in the response message;</w:t>
      </w:r>
    </w:p>
    <w:p w:rsidR="00753660" w:rsidRDefault="00753660" w:rsidP="0008317E">
      <w:pPr>
        <w:pStyle w:val="B10"/>
      </w:pPr>
      <w:r>
        <w:t>and</w:t>
      </w:r>
    </w:p>
    <w:p w:rsidR="00C1742F" w:rsidRDefault="00753660" w:rsidP="002235D9">
      <w:pPr>
        <w:pStyle w:val="B10"/>
        <w:rPr>
          <w:lang w:eastAsia="zh-CN"/>
        </w:rPr>
      </w:pPr>
      <w:r>
        <w:t>3.</w:t>
      </w:r>
      <w:r>
        <w:tab/>
        <w:t>if errors occur when processing the request</w:t>
      </w:r>
      <w:r w:rsidRPr="006F10F1">
        <w:t xml:space="preserve">, the CAPIF core function shall respond to the </w:t>
      </w:r>
      <w:r>
        <w:t>API exposing function</w:t>
      </w:r>
      <w:r w:rsidRPr="006F10F1">
        <w:t xml:space="preserve"> with an appropriate error status code as defined in clause</w:t>
      </w:r>
      <w:r>
        <w:t> </w:t>
      </w:r>
      <w:r w:rsidRPr="006F10F1">
        <w:t>8.</w:t>
      </w:r>
      <w:r>
        <w:t>7</w:t>
      </w:r>
      <w:r w:rsidRPr="006F10F1">
        <w:t>.5.</w:t>
      </w:r>
    </w:p>
    <w:p w:rsidR="00C1742F" w:rsidRDefault="00C1742F">
      <w:pPr>
        <w:pStyle w:val="Heading2"/>
      </w:pPr>
      <w:bookmarkStart w:id="1889" w:name="_Toc28009736"/>
      <w:bookmarkStart w:id="1890" w:name="_Toc34061855"/>
      <w:bookmarkStart w:id="1891" w:name="_Toc36036611"/>
      <w:bookmarkStart w:id="1892" w:name="_Toc43284850"/>
      <w:bookmarkStart w:id="1893" w:name="_Toc45132629"/>
      <w:bookmarkStart w:id="1894" w:name="_Toc51193323"/>
      <w:bookmarkStart w:id="1895" w:name="_Toc51760522"/>
      <w:bookmarkStart w:id="1896" w:name="_Toc59014972"/>
      <w:bookmarkStart w:id="1897" w:name="_Toc59015488"/>
      <w:bookmarkStart w:id="1898" w:name="_Toc68165530"/>
      <w:bookmarkStart w:id="1899" w:name="_Toc83229626"/>
      <w:bookmarkStart w:id="1900" w:name="_Toc90648825"/>
      <w:bookmarkStart w:id="1901" w:name="_Toc105593717"/>
      <w:bookmarkStart w:id="1902" w:name="_Toc114209431"/>
      <w:bookmarkStart w:id="1903" w:name="_Toc138681291"/>
      <w:bookmarkStart w:id="1904" w:name="_Toc151977708"/>
      <w:bookmarkStart w:id="1905" w:name="_Toc152148391"/>
      <w:bookmarkStart w:id="1906" w:name="_Toc152148974"/>
      <w:r>
        <w:t>5.9</w:t>
      </w:r>
      <w:r>
        <w:tab/>
        <w:t>CAPIF_Auditing_API</w:t>
      </w:r>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rsidR="00C1742F" w:rsidRDefault="00C1742F">
      <w:pPr>
        <w:pStyle w:val="Heading3"/>
      </w:pPr>
      <w:bookmarkStart w:id="1907" w:name="_Toc28009737"/>
      <w:bookmarkStart w:id="1908" w:name="_Toc34061856"/>
      <w:bookmarkStart w:id="1909" w:name="_Toc36036612"/>
      <w:bookmarkStart w:id="1910" w:name="_Toc43284851"/>
      <w:bookmarkStart w:id="1911" w:name="_Toc45132630"/>
      <w:bookmarkStart w:id="1912" w:name="_Toc51193324"/>
      <w:bookmarkStart w:id="1913" w:name="_Toc51760523"/>
      <w:bookmarkStart w:id="1914" w:name="_Toc59014973"/>
      <w:bookmarkStart w:id="1915" w:name="_Toc59015489"/>
      <w:bookmarkStart w:id="1916" w:name="_Toc68165531"/>
      <w:bookmarkStart w:id="1917" w:name="_Toc83229627"/>
      <w:bookmarkStart w:id="1918" w:name="_Toc90648826"/>
      <w:bookmarkStart w:id="1919" w:name="_Toc105593718"/>
      <w:bookmarkStart w:id="1920" w:name="_Toc114209432"/>
      <w:bookmarkStart w:id="1921" w:name="_Toc138681292"/>
      <w:bookmarkStart w:id="1922" w:name="_Toc151977709"/>
      <w:bookmarkStart w:id="1923" w:name="_Toc152148392"/>
      <w:bookmarkStart w:id="1924" w:name="_Toc152148975"/>
      <w:r>
        <w:t>5.9.1</w:t>
      </w:r>
      <w:r>
        <w:tab/>
        <w:t>Service Description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p>
    <w:p w:rsidR="00C1742F" w:rsidRDefault="00C1742F">
      <w:pPr>
        <w:pStyle w:val="Heading4"/>
        <w:rPr>
          <w:lang w:val="en-IN"/>
        </w:rPr>
      </w:pPr>
      <w:bookmarkStart w:id="1925" w:name="_Toc28009738"/>
      <w:bookmarkStart w:id="1926" w:name="_Toc34061857"/>
      <w:bookmarkStart w:id="1927" w:name="_Toc36036613"/>
      <w:bookmarkStart w:id="1928" w:name="_Toc43284852"/>
      <w:bookmarkStart w:id="1929" w:name="_Toc45132631"/>
      <w:bookmarkStart w:id="1930" w:name="_Toc51193325"/>
      <w:bookmarkStart w:id="1931" w:name="_Toc51760524"/>
      <w:bookmarkStart w:id="1932" w:name="_Toc59014974"/>
      <w:bookmarkStart w:id="1933" w:name="_Toc59015490"/>
      <w:bookmarkStart w:id="1934" w:name="_Toc68165532"/>
      <w:bookmarkStart w:id="1935" w:name="_Toc83229628"/>
      <w:bookmarkStart w:id="1936" w:name="_Toc90648827"/>
      <w:bookmarkStart w:id="1937" w:name="_Toc105593719"/>
      <w:bookmarkStart w:id="1938" w:name="_Toc114209433"/>
      <w:bookmarkStart w:id="1939" w:name="_Toc138681293"/>
      <w:bookmarkStart w:id="1940" w:name="_Toc151977710"/>
      <w:bookmarkStart w:id="1941" w:name="_Toc152148393"/>
      <w:bookmarkStart w:id="1942" w:name="_Toc152148976"/>
      <w:r>
        <w:rPr>
          <w:lang w:val="en-IN"/>
        </w:rPr>
        <w:t>5.9.1.1</w:t>
      </w:r>
      <w:r>
        <w:rPr>
          <w:lang w:val="en-IN"/>
        </w:rPr>
        <w:tab/>
        <w:t>Overview</w:t>
      </w:r>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p>
    <w:p w:rsidR="00C1742F" w:rsidRDefault="00C1742F">
      <w:r>
        <w:t>The Auditing API, as defined in 3GPP TS 23.222 [2], allows API management functions via CAPIF-5/5e reference points to query the log information stored on the CAPIF core function.</w:t>
      </w:r>
    </w:p>
    <w:p w:rsidR="00C1742F" w:rsidRDefault="00C1742F">
      <w:pPr>
        <w:pStyle w:val="NO"/>
      </w:pPr>
      <w:r>
        <w:t>NOTE:</w:t>
      </w:r>
      <w:r>
        <w:tab/>
        <w:t>Functions from 3rd party API provider domain can also access this API with sufficient permissions.</w:t>
      </w:r>
    </w:p>
    <w:p w:rsidR="00C1742F" w:rsidRDefault="00C1742F">
      <w:pPr>
        <w:pStyle w:val="Heading3"/>
      </w:pPr>
      <w:bookmarkStart w:id="1943" w:name="_Toc28009739"/>
      <w:bookmarkStart w:id="1944" w:name="_Toc34061858"/>
      <w:bookmarkStart w:id="1945" w:name="_Toc36036614"/>
      <w:bookmarkStart w:id="1946" w:name="_Toc43284853"/>
      <w:bookmarkStart w:id="1947" w:name="_Toc45132632"/>
      <w:bookmarkStart w:id="1948" w:name="_Toc51193326"/>
      <w:bookmarkStart w:id="1949" w:name="_Toc51760525"/>
      <w:bookmarkStart w:id="1950" w:name="_Toc59014975"/>
      <w:bookmarkStart w:id="1951" w:name="_Toc59015491"/>
      <w:bookmarkStart w:id="1952" w:name="_Toc68165533"/>
      <w:bookmarkStart w:id="1953" w:name="_Toc83229629"/>
      <w:bookmarkStart w:id="1954" w:name="_Toc90648828"/>
      <w:bookmarkStart w:id="1955" w:name="_Toc105593720"/>
      <w:bookmarkStart w:id="1956" w:name="_Toc114209434"/>
      <w:bookmarkStart w:id="1957" w:name="_Toc138681294"/>
      <w:bookmarkStart w:id="1958" w:name="_Toc151977711"/>
      <w:bookmarkStart w:id="1959" w:name="_Toc152148394"/>
      <w:bookmarkStart w:id="1960" w:name="_Toc152148977"/>
      <w:r>
        <w:t>5.9.2</w:t>
      </w:r>
      <w:r>
        <w:tab/>
        <w:t>Service Operations</w:t>
      </w:r>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r>
        <w:t xml:space="preserve"> </w:t>
      </w:r>
    </w:p>
    <w:p w:rsidR="00C1742F" w:rsidRDefault="00C1742F">
      <w:pPr>
        <w:pStyle w:val="Heading4"/>
      </w:pPr>
      <w:bookmarkStart w:id="1961" w:name="_Toc28009740"/>
      <w:bookmarkStart w:id="1962" w:name="_Toc34061859"/>
      <w:bookmarkStart w:id="1963" w:name="_Toc36036615"/>
      <w:bookmarkStart w:id="1964" w:name="_Toc43284854"/>
      <w:bookmarkStart w:id="1965" w:name="_Toc45132633"/>
      <w:bookmarkStart w:id="1966" w:name="_Toc51193327"/>
      <w:bookmarkStart w:id="1967" w:name="_Toc51760526"/>
      <w:bookmarkStart w:id="1968" w:name="_Toc59014976"/>
      <w:bookmarkStart w:id="1969" w:name="_Toc59015492"/>
      <w:bookmarkStart w:id="1970" w:name="_Toc68165534"/>
      <w:bookmarkStart w:id="1971" w:name="_Toc83229630"/>
      <w:bookmarkStart w:id="1972" w:name="_Toc90648829"/>
      <w:bookmarkStart w:id="1973" w:name="_Toc105593721"/>
      <w:bookmarkStart w:id="1974" w:name="_Toc114209435"/>
      <w:bookmarkStart w:id="1975" w:name="_Toc138681295"/>
      <w:bookmarkStart w:id="1976" w:name="_Toc151977712"/>
      <w:bookmarkStart w:id="1977" w:name="_Toc152148395"/>
      <w:bookmarkStart w:id="1978" w:name="_Toc152148978"/>
      <w:r>
        <w:t>5.9.2.1</w:t>
      </w:r>
      <w:r>
        <w:tab/>
        <w:t>Introduction</w:t>
      </w:r>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p>
    <w:p w:rsidR="00C1742F" w:rsidRDefault="00C1742F">
      <w:pPr>
        <w:pStyle w:val="TH"/>
        <w:overflowPunct w:val="0"/>
        <w:autoSpaceDE w:val="0"/>
        <w:autoSpaceDN w:val="0"/>
        <w:adjustRightInd w:val="0"/>
        <w:textAlignment w:val="baseline"/>
        <w:rPr>
          <w:rFonts w:eastAsia="MS Mincho"/>
        </w:rPr>
      </w:pPr>
      <w:r>
        <w:rPr>
          <w:rFonts w:eastAsia="MS Mincho"/>
        </w:rPr>
        <w:t>Table 5.9.2.1-1: Operations of the CAPIF_Auditing_API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rsidTr="00DD73BD">
        <w:trPr>
          <w:cantSplit/>
          <w:tblHeader/>
        </w:trPr>
        <w:tc>
          <w:tcPr>
            <w:tcW w:w="3234" w:type="dxa"/>
            <w:shd w:val="clear" w:color="000000" w:fill="C0C0C0"/>
          </w:tcPr>
          <w:p w:rsidR="00C1742F" w:rsidRDefault="00C1742F">
            <w:pPr>
              <w:keepNext/>
              <w:keepLines/>
              <w:spacing w:after="0"/>
              <w:jc w:val="center"/>
              <w:rPr>
                <w:rFonts w:ascii="Arial" w:hAnsi="Arial"/>
                <w:b/>
                <w:sz w:val="18"/>
              </w:rPr>
            </w:pPr>
            <w:r>
              <w:rPr>
                <w:rFonts w:ascii="Arial" w:hAnsi="Arial"/>
                <w:b/>
                <w:sz w:val="18"/>
              </w:rPr>
              <w:t>Service operation name</w:t>
            </w:r>
          </w:p>
        </w:tc>
        <w:tc>
          <w:tcPr>
            <w:tcW w:w="4394" w:type="dxa"/>
            <w:shd w:val="clear" w:color="000000" w:fill="C0C0C0"/>
          </w:tcPr>
          <w:p w:rsidR="00C1742F" w:rsidRDefault="00C1742F">
            <w:pPr>
              <w:keepNext/>
              <w:keepLines/>
              <w:spacing w:after="0"/>
              <w:jc w:val="center"/>
              <w:rPr>
                <w:rFonts w:ascii="Arial" w:hAnsi="Arial"/>
                <w:b/>
                <w:sz w:val="18"/>
              </w:rPr>
            </w:pPr>
            <w:r>
              <w:rPr>
                <w:rFonts w:ascii="Arial" w:hAnsi="Arial"/>
                <w:b/>
                <w:sz w:val="18"/>
              </w:rPr>
              <w:t>Description</w:t>
            </w:r>
          </w:p>
        </w:tc>
        <w:tc>
          <w:tcPr>
            <w:tcW w:w="1985" w:type="dxa"/>
            <w:shd w:val="clear" w:color="000000" w:fill="C0C0C0"/>
          </w:tcPr>
          <w:p w:rsidR="00C1742F" w:rsidRDefault="00C1742F">
            <w:pPr>
              <w:keepNext/>
              <w:keepLines/>
              <w:spacing w:after="0"/>
              <w:rPr>
                <w:rFonts w:ascii="Arial" w:hAnsi="Arial"/>
                <w:b/>
                <w:sz w:val="18"/>
              </w:rPr>
            </w:pPr>
            <w:r>
              <w:rPr>
                <w:rFonts w:ascii="Arial" w:hAnsi="Arial"/>
                <w:b/>
                <w:sz w:val="18"/>
              </w:rPr>
              <w:t>Initiated by</w:t>
            </w:r>
          </w:p>
        </w:tc>
      </w:tr>
      <w:tr w:rsidR="00C1742F" w:rsidTr="00DD73BD">
        <w:trPr>
          <w:cantSplit/>
        </w:trPr>
        <w:tc>
          <w:tcPr>
            <w:tcW w:w="3234" w:type="dxa"/>
            <w:shd w:val="clear" w:color="auto" w:fill="auto"/>
          </w:tcPr>
          <w:p w:rsidR="00C1742F" w:rsidRDefault="00C1742F">
            <w:pPr>
              <w:keepNext/>
              <w:keepLines/>
              <w:spacing w:after="0"/>
              <w:rPr>
                <w:rFonts w:ascii="Arial" w:hAnsi="Arial"/>
                <w:sz w:val="18"/>
              </w:rPr>
            </w:pPr>
            <w:r>
              <w:rPr>
                <w:rFonts w:ascii="Arial" w:hAnsi="Arial"/>
                <w:sz w:val="18"/>
              </w:rPr>
              <w:t>Query_Invocation_Logs</w:t>
            </w:r>
          </w:p>
        </w:tc>
        <w:tc>
          <w:tcPr>
            <w:tcW w:w="4394" w:type="dxa"/>
            <w:shd w:val="clear" w:color="auto" w:fill="auto"/>
          </w:tcPr>
          <w:p w:rsidR="00C1742F" w:rsidRDefault="00C1742F">
            <w:pPr>
              <w:keepNext/>
              <w:keepLines/>
              <w:spacing w:after="0"/>
              <w:rPr>
                <w:rFonts w:ascii="Arial" w:hAnsi="Arial"/>
                <w:sz w:val="18"/>
              </w:rPr>
            </w:pPr>
            <w:r>
              <w:rPr>
                <w:rFonts w:ascii="Arial" w:hAnsi="Arial"/>
                <w:sz w:val="18"/>
              </w:rPr>
              <w:t>This service operation is used by an API management function to query API invocation information logs stored on CAPIF core function.</w:t>
            </w:r>
          </w:p>
        </w:tc>
        <w:tc>
          <w:tcPr>
            <w:tcW w:w="1985" w:type="dxa"/>
            <w:shd w:val="clear" w:color="auto" w:fill="auto"/>
          </w:tcPr>
          <w:p w:rsidR="00C1742F" w:rsidRDefault="00C1742F">
            <w:pPr>
              <w:keepNext/>
              <w:keepLines/>
              <w:spacing w:after="0"/>
              <w:rPr>
                <w:rFonts w:ascii="Arial" w:hAnsi="Arial"/>
                <w:sz w:val="18"/>
              </w:rPr>
            </w:pPr>
            <w:r>
              <w:rPr>
                <w:rFonts w:ascii="Arial" w:hAnsi="Arial"/>
                <w:sz w:val="18"/>
              </w:rPr>
              <w:t>API management function</w:t>
            </w:r>
          </w:p>
        </w:tc>
      </w:tr>
    </w:tbl>
    <w:p w:rsidR="00C1742F" w:rsidRDefault="00C1742F"/>
    <w:p w:rsidR="00C1742F" w:rsidRDefault="00C1742F">
      <w:pPr>
        <w:pStyle w:val="Heading4"/>
      </w:pPr>
      <w:bookmarkStart w:id="1979" w:name="_Toc28009741"/>
      <w:bookmarkStart w:id="1980" w:name="_Toc34061860"/>
      <w:bookmarkStart w:id="1981" w:name="_Toc36036616"/>
      <w:bookmarkStart w:id="1982" w:name="_Toc43284855"/>
      <w:bookmarkStart w:id="1983" w:name="_Toc45132634"/>
      <w:bookmarkStart w:id="1984" w:name="_Toc51193328"/>
      <w:bookmarkStart w:id="1985" w:name="_Toc51760527"/>
      <w:bookmarkStart w:id="1986" w:name="_Toc59014977"/>
      <w:bookmarkStart w:id="1987" w:name="_Toc59015493"/>
      <w:bookmarkStart w:id="1988" w:name="_Toc68165535"/>
      <w:bookmarkStart w:id="1989" w:name="_Toc83229631"/>
      <w:bookmarkStart w:id="1990" w:name="_Toc90648830"/>
      <w:bookmarkStart w:id="1991" w:name="_Toc105593722"/>
      <w:bookmarkStart w:id="1992" w:name="_Toc114209436"/>
      <w:bookmarkStart w:id="1993" w:name="_Toc138681296"/>
      <w:bookmarkStart w:id="1994" w:name="_Toc151977713"/>
      <w:bookmarkStart w:id="1995" w:name="_Toc152148396"/>
      <w:bookmarkStart w:id="1996" w:name="_Toc152148979"/>
      <w:r>
        <w:t>5.9.2.2</w:t>
      </w:r>
      <w:r>
        <w:tab/>
        <w:t>Query_Invocation_Logs_API</w:t>
      </w:r>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p>
    <w:p w:rsidR="00C1742F" w:rsidRDefault="00C1742F">
      <w:pPr>
        <w:pStyle w:val="Heading5"/>
      </w:pPr>
      <w:bookmarkStart w:id="1997" w:name="_Toc28009742"/>
      <w:bookmarkStart w:id="1998" w:name="_Toc34061861"/>
      <w:bookmarkStart w:id="1999" w:name="_Toc36036617"/>
      <w:bookmarkStart w:id="2000" w:name="_Toc43284856"/>
      <w:bookmarkStart w:id="2001" w:name="_Toc45132635"/>
      <w:bookmarkStart w:id="2002" w:name="_Toc51193329"/>
      <w:bookmarkStart w:id="2003" w:name="_Toc51760528"/>
      <w:bookmarkStart w:id="2004" w:name="_Toc59014978"/>
      <w:bookmarkStart w:id="2005" w:name="_Toc59015494"/>
      <w:bookmarkStart w:id="2006" w:name="_Toc68165536"/>
      <w:bookmarkStart w:id="2007" w:name="_Toc83229632"/>
      <w:bookmarkStart w:id="2008" w:name="_Toc90648831"/>
      <w:bookmarkStart w:id="2009" w:name="_Toc105593723"/>
      <w:bookmarkStart w:id="2010" w:name="_Toc114209437"/>
      <w:bookmarkStart w:id="2011" w:name="_Toc138681297"/>
      <w:bookmarkStart w:id="2012" w:name="_Toc151977714"/>
      <w:bookmarkStart w:id="2013" w:name="_Toc152148397"/>
      <w:bookmarkStart w:id="2014" w:name="_Toc152148980"/>
      <w:r>
        <w:t>5.9.2.2.1</w:t>
      </w:r>
      <w:r>
        <w:tab/>
        <w:t>General</w:t>
      </w:r>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p>
    <w:p w:rsidR="00C1742F" w:rsidRDefault="00C1742F">
      <w:r>
        <w:t>This service operation is used by an API management function to query API invocation information logs stored on CAPIF core function.</w:t>
      </w:r>
    </w:p>
    <w:p w:rsidR="00C1742F" w:rsidRDefault="00C1742F">
      <w:pPr>
        <w:pStyle w:val="Heading5"/>
      </w:pPr>
      <w:bookmarkStart w:id="2015" w:name="_Toc28009743"/>
      <w:bookmarkStart w:id="2016" w:name="_Toc34061862"/>
      <w:bookmarkStart w:id="2017" w:name="_Toc36036618"/>
      <w:bookmarkStart w:id="2018" w:name="_Toc43284857"/>
      <w:bookmarkStart w:id="2019" w:name="_Toc45132636"/>
      <w:bookmarkStart w:id="2020" w:name="_Toc51193330"/>
      <w:bookmarkStart w:id="2021" w:name="_Toc51760529"/>
      <w:bookmarkStart w:id="2022" w:name="_Toc59014979"/>
      <w:bookmarkStart w:id="2023" w:name="_Toc59015495"/>
      <w:bookmarkStart w:id="2024" w:name="_Toc68165537"/>
      <w:bookmarkStart w:id="2025" w:name="_Toc83229633"/>
      <w:bookmarkStart w:id="2026" w:name="_Toc90648832"/>
      <w:bookmarkStart w:id="2027" w:name="_Toc105593724"/>
      <w:bookmarkStart w:id="2028" w:name="_Toc114209438"/>
      <w:bookmarkStart w:id="2029" w:name="_Toc138681298"/>
      <w:bookmarkStart w:id="2030" w:name="_Toc151977715"/>
      <w:bookmarkStart w:id="2031" w:name="_Toc152148398"/>
      <w:bookmarkStart w:id="2032" w:name="_Toc152148981"/>
      <w:r>
        <w:t>5.9.2.2.2</w:t>
      </w:r>
      <w:r>
        <w:tab/>
        <w:t>Query API invocation information logs using Query_Invocation_Logs service operation</w:t>
      </w:r>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p>
    <w:p w:rsidR="00753660" w:rsidRDefault="00753660" w:rsidP="00753660">
      <w:r>
        <w:t>To query service API invocation logs at the CAPIF core function, the API management function shall send an HTTP GET message with the API management function identity information and optionally a set of log query parameters to the CAPIF core function as specified</w:t>
      </w:r>
      <w:r>
        <w:rPr>
          <w:lang w:val="en-IN"/>
        </w:rPr>
        <w:t xml:space="preserve"> in clause 8.8.2.2.3.1</w:t>
      </w:r>
      <w:r>
        <w:t>.</w:t>
      </w:r>
    </w:p>
    <w:p w:rsidR="00753660" w:rsidRDefault="00753660" w:rsidP="00753660">
      <w:r>
        <w:t>Upon receiving the above described HTTP GET message, the CAPIF core function shall:</w:t>
      </w:r>
    </w:p>
    <w:p w:rsidR="00753660" w:rsidRDefault="00753660" w:rsidP="00753660">
      <w:pPr>
        <w:pStyle w:val="B10"/>
      </w:pPr>
      <w:r>
        <w:t>1.</w:t>
      </w:r>
      <w:r>
        <w:tab/>
        <w:t>verify the identity of the API management function and check if the API management function is authorized to query the service API invocation logs;</w:t>
      </w:r>
    </w:p>
    <w:p w:rsidR="00753660" w:rsidRDefault="00753660" w:rsidP="00753660">
      <w:pPr>
        <w:pStyle w:val="B10"/>
      </w:pPr>
      <w:r>
        <w:t>2.</w:t>
      </w:r>
      <w:r>
        <w:tab/>
        <w:t xml:space="preserve">if the API management function is authorized to query the service API invocation logs, </w:t>
      </w:r>
      <w:r>
        <w:rPr>
          <w:noProof/>
          <w:lang w:eastAsia="zh-CN"/>
        </w:rPr>
        <w:t xml:space="preserve">the CAPIF core function </w:t>
      </w:r>
      <w:r>
        <w:t>shall:</w:t>
      </w:r>
    </w:p>
    <w:p w:rsidR="00753660" w:rsidRDefault="00753660" w:rsidP="00753660">
      <w:pPr>
        <w:pStyle w:val="B2"/>
      </w:pPr>
      <w:r>
        <w:t>a.</w:t>
      </w:r>
      <w:r>
        <w:tab/>
        <w:t>search the API invocation logs for logs matching the log query parameters, if any; and</w:t>
      </w:r>
    </w:p>
    <w:p w:rsidR="00753660" w:rsidRDefault="00753660" w:rsidP="00753660">
      <w:pPr>
        <w:pStyle w:val="B2"/>
        <w:rPr>
          <w:lang w:eastAsia="zh-CN"/>
        </w:rPr>
      </w:pPr>
      <w:r>
        <w:rPr>
          <w:lang w:eastAsia="zh-CN"/>
        </w:rPr>
        <w:t>b.</w:t>
      </w:r>
      <w:r>
        <w:rPr>
          <w:lang w:eastAsia="zh-CN"/>
        </w:rPr>
        <w:tab/>
        <w:t>return the search results in the response message;</w:t>
      </w:r>
    </w:p>
    <w:p w:rsidR="00753660" w:rsidRDefault="00753660" w:rsidP="0008317E">
      <w:pPr>
        <w:pStyle w:val="B10"/>
      </w:pPr>
      <w:r>
        <w:t>and</w:t>
      </w:r>
    </w:p>
    <w:p w:rsidR="00C1742F" w:rsidRDefault="00753660" w:rsidP="002235D9">
      <w:pPr>
        <w:pStyle w:val="B10"/>
        <w:rPr>
          <w:lang w:eastAsia="zh-CN"/>
        </w:rPr>
      </w:pPr>
      <w:r>
        <w:t>3.</w:t>
      </w:r>
      <w:r>
        <w:tab/>
        <w:t>if errors occur when processing the request</w:t>
      </w:r>
      <w:r w:rsidRPr="006F10F1">
        <w:t xml:space="preserve">, the CAPIF core function shall respond to the </w:t>
      </w:r>
      <w:r>
        <w:t>API management function</w:t>
      </w:r>
      <w:r w:rsidRPr="006F10F1">
        <w:t xml:space="preserve"> with an appropriate error status code as defined in clause</w:t>
      </w:r>
      <w:r>
        <w:t> </w:t>
      </w:r>
      <w:r w:rsidRPr="006F10F1">
        <w:t>8.</w:t>
      </w:r>
      <w:r>
        <w:t>8</w:t>
      </w:r>
      <w:r w:rsidRPr="006F10F1">
        <w:t>.5.</w:t>
      </w:r>
    </w:p>
    <w:p w:rsidR="00C1742F" w:rsidRDefault="00C1742F">
      <w:pPr>
        <w:pStyle w:val="Heading2"/>
      </w:pPr>
      <w:bookmarkStart w:id="2033" w:name="_Toc28009744"/>
      <w:bookmarkStart w:id="2034" w:name="_Toc34061863"/>
      <w:bookmarkStart w:id="2035" w:name="_Toc36036619"/>
      <w:bookmarkStart w:id="2036" w:name="_Toc43284858"/>
      <w:bookmarkStart w:id="2037" w:name="_Toc45132637"/>
      <w:bookmarkStart w:id="2038" w:name="_Toc51193331"/>
      <w:bookmarkStart w:id="2039" w:name="_Toc51760530"/>
      <w:bookmarkStart w:id="2040" w:name="_Toc59014980"/>
      <w:bookmarkStart w:id="2041" w:name="_Toc59015496"/>
      <w:bookmarkStart w:id="2042" w:name="_Toc68165538"/>
      <w:bookmarkStart w:id="2043" w:name="_Toc83229634"/>
      <w:bookmarkStart w:id="2044" w:name="_Toc90648833"/>
      <w:bookmarkStart w:id="2045" w:name="_Toc105593725"/>
      <w:bookmarkStart w:id="2046" w:name="_Toc114209439"/>
      <w:bookmarkStart w:id="2047" w:name="_Toc138681299"/>
      <w:bookmarkStart w:id="2048" w:name="_Toc151977716"/>
      <w:bookmarkStart w:id="2049" w:name="_Toc152148399"/>
      <w:bookmarkStart w:id="2050" w:name="_Toc152148982"/>
      <w:r>
        <w:t>5.</w:t>
      </w:r>
      <w:r>
        <w:rPr>
          <w:lang w:val="en-IN"/>
        </w:rPr>
        <w:t>10</w:t>
      </w:r>
      <w:r>
        <w:tab/>
        <w:t>CAPIF_Access_Control_Policy_API</w:t>
      </w:r>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p>
    <w:p w:rsidR="00C1742F" w:rsidRDefault="00C1742F">
      <w:pPr>
        <w:pStyle w:val="Heading3"/>
      </w:pPr>
      <w:bookmarkStart w:id="2051" w:name="_Toc28009745"/>
      <w:bookmarkStart w:id="2052" w:name="_Toc34061864"/>
      <w:bookmarkStart w:id="2053" w:name="_Toc36036620"/>
      <w:bookmarkStart w:id="2054" w:name="_Toc43284859"/>
      <w:bookmarkStart w:id="2055" w:name="_Toc45132638"/>
      <w:bookmarkStart w:id="2056" w:name="_Toc51193332"/>
      <w:bookmarkStart w:id="2057" w:name="_Toc51760531"/>
      <w:bookmarkStart w:id="2058" w:name="_Toc59014981"/>
      <w:bookmarkStart w:id="2059" w:name="_Toc59015497"/>
      <w:bookmarkStart w:id="2060" w:name="_Toc68165539"/>
      <w:bookmarkStart w:id="2061" w:name="_Toc83229635"/>
      <w:bookmarkStart w:id="2062" w:name="_Toc90648834"/>
      <w:bookmarkStart w:id="2063" w:name="_Toc105593726"/>
      <w:bookmarkStart w:id="2064" w:name="_Toc114209440"/>
      <w:bookmarkStart w:id="2065" w:name="_Toc138681300"/>
      <w:bookmarkStart w:id="2066" w:name="_Toc151977717"/>
      <w:bookmarkStart w:id="2067" w:name="_Toc152148400"/>
      <w:bookmarkStart w:id="2068" w:name="_Toc152148983"/>
      <w:r>
        <w:t>5.</w:t>
      </w:r>
      <w:r>
        <w:rPr>
          <w:lang w:val="en-IN"/>
        </w:rPr>
        <w:t>10</w:t>
      </w:r>
      <w:r>
        <w:t>.1</w:t>
      </w:r>
      <w:r>
        <w:tab/>
        <w:t>Service Description</w:t>
      </w:r>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p>
    <w:p w:rsidR="00C1742F" w:rsidRDefault="00C1742F">
      <w:pPr>
        <w:pStyle w:val="Heading4"/>
        <w:rPr>
          <w:lang w:val="en-IN"/>
        </w:rPr>
      </w:pPr>
      <w:bookmarkStart w:id="2069" w:name="_Toc28009746"/>
      <w:bookmarkStart w:id="2070" w:name="_Toc34061865"/>
      <w:bookmarkStart w:id="2071" w:name="_Toc36036621"/>
      <w:bookmarkStart w:id="2072" w:name="_Toc43284860"/>
      <w:bookmarkStart w:id="2073" w:name="_Toc45132639"/>
      <w:bookmarkStart w:id="2074" w:name="_Toc51193333"/>
      <w:bookmarkStart w:id="2075" w:name="_Toc51760532"/>
      <w:bookmarkStart w:id="2076" w:name="_Toc59014982"/>
      <w:bookmarkStart w:id="2077" w:name="_Toc59015498"/>
      <w:bookmarkStart w:id="2078" w:name="_Toc68165540"/>
      <w:bookmarkStart w:id="2079" w:name="_Toc83229636"/>
      <w:bookmarkStart w:id="2080" w:name="_Toc90648835"/>
      <w:bookmarkStart w:id="2081" w:name="_Toc105593727"/>
      <w:bookmarkStart w:id="2082" w:name="_Toc114209441"/>
      <w:bookmarkStart w:id="2083" w:name="_Toc138681301"/>
      <w:bookmarkStart w:id="2084" w:name="_Toc151977718"/>
      <w:bookmarkStart w:id="2085" w:name="_Toc152148401"/>
      <w:bookmarkStart w:id="2086" w:name="_Toc152148984"/>
      <w:r>
        <w:rPr>
          <w:lang w:val="en-IN"/>
        </w:rPr>
        <w:t>5</w:t>
      </w:r>
      <w:r>
        <w:t>.</w:t>
      </w:r>
      <w:r>
        <w:rPr>
          <w:lang w:val="en-IN"/>
        </w:rPr>
        <w:t>10</w:t>
      </w:r>
      <w:r>
        <w:t>.</w:t>
      </w:r>
      <w:r>
        <w:rPr>
          <w:lang w:val="en-IN"/>
        </w:rPr>
        <w:t>1.1</w:t>
      </w:r>
      <w:r>
        <w:rPr>
          <w:lang w:val="en-IN"/>
        </w:rPr>
        <w:tab/>
        <w:t>Overview</w:t>
      </w:r>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p>
    <w:p w:rsidR="00C1742F" w:rsidRDefault="00C1742F">
      <w:r>
        <w:t xml:space="preserve">The CAPIF access control policy APIs allow API exposing function via CAPIF-3/3e reference points to obtain the service API access policy from the CAPIF core function. </w:t>
      </w:r>
    </w:p>
    <w:p w:rsidR="00C1742F" w:rsidRDefault="00C1742F">
      <w:pPr>
        <w:pStyle w:val="NO"/>
      </w:pPr>
      <w:r>
        <w:t>NOTE:</w:t>
      </w:r>
      <w:r>
        <w:tab/>
        <w:t>Functions from 3rd party API provider domain can also access this API with sufficient permissions.</w:t>
      </w:r>
    </w:p>
    <w:p w:rsidR="00C1742F" w:rsidRDefault="00C1742F">
      <w:pPr>
        <w:pStyle w:val="Heading3"/>
      </w:pPr>
      <w:bookmarkStart w:id="2087" w:name="_Toc28009747"/>
      <w:bookmarkStart w:id="2088" w:name="_Toc34061866"/>
      <w:bookmarkStart w:id="2089" w:name="_Toc36036622"/>
      <w:bookmarkStart w:id="2090" w:name="_Toc43284861"/>
      <w:bookmarkStart w:id="2091" w:name="_Toc45132640"/>
      <w:bookmarkStart w:id="2092" w:name="_Toc51193334"/>
      <w:bookmarkStart w:id="2093" w:name="_Toc51760533"/>
      <w:bookmarkStart w:id="2094" w:name="_Toc59014983"/>
      <w:bookmarkStart w:id="2095" w:name="_Toc59015499"/>
      <w:bookmarkStart w:id="2096" w:name="_Toc68165541"/>
      <w:bookmarkStart w:id="2097" w:name="_Toc83229637"/>
      <w:bookmarkStart w:id="2098" w:name="_Toc90648836"/>
      <w:bookmarkStart w:id="2099" w:name="_Toc105593728"/>
      <w:bookmarkStart w:id="2100" w:name="_Toc114209442"/>
      <w:bookmarkStart w:id="2101" w:name="_Toc138681302"/>
      <w:bookmarkStart w:id="2102" w:name="_Toc151977719"/>
      <w:bookmarkStart w:id="2103" w:name="_Toc152148402"/>
      <w:bookmarkStart w:id="2104" w:name="_Toc152148985"/>
      <w:r>
        <w:t>5.10.2</w:t>
      </w:r>
      <w:r>
        <w:tab/>
        <w:t>Service Operations</w:t>
      </w:r>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r>
        <w:t xml:space="preserve"> </w:t>
      </w:r>
    </w:p>
    <w:p w:rsidR="00C1742F" w:rsidRDefault="00C1742F">
      <w:pPr>
        <w:pStyle w:val="Heading4"/>
      </w:pPr>
      <w:bookmarkStart w:id="2105" w:name="_Toc28009748"/>
      <w:bookmarkStart w:id="2106" w:name="_Toc34061867"/>
      <w:bookmarkStart w:id="2107" w:name="_Toc36036623"/>
      <w:bookmarkStart w:id="2108" w:name="_Toc43284862"/>
      <w:bookmarkStart w:id="2109" w:name="_Toc45132641"/>
      <w:bookmarkStart w:id="2110" w:name="_Toc51193335"/>
      <w:bookmarkStart w:id="2111" w:name="_Toc51760534"/>
      <w:bookmarkStart w:id="2112" w:name="_Toc59014984"/>
      <w:bookmarkStart w:id="2113" w:name="_Toc59015500"/>
      <w:bookmarkStart w:id="2114" w:name="_Toc68165542"/>
      <w:bookmarkStart w:id="2115" w:name="_Toc83229638"/>
      <w:bookmarkStart w:id="2116" w:name="_Toc90648837"/>
      <w:bookmarkStart w:id="2117" w:name="_Toc105593729"/>
      <w:bookmarkStart w:id="2118" w:name="_Toc114209443"/>
      <w:bookmarkStart w:id="2119" w:name="_Toc138681303"/>
      <w:bookmarkStart w:id="2120" w:name="_Toc151977720"/>
      <w:bookmarkStart w:id="2121" w:name="_Toc152148403"/>
      <w:bookmarkStart w:id="2122" w:name="_Toc152148986"/>
      <w:r>
        <w:t>5.10.2.1</w:t>
      </w:r>
      <w:r>
        <w:tab/>
        <w:t>Introduction</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p>
    <w:p w:rsidR="00C1742F" w:rsidRDefault="00C1742F">
      <w:pPr>
        <w:pStyle w:val="TH"/>
        <w:overflowPunct w:val="0"/>
        <w:autoSpaceDE w:val="0"/>
        <w:autoSpaceDN w:val="0"/>
        <w:adjustRightInd w:val="0"/>
        <w:textAlignment w:val="baseline"/>
        <w:rPr>
          <w:rFonts w:eastAsia="MS Mincho"/>
        </w:rPr>
      </w:pPr>
      <w:r>
        <w:rPr>
          <w:rFonts w:eastAsia="MS Mincho"/>
        </w:rPr>
        <w:t>Table 5.3.2.1-1: Operations of the CAPIF_Access_Control_Policy_API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rsidTr="00DD73BD">
        <w:trPr>
          <w:cantSplit/>
          <w:tblHeader/>
        </w:trPr>
        <w:tc>
          <w:tcPr>
            <w:tcW w:w="3234" w:type="dxa"/>
            <w:shd w:val="clear" w:color="000000" w:fill="C0C0C0"/>
          </w:tcPr>
          <w:p w:rsidR="00C1742F" w:rsidRDefault="00C1742F">
            <w:pPr>
              <w:keepNext/>
              <w:keepLines/>
              <w:spacing w:after="0"/>
              <w:jc w:val="center"/>
              <w:rPr>
                <w:rFonts w:ascii="Arial" w:hAnsi="Arial"/>
                <w:b/>
                <w:sz w:val="18"/>
              </w:rPr>
            </w:pPr>
            <w:r>
              <w:rPr>
                <w:rFonts w:ascii="Arial" w:hAnsi="Arial"/>
                <w:b/>
                <w:sz w:val="18"/>
              </w:rPr>
              <w:t>Service operation name</w:t>
            </w:r>
          </w:p>
        </w:tc>
        <w:tc>
          <w:tcPr>
            <w:tcW w:w="4394" w:type="dxa"/>
            <w:shd w:val="clear" w:color="000000" w:fill="C0C0C0"/>
          </w:tcPr>
          <w:p w:rsidR="00C1742F" w:rsidRDefault="00C1742F">
            <w:pPr>
              <w:keepNext/>
              <w:keepLines/>
              <w:spacing w:after="0"/>
              <w:jc w:val="center"/>
              <w:rPr>
                <w:rFonts w:ascii="Arial" w:hAnsi="Arial"/>
                <w:b/>
                <w:sz w:val="18"/>
              </w:rPr>
            </w:pPr>
            <w:r>
              <w:rPr>
                <w:rFonts w:ascii="Arial" w:hAnsi="Arial"/>
                <w:b/>
                <w:sz w:val="18"/>
              </w:rPr>
              <w:t>Description</w:t>
            </w:r>
          </w:p>
        </w:tc>
        <w:tc>
          <w:tcPr>
            <w:tcW w:w="1985" w:type="dxa"/>
            <w:shd w:val="clear" w:color="000000" w:fill="C0C0C0"/>
          </w:tcPr>
          <w:p w:rsidR="00C1742F" w:rsidRDefault="00C1742F">
            <w:pPr>
              <w:keepNext/>
              <w:keepLines/>
              <w:spacing w:after="0"/>
              <w:rPr>
                <w:rFonts w:ascii="Arial" w:hAnsi="Arial"/>
                <w:b/>
                <w:sz w:val="18"/>
              </w:rPr>
            </w:pPr>
            <w:r>
              <w:rPr>
                <w:rFonts w:ascii="Arial" w:hAnsi="Arial"/>
                <w:b/>
                <w:sz w:val="18"/>
              </w:rPr>
              <w:t>Initiated by</w:t>
            </w:r>
          </w:p>
        </w:tc>
      </w:tr>
      <w:tr w:rsidR="00C1742F" w:rsidTr="00DD73BD">
        <w:trPr>
          <w:cantSplit/>
          <w:tblHeader/>
        </w:trPr>
        <w:tc>
          <w:tcPr>
            <w:tcW w:w="3234" w:type="dxa"/>
            <w:shd w:val="clear" w:color="auto" w:fill="auto"/>
          </w:tcPr>
          <w:p w:rsidR="00C1742F" w:rsidRDefault="00C1742F">
            <w:pPr>
              <w:keepNext/>
              <w:keepLines/>
              <w:spacing w:after="0"/>
              <w:rPr>
                <w:rFonts w:ascii="Arial" w:hAnsi="Arial"/>
                <w:sz w:val="18"/>
              </w:rPr>
            </w:pPr>
            <w:r>
              <w:rPr>
                <w:rFonts w:ascii="Arial" w:hAnsi="Arial"/>
                <w:sz w:val="18"/>
              </w:rPr>
              <w:t>Obtain_Access_Control_Policy</w:t>
            </w:r>
          </w:p>
        </w:tc>
        <w:tc>
          <w:tcPr>
            <w:tcW w:w="4394" w:type="dxa"/>
            <w:shd w:val="clear" w:color="auto" w:fill="auto"/>
          </w:tcPr>
          <w:p w:rsidR="00C1742F" w:rsidRDefault="00C1742F">
            <w:pPr>
              <w:keepNext/>
              <w:keepLines/>
              <w:spacing w:after="0"/>
              <w:rPr>
                <w:rFonts w:ascii="Arial" w:hAnsi="Arial"/>
                <w:sz w:val="18"/>
              </w:rPr>
            </w:pPr>
            <w:r>
              <w:rPr>
                <w:rFonts w:ascii="Arial" w:hAnsi="Arial"/>
                <w:sz w:val="18"/>
              </w:rPr>
              <w:t>This service operation is used by an A</w:t>
            </w:r>
            <w:r>
              <w:t>PI exposing function</w:t>
            </w:r>
            <w:r>
              <w:rPr>
                <w:rFonts w:ascii="Arial" w:hAnsi="Arial"/>
                <w:sz w:val="18"/>
              </w:rPr>
              <w:t xml:space="preserve"> to obtain the access control policy from the C</w:t>
            </w:r>
            <w:r>
              <w:t>APIF core function</w:t>
            </w:r>
            <w:r>
              <w:rPr>
                <w:rFonts w:ascii="Arial" w:hAnsi="Arial"/>
                <w:sz w:val="18"/>
              </w:rPr>
              <w:t>.</w:t>
            </w:r>
          </w:p>
        </w:tc>
        <w:tc>
          <w:tcPr>
            <w:tcW w:w="1985" w:type="dxa"/>
            <w:shd w:val="clear" w:color="auto" w:fill="auto"/>
          </w:tcPr>
          <w:p w:rsidR="00C1742F" w:rsidRDefault="00C1742F">
            <w:pPr>
              <w:keepNext/>
              <w:keepLines/>
              <w:spacing w:after="0"/>
              <w:rPr>
                <w:rFonts w:ascii="Arial" w:hAnsi="Arial"/>
                <w:sz w:val="18"/>
              </w:rPr>
            </w:pPr>
            <w:r>
              <w:rPr>
                <w:rFonts w:ascii="Arial" w:hAnsi="Arial"/>
                <w:sz w:val="18"/>
              </w:rPr>
              <w:t>API exposing function</w:t>
            </w:r>
          </w:p>
        </w:tc>
      </w:tr>
    </w:tbl>
    <w:p w:rsidR="00C1742F" w:rsidRDefault="00C1742F"/>
    <w:p w:rsidR="00C1742F" w:rsidRDefault="00C1742F">
      <w:pPr>
        <w:pStyle w:val="Heading4"/>
      </w:pPr>
      <w:bookmarkStart w:id="2123" w:name="_Toc28009749"/>
      <w:bookmarkStart w:id="2124" w:name="_Toc34061868"/>
      <w:bookmarkStart w:id="2125" w:name="_Toc36036624"/>
      <w:bookmarkStart w:id="2126" w:name="_Toc43284863"/>
      <w:bookmarkStart w:id="2127" w:name="_Toc45132642"/>
      <w:bookmarkStart w:id="2128" w:name="_Toc51193336"/>
      <w:bookmarkStart w:id="2129" w:name="_Toc51760535"/>
      <w:bookmarkStart w:id="2130" w:name="_Toc59014985"/>
      <w:bookmarkStart w:id="2131" w:name="_Toc59015501"/>
      <w:bookmarkStart w:id="2132" w:name="_Toc68165543"/>
      <w:bookmarkStart w:id="2133" w:name="_Toc83229639"/>
      <w:bookmarkStart w:id="2134" w:name="_Toc90648838"/>
      <w:bookmarkStart w:id="2135" w:name="_Toc105593730"/>
      <w:bookmarkStart w:id="2136" w:name="_Toc114209444"/>
      <w:bookmarkStart w:id="2137" w:name="_Toc138681304"/>
      <w:bookmarkStart w:id="2138" w:name="_Toc151977721"/>
      <w:bookmarkStart w:id="2139" w:name="_Toc152148404"/>
      <w:bookmarkStart w:id="2140" w:name="_Toc152148987"/>
      <w:r>
        <w:t>5.10.2.2</w:t>
      </w:r>
      <w:r>
        <w:tab/>
      </w:r>
      <w:r>
        <w:rPr>
          <w:lang w:val="en-IN"/>
        </w:rPr>
        <w:t>Obtain_Access_Control_Policy</w:t>
      </w:r>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p>
    <w:p w:rsidR="00C1742F" w:rsidRDefault="00C1742F">
      <w:pPr>
        <w:pStyle w:val="Heading5"/>
      </w:pPr>
      <w:bookmarkStart w:id="2141" w:name="_Toc28009750"/>
      <w:bookmarkStart w:id="2142" w:name="_Toc34061869"/>
      <w:bookmarkStart w:id="2143" w:name="_Toc36036625"/>
      <w:bookmarkStart w:id="2144" w:name="_Toc43284864"/>
      <w:bookmarkStart w:id="2145" w:name="_Toc45132643"/>
      <w:bookmarkStart w:id="2146" w:name="_Toc51193337"/>
      <w:bookmarkStart w:id="2147" w:name="_Toc51760536"/>
      <w:bookmarkStart w:id="2148" w:name="_Toc59014986"/>
      <w:bookmarkStart w:id="2149" w:name="_Toc59015502"/>
      <w:bookmarkStart w:id="2150" w:name="_Toc68165544"/>
      <w:bookmarkStart w:id="2151" w:name="_Toc83229640"/>
      <w:bookmarkStart w:id="2152" w:name="_Toc90648839"/>
      <w:bookmarkStart w:id="2153" w:name="_Toc105593731"/>
      <w:bookmarkStart w:id="2154" w:name="_Toc114209445"/>
      <w:bookmarkStart w:id="2155" w:name="_Toc138681305"/>
      <w:bookmarkStart w:id="2156" w:name="_Toc151977722"/>
      <w:bookmarkStart w:id="2157" w:name="_Toc152148405"/>
      <w:bookmarkStart w:id="2158" w:name="_Toc152148988"/>
      <w:r>
        <w:t>5.</w:t>
      </w:r>
      <w:r>
        <w:rPr>
          <w:lang w:val="en-IN"/>
        </w:rPr>
        <w:t>10</w:t>
      </w:r>
      <w:r>
        <w:t>.2.2.1</w:t>
      </w:r>
      <w:r>
        <w:tab/>
        <w:t>General</w:t>
      </w:r>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p>
    <w:p w:rsidR="00C1742F" w:rsidRDefault="00C1742F">
      <w:pPr>
        <w:rPr>
          <w:lang w:val="en-IN"/>
        </w:rPr>
      </w:pPr>
      <w:r>
        <w:rPr>
          <w:lang w:val="en-IN"/>
        </w:rPr>
        <w:t>This service operation is used by an A</w:t>
      </w:r>
      <w:r>
        <w:t>PI exposing function</w:t>
      </w:r>
      <w:r>
        <w:rPr>
          <w:lang w:val="en-IN"/>
        </w:rPr>
        <w:t xml:space="preserve"> to obtain the access control policy from the C</w:t>
      </w:r>
      <w:r>
        <w:t>APIF core function</w:t>
      </w:r>
      <w:r>
        <w:rPr>
          <w:lang w:val="en-IN"/>
        </w:rPr>
        <w:t>.</w:t>
      </w:r>
    </w:p>
    <w:p w:rsidR="00C1742F" w:rsidRDefault="00C1742F">
      <w:pPr>
        <w:pStyle w:val="Heading5"/>
      </w:pPr>
      <w:bookmarkStart w:id="2159" w:name="_Toc28009751"/>
      <w:bookmarkStart w:id="2160" w:name="_Toc34061870"/>
      <w:bookmarkStart w:id="2161" w:name="_Toc36036626"/>
      <w:bookmarkStart w:id="2162" w:name="_Toc43284865"/>
      <w:bookmarkStart w:id="2163" w:name="_Toc45132644"/>
      <w:bookmarkStart w:id="2164" w:name="_Toc51193338"/>
      <w:bookmarkStart w:id="2165" w:name="_Toc51760537"/>
      <w:bookmarkStart w:id="2166" w:name="_Toc59014987"/>
      <w:bookmarkStart w:id="2167" w:name="_Toc59015503"/>
      <w:bookmarkStart w:id="2168" w:name="_Toc68165545"/>
      <w:bookmarkStart w:id="2169" w:name="_Toc83229641"/>
      <w:bookmarkStart w:id="2170" w:name="_Toc90648840"/>
      <w:bookmarkStart w:id="2171" w:name="_Toc105593732"/>
      <w:bookmarkStart w:id="2172" w:name="_Toc114209446"/>
      <w:bookmarkStart w:id="2173" w:name="_Toc138681306"/>
      <w:bookmarkStart w:id="2174" w:name="_Toc151977723"/>
      <w:bookmarkStart w:id="2175" w:name="_Toc152148406"/>
      <w:bookmarkStart w:id="2176" w:name="_Toc152148989"/>
      <w:r>
        <w:t>5.</w:t>
      </w:r>
      <w:r>
        <w:rPr>
          <w:lang w:val="en-IN"/>
        </w:rPr>
        <w:t>10</w:t>
      </w:r>
      <w:r>
        <w:t>.2.2.2</w:t>
      </w:r>
      <w:r>
        <w:tab/>
      </w:r>
      <w:r>
        <w:rPr>
          <w:lang w:val="en-IN"/>
        </w:rPr>
        <w:t>A</w:t>
      </w:r>
      <w:r>
        <w:t>PI exposing function</w:t>
      </w:r>
      <w:r>
        <w:rPr>
          <w:lang w:val="en-IN"/>
        </w:rPr>
        <w:t xml:space="preserve"> obtaining access control policy from the C</w:t>
      </w:r>
      <w:r>
        <w:t>APIF core function</w:t>
      </w:r>
      <w:r>
        <w:rPr>
          <w:lang w:val="en-IN"/>
        </w:rPr>
        <w:t xml:space="preserve"> using Obtain_Access_Control_Policy service operation</w:t>
      </w:r>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p>
    <w:p w:rsidR="00753660" w:rsidRDefault="00753660" w:rsidP="00753660">
      <w:r>
        <w:t>To obtain the access control policy from the CAPIF core function, the API exposing function shall send an HTTP GET message to the CAPIF core function with the API exposing function Identifier and API identification. The GET message may include API invoker ID for retrieving access control policy of the requested API invoker as specified</w:t>
      </w:r>
      <w:r>
        <w:rPr>
          <w:lang w:val="en-IN"/>
        </w:rPr>
        <w:t xml:space="preserve"> in clause 8.6.2.2.3.1</w:t>
      </w:r>
      <w:r>
        <w:t>.</w:t>
      </w:r>
    </w:p>
    <w:p w:rsidR="00753660" w:rsidRDefault="00753660" w:rsidP="00753660">
      <w:pPr>
        <w:rPr>
          <w:lang w:eastAsia="zh-CN"/>
        </w:rPr>
      </w:pPr>
      <w:r>
        <w:rPr>
          <w:lang w:eastAsia="zh-CN"/>
        </w:rPr>
        <w:t>Upon receiving the above described HTTP GET message, the C</w:t>
      </w:r>
      <w:r>
        <w:t>APIF core function</w:t>
      </w:r>
      <w:r>
        <w:rPr>
          <w:lang w:eastAsia="zh-CN"/>
        </w:rPr>
        <w:t xml:space="preserve"> shall:</w:t>
      </w:r>
    </w:p>
    <w:p w:rsidR="00753660" w:rsidRDefault="00753660" w:rsidP="00753660">
      <w:pPr>
        <w:pStyle w:val="B10"/>
      </w:pPr>
      <w:r>
        <w:t>1.</w:t>
      </w:r>
      <w:r>
        <w:tab/>
        <w:t>verify the identity of the API exposing function and check if the API exposing function is authorized to obtain the access control policy corresponding to the API identification;</w:t>
      </w:r>
    </w:p>
    <w:p w:rsidR="00753660" w:rsidRDefault="00753660" w:rsidP="00753660">
      <w:pPr>
        <w:pStyle w:val="B10"/>
      </w:pPr>
      <w:r>
        <w:t>2.</w:t>
      </w:r>
      <w:r>
        <w:tab/>
        <w:t xml:space="preserve">if the API exposing function is authorized to obtain the access control policy, </w:t>
      </w:r>
      <w:r>
        <w:rPr>
          <w:lang w:eastAsia="zh-CN"/>
        </w:rPr>
        <w:t>the C</w:t>
      </w:r>
      <w:r>
        <w:t>APIF core function</w:t>
      </w:r>
      <w:r>
        <w:rPr>
          <w:lang w:eastAsia="zh-CN"/>
        </w:rPr>
        <w:t xml:space="preserve"> </w:t>
      </w:r>
      <w:r>
        <w:t>shall respond with the access control policy information corresponding to the API identification</w:t>
      </w:r>
      <w:r>
        <w:rPr>
          <w:lang w:eastAsia="zh-CN"/>
        </w:rPr>
        <w:t xml:space="preserve"> and API invoker ID (if present) </w:t>
      </w:r>
      <w:r>
        <w:t>in the HTTP GET message; and</w:t>
      </w:r>
    </w:p>
    <w:p w:rsidR="00C1742F" w:rsidRDefault="00753660" w:rsidP="00753660">
      <w:pPr>
        <w:pStyle w:val="B10"/>
      </w:pPr>
      <w:r>
        <w:t>3.</w:t>
      </w:r>
      <w:r>
        <w:tab/>
        <w:t>if errors occur when processing the request</w:t>
      </w:r>
      <w:r w:rsidRPr="006F10F1">
        <w:t xml:space="preserve">, the CAPIF core function shall respond to the </w:t>
      </w:r>
      <w:r>
        <w:t>API exposing function</w:t>
      </w:r>
      <w:r w:rsidRPr="006F10F1">
        <w:t xml:space="preserve"> with an appropriate error status code as defined in clause</w:t>
      </w:r>
      <w:r>
        <w:t> </w:t>
      </w:r>
      <w:r w:rsidRPr="006F10F1">
        <w:t>8.</w:t>
      </w:r>
      <w:r>
        <w:t>6</w:t>
      </w:r>
      <w:r w:rsidRPr="006F10F1">
        <w:t>.5.</w:t>
      </w:r>
    </w:p>
    <w:p w:rsidR="00C1742F" w:rsidRDefault="00C1742F">
      <w:pPr>
        <w:pStyle w:val="Heading3"/>
      </w:pPr>
      <w:bookmarkStart w:id="2177" w:name="_Toc28009752"/>
      <w:bookmarkStart w:id="2178" w:name="_Toc34061871"/>
      <w:bookmarkStart w:id="2179" w:name="_Toc36036627"/>
      <w:bookmarkStart w:id="2180" w:name="_Toc43284866"/>
      <w:bookmarkStart w:id="2181" w:name="_Toc45132645"/>
      <w:bookmarkStart w:id="2182" w:name="_Toc51193339"/>
      <w:bookmarkStart w:id="2183" w:name="_Toc51760538"/>
      <w:bookmarkStart w:id="2184" w:name="_Toc59014988"/>
      <w:bookmarkStart w:id="2185" w:name="_Toc59015504"/>
      <w:bookmarkStart w:id="2186" w:name="_Toc68165546"/>
      <w:bookmarkStart w:id="2187" w:name="_Toc83229642"/>
      <w:bookmarkStart w:id="2188" w:name="_Toc90648841"/>
      <w:bookmarkStart w:id="2189" w:name="_Toc105593733"/>
      <w:bookmarkStart w:id="2190" w:name="_Toc114209447"/>
      <w:bookmarkStart w:id="2191" w:name="_Toc138681307"/>
      <w:bookmarkStart w:id="2192" w:name="_Toc151977724"/>
      <w:bookmarkStart w:id="2193" w:name="_Toc152148407"/>
      <w:bookmarkStart w:id="2194" w:name="_Toc152148990"/>
      <w:r>
        <w:t>5.10.3</w:t>
      </w:r>
      <w:r>
        <w:tab/>
        <w:t>Related Events</w:t>
      </w:r>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p>
    <w:p w:rsidR="00C1742F" w:rsidRDefault="00C1742F">
      <w:pPr>
        <w:rPr>
          <w:noProof/>
        </w:rPr>
      </w:pPr>
      <w:r>
        <w:rPr>
          <w:noProof/>
        </w:rPr>
        <w:t xml:space="preserve">The CAPIF_Access_Control_Policy_API supports the subscription and notification of the status of access control information via the CAPIF_Events_API. The related events are specified in </w:t>
      </w:r>
      <w:r w:rsidR="00F87FFE">
        <w:rPr>
          <w:noProof/>
        </w:rPr>
        <w:t>clause</w:t>
      </w:r>
      <w:r>
        <w:rPr>
          <w:noProof/>
        </w:rPr>
        <w:t> 8.3.4.3.3.</w:t>
      </w:r>
    </w:p>
    <w:p w:rsidR="00C1742F" w:rsidRDefault="00C1742F">
      <w:pPr>
        <w:pStyle w:val="Heading2"/>
        <w:rPr>
          <w:noProof/>
        </w:rPr>
      </w:pPr>
      <w:bookmarkStart w:id="2195" w:name="_Toc28009753"/>
      <w:bookmarkStart w:id="2196" w:name="_Toc34061872"/>
      <w:bookmarkStart w:id="2197" w:name="_Toc36036628"/>
      <w:bookmarkStart w:id="2198" w:name="_Toc43284867"/>
      <w:bookmarkStart w:id="2199" w:name="_Toc45132646"/>
      <w:bookmarkStart w:id="2200" w:name="_Toc51193340"/>
      <w:bookmarkStart w:id="2201" w:name="_Toc51760539"/>
      <w:bookmarkStart w:id="2202" w:name="_Toc59014989"/>
      <w:bookmarkStart w:id="2203" w:name="_Toc59015505"/>
      <w:bookmarkStart w:id="2204" w:name="_Toc68165547"/>
      <w:bookmarkStart w:id="2205" w:name="_Toc83229643"/>
      <w:bookmarkStart w:id="2206" w:name="_Toc90648842"/>
      <w:bookmarkStart w:id="2207" w:name="_Toc105593734"/>
      <w:bookmarkStart w:id="2208" w:name="_Toc114209448"/>
      <w:bookmarkStart w:id="2209" w:name="_Toc138681308"/>
      <w:bookmarkStart w:id="2210" w:name="_Toc151977725"/>
      <w:bookmarkStart w:id="2211" w:name="_Toc152148408"/>
      <w:bookmarkStart w:id="2212" w:name="_Toc152148991"/>
      <w:r>
        <w:rPr>
          <w:noProof/>
        </w:rPr>
        <w:t>5.</w:t>
      </w:r>
      <w:r>
        <w:rPr>
          <w:noProof/>
          <w:lang w:val="en-IN"/>
        </w:rPr>
        <w:t>11</w:t>
      </w:r>
      <w:r>
        <w:rPr>
          <w:noProof/>
        </w:rPr>
        <w:tab/>
        <w:t>CAPIF_API_Provider_Management_API</w:t>
      </w:r>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p>
    <w:p w:rsidR="00C1742F" w:rsidRDefault="00C1742F">
      <w:pPr>
        <w:pStyle w:val="Heading3"/>
        <w:rPr>
          <w:noProof/>
        </w:rPr>
      </w:pPr>
      <w:bookmarkStart w:id="2213" w:name="_Toc28009754"/>
      <w:bookmarkStart w:id="2214" w:name="_Toc34061873"/>
      <w:bookmarkStart w:id="2215" w:name="_Toc36036629"/>
      <w:bookmarkStart w:id="2216" w:name="_Toc43284868"/>
      <w:bookmarkStart w:id="2217" w:name="_Toc45132647"/>
      <w:bookmarkStart w:id="2218" w:name="_Toc51193341"/>
      <w:bookmarkStart w:id="2219" w:name="_Toc51760540"/>
      <w:bookmarkStart w:id="2220" w:name="_Toc59014990"/>
      <w:bookmarkStart w:id="2221" w:name="_Toc59015506"/>
      <w:bookmarkStart w:id="2222" w:name="_Toc68165548"/>
      <w:bookmarkStart w:id="2223" w:name="_Toc83229644"/>
      <w:bookmarkStart w:id="2224" w:name="_Toc90648843"/>
      <w:bookmarkStart w:id="2225" w:name="_Toc105593735"/>
      <w:bookmarkStart w:id="2226" w:name="_Toc114209449"/>
      <w:bookmarkStart w:id="2227" w:name="_Toc138681309"/>
      <w:bookmarkStart w:id="2228" w:name="_Toc151977726"/>
      <w:bookmarkStart w:id="2229" w:name="_Toc152148409"/>
      <w:bookmarkStart w:id="2230" w:name="_Toc152148992"/>
      <w:r>
        <w:rPr>
          <w:noProof/>
        </w:rPr>
        <w:t>5.</w:t>
      </w:r>
      <w:r>
        <w:rPr>
          <w:noProof/>
          <w:lang w:val="en-IN"/>
        </w:rPr>
        <w:t>11</w:t>
      </w:r>
      <w:r>
        <w:rPr>
          <w:noProof/>
        </w:rPr>
        <w:t>.1</w:t>
      </w:r>
      <w:r>
        <w:rPr>
          <w:noProof/>
        </w:rPr>
        <w:tab/>
        <w:t>Service Description</w:t>
      </w:r>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p>
    <w:p w:rsidR="00C1742F" w:rsidRDefault="00C1742F">
      <w:pPr>
        <w:pStyle w:val="Heading4"/>
        <w:rPr>
          <w:noProof/>
        </w:rPr>
      </w:pPr>
      <w:bookmarkStart w:id="2231" w:name="_Toc28009755"/>
      <w:bookmarkStart w:id="2232" w:name="_Toc34061874"/>
      <w:bookmarkStart w:id="2233" w:name="_Toc36036630"/>
      <w:bookmarkStart w:id="2234" w:name="_Toc43284869"/>
      <w:bookmarkStart w:id="2235" w:name="_Toc45132648"/>
      <w:bookmarkStart w:id="2236" w:name="_Toc51193342"/>
      <w:bookmarkStart w:id="2237" w:name="_Toc51760541"/>
      <w:bookmarkStart w:id="2238" w:name="_Toc59014991"/>
      <w:bookmarkStart w:id="2239" w:name="_Toc59015507"/>
      <w:bookmarkStart w:id="2240" w:name="_Toc68165549"/>
      <w:bookmarkStart w:id="2241" w:name="_Toc83229645"/>
      <w:bookmarkStart w:id="2242" w:name="_Toc90648844"/>
      <w:bookmarkStart w:id="2243" w:name="_Toc105593736"/>
      <w:bookmarkStart w:id="2244" w:name="_Toc114209450"/>
      <w:bookmarkStart w:id="2245" w:name="_Toc138681310"/>
      <w:bookmarkStart w:id="2246" w:name="_Toc151977727"/>
      <w:bookmarkStart w:id="2247" w:name="_Toc152148410"/>
      <w:bookmarkStart w:id="2248" w:name="_Toc152148993"/>
      <w:r>
        <w:rPr>
          <w:noProof/>
        </w:rPr>
        <w:t>5.11.1.1</w:t>
      </w:r>
      <w:r>
        <w:rPr>
          <w:noProof/>
        </w:rPr>
        <w:tab/>
        <w:t>Overview</w:t>
      </w:r>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p>
    <w:p w:rsidR="00C1742F" w:rsidRDefault="00C1742F">
      <w:pPr>
        <w:rPr>
          <w:lang w:val="x-none"/>
        </w:rPr>
      </w:pPr>
      <w:r>
        <w:rPr>
          <w:lang w:val="en-IN"/>
        </w:rPr>
        <w:t>The CAPIF API provider management APIs, as defined in 3GPP TS 23.222 [2], allow API management functions via CAPIF-5 and CAPIF-5e reference points to register, deregister and update registration information of API provider domain functions (API Exposing Function, API Publishing Function, API management Function) as a recognized API provider domain of the CAPIF domain.</w:t>
      </w:r>
    </w:p>
    <w:p w:rsidR="00C1742F" w:rsidRDefault="00C1742F">
      <w:pPr>
        <w:pStyle w:val="Heading3"/>
        <w:rPr>
          <w:noProof/>
        </w:rPr>
      </w:pPr>
      <w:bookmarkStart w:id="2249" w:name="_Toc28009756"/>
      <w:bookmarkStart w:id="2250" w:name="_Toc34061875"/>
      <w:bookmarkStart w:id="2251" w:name="_Toc36036631"/>
      <w:bookmarkStart w:id="2252" w:name="_Toc43284870"/>
      <w:bookmarkStart w:id="2253" w:name="_Toc45132649"/>
      <w:bookmarkStart w:id="2254" w:name="_Toc51193343"/>
      <w:bookmarkStart w:id="2255" w:name="_Toc51760542"/>
      <w:bookmarkStart w:id="2256" w:name="_Toc59014992"/>
      <w:bookmarkStart w:id="2257" w:name="_Toc59015508"/>
      <w:bookmarkStart w:id="2258" w:name="_Toc68165550"/>
      <w:bookmarkStart w:id="2259" w:name="_Toc83229646"/>
      <w:bookmarkStart w:id="2260" w:name="_Toc90648845"/>
      <w:bookmarkStart w:id="2261" w:name="_Toc105593737"/>
      <w:bookmarkStart w:id="2262" w:name="_Toc114209451"/>
      <w:bookmarkStart w:id="2263" w:name="_Toc138681311"/>
      <w:bookmarkStart w:id="2264" w:name="_Toc151977728"/>
      <w:bookmarkStart w:id="2265" w:name="_Toc152148411"/>
      <w:bookmarkStart w:id="2266" w:name="_Toc152148994"/>
      <w:r>
        <w:rPr>
          <w:noProof/>
        </w:rPr>
        <w:t>5.</w:t>
      </w:r>
      <w:r>
        <w:rPr>
          <w:noProof/>
          <w:lang w:val="en-IN"/>
        </w:rPr>
        <w:t>11</w:t>
      </w:r>
      <w:r>
        <w:rPr>
          <w:noProof/>
        </w:rPr>
        <w:t>.2</w:t>
      </w:r>
      <w:r>
        <w:rPr>
          <w:noProof/>
        </w:rPr>
        <w:tab/>
        <w:t>Service Operations</w:t>
      </w:r>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p>
    <w:p w:rsidR="00C1742F" w:rsidRDefault="00C1742F">
      <w:pPr>
        <w:pStyle w:val="Heading4"/>
        <w:rPr>
          <w:noProof/>
        </w:rPr>
      </w:pPr>
      <w:bookmarkStart w:id="2267" w:name="_Toc28009757"/>
      <w:bookmarkStart w:id="2268" w:name="_Toc34061876"/>
      <w:bookmarkStart w:id="2269" w:name="_Toc36036632"/>
      <w:bookmarkStart w:id="2270" w:name="_Toc43284871"/>
      <w:bookmarkStart w:id="2271" w:name="_Toc45132650"/>
      <w:bookmarkStart w:id="2272" w:name="_Toc51193344"/>
      <w:bookmarkStart w:id="2273" w:name="_Toc51760543"/>
      <w:bookmarkStart w:id="2274" w:name="_Toc59014993"/>
      <w:bookmarkStart w:id="2275" w:name="_Toc59015509"/>
      <w:bookmarkStart w:id="2276" w:name="_Toc68165551"/>
      <w:bookmarkStart w:id="2277" w:name="_Toc83229647"/>
      <w:bookmarkStart w:id="2278" w:name="_Toc90648846"/>
      <w:bookmarkStart w:id="2279" w:name="_Toc105593738"/>
      <w:bookmarkStart w:id="2280" w:name="_Toc114209452"/>
      <w:bookmarkStart w:id="2281" w:name="_Toc138681312"/>
      <w:bookmarkStart w:id="2282" w:name="_Toc151977729"/>
      <w:bookmarkStart w:id="2283" w:name="_Toc152148412"/>
      <w:bookmarkStart w:id="2284" w:name="_Toc152148995"/>
      <w:r>
        <w:rPr>
          <w:noProof/>
        </w:rPr>
        <w:t>5.</w:t>
      </w:r>
      <w:r>
        <w:rPr>
          <w:noProof/>
          <w:lang w:val="en-IN"/>
        </w:rPr>
        <w:t>11</w:t>
      </w:r>
      <w:r>
        <w:rPr>
          <w:noProof/>
        </w:rPr>
        <w:t>.2.1</w:t>
      </w:r>
      <w:r>
        <w:rPr>
          <w:noProof/>
        </w:rPr>
        <w:tab/>
        <w:t>Introduction</w:t>
      </w:r>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p>
    <w:p w:rsidR="00C1742F" w:rsidRDefault="00C1742F">
      <w:r>
        <w:t xml:space="preserve">The service operations defined for the CAPIF API Provider Management API are shown in </w:t>
      </w:r>
      <w:r w:rsidR="00E8757D">
        <w:t>table </w:t>
      </w:r>
      <w:r>
        <w:t>5.11.2.1-1.</w:t>
      </w:r>
    </w:p>
    <w:p w:rsidR="00C1742F" w:rsidRDefault="00C1742F">
      <w:pPr>
        <w:pStyle w:val="TH"/>
        <w:overflowPunct w:val="0"/>
        <w:autoSpaceDE w:val="0"/>
        <w:autoSpaceDN w:val="0"/>
        <w:adjustRightInd w:val="0"/>
        <w:textAlignment w:val="baseline"/>
        <w:rPr>
          <w:rFonts w:eastAsia="MS Mincho"/>
          <w:lang w:val="en-IN"/>
        </w:rPr>
      </w:pPr>
      <w:r>
        <w:rPr>
          <w:rFonts w:eastAsia="MS Mincho"/>
          <w:lang w:val="en-IN"/>
        </w:rPr>
        <w:t>Table 5.11.2.1-1: Operations of the CAPIF_API_Provider_Management_API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rsidTr="00DD73BD">
        <w:trPr>
          <w:cantSplit/>
          <w:tblHeader/>
        </w:trPr>
        <w:tc>
          <w:tcPr>
            <w:tcW w:w="3234" w:type="dxa"/>
            <w:shd w:val="clear" w:color="000000" w:fill="C0C0C0"/>
          </w:tcPr>
          <w:p w:rsidR="00C1742F" w:rsidRDefault="00C1742F">
            <w:pPr>
              <w:keepNext/>
              <w:keepLines/>
              <w:spacing w:after="0"/>
              <w:jc w:val="center"/>
              <w:rPr>
                <w:rFonts w:ascii="Arial" w:hAnsi="Arial"/>
                <w:b/>
                <w:sz w:val="18"/>
                <w:lang w:val="en-IN"/>
              </w:rPr>
            </w:pPr>
            <w:r>
              <w:rPr>
                <w:rFonts w:ascii="Arial" w:hAnsi="Arial"/>
                <w:b/>
                <w:sz w:val="18"/>
                <w:lang w:val="en-IN"/>
              </w:rPr>
              <w:t>Service operation name</w:t>
            </w:r>
          </w:p>
        </w:tc>
        <w:tc>
          <w:tcPr>
            <w:tcW w:w="4394" w:type="dxa"/>
            <w:shd w:val="clear" w:color="000000" w:fill="C0C0C0"/>
          </w:tcPr>
          <w:p w:rsidR="00C1742F" w:rsidRDefault="00C1742F">
            <w:pPr>
              <w:keepNext/>
              <w:keepLines/>
              <w:spacing w:after="0"/>
              <w:jc w:val="center"/>
              <w:rPr>
                <w:rFonts w:ascii="Arial" w:hAnsi="Arial"/>
                <w:b/>
                <w:sz w:val="18"/>
                <w:lang w:val="en-IN"/>
              </w:rPr>
            </w:pPr>
            <w:r>
              <w:rPr>
                <w:rFonts w:ascii="Arial" w:hAnsi="Arial"/>
                <w:b/>
                <w:sz w:val="18"/>
                <w:lang w:val="en-IN"/>
              </w:rPr>
              <w:t>Description</w:t>
            </w:r>
          </w:p>
        </w:tc>
        <w:tc>
          <w:tcPr>
            <w:tcW w:w="1985" w:type="dxa"/>
            <w:shd w:val="clear" w:color="000000" w:fill="C0C0C0"/>
          </w:tcPr>
          <w:p w:rsidR="00C1742F" w:rsidRDefault="00C1742F">
            <w:pPr>
              <w:keepNext/>
              <w:keepLines/>
              <w:spacing w:after="0"/>
              <w:rPr>
                <w:rFonts w:ascii="Arial" w:hAnsi="Arial"/>
                <w:b/>
                <w:sz w:val="18"/>
                <w:lang w:val="en-IN"/>
              </w:rPr>
            </w:pPr>
            <w:r>
              <w:rPr>
                <w:rFonts w:ascii="Arial" w:hAnsi="Arial"/>
                <w:b/>
                <w:sz w:val="18"/>
                <w:lang w:val="en-IN"/>
              </w:rPr>
              <w:t>Initiated by</w:t>
            </w:r>
          </w:p>
        </w:tc>
      </w:tr>
      <w:tr w:rsidR="00C1742F" w:rsidTr="00DD73BD">
        <w:trPr>
          <w:cantSplit/>
        </w:trPr>
        <w:tc>
          <w:tcPr>
            <w:tcW w:w="3234"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Register_API_Provider</w:t>
            </w:r>
          </w:p>
        </w:tc>
        <w:tc>
          <w:tcPr>
            <w:tcW w:w="4394"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This service operation is used by an API management function to register API provider domain functions as a recognized API provider domain of the CAPIF domain.</w:t>
            </w:r>
          </w:p>
        </w:tc>
        <w:tc>
          <w:tcPr>
            <w:tcW w:w="1985"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API Management Function</w:t>
            </w:r>
          </w:p>
        </w:tc>
      </w:tr>
      <w:tr w:rsidR="00C1742F" w:rsidTr="00DD73BD">
        <w:trPr>
          <w:cantSplit/>
        </w:trPr>
        <w:tc>
          <w:tcPr>
            <w:tcW w:w="3234"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Update_API_Provider</w:t>
            </w:r>
          </w:p>
          <w:p w:rsidR="00C1742F" w:rsidRDefault="00C1742F">
            <w:pPr>
              <w:keepNext/>
              <w:keepLines/>
              <w:spacing w:after="0"/>
              <w:rPr>
                <w:rFonts w:ascii="Arial" w:hAnsi="Arial"/>
                <w:sz w:val="18"/>
                <w:lang w:val="en-IN"/>
              </w:rPr>
            </w:pPr>
          </w:p>
        </w:tc>
        <w:tc>
          <w:tcPr>
            <w:tcW w:w="4394"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This service operation is used by an API management function to update the API provider domain functions details in the CAPIF domain.</w:t>
            </w:r>
          </w:p>
        </w:tc>
        <w:tc>
          <w:tcPr>
            <w:tcW w:w="1985"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API Management Function</w:t>
            </w:r>
          </w:p>
        </w:tc>
      </w:tr>
      <w:tr w:rsidR="00C1742F" w:rsidTr="00DD73BD">
        <w:trPr>
          <w:cantSplit/>
        </w:trPr>
        <w:tc>
          <w:tcPr>
            <w:tcW w:w="3234"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Deregister_API_Provider</w:t>
            </w:r>
          </w:p>
        </w:tc>
        <w:tc>
          <w:tcPr>
            <w:tcW w:w="4394"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This service operation is used by an API management function to deregister API provider domain functions as a recognized API provider domain of the CAPIF domain.</w:t>
            </w:r>
          </w:p>
        </w:tc>
        <w:tc>
          <w:tcPr>
            <w:tcW w:w="1985" w:type="dxa"/>
            <w:shd w:val="clear" w:color="auto" w:fill="auto"/>
          </w:tcPr>
          <w:p w:rsidR="00C1742F" w:rsidRDefault="00C1742F">
            <w:pPr>
              <w:keepNext/>
              <w:keepLines/>
              <w:spacing w:after="0"/>
              <w:rPr>
                <w:rFonts w:ascii="Arial" w:hAnsi="Arial"/>
                <w:sz w:val="18"/>
                <w:lang w:val="en-IN"/>
              </w:rPr>
            </w:pPr>
            <w:r>
              <w:rPr>
                <w:rFonts w:ascii="Arial" w:hAnsi="Arial"/>
                <w:sz w:val="18"/>
                <w:lang w:val="en-IN"/>
              </w:rPr>
              <w:t>API Management Function</w:t>
            </w:r>
          </w:p>
        </w:tc>
      </w:tr>
    </w:tbl>
    <w:p w:rsidR="00C1742F" w:rsidRDefault="00C1742F">
      <w:pPr>
        <w:rPr>
          <w:noProof/>
        </w:rPr>
      </w:pPr>
    </w:p>
    <w:p w:rsidR="00C1742F" w:rsidRDefault="00C1742F">
      <w:pPr>
        <w:pStyle w:val="Heading4"/>
        <w:rPr>
          <w:noProof/>
        </w:rPr>
      </w:pPr>
      <w:bookmarkStart w:id="2285" w:name="_Toc28009758"/>
      <w:bookmarkStart w:id="2286" w:name="_Toc34061877"/>
      <w:bookmarkStart w:id="2287" w:name="_Toc36036633"/>
      <w:bookmarkStart w:id="2288" w:name="_Toc43284872"/>
      <w:bookmarkStart w:id="2289" w:name="_Toc45132651"/>
      <w:bookmarkStart w:id="2290" w:name="_Toc51193345"/>
      <w:bookmarkStart w:id="2291" w:name="_Toc51760544"/>
      <w:bookmarkStart w:id="2292" w:name="_Toc59014994"/>
      <w:bookmarkStart w:id="2293" w:name="_Toc59015510"/>
      <w:bookmarkStart w:id="2294" w:name="_Toc68165552"/>
      <w:bookmarkStart w:id="2295" w:name="_Toc83229648"/>
      <w:bookmarkStart w:id="2296" w:name="_Toc90648847"/>
      <w:bookmarkStart w:id="2297" w:name="_Toc105593739"/>
      <w:bookmarkStart w:id="2298" w:name="_Toc114209453"/>
      <w:bookmarkStart w:id="2299" w:name="_Toc138681313"/>
      <w:bookmarkStart w:id="2300" w:name="_Toc151977730"/>
      <w:bookmarkStart w:id="2301" w:name="_Toc152148413"/>
      <w:bookmarkStart w:id="2302" w:name="_Toc152148996"/>
      <w:r>
        <w:rPr>
          <w:noProof/>
        </w:rPr>
        <w:t>5.11.2.2</w:t>
      </w:r>
      <w:r>
        <w:rPr>
          <w:noProof/>
        </w:rPr>
        <w:tab/>
      </w:r>
      <w:r>
        <w:rPr>
          <w:noProof/>
          <w:lang w:val="en-IN"/>
        </w:rPr>
        <w:t>Register</w:t>
      </w:r>
      <w:r>
        <w:rPr>
          <w:noProof/>
        </w:rPr>
        <w:t>_API_Provider</w:t>
      </w:r>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p>
    <w:p w:rsidR="00C1742F" w:rsidRDefault="00C1742F">
      <w:pPr>
        <w:pStyle w:val="Heading5"/>
      </w:pPr>
      <w:bookmarkStart w:id="2303" w:name="_Toc28009759"/>
      <w:bookmarkStart w:id="2304" w:name="_Toc34061878"/>
      <w:bookmarkStart w:id="2305" w:name="_Toc36036634"/>
      <w:bookmarkStart w:id="2306" w:name="_Toc43284873"/>
      <w:bookmarkStart w:id="2307" w:name="_Toc45132652"/>
      <w:bookmarkStart w:id="2308" w:name="_Toc51193346"/>
      <w:bookmarkStart w:id="2309" w:name="_Toc51760545"/>
      <w:bookmarkStart w:id="2310" w:name="_Toc59014995"/>
      <w:bookmarkStart w:id="2311" w:name="_Toc59015511"/>
      <w:bookmarkStart w:id="2312" w:name="_Toc68165553"/>
      <w:bookmarkStart w:id="2313" w:name="_Toc83229649"/>
      <w:bookmarkStart w:id="2314" w:name="_Toc90648848"/>
      <w:bookmarkStart w:id="2315" w:name="_Toc105593740"/>
      <w:bookmarkStart w:id="2316" w:name="_Toc114209454"/>
      <w:bookmarkStart w:id="2317" w:name="_Toc138681314"/>
      <w:bookmarkStart w:id="2318" w:name="_Toc151977731"/>
      <w:bookmarkStart w:id="2319" w:name="_Toc152148414"/>
      <w:bookmarkStart w:id="2320" w:name="_Toc152148997"/>
      <w:r>
        <w:t>5.11.2.2.1</w:t>
      </w:r>
      <w:r>
        <w:tab/>
        <w:t>General</w:t>
      </w:r>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p>
    <w:p w:rsidR="00C1742F" w:rsidRDefault="00C1742F">
      <w:pPr>
        <w:rPr>
          <w:lang w:val="x-none"/>
        </w:rPr>
      </w:pPr>
      <w:r>
        <w:rPr>
          <w:lang w:val="en-IN"/>
        </w:rPr>
        <w:t>This service operation is used by an API management function to register API provider domain functions as a recognized API provider of CAPIF domain.</w:t>
      </w:r>
    </w:p>
    <w:p w:rsidR="00C1742F" w:rsidRDefault="00C1742F">
      <w:pPr>
        <w:pStyle w:val="Heading5"/>
      </w:pPr>
      <w:bookmarkStart w:id="2321" w:name="_Toc28009760"/>
      <w:bookmarkStart w:id="2322" w:name="_Toc34061879"/>
      <w:bookmarkStart w:id="2323" w:name="_Toc36036635"/>
      <w:bookmarkStart w:id="2324" w:name="_Toc43284874"/>
      <w:bookmarkStart w:id="2325" w:name="_Toc45132653"/>
      <w:bookmarkStart w:id="2326" w:name="_Toc51193347"/>
      <w:bookmarkStart w:id="2327" w:name="_Toc51760546"/>
      <w:bookmarkStart w:id="2328" w:name="_Toc59014996"/>
      <w:bookmarkStart w:id="2329" w:name="_Toc59015512"/>
      <w:bookmarkStart w:id="2330" w:name="_Toc68165554"/>
      <w:bookmarkStart w:id="2331" w:name="_Toc83229650"/>
      <w:bookmarkStart w:id="2332" w:name="_Toc90648849"/>
      <w:bookmarkStart w:id="2333" w:name="_Toc105593741"/>
      <w:bookmarkStart w:id="2334" w:name="_Toc114209455"/>
      <w:bookmarkStart w:id="2335" w:name="_Toc138681315"/>
      <w:bookmarkStart w:id="2336" w:name="_Toc151977732"/>
      <w:bookmarkStart w:id="2337" w:name="_Toc152148415"/>
      <w:bookmarkStart w:id="2338" w:name="_Toc152148998"/>
      <w:r>
        <w:t>5.11.2.2.2</w:t>
      </w:r>
      <w:r>
        <w:tab/>
        <w:t xml:space="preserve">API provider domain functions </w:t>
      </w:r>
      <w:r>
        <w:rPr>
          <w:lang w:val="en-IN"/>
        </w:rPr>
        <w:t>registering</w:t>
      </w:r>
      <w:r>
        <w:t xml:space="preserve"> as a recognized API provider domain function of CAPIF using </w:t>
      </w:r>
      <w:r>
        <w:rPr>
          <w:lang w:val="en-IN"/>
        </w:rPr>
        <w:t>Register</w:t>
      </w:r>
      <w:r>
        <w:t>_API_Provider service operation</w:t>
      </w:r>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p>
    <w:p w:rsidR="00753660" w:rsidRDefault="00753660" w:rsidP="00753660">
      <w:pPr>
        <w:rPr>
          <w:lang w:val="en-IN"/>
        </w:rPr>
      </w:pPr>
      <w:r>
        <w:rPr>
          <w:lang w:val="en-IN"/>
        </w:rPr>
        <w:t>To register API provider domain as a recognized API provider of the CAPIF, the API management function shall send a HTTP POST message to the CAPIF core function. The body of the HTTP POST message shall include API provider Enrolment Details, consisting of details of all API provider domain functions and security information for CAPIF core function to validate the registration request.</w:t>
      </w:r>
    </w:p>
    <w:p w:rsidR="00753660" w:rsidRDefault="00753660" w:rsidP="00753660">
      <w:pPr>
        <w:rPr>
          <w:lang w:val="en-IN"/>
        </w:rPr>
      </w:pPr>
      <w:r>
        <w:rPr>
          <w:lang w:val="en-IN"/>
        </w:rPr>
        <w:t>Upon receiving the above described HTTP POST message, the CAPIF core function validates the security information and determine if the request sent by API management function is authorized or not. If the API management function is authorized, CAPIF core function shall:</w:t>
      </w:r>
    </w:p>
    <w:p w:rsidR="00753660" w:rsidRDefault="00753660" w:rsidP="00753660">
      <w:pPr>
        <w:pStyle w:val="B10"/>
        <w:rPr>
          <w:lang w:val="en-IN"/>
        </w:rPr>
      </w:pPr>
      <w:r>
        <w:rPr>
          <w:lang w:val="en-IN"/>
        </w:rPr>
        <w:t>a.</w:t>
      </w:r>
      <w:r>
        <w:rPr>
          <w:lang w:val="en-IN"/>
        </w:rPr>
        <w:tab/>
        <w:t>create the API provider domain profile consisting of API provider domain ID, API provider domain functions profiles as per the request. CAPIF core function shall assign the identities for the API provider domain functions;</w:t>
      </w:r>
    </w:p>
    <w:p w:rsidR="00753660" w:rsidRDefault="00753660" w:rsidP="00753660">
      <w:pPr>
        <w:pStyle w:val="B10"/>
        <w:rPr>
          <w:lang w:val="en-IN"/>
        </w:rPr>
      </w:pPr>
      <w:r>
        <w:rPr>
          <w:lang w:val="en-IN"/>
        </w:rPr>
        <w:t>b.</w:t>
      </w:r>
      <w:r>
        <w:rPr>
          <w:lang w:val="en-IN"/>
        </w:rPr>
        <w:tab/>
        <w:t>create a new resource as defined in clause 8.9.2.2.3.1;</w:t>
      </w:r>
    </w:p>
    <w:p w:rsidR="00753660" w:rsidRDefault="00753660" w:rsidP="00753660">
      <w:pPr>
        <w:pStyle w:val="B10"/>
        <w:rPr>
          <w:lang w:val="en-IN"/>
        </w:rPr>
      </w:pPr>
      <w:r>
        <w:rPr>
          <w:lang w:val="en-IN"/>
        </w:rPr>
        <w:t>c.</w:t>
      </w:r>
      <w:r>
        <w:rPr>
          <w:lang w:val="en-IN"/>
        </w:rPr>
        <w:tab/>
        <w:t>return the API provider domain profile, the CAPIF Resource URI in the response message and registration failure information specific to individual API provider domain functions; and</w:t>
      </w:r>
    </w:p>
    <w:p w:rsidR="00C1742F" w:rsidRDefault="00753660" w:rsidP="00753660">
      <w:pPr>
        <w:pStyle w:val="B10"/>
        <w:rPr>
          <w:lang w:val="en-IN"/>
        </w:rPr>
      </w:pPr>
      <w:r>
        <w:t>d.</w:t>
      </w:r>
      <w:r>
        <w:tab/>
        <w:t>if errors occur when processing the request</w:t>
      </w:r>
      <w:r w:rsidRPr="006F10F1">
        <w:t xml:space="preserve">, the CAPIF core function shall respond to the </w:t>
      </w:r>
      <w:r>
        <w:t xml:space="preserve">API </w:t>
      </w:r>
      <w:r>
        <w:rPr>
          <w:lang w:val="en-IN"/>
        </w:rPr>
        <w:t xml:space="preserve">management </w:t>
      </w:r>
      <w:r>
        <w:t>function</w:t>
      </w:r>
      <w:r w:rsidRPr="006F10F1">
        <w:t xml:space="preserve"> with an appropriate error status code as defined in clause</w:t>
      </w:r>
      <w:r>
        <w:t> </w:t>
      </w:r>
      <w:r w:rsidRPr="006F10F1">
        <w:t>8.</w:t>
      </w:r>
      <w:r>
        <w:t>9</w:t>
      </w:r>
      <w:r w:rsidRPr="006F10F1">
        <w:t>.5.</w:t>
      </w:r>
    </w:p>
    <w:p w:rsidR="00C1742F" w:rsidRDefault="00C1742F">
      <w:pPr>
        <w:pStyle w:val="Heading4"/>
        <w:rPr>
          <w:noProof/>
        </w:rPr>
      </w:pPr>
      <w:bookmarkStart w:id="2339" w:name="_Toc28009761"/>
      <w:bookmarkStart w:id="2340" w:name="_Toc34061880"/>
      <w:bookmarkStart w:id="2341" w:name="_Toc36036636"/>
      <w:bookmarkStart w:id="2342" w:name="_Toc43284875"/>
      <w:bookmarkStart w:id="2343" w:name="_Toc45132654"/>
      <w:bookmarkStart w:id="2344" w:name="_Toc51193348"/>
      <w:bookmarkStart w:id="2345" w:name="_Toc51760547"/>
      <w:bookmarkStart w:id="2346" w:name="_Toc59014997"/>
      <w:bookmarkStart w:id="2347" w:name="_Toc59015513"/>
      <w:bookmarkStart w:id="2348" w:name="_Toc68165555"/>
      <w:bookmarkStart w:id="2349" w:name="_Toc83229651"/>
      <w:bookmarkStart w:id="2350" w:name="_Toc90648850"/>
      <w:bookmarkStart w:id="2351" w:name="_Toc105593742"/>
      <w:bookmarkStart w:id="2352" w:name="_Toc114209456"/>
      <w:bookmarkStart w:id="2353" w:name="_Toc138681316"/>
      <w:bookmarkStart w:id="2354" w:name="_Toc151977733"/>
      <w:bookmarkStart w:id="2355" w:name="_Toc152148416"/>
      <w:bookmarkStart w:id="2356" w:name="_Toc152148999"/>
      <w:r>
        <w:rPr>
          <w:noProof/>
        </w:rPr>
        <w:t>5.11.2.</w:t>
      </w:r>
      <w:r>
        <w:rPr>
          <w:noProof/>
          <w:lang w:val="en-IN"/>
        </w:rPr>
        <w:t>3</w:t>
      </w:r>
      <w:r>
        <w:rPr>
          <w:noProof/>
        </w:rPr>
        <w:tab/>
        <w:t>Update_API_Provider</w:t>
      </w:r>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p>
    <w:p w:rsidR="00C1742F" w:rsidRDefault="00C1742F">
      <w:pPr>
        <w:pStyle w:val="Heading5"/>
      </w:pPr>
      <w:bookmarkStart w:id="2357" w:name="_Toc28009762"/>
      <w:bookmarkStart w:id="2358" w:name="_Toc34061881"/>
      <w:bookmarkStart w:id="2359" w:name="_Toc36036637"/>
      <w:bookmarkStart w:id="2360" w:name="_Toc43284876"/>
      <w:bookmarkStart w:id="2361" w:name="_Toc45132655"/>
      <w:bookmarkStart w:id="2362" w:name="_Toc51193349"/>
      <w:bookmarkStart w:id="2363" w:name="_Toc51760548"/>
      <w:bookmarkStart w:id="2364" w:name="_Toc59014998"/>
      <w:bookmarkStart w:id="2365" w:name="_Toc59015514"/>
      <w:bookmarkStart w:id="2366" w:name="_Toc68165556"/>
      <w:bookmarkStart w:id="2367" w:name="_Toc83229652"/>
      <w:bookmarkStart w:id="2368" w:name="_Toc90648851"/>
      <w:bookmarkStart w:id="2369" w:name="_Toc105593743"/>
      <w:bookmarkStart w:id="2370" w:name="_Toc114209457"/>
      <w:bookmarkStart w:id="2371" w:name="_Toc138681317"/>
      <w:bookmarkStart w:id="2372" w:name="_Toc151977734"/>
      <w:bookmarkStart w:id="2373" w:name="_Toc152148417"/>
      <w:bookmarkStart w:id="2374" w:name="_Toc152149000"/>
      <w:r>
        <w:t>5.11.2.</w:t>
      </w:r>
      <w:r>
        <w:rPr>
          <w:lang w:val="en-IN"/>
        </w:rPr>
        <w:t>3</w:t>
      </w:r>
      <w:r>
        <w:t>.1</w:t>
      </w:r>
      <w:r>
        <w:tab/>
        <w:t>General</w:t>
      </w:r>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p>
    <w:p w:rsidR="00C1742F" w:rsidRDefault="00C1742F">
      <w:pPr>
        <w:rPr>
          <w:lang w:val="x-none"/>
        </w:rPr>
      </w:pPr>
      <w:r>
        <w:rPr>
          <w:lang w:val="en-IN"/>
        </w:rPr>
        <w:t>This service operation is used by an API management function to update API provider domain function details on the CAPIF domain.</w:t>
      </w:r>
    </w:p>
    <w:p w:rsidR="00C1742F" w:rsidRDefault="00C1742F">
      <w:pPr>
        <w:pStyle w:val="Heading5"/>
      </w:pPr>
      <w:bookmarkStart w:id="2375" w:name="_Toc28009763"/>
      <w:bookmarkStart w:id="2376" w:name="_Toc34061882"/>
      <w:bookmarkStart w:id="2377" w:name="_Toc36036638"/>
      <w:bookmarkStart w:id="2378" w:name="_Toc43284877"/>
      <w:bookmarkStart w:id="2379" w:name="_Toc45132656"/>
      <w:bookmarkStart w:id="2380" w:name="_Toc51193350"/>
      <w:bookmarkStart w:id="2381" w:name="_Toc51760549"/>
      <w:bookmarkStart w:id="2382" w:name="_Toc59014999"/>
      <w:bookmarkStart w:id="2383" w:name="_Toc59015515"/>
      <w:bookmarkStart w:id="2384" w:name="_Toc68165557"/>
      <w:bookmarkStart w:id="2385" w:name="_Toc83229653"/>
      <w:bookmarkStart w:id="2386" w:name="_Toc90648852"/>
      <w:bookmarkStart w:id="2387" w:name="_Toc105593744"/>
      <w:bookmarkStart w:id="2388" w:name="_Toc114209458"/>
      <w:bookmarkStart w:id="2389" w:name="_Toc138681318"/>
      <w:bookmarkStart w:id="2390" w:name="_Toc151977735"/>
      <w:bookmarkStart w:id="2391" w:name="_Toc152148418"/>
      <w:bookmarkStart w:id="2392" w:name="_Toc152149001"/>
      <w:r>
        <w:t>5.11.2.3.2</w:t>
      </w:r>
      <w:r>
        <w:tab/>
        <w:t>API management function updating API provider domain function details on CAPIF using Update_API_Provider service operation</w:t>
      </w:r>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p>
    <w:p w:rsidR="00753660" w:rsidRDefault="00753660" w:rsidP="00753660">
      <w:r>
        <w:t xml:space="preserve">To update the API provider domain profile and its individual functions details on CAPIF domain, the API management function shall send a HTTP PUT message </w:t>
      </w:r>
      <w:r>
        <w:rPr>
          <w:lang w:val="en-IN" w:eastAsia="zh-CN"/>
        </w:rPr>
        <w:t>to its resource representation in the CAPIF core function</w:t>
      </w:r>
      <w:r>
        <w:t xml:space="preserve"> as specified</w:t>
      </w:r>
      <w:r>
        <w:rPr>
          <w:lang w:val="en-IN"/>
        </w:rPr>
        <w:t xml:space="preserve"> in clause 8.9.2.3.3.1, requesting to replace all properties in the existing resource, addressed by the URI received in the response to the request that has created the API provider domain profile resource. The property "apiProviderDomainId", shall remain unchanged from the previously provided values. The body of the HTTP PUT message shall include the </w:t>
      </w:r>
      <w:r w:rsidRPr="00873117">
        <w:rPr>
          <w:lang w:val="en-IN"/>
        </w:rPr>
        <w:t>APIProviderEnrolmentDetails</w:t>
      </w:r>
      <w:r>
        <w:rPr>
          <w:lang w:val="en-IN"/>
        </w:rPr>
        <w:t xml:space="preserve"> data structure that need to be updated. </w:t>
      </w:r>
      <w:r>
        <w:t xml:space="preserve">If the "PatchUpdate" feature defined in clause 8.9.6 is supported for modification of the API provider domain profile, the consumer (e.g. API publishing function) may send an HTTP PATCH request message to the concerned service API resource URI in the </w:t>
      </w:r>
      <w:r>
        <w:rPr>
          <w:lang w:eastAsia="zh-CN"/>
        </w:rPr>
        <w:t>CAPIF core function</w:t>
      </w:r>
      <w:r>
        <w:t xml:space="preserve">. The body of the HTTP PATCH request message shall include the </w:t>
      </w:r>
      <w:r w:rsidRPr="00873117">
        <w:t xml:space="preserve">APIProviderEnrolmentDetailsPatch </w:t>
      </w:r>
      <w:r>
        <w:t xml:space="preserve">data structure. </w:t>
      </w:r>
    </w:p>
    <w:p w:rsidR="00753660" w:rsidRDefault="00753660" w:rsidP="00753660">
      <w:pPr>
        <w:rPr>
          <w:lang w:val="en-IN"/>
        </w:rPr>
      </w:pPr>
      <w:r>
        <w:rPr>
          <w:lang w:val="en-IN"/>
        </w:rPr>
        <w:t>Upon receiving the described HTTP PUT or PATCH request message:</w:t>
      </w:r>
    </w:p>
    <w:p w:rsidR="00753660" w:rsidRDefault="00753660" w:rsidP="00753660">
      <w:pPr>
        <w:pStyle w:val="B10"/>
      </w:pPr>
      <w:r>
        <w:t>1.</w:t>
      </w:r>
      <w:r>
        <w:tab/>
        <w:t xml:space="preserve">the CAPIF core function shall process the updates received in the HTTP PUT </w:t>
      </w:r>
      <w:r>
        <w:rPr>
          <w:lang w:val="en-IN"/>
        </w:rPr>
        <w:t xml:space="preserve">or PATCH request </w:t>
      </w:r>
      <w:r>
        <w:t>message and determine if the request sent by API management function is authorized or not;</w:t>
      </w:r>
    </w:p>
    <w:p w:rsidR="00753660" w:rsidRDefault="00753660" w:rsidP="00753660">
      <w:pPr>
        <w:pStyle w:val="B10"/>
      </w:pPr>
      <w:r>
        <w:t>2.</w:t>
      </w:r>
      <w:r>
        <w:tab/>
        <w:t>verify that the "apiProviderDomainId" property is same as in the API provider domain resource on CAPIF Core Function;</w:t>
      </w:r>
    </w:p>
    <w:p w:rsidR="00753660" w:rsidRDefault="00753660" w:rsidP="00753660">
      <w:pPr>
        <w:pStyle w:val="B10"/>
      </w:pPr>
      <w:r>
        <w:t>3.</w:t>
      </w:r>
      <w:r>
        <w:tab/>
        <w:t>if the API management function is authorized and the property "apiProviderDomainId"</w:t>
      </w:r>
      <w:r>
        <w:rPr>
          <w:lang w:val="en-IN"/>
        </w:rPr>
        <w:t xml:space="preserve"> </w:t>
      </w:r>
      <w:r>
        <w:t>matches, then the CAPIF core function shall:</w:t>
      </w:r>
    </w:p>
    <w:p w:rsidR="00753660" w:rsidRDefault="00753660" w:rsidP="00753660">
      <w:pPr>
        <w:pStyle w:val="B2"/>
      </w:pPr>
      <w:r>
        <w:t>a.</w:t>
      </w:r>
      <w:r>
        <w:tab/>
        <w:t xml:space="preserve">replace/modify the representation of the resource identified by the CAPIF Resource URI of the API management function's HTTP PUT </w:t>
      </w:r>
      <w:r>
        <w:rPr>
          <w:lang w:val="en-IN"/>
        </w:rPr>
        <w:t xml:space="preserve">or PATCH </w:t>
      </w:r>
      <w:r>
        <w:t>request with updated information in the request;</w:t>
      </w:r>
    </w:p>
    <w:p w:rsidR="00753660" w:rsidRDefault="00753660" w:rsidP="00753660">
      <w:pPr>
        <w:pStyle w:val="B2"/>
      </w:pPr>
      <w:r>
        <w:t>b.</w:t>
      </w:r>
      <w:r>
        <w:tab/>
        <w:t>update the individual API provider domain function profiles as per the request. CAPIF core function shall create new API provider domain function profiles along with assignment of identities, if the API provider domain functions profiles in the request do not exist in CAPIF; and</w:t>
      </w:r>
    </w:p>
    <w:p w:rsidR="00753660" w:rsidRDefault="00753660" w:rsidP="00753660">
      <w:pPr>
        <w:pStyle w:val="B2"/>
      </w:pPr>
      <w:r>
        <w:t>c.</w:t>
      </w:r>
      <w:r>
        <w:tab/>
        <w:t>return a "</w:t>
      </w:r>
      <w:r>
        <w:rPr>
          <w:lang w:eastAsia="zh-CN"/>
        </w:rPr>
        <w:t>200 OK</w:t>
      </w:r>
      <w:r>
        <w:t xml:space="preserve">" </w:t>
      </w:r>
      <w:r>
        <w:rPr>
          <w:lang w:eastAsia="zh-CN"/>
        </w:rPr>
        <w:t>status code</w:t>
      </w:r>
      <w:r>
        <w:t xml:space="preserve"> with the updated API provider domain information</w:t>
      </w:r>
      <w:r>
        <w:rPr>
          <w:lang w:val="en-IN"/>
        </w:rPr>
        <w:t xml:space="preserve">, </w:t>
      </w:r>
      <w:r>
        <w:rPr>
          <w:lang w:eastAsia="zh-CN"/>
        </w:rPr>
        <w:t xml:space="preserve">or a </w:t>
      </w:r>
      <w:r>
        <w:t>"</w:t>
      </w:r>
      <w:r>
        <w:rPr>
          <w:lang w:eastAsia="zh-CN"/>
        </w:rPr>
        <w:t>204 No Content</w:t>
      </w:r>
      <w:r>
        <w:t xml:space="preserve">" </w:t>
      </w:r>
      <w:r>
        <w:rPr>
          <w:lang w:eastAsia="zh-CN"/>
        </w:rPr>
        <w:t>status code</w:t>
      </w:r>
      <w:r>
        <w:t>;</w:t>
      </w:r>
    </w:p>
    <w:p w:rsidR="00753660" w:rsidRDefault="00753660" w:rsidP="0008317E">
      <w:pPr>
        <w:pStyle w:val="B10"/>
      </w:pPr>
      <w:r>
        <w:t>and</w:t>
      </w:r>
    </w:p>
    <w:p w:rsidR="00C1742F" w:rsidRDefault="00753660" w:rsidP="002235D9">
      <w:pPr>
        <w:pStyle w:val="B10"/>
      </w:pPr>
      <w:r>
        <w:t>4.</w:t>
      </w:r>
      <w:r>
        <w:tab/>
        <w:t>if errors occur when processing the request</w:t>
      </w:r>
      <w:r w:rsidRPr="006F10F1">
        <w:t xml:space="preserve">, the CAPIF core function shall respond to the </w:t>
      </w:r>
      <w:r>
        <w:t xml:space="preserve">API </w:t>
      </w:r>
      <w:r>
        <w:rPr>
          <w:lang w:val="en-IN"/>
        </w:rPr>
        <w:t xml:space="preserve">management </w:t>
      </w:r>
      <w:r>
        <w:t>function</w:t>
      </w:r>
      <w:r w:rsidRPr="006F10F1">
        <w:t xml:space="preserve"> with an appropriate error status code as defined in clause</w:t>
      </w:r>
      <w:r>
        <w:t> </w:t>
      </w:r>
      <w:r w:rsidRPr="006F10F1">
        <w:t>8.</w:t>
      </w:r>
      <w:r>
        <w:t>9</w:t>
      </w:r>
      <w:r w:rsidRPr="006F10F1">
        <w:t>.5.</w:t>
      </w:r>
    </w:p>
    <w:p w:rsidR="00C1742F" w:rsidRDefault="00C1742F">
      <w:pPr>
        <w:pStyle w:val="Heading4"/>
        <w:rPr>
          <w:noProof/>
        </w:rPr>
      </w:pPr>
      <w:bookmarkStart w:id="2393" w:name="_Toc28009764"/>
      <w:bookmarkStart w:id="2394" w:name="_Toc34061883"/>
      <w:bookmarkStart w:id="2395" w:name="_Toc36036639"/>
      <w:bookmarkStart w:id="2396" w:name="_Toc43284878"/>
      <w:bookmarkStart w:id="2397" w:name="_Toc45132657"/>
      <w:bookmarkStart w:id="2398" w:name="_Toc51193351"/>
      <w:bookmarkStart w:id="2399" w:name="_Toc51760550"/>
      <w:bookmarkStart w:id="2400" w:name="_Toc59015000"/>
      <w:bookmarkStart w:id="2401" w:name="_Toc59015516"/>
      <w:bookmarkStart w:id="2402" w:name="_Toc68165558"/>
      <w:bookmarkStart w:id="2403" w:name="_Toc83229654"/>
      <w:bookmarkStart w:id="2404" w:name="_Toc90648853"/>
      <w:bookmarkStart w:id="2405" w:name="_Toc105593745"/>
      <w:bookmarkStart w:id="2406" w:name="_Toc114209459"/>
      <w:bookmarkStart w:id="2407" w:name="_Toc138681319"/>
      <w:bookmarkStart w:id="2408" w:name="_Toc151977736"/>
      <w:bookmarkStart w:id="2409" w:name="_Toc152148419"/>
      <w:bookmarkStart w:id="2410" w:name="_Toc152149002"/>
      <w:r>
        <w:rPr>
          <w:noProof/>
        </w:rPr>
        <w:t>5.11.2.</w:t>
      </w:r>
      <w:r>
        <w:rPr>
          <w:noProof/>
          <w:lang w:val="en-IN"/>
        </w:rPr>
        <w:t>4</w:t>
      </w:r>
      <w:r>
        <w:rPr>
          <w:noProof/>
        </w:rPr>
        <w:tab/>
      </w:r>
      <w:r>
        <w:rPr>
          <w:noProof/>
          <w:lang w:val="en-IN"/>
        </w:rPr>
        <w:t>Deregister</w:t>
      </w:r>
      <w:r>
        <w:rPr>
          <w:noProof/>
        </w:rPr>
        <w:t>_API_Provider</w:t>
      </w:r>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p>
    <w:p w:rsidR="00C1742F" w:rsidRDefault="00C1742F">
      <w:pPr>
        <w:pStyle w:val="Heading5"/>
      </w:pPr>
      <w:bookmarkStart w:id="2411" w:name="_Toc28009765"/>
      <w:bookmarkStart w:id="2412" w:name="_Toc34061884"/>
      <w:bookmarkStart w:id="2413" w:name="_Toc36036640"/>
      <w:bookmarkStart w:id="2414" w:name="_Toc43284879"/>
      <w:bookmarkStart w:id="2415" w:name="_Toc45132658"/>
      <w:bookmarkStart w:id="2416" w:name="_Toc51193352"/>
      <w:bookmarkStart w:id="2417" w:name="_Toc51760551"/>
      <w:bookmarkStart w:id="2418" w:name="_Toc59015001"/>
      <w:bookmarkStart w:id="2419" w:name="_Toc59015517"/>
      <w:bookmarkStart w:id="2420" w:name="_Toc68165559"/>
      <w:bookmarkStart w:id="2421" w:name="_Toc83229655"/>
      <w:bookmarkStart w:id="2422" w:name="_Toc90648854"/>
      <w:bookmarkStart w:id="2423" w:name="_Toc105593746"/>
      <w:bookmarkStart w:id="2424" w:name="_Toc114209460"/>
      <w:bookmarkStart w:id="2425" w:name="_Toc138681320"/>
      <w:bookmarkStart w:id="2426" w:name="_Toc151977737"/>
      <w:bookmarkStart w:id="2427" w:name="_Toc152148420"/>
      <w:bookmarkStart w:id="2428" w:name="_Toc152149003"/>
      <w:r>
        <w:t>5.11.2.</w:t>
      </w:r>
      <w:r>
        <w:rPr>
          <w:lang w:val="en-IN"/>
        </w:rPr>
        <w:t>4</w:t>
      </w:r>
      <w:r>
        <w:t>.1</w:t>
      </w:r>
      <w:r>
        <w:tab/>
        <w:t>General</w:t>
      </w:r>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p>
    <w:p w:rsidR="00C1742F" w:rsidRDefault="00C1742F">
      <w:pPr>
        <w:rPr>
          <w:lang w:val="x-none"/>
        </w:rPr>
      </w:pPr>
      <w:r>
        <w:rPr>
          <w:lang w:val="en-IN"/>
        </w:rPr>
        <w:t>This service operation is used by an API management function to deregister the API provider domain function as a recognized API provider of the CAPIF domain.</w:t>
      </w:r>
    </w:p>
    <w:p w:rsidR="00C1742F" w:rsidRDefault="00C1742F">
      <w:pPr>
        <w:pStyle w:val="Heading5"/>
      </w:pPr>
      <w:bookmarkStart w:id="2429" w:name="_Toc28009766"/>
      <w:bookmarkStart w:id="2430" w:name="_Toc34061885"/>
      <w:bookmarkStart w:id="2431" w:name="_Toc36036641"/>
      <w:bookmarkStart w:id="2432" w:name="_Toc43284880"/>
      <w:bookmarkStart w:id="2433" w:name="_Toc45132659"/>
      <w:bookmarkStart w:id="2434" w:name="_Toc51193353"/>
      <w:bookmarkStart w:id="2435" w:name="_Toc51760552"/>
      <w:bookmarkStart w:id="2436" w:name="_Toc59015002"/>
      <w:bookmarkStart w:id="2437" w:name="_Toc59015518"/>
      <w:bookmarkStart w:id="2438" w:name="_Toc68165560"/>
      <w:bookmarkStart w:id="2439" w:name="_Toc83229656"/>
      <w:bookmarkStart w:id="2440" w:name="_Toc90648855"/>
      <w:bookmarkStart w:id="2441" w:name="_Toc105593747"/>
      <w:bookmarkStart w:id="2442" w:name="_Toc114209461"/>
      <w:bookmarkStart w:id="2443" w:name="_Toc138681321"/>
      <w:bookmarkStart w:id="2444" w:name="_Toc151977738"/>
      <w:bookmarkStart w:id="2445" w:name="_Toc152148421"/>
      <w:bookmarkStart w:id="2446" w:name="_Toc152149004"/>
      <w:r>
        <w:t>5.11.2.4.2</w:t>
      </w:r>
      <w:r>
        <w:tab/>
        <w:t xml:space="preserve">API provider domain functions </w:t>
      </w:r>
      <w:r>
        <w:rPr>
          <w:lang w:val="en-IN"/>
        </w:rPr>
        <w:t>deregistering</w:t>
      </w:r>
      <w:r>
        <w:t xml:space="preserve"> as a recognized API provider domain function of CAPIF </w:t>
      </w:r>
      <w:r>
        <w:rPr>
          <w:lang w:val="en-IN"/>
        </w:rPr>
        <w:t>using Deregister</w:t>
      </w:r>
      <w:r>
        <w:t>_API_Provider service operation</w:t>
      </w:r>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p>
    <w:p w:rsidR="00753660" w:rsidRDefault="00753660" w:rsidP="00753660">
      <w:pPr>
        <w:rPr>
          <w:lang w:val="en-IN" w:eastAsia="zh-CN"/>
        </w:rPr>
      </w:pPr>
      <w:r>
        <w:rPr>
          <w:lang w:val="en-IN"/>
        </w:rPr>
        <w:t>To deregister API provider domain as a recognized API provider of the CAPIF domain</w:t>
      </w:r>
      <w:r>
        <w:rPr>
          <w:lang w:val="en-IN" w:eastAsia="zh-CN"/>
        </w:rPr>
        <w:t>, the API management function shall send an HTTP DELETE message to its resource representation in the CAPIF core function</w:t>
      </w:r>
      <w:r>
        <w:t xml:space="preserve"> as specified</w:t>
      </w:r>
      <w:r>
        <w:rPr>
          <w:lang w:val="en-IN"/>
        </w:rPr>
        <w:t xml:space="preserve"> in clause 8.9.2.3.3.2</w:t>
      </w:r>
      <w:r>
        <w:rPr>
          <w:lang w:val="en-IN" w:eastAsia="zh-CN"/>
        </w:rPr>
        <w:t>.</w:t>
      </w:r>
    </w:p>
    <w:p w:rsidR="00753660" w:rsidRDefault="00753660" w:rsidP="00753660">
      <w:pPr>
        <w:rPr>
          <w:lang w:val="en-IN" w:eastAsia="zh-CN"/>
        </w:rPr>
      </w:pPr>
      <w:r>
        <w:rPr>
          <w:lang w:val="en-IN" w:eastAsia="zh-CN"/>
        </w:rPr>
        <w:t>Upon receiving the HTTP DELETE message, the CAPIF core function shall:</w:t>
      </w:r>
    </w:p>
    <w:p w:rsidR="00753660" w:rsidRDefault="00753660" w:rsidP="00753660">
      <w:pPr>
        <w:pStyle w:val="B10"/>
        <w:rPr>
          <w:lang w:val="en-IN"/>
        </w:rPr>
      </w:pPr>
      <w:r>
        <w:t>1.</w:t>
      </w:r>
      <w:r>
        <w:tab/>
        <w:t>determine if the request sent by the API management functions is authorized or not</w:t>
      </w:r>
      <w:r>
        <w:rPr>
          <w:lang w:val="en-IN"/>
        </w:rPr>
        <w:t>;</w:t>
      </w:r>
    </w:p>
    <w:p w:rsidR="00753660" w:rsidRDefault="00753660" w:rsidP="00753660">
      <w:pPr>
        <w:pStyle w:val="B10"/>
        <w:rPr>
          <w:lang w:val="en-IN"/>
        </w:rPr>
      </w:pPr>
      <w:r>
        <w:rPr>
          <w:lang w:val="en-IN"/>
        </w:rPr>
        <w:t>2.</w:t>
      </w:r>
      <w:r>
        <w:rPr>
          <w:lang w:val="en-IN"/>
        </w:rPr>
        <w:tab/>
        <w:t>if the API management function's</w:t>
      </w:r>
      <w:r>
        <w:t xml:space="preserve"> request</w:t>
      </w:r>
      <w:r>
        <w:rPr>
          <w:lang w:val="en-IN"/>
        </w:rPr>
        <w:t xml:space="preserve"> is authorized, the CAPIF core function shall:</w:t>
      </w:r>
    </w:p>
    <w:p w:rsidR="00753660" w:rsidRDefault="00753660" w:rsidP="00753660">
      <w:pPr>
        <w:pStyle w:val="B2"/>
        <w:rPr>
          <w:lang w:val="en-IN"/>
        </w:rPr>
      </w:pPr>
      <w:r>
        <w:rPr>
          <w:lang w:val="en-IN"/>
        </w:rPr>
        <w:t>a.</w:t>
      </w:r>
      <w:r>
        <w:rPr>
          <w:lang w:val="en-IN"/>
        </w:rPr>
        <w:tab/>
        <w:t>delete the resource representation pointed by the CAPIF Resource Identifier; and</w:t>
      </w:r>
    </w:p>
    <w:p w:rsidR="00753660" w:rsidRDefault="00753660" w:rsidP="00753660">
      <w:pPr>
        <w:pStyle w:val="B2"/>
        <w:rPr>
          <w:lang w:val="en-IN"/>
        </w:rPr>
      </w:pPr>
      <w:r>
        <w:rPr>
          <w:lang w:val="en-IN"/>
        </w:rPr>
        <w:t>b.</w:t>
      </w:r>
      <w:r>
        <w:rPr>
          <w:lang w:val="en-IN"/>
        </w:rPr>
        <w:tab/>
        <w:t>delete the related API provider domain profile;</w:t>
      </w:r>
    </w:p>
    <w:p w:rsidR="00753660" w:rsidRDefault="00753660" w:rsidP="0008317E">
      <w:pPr>
        <w:pStyle w:val="B10"/>
      </w:pPr>
      <w:r>
        <w:t>and</w:t>
      </w:r>
    </w:p>
    <w:p w:rsidR="00C1742F" w:rsidRDefault="00753660" w:rsidP="002235D9">
      <w:pPr>
        <w:pStyle w:val="B10"/>
        <w:rPr>
          <w:lang w:val="en-IN"/>
        </w:rPr>
      </w:pPr>
      <w:r>
        <w:t>3.</w:t>
      </w:r>
      <w:r>
        <w:tab/>
        <w:t>if errors occur when processing the request</w:t>
      </w:r>
      <w:r w:rsidRPr="006F10F1">
        <w:t xml:space="preserve">, the CAPIF core function shall respond to the </w:t>
      </w:r>
      <w:r>
        <w:t xml:space="preserve">API </w:t>
      </w:r>
      <w:r>
        <w:rPr>
          <w:lang w:val="en-IN"/>
        </w:rPr>
        <w:t xml:space="preserve">management </w:t>
      </w:r>
      <w:r>
        <w:t>function</w:t>
      </w:r>
      <w:r w:rsidRPr="006F10F1">
        <w:t xml:space="preserve"> with an appropriate error status code as defined in clause</w:t>
      </w:r>
      <w:r>
        <w:t> </w:t>
      </w:r>
      <w:r w:rsidRPr="006F10F1">
        <w:t>8.</w:t>
      </w:r>
      <w:r>
        <w:t>9</w:t>
      </w:r>
      <w:r w:rsidRPr="006F10F1">
        <w:t>.5.</w:t>
      </w:r>
    </w:p>
    <w:p w:rsidR="00C1742F" w:rsidRDefault="00C1742F">
      <w:pPr>
        <w:pStyle w:val="Heading2"/>
      </w:pPr>
      <w:bookmarkStart w:id="2447" w:name="_Toc43284881"/>
      <w:bookmarkStart w:id="2448" w:name="_Toc45132660"/>
      <w:bookmarkStart w:id="2449" w:name="_Toc51193354"/>
      <w:bookmarkStart w:id="2450" w:name="_Toc51760553"/>
      <w:bookmarkStart w:id="2451" w:name="_Toc59015003"/>
      <w:bookmarkStart w:id="2452" w:name="_Toc59015519"/>
      <w:bookmarkStart w:id="2453" w:name="_Toc68165561"/>
      <w:bookmarkStart w:id="2454" w:name="_Toc83229657"/>
      <w:bookmarkStart w:id="2455" w:name="_Toc90648856"/>
      <w:bookmarkStart w:id="2456" w:name="_Toc105593748"/>
      <w:bookmarkStart w:id="2457" w:name="_Toc114209462"/>
      <w:bookmarkStart w:id="2458" w:name="_Toc138681322"/>
      <w:bookmarkStart w:id="2459" w:name="_Toc151977739"/>
      <w:bookmarkStart w:id="2460" w:name="_Toc152148422"/>
      <w:bookmarkStart w:id="2461" w:name="_Toc152149005"/>
      <w:r>
        <w:t>5.</w:t>
      </w:r>
      <w:r>
        <w:rPr>
          <w:lang w:val="en-IN"/>
        </w:rPr>
        <w:t>12</w:t>
      </w:r>
      <w:r>
        <w:tab/>
        <w:t>CAPIF_</w:t>
      </w:r>
      <w:r>
        <w:rPr>
          <w:lang w:val="en-US"/>
        </w:rPr>
        <w:t>Routing</w:t>
      </w:r>
      <w:r>
        <w:t>_Info_API</w:t>
      </w:r>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p>
    <w:p w:rsidR="00C1742F" w:rsidRDefault="00C1742F">
      <w:pPr>
        <w:pStyle w:val="Heading3"/>
      </w:pPr>
      <w:bookmarkStart w:id="2462" w:name="_Toc43284882"/>
      <w:bookmarkStart w:id="2463" w:name="_Toc45132661"/>
      <w:bookmarkStart w:id="2464" w:name="_Toc51193355"/>
      <w:bookmarkStart w:id="2465" w:name="_Toc51760554"/>
      <w:bookmarkStart w:id="2466" w:name="_Toc59015004"/>
      <w:bookmarkStart w:id="2467" w:name="_Toc59015520"/>
      <w:bookmarkStart w:id="2468" w:name="_Toc68165562"/>
      <w:bookmarkStart w:id="2469" w:name="_Toc83229658"/>
      <w:bookmarkStart w:id="2470" w:name="_Toc90648857"/>
      <w:bookmarkStart w:id="2471" w:name="_Toc105593749"/>
      <w:bookmarkStart w:id="2472" w:name="_Toc114209463"/>
      <w:bookmarkStart w:id="2473" w:name="_Toc138681323"/>
      <w:bookmarkStart w:id="2474" w:name="_Toc151977740"/>
      <w:bookmarkStart w:id="2475" w:name="_Toc152148423"/>
      <w:bookmarkStart w:id="2476" w:name="_Toc152149006"/>
      <w:r>
        <w:t>5.</w:t>
      </w:r>
      <w:r>
        <w:rPr>
          <w:lang w:val="en-IN"/>
        </w:rPr>
        <w:t>12</w:t>
      </w:r>
      <w:r>
        <w:t>.1</w:t>
      </w:r>
      <w:r>
        <w:tab/>
        <w:t>Service Description</w:t>
      </w:r>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p>
    <w:p w:rsidR="00C1742F" w:rsidRDefault="00C1742F">
      <w:pPr>
        <w:pStyle w:val="Heading4"/>
        <w:rPr>
          <w:lang w:val="en-IN"/>
        </w:rPr>
      </w:pPr>
      <w:bookmarkStart w:id="2477" w:name="_Toc43284883"/>
      <w:bookmarkStart w:id="2478" w:name="_Toc45132662"/>
      <w:bookmarkStart w:id="2479" w:name="_Toc51193356"/>
      <w:bookmarkStart w:id="2480" w:name="_Toc51760555"/>
      <w:bookmarkStart w:id="2481" w:name="_Toc59015005"/>
      <w:bookmarkStart w:id="2482" w:name="_Toc59015521"/>
      <w:bookmarkStart w:id="2483" w:name="_Toc68165563"/>
      <w:bookmarkStart w:id="2484" w:name="_Toc83229659"/>
      <w:bookmarkStart w:id="2485" w:name="_Toc90648858"/>
      <w:bookmarkStart w:id="2486" w:name="_Toc105593750"/>
      <w:bookmarkStart w:id="2487" w:name="_Toc114209464"/>
      <w:bookmarkStart w:id="2488" w:name="_Toc138681324"/>
      <w:bookmarkStart w:id="2489" w:name="_Toc151977741"/>
      <w:bookmarkStart w:id="2490" w:name="_Toc152148424"/>
      <w:bookmarkStart w:id="2491" w:name="_Toc152149007"/>
      <w:r>
        <w:rPr>
          <w:lang w:val="en-IN"/>
        </w:rPr>
        <w:t>5</w:t>
      </w:r>
      <w:r>
        <w:t>.</w:t>
      </w:r>
      <w:r>
        <w:rPr>
          <w:lang w:val="en-IN"/>
        </w:rPr>
        <w:t>12</w:t>
      </w:r>
      <w:r>
        <w:t>.</w:t>
      </w:r>
      <w:r>
        <w:rPr>
          <w:lang w:val="en-IN"/>
        </w:rPr>
        <w:t>1.1</w:t>
      </w:r>
      <w:r>
        <w:rPr>
          <w:lang w:val="en-IN"/>
        </w:rPr>
        <w:tab/>
        <w:t>Overview</w:t>
      </w:r>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p>
    <w:p w:rsidR="00C1742F" w:rsidRDefault="00C1742F">
      <w:r>
        <w:t xml:space="preserve">The CAPIF routing info API allows an API exposing function via CAPIF-3/3e reference point to obtain the API routing information from the CAPIF core function. </w:t>
      </w:r>
    </w:p>
    <w:p w:rsidR="00C1742F" w:rsidRDefault="00C1742F">
      <w:pPr>
        <w:pStyle w:val="NO"/>
      </w:pPr>
      <w:r>
        <w:t>NOTE:</w:t>
      </w:r>
      <w:r>
        <w:tab/>
        <w:t>Functions from 3rd party API provider domain can also access this API routing information with sufficient permissions.</w:t>
      </w:r>
    </w:p>
    <w:p w:rsidR="00C1742F" w:rsidRDefault="00C1742F">
      <w:pPr>
        <w:pStyle w:val="Heading3"/>
      </w:pPr>
      <w:bookmarkStart w:id="2492" w:name="_Toc43284884"/>
      <w:bookmarkStart w:id="2493" w:name="_Toc45132663"/>
      <w:bookmarkStart w:id="2494" w:name="_Toc51193357"/>
      <w:bookmarkStart w:id="2495" w:name="_Toc51760556"/>
      <w:bookmarkStart w:id="2496" w:name="_Toc59015006"/>
      <w:bookmarkStart w:id="2497" w:name="_Toc59015522"/>
      <w:bookmarkStart w:id="2498" w:name="_Toc68165564"/>
      <w:bookmarkStart w:id="2499" w:name="_Toc83229660"/>
      <w:bookmarkStart w:id="2500" w:name="_Toc90648859"/>
      <w:bookmarkStart w:id="2501" w:name="_Toc105593751"/>
      <w:bookmarkStart w:id="2502" w:name="_Toc114209465"/>
      <w:bookmarkStart w:id="2503" w:name="_Toc138681325"/>
      <w:bookmarkStart w:id="2504" w:name="_Toc151977742"/>
      <w:bookmarkStart w:id="2505" w:name="_Toc152148425"/>
      <w:bookmarkStart w:id="2506" w:name="_Toc152149008"/>
      <w:r>
        <w:t>5.</w:t>
      </w:r>
      <w:r>
        <w:rPr>
          <w:lang w:val="en-US"/>
        </w:rPr>
        <w:t>12</w:t>
      </w:r>
      <w:r>
        <w:t>.2</w:t>
      </w:r>
      <w:r>
        <w:tab/>
        <w:t>Service Operations</w:t>
      </w:r>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r>
        <w:t xml:space="preserve"> </w:t>
      </w:r>
    </w:p>
    <w:p w:rsidR="00C1742F" w:rsidRDefault="00C1742F">
      <w:pPr>
        <w:pStyle w:val="Heading4"/>
      </w:pPr>
      <w:bookmarkStart w:id="2507" w:name="_Toc43284885"/>
      <w:bookmarkStart w:id="2508" w:name="_Toc45132664"/>
      <w:bookmarkStart w:id="2509" w:name="_Toc51193358"/>
      <w:bookmarkStart w:id="2510" w:name="_Toc51760557"/>
      <w:bookmarkStart w:id="2511" w:name="_Toc59015007"/>
      <w:bookmarkStart w:id="2512" w:name="_Toc59015523"/>
      <w:bookmarkStart w:id="2513" w:name="_Toc68165565"/>
      <w:bookmarkStart w:id="2514" w:name="_Toc83229661"/>
      <w:bookmarkStart w:id="2515" w:name="_Toc90648860"/>
      <w:bookmarkStart w:id="2516" w:name="_Toc105593752"/>
      <w:bookmarkStart w:id="2517" w:name="_Toc114209466"/>
      <w:bookmarkStart w:id="2518" w:name="_Toc138681326"/>
      <w:bookmarkStart w:id="2519" w:name="_Toc151977743"/>
      <w:bookmarkStart w:id="2520" w:name="_Toc152148426"/>
      <w:bookmarkStart w:id="2521" w:name="_Toc152149009"/>
      <w:r>
        <w:t>5.</w:t>
      </w:r>
      <w:r>
        <w:rPr>
          <w:lang w:val="en-US"/>
        </w:rPr>
        <w:t>12</w:t>
      </w:r>
      <w:r>
        <w:t>.2.1</w:t>
      </w:r>
      <w:r>
        <w:tab/>
        <w:t>Introduction</w:t>
      </w:r>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rsidR="00C1742F" w:rsidRDefault="00C1742F">
      <w:pPr>
        <w:pStyle w:val="TH"/>
        <w:overflowPunct w:val="0"/>
        <w:autoSpaceDE w:val="0"/>
        <w:autoSpaceDN w:val="0"/>
        <w:adjustRightInd w:val="0"/>
        <w:textAlignment w:val="baseline"/>
        <w:rPr>
          <w:rFonts w:eastAsia="MS Mincho"/>
        </w:rPr>
      </w:pPr>
      <w:r>
        <w:rPr>
          <w:rFonts w:eastAsia="MS Mincho"/>
        </w:rPr>
        <w:t>Table 5.12.2.1-1: Operations of the CAPIF_Routing_Info_API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rsidTr="00DD73BD">
        <w:trPr>
          <w:cantSplit/>
          <w:tblHeader/>
        </w:trPr>
        <w:tc>
          <w:tcPr>
            <w:tcW w:w="3234" w:type="dxa"/>
            <w:shd w:val="clear" w:color="000000" w:fill="C0C0C0"/>
          </w:tcPr>
          <w:p w:rsidR="00C1742F" w:rsidRDefault="00C1742F">
            <w:pPr>
              <w:pStyle w:val="TAH"/>
            </w:pPr>
            <w:r>
              <w:t>Service operation name</w:t>
            </w:r>
          </w:p>
        </w:tc>
        <w:tc>
          <w:tcPr>
            <w:tcW w:w="4394" w:type="dxa"/>
            <w:shd w:val="clear" w:color="000000" w:fill="C0C0C0"/>
          </w:tcPr>
          <w:p w:rsidR="00C1742F" w:rsidRDefault="00C1742F">
            <w:pPr>
              <w:pStyle w:val="TAH"/>
            </w:pPr>
            <w:r>
              <w:t>Description</w:t>
            </w:r>
          </w:p>
        </w:tc>
        <w:tc>
          <w:tcPr>
            <w:tcW w:w="1985" w:type="dxa"/>
            <w:shd w:val="clear" w:color="000000" w:fill="C0C0C0"/>
          </w:tcPr>
          <w:p w:rsidR="00C1742F" w:rsidRDefault="00C1742F">
            <w:pPr>
              <w:pStyle w:val="TAH"/>
            </w:pPr>
            <w:r>
              <w:t>Initiated by</w:t>
            </w:r>
          </w:p>
        </w:tc>
      </w:tr>
      <w:tr w:rsidR="00C1742F" w:rsidTr="00DD73BD">
        <w:trPr>
          <w:cantSplit/>
          <w:tblHeader/>
        </w:trPr>
        <w:tc>
          <w:tcPr>
            <w:tcW w:w="3234" w:type="dxa"/>
            <w:shd w:val="clear" w:color="auto" w:fill="auto"/>
          </w:tcPr>
          <w:p w:rsidR="00C1742F" w:rsidRDefault="00C1742F">
            <w:pPr>
              <w:pStyle w:val="TAL"/>
            </w:pPr>
            <w:r>
              <w:t>Obtain_Routing_Info</w:t>
            </w:r>
          </w:p>
        </w:tc>
        <w:tc>
          <w:tcPr>
            <w:tcW w:w="4394" w:type="dxa"/>
            <w:shd w:val="clear" w:color="auto" w:fill="auto"/>
          </w:tcPr>
          <w:p w:rsidR="00C1742F" w:rsidRDefault="00C1742F">
            <w:pPr>
              <w:pStyle w:val="TAL"/>
            </w:pPr>
            <w:r>
              <w:t>This service operation is used by an API exposing function to obtain the API routing information from the CAPIF core function.</w:t>
            </w:r>
          </w:p>
        </w:tc>
        <w:tc>
          <w:tcPr>
            <w:tcW w:w="1985" w:type="dxa"/>
            <w:shd w:val="clear" w:color="auto" w:fill="auto"/>
          </w:tcPr>
          <w:p w:rsidR="00C1742F" w:rsidRDefault="00C1742F">
            <w:pPr>
              <w:pStyle w:val="TAL"/>
            </w:pPr>
            <w:r>
              <w:t>API exposing function</w:t>
            </w:r>
          </w:p>
        </w:tc>
      </w:tr>
    </w:tbl>
    <w:p w:rsidR="00C1742F" w:rsidRDefault="00C1742F"/>
    <w:p w:rsidR="00C1742F" w:rsidRDefault="00C1742F">
      <w:pPr>
        <w:pStyle w:val="Heading4"/>
      </w:pPr>
      <w:bookmarkStart w:id="2522" w:name="_Toc43284886"/>
      <w:bookmarkStart w:id="2523" w:name="_Toc45132665"/>
      <w:bookmarkStart w:id="2524" w:name="_Toc51193359"/>
      <w:bookmarkStart w:id="2525" w:name="_Toc51760558"/>
      <w:bookmarkStart w:id="2526" w:name="_Toc59015008"/>
      <w:bookmarkStart w:id="2527" w:name="_Toc59015524"/>
      <w:bookmarkStart w:id="2528" w:name="_Toc68165566"/>
      <w:bookmarkStart w:id="2529" w:name="_Toc83229662"/>
      <w:bookmarkStart w:id="2530" w:name="_Toc90648861"/>
      <w:bookmarkStart w:id="2531" w:name="_Toc105593753"/>
      <w:bookmarkStart w:id="2532" w:name="_Toc114209467"/>
      <w:bookmarkStart w:id="2533" w:name="_Toc138681327"/>
      <w:bookmarkStart w:id="2534" w:name="_Toc151977744"/>
      <w:bookmarkStart w:id="2535" w:name="_Toc152148427"/>
      <w:bookmarkStart w:id="2536" w:name="_Toc152149010"/>
      <w:r>
        <w:t>5.</w:t>
      </w:r>
      <w:r>
        <w:rPr>
          <w:lang w:val="en-IN"/>
        </w:rPr>
        <w:t>12</w:t>
      </w:r>
      <w:r>
        <w:t>.2.2</w:t>
      </w:r>
      <w:r>
        <w:tab/>
      </w:r>
      <w:r>
        <w:rPr>
          <w:lang w:val="en-IN"/>
        </w:rPr>
        <w:t>Obtain_Routing_Info</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p>
    <w:p w:rsidR="00C1742F" w:rsidRDefault="00C1742F">
      <w:pPr>
        <w:pStyle w:val="Heading5"/>
      </w:pPr>
      <w:bookmarkStart w:id="2537" w:name="_Toc43284887"/>
      <w:bookmarkStart w:id="2538" w:name="_Toc45132666"/>
      <w:bookmarkStart w:id="2539" w:name="_Toc51193360"/>
      <w:bookmarkStart w:id="2540" w:name="_Toc51760559"/>
      <w:bookmarkStart w:id="2541" w:name="_Toc59015009"/>
      <w:bookmarkStart w:id="2542" w:name="_Toc59015525"/>
      <w:bookmarkStart w:id="2543" w:name="_Toc68165567"/>
      <w:bookmarkStart w:id="2544" w:name="_Toc83229663"/>
      <w:bookmarkStart w:id="2545" w:name="_Toc90648862"/>
      <w:bookmarkStart w:id="2546" w:name="_Toc105593754"/>
      <w:bookmarkStart w:id="2547" w:name="_Toc114209468"/>
      <w:bookmarkStart w:id="2548" w:name="_Toc138681328"/>
      <w:bookmarkStart w:id="2549" w:name="_Toc151977745"/>
      <w:bookmarkStart w:id="2550" w:name="_Toc152148428"/>
      <w:bookmarkStart w:id="2551" w:name="_Toc152149011"/>
      <w:r>
        <w:t>5.</w:t>
      </w:r>
      <w:r>
        <w:rPr>
          <w:lang w:val="en-IN"/>
        </w:rPr>
        <w:t>12</w:t>
      </w:r>
      <w:r>
        <w:t>.2.2.1</w:t>
      </w:r>
      <w:r>
        <w:tab/>
        <w:t>General</w:t>
      </w:r>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p>
    <w:p w:rsidR="00C1742F" w:rsidRDefault="00C1742F">
      <w:pPr>
        <w:rPr>
          <w:lang w:val="en-IN"/>
        </w:rPr>
      </w:pPr>
      <w:r>
        <w:rPr>
          <w:lang w:val="en-IN"/>
        </w:rPr>
        <w:t>This service operation is used by an A</w:t>
      </w:r>
      <w:r>
        <w:t>PI exposing function</w:t>
      </w:r>
      <w:r>
        <w:rPr>
          <w:lang w:val="en-IN"/>
        </w:rPr>
        <w:t xml:space="preserve"> to obtain the API routing information from the C</w:t>
      </w:r>
      <w:r>
        <w:t>APIF core function</w:t>
      </w:r>
      <w:r>
        <w:rPr>
          <w:lang w:val="en-IN"/>
        </w:rPr>
        <w:t>.</w:t>
      </w:r>
    </w:p>
    <w:p w:rsidR="00C1742F" w:rsidRDefault="00C1742F">
      <w:pPr>
        <w:pStyle w:val="Heading5"/>
      </w:pPr>
      <w:bookmarkStart w:id="2552" w:name="_Toc43284888"/>
      <w:bookmarkStart w:id="2553" w:name="_Toc45132667"/>
      <w:bookmarkStart w:id="2554" w:name="_Toc51193361"/>
      <w:bookmarkStart w:id="2555" w:name="_Toc51760560"/>
      <w:bookmarkStart w:id="2556" w:name="_Toc59015010"/>
      <w:bookmarkStart w:id="2557" w:name="_Toc59015526"/>
      <w:bookmarkStart w:id="2558" w:name="_Toc68165568"/>
      <w:bookmarkStart w:id="2559" w:name="_Toc83229664"/>
      <w:bookmarkStart w:id="2560" w:name="_Toc90648863"/>
      <w:bookmarkStart w:id="2561" w:name="_Toc105593755"/>
      <w:bookmarkStart w:id="2562" w:name="_Toc114209469"/>
      <w:bookmarkStart w:id="2563" w:name="_Toc138681329"/>
      <w:bookmarkStart w:id="2564" w:name="_Toc151977746"/>
      <w:bookmarkStart w:id="2565" w:name="_Toc152148429"/>
      <w:bookmarkStart w:id="2566" w:name="_Toc152149012"/>
      <w:r>
        <w:t>5.</w:t>
      </w:r>
      <w:r>
        <w:rPr>
          <w:lang w:val="en-IN"/>
        </w:rPr>
        <w:t>12</w:t>
      </w:r>
      <w:r>
        <w:t>.2.2.2</w:t>
      </w:r>
      <w:r>
        <w:tab/>
      </w:r>
      <w:r>
        <w:rPr>
          <w:lang w:val="en-IN"/>
        </w:rPr>
        <w:t>A</w:t>
      </w:r>
      <w:r>
        <w:t>PI exposing function</w:t>
      </w:r>
      <w:r>
        <w:rPr>
          <w:lang w:val="en-IN"/>
        </w:rPr>
        <w:t xml:space="preserve"> obtaining API routing information from the C</w:t>
      </w:r>
      <w:r>
        <w:t>APIF core function</w:t>
      </w:r>
      <w:r>
        <w:rPr>
          <w:lang w:val="en-IN"/>
        </w:rPr>
        <w:t xml:space="preserve"> using Obtain_Routing_Info service operation</w:t>
      </w:r>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p>
    <w:p w:rsidR="00753660" w:rsidRDefault="00753660" w:rsidP="00753660">
      <w:r>
        <w:t xml:space="preserve">To obtain the API routing information from the CAPIF core function, the API exposing function shall send an HTTP GET request message to the CAPIF core function with the API exposing function Identifier and API identification </w:t>
      </w:r>
      <w:r>
        <w:rPr>
          <w:lang w:eastAsia="zh-CN"/>
        </w:rPr>
        <w:t>as specified in clause 8.10.2.2.3.1</w:t>
      </w:r>
      <w:r>
        <w:t>.</w:t>
      </w:r>
    </w:p>
    <w:p w:rsidR="00753660" w:rsidRDefault="00753660" w:rsidP="00753660">
      <w:pPr>
        <w:rPr>
          <w:lang w:eastAsia="zh-CN"/>
        </w:rPr>
      </w:pPr>
      <w:r>
        <w:rPr>
          <w:lang w:eastAsia="zh-CN"/>
        </w:rPr>
        <w:t>Upon receiving the above described HTTP GET message, the C</w:t>
      </w:r>
      <w:r>
        <w:t>APIF core function</w:t>
      </w:r>
      <w:r>
        <w:rPr>
          <w:lang w:eastAsia="zh-CN"/>
        </w:rPr>
        <w:t xml:space="preserve"> shall </w:t>
      </w:r>
    </w:p>
    <w:p w:rsidR="00753660" w:rsidRDefault="00753660" w:rsidP="00753660">
      <w:pPr>
        <w:pStyle w:val="B10"/>
      </w:pPr>
      <w:r>
        <w:t>1.</w:t>
      </w:r>
      <w:r>
        <w:tab/>
        <w:t>verify the identity of the API exposing function and check if the API exposing function is authorized to obtain the API routing information corresponding to the API identification;</w:t>
      </w:r>
    </w:p>
    <w:p w:rsidR="00753660" w:rsidRDefault="00753660" w:rsidP="00753660">
      <w:pPr>
        <w:pStyle w:val="B10"/>
      </w:pPr>
      <w:r>
        <w:t>2.</w:t>
      </w:r>
      <w:r>
        <w:tab/>
        <w:t>if the API exposing function is authorized to obtain the API routing information, the CAPIF core function shall respond with the API routing information corresponding to the API identification in the HTTP GET response message; and</w:t>
      </w:r>
    </w:p>
    <w:p w:rsidR="00C1742F" w:rsidRDefault="00753660" w:rsidP="00753660">
      <w:pPr>
        <w:pStyle w:val="B10"/>
      </w:pPr>
      <w:r>
        <w:t>3.</w:t>
      </w:r>
      <w:r>
        <w:tab/>
        <w:t>if errors occur when processing the request</w:t>
      </w:r>
      <w:r w:rsidRPr="006F10F1">
        <w:t xml:space="preserve">, the CAPIF core function shall respond to the </w:t>
      </w:r>
      <w:r>
        <w:t>API exposing function</w:t>
      </w:r>
      <w:r w:rsidRPr="006F10F1">
        <w:t xml:space="preserve"> with an appropriate error status code as defined in clause</w:t>
      </w:r>
      <w:r>
        <w:t> </w:t>
      </w:r>
      <w:r w:rsidRPr="006F10F1">
        <w:t>8.</w:t>
      </w:r>
      <w:r>
        <w:t>10</w:t>
      </w:r>
      <w:r w:rsidRPr="006F10F1">
        <w:t>.5.</w:t>
      </w:r>
    </w:p>
    <w:p w:rsidR="00C1742F" w:rsidRDefault="00C1742F">
      <w:pPr>
        <w:pStyle w:val="Heading1"/>
      </w:pPr>
      <w:bookmarkStart w:id="2567" w:name="_Toc28009767"/>
      <w:bookmarkStart w:id="2568" w:name="_Toc34061886"/>
      <w:bookmarkStart w:id="2569" w:name="_Toc36036642"/>
      <w:bookmarkStart w:id="2570" w:name="_Toc43284889"/>
      <w:bookmarkStart w:id="2571" w:name="_Toc45132668"/>
      <w:bookmarkStart w:id="2572" w:name="_Toc51193362"/>
      <w:bookmarkStart w:id="2573" w:name="_Toc51760561"/>
      <w:bookmarkStart w:id="2574" w:name="_Toc59015011"/>
      <w:bookmarkStart w:id="2575" w:name="_Toc59015527"/>
      <w:bookmarkStart w:id="2576" w:name="_Toc68165569"/>
      <w:bookmarkStart w:id="2577" w:name="_Toc83229665"/>
      <w:bookmarkStart w:id="2578" w:name="_Toc90648864"/>
      <w:bookmarkStart w:id="2579" w:name="_Toc105593756"/>
      <w:bookmarkStart w:id="2580" w:name="_Toc114209470"/>
      <w:bookmarkStart w:id="2581" w:name="_Toc138681330"/>
      <w:bookmarkStart w:id="2582" w:name="_Toc151977747"/>
      <w:bookmarkStart w:id="2583" w:name="_Toc152148430"/>
      <w:bookmarkStart w:id="2584" w:name="_Toc152149013"/>
      <w:r>
        <w:t>6</w:t>
      </w:r>
      <w:r>
        <w:tab/>
        <w:t>Services offered by the API exposing function</w:t>
      </w:r>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p>
    <w:p w:rsidR="00C1742F" w:rsidRDefault="00C1742F">
      <w:pPr>
        <w:pStyle w:val="Heading2"/>
      </w:pPr>
      <w:bookmarkStart w:id="2585" w:name="_Toc28009768"/>
      <w:bookmarkStart w:id="2586" w:name="_Toc34061887"/>
      <w:bookmarkStart w:id="2587" w:name="_Toc36036643"/>
      <w:bookmarkStart w:id="2588" w:name="_Toc43284890"/>
      <w:bookmarkStart w:id="2589" w:name="_Toc45132669"/>
      <w:bookmarkStart w:id="2590" w:name="_Toc51193363"/>
      <w:bookmarkStart w:id="2591" w:name="_Toc51760562"/>
      <w:bookmarkStart w:id="2592" w:name="_Toc59015012"/>
      <w:bookmarkStart w:id="2593" w:name="_Toc59015528"/>
      <w:bookmarkStart w:id="2594" w:name="_Toc68165570"/>
      <w:bookmarkStart w:id="2595" w:name="_Toc83229666"/>
      <w:bookmarkStart w:id="2596" w:name="_Toc90648865"/>
      <w:bookmarkStart w:id="2597" w:name="_Toc105593757"/>
      <w:bookmarkStart w:id="2598" w:name="_Toc114209471"/>
      <w:bookmarkStart w:id="2599" w:name="_Toc138681331"/>
      <w:bookmarkStart w:id="2600" w:name="_Toc151977748"/>
      <w:bookmarkStart w:id="2601" w:name="_Toc152148431"/>
      <w:bookmarkStart w:id="2602" w:name="_Toc152149014"/>
      <w:r>
        <w:t>6.1</w:t>
      </w:r>
      <w:r>
        <w:tab/>
        <w:t>Introduction of Services</w:t>
      </w:r>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p>
    <w:p w:rsidR="00C1742F" w:rsidRDefault="00C1742F">
      <w:r>
        <w:t xml:space="preserve">The table 6.1-1 lists the API exposing function APIs below the service name. A service description </w:t>
      </w:r>
      <w:r w:rsidR="00F87FFE">
        <w:t>clause</w:t>
      </w:r>
      <w:r>
        <w:t xml:space="preserve"> for each API gives a general description of the related API.</w:t>
      </w:r>
    </w:p>
    <w:p w:rsidR="00C1742F" w:rsidRDefault="00C1742F">
      <w:pPr>
        <w:pStyle w:val="TH"/>
        <w:rPr>
          <w:lang w:eastAsia="zh-CN"/>
        </w:rPr>
      </w:pPr>
      <w:r>
        <w:t>Table 6.1-1: List of AEF Services</w:t>
      </w: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52"/>
        <w:gridCol w:w="2268"/>
        <w:gridCol w:w="1923"/>
        <w:gridCol w:w="2330"/>
      </w:tblGrid>
      <w:tr w:rsidR="00C1742F" w:rsidTr="00DD73BD">
        <w:tc>
          <w:tcPr>
            <w:tcW w:w="3652" w:type="dxa"/>
            <w:shd w:val="clear" w:color="auto" w:fill="C0C0C0"/>
          </w:tcPr>
          <w:p w:rsidR="00C1742F" w:rsidRDefault="00C1742F">
            <w:pPr>
              <w:pStyle w:val="TAH"/>
              <w:rPr>
                <w:rFonts w:hint="eastAsia"/>
              </w:rPr>
            </w:pPr>
            <w:r>
              <w:t>Service Name</w:t>
            </w:r>
          </w:p>
        </w:tc>
        <w:tc>
          <w:tcPr>
            <w:tcW w:w="2268" w:type="dxa"/>
            <w:shd w:val="clear" w:color="auto" w:fill="C0C0C0"/>
          </w:tcPr>
          <w:p w:rsidR="00C1742F" w:rsidRDefault="00C1742F">
            <w:pPr>
              <w:pStyle w:val="TAH"/>
              <w:rPr>
                <w:rFonts w:hint="eastAsia"/>
              </w:rPr>
            </w:pPr>
            <w:r>
              <w:t>Service Operations</w:t>
            </w:r>
          </w:p>
        </w:tc>
        <w:tc>
          <w:tcPr>
            <w:tcW w:w="1923" w:type="dxa"/>
            <w:shd w:val="clear" w:color="auto" w:fill="C0C0C0"/>
          </w:tcPr>
          <w:p w:rsidR="00C1742F" w:rsidRDefault="00C1742F">
            <w:pPr>
              <w:pStyle w:val="TAH"/>
            </w:pPr>
            <w:r>
              <w:t>Operation Semantics</w:t>
            </w:r>
          </w:p>
        </w:tc>
        <w:tc>
          <w:tcPr>
            <w:tcW w:w="2330" w:type="dxa"/>
            <w:shd w:val="clear" w:color="auto" w:fill="C0C0C0"/>
          </w:tcPr>
          <w:p w:rsidR="00C1742F" w:rsidRDefault="00C1742F">
            <w:pPr>
              <w:pStyle w:val="TAH"/>
              <w:rPr>
                <w:rFonts w:hint="eastAsia"/>
              </w:rPr>
            </w:pPr>
            <w:r>
              <w:t>Consumer(s)</w:t>
            </w:r>
          </w:p>
        </w:tc>
      </w:tr>
      <w:tr w:rsidR="00C1742F" w:rsidTr="00DD73BD">
        <w:trPr>
          <w:trHeight w:val="136"/>
        </w:trPr>
        <w:tc>
          <w:tcPr>
            <w:tcW w:w="3652" w:type="dxa"/>
            <w:vMerge w:val="restart"/>
            <w:shd w:val="clear" w:color="auto" w:fill="auto"/>
          </w:tcPr>
          <w:p w:rsidR="00C1742F" w:rsidRDefault="00C1742F">
            <w:pPr>
              <w:pStyle w:val="TAL"/>
            </w:pPr>
            <w:r>
              <w:t>AEF_Security_API</w:t>
            </w:r>
          </w:p>
        </w:tc>
        <w:tc>
          <w:tcPr>
            <w:tcW w:w="2268" w:type="dxa"/>
            <w:shd w:val="clear" w:color="auto" w:fill="auto"/>
          </w:tcPr>
          <w:p w:rsidR="00C1742F" w:rsidRDefault="00C1742F">
            <w:pPr>
              <w:pStyle w:val="TAL"/>
            </w:pPr>
            <w:r>
              <w:t>Initiate_Authentication</w:t>
            </w:r>
          </w:p>
        </w:tc>
        <w:tc>
          <w:tcPr>
            <w:tcW w:w="1923" w:type="dxa"/>
          </w:tcPr>
          <w:p w:rsidR="00C1742F" w:rsidRDefault="00C1742F">
            <w:pPr>
              <w:pStyle w:val="TAL"/>
            </w:pPr>
            <w:r>
              <w:t>Request/ Response</w:t>
            </w:r>
          </w:p>
        </w:tc>
        <w:tc>
          <w:tcPr>
            <w:tcW w:w="2330" w:type="dxa"/>
            <w:shd w:val="clear" w:color="auto" w:fill="auto"/>
          </w:tcPr>
          <w:p w:rsidR="00C1742F" w:rsidRDefault="00C1742F">
            <w:pPr>
              <w:pStyle w:val="TAL"/>
              <w:rPr>
                <w:lang w:eastAsia="zh-CN"/>
              </w:rPr>
            </w:pPr>
            <w:r>
              <w:rPr>
                <w:lang w:eastAsia="zh-CN"/>
              </w:rPr>
              <w:t>API Invoker</w:t>
            </w:r>
          </w:p>
        </w:tc>
      </w:tr>
      <w:tr w:rsidR="00C1742F" w:rsidTr="00DD73BD">
        <w:trPr>
          <w:trHeight w:val="136"/>
        </w:trPr>
        <w:tc>
          <w:tcPr>
            <w:tcW w:w="3652" w:type="dxa"/>
            <w:vMerge/>
            <w:shd w:val="clear" w:color="auto" w:fill="auto"/>
          </w:tcPr>
          <w:p w:rsidR="00C1742F" w:rsidRDefault="00C1742F">
            <w:pPr>
              <w:pStyle w:val="TAL"/>
            </w:pPr>
          </w:p>
        </w:tc>
        <w:tc>
          <w:tcPr>
            <w:tcW w:w="2268" w:type="dxa"/>
            <w:shd w:val="clear" w:color="auto" w:fill="auto"/>
          </w:tcPr>
          <w:p w:rsidR="00C1742F" w:rsidRDefault="00C1742F">
            <w:pPr>
              <w:pStyle w:val="TAL"/>
            </w:pPr>
            <w:r>
              <w:t>Revoke_Authorization</w:t>
            </w:r>
          </w:p>
        </w:tc>
        <w:tc>
          <w:tcPr>
            <w:tcW w:w="1923" w:type="dxa"/>
          </w:tcPr>
          <w:p w:rsidR="00C1742F" w:rsidRDefault="00C1742F">
            <w:pPr>
              <w:pStyle w:val="TAL"/>
            </w:pPr>
            <w:r>
              <w:t>Request/ Response</w:t>
            </w:r>
          </w:p>
        </w:tc>
        <w:tc>
          <w:tcPr>
            <w:tcW w:w="2330" w:type="dxa"/>
            <w:shd w:val="clear" w:color="auto" w:fill="auto"/>
          </w:tcPr>
          <w:p w:rsidR="00C1742F" w:rsidRDefault="00C1742F">
            <w:pPr>
              <w:pStyle w:val="TAL"/>
              <w:rPr>
                <w:lang w:eastAsia="zh-CN"/>
              </w:rPr>
            </w:pPr>
            <w:r>
              <w:rPr>
                <w:lang w:eastAsia="zh-CN"/>
              </w:rPr>
              <w:t>CAPIF core function</w:t>
            </w:r>
          </w:p>
        </w:tc>
      </w:tr>
    </w:tbl>
    <w:p w:rsidR="00C1742F" w:rsidRDefault="00C1742F"/>
    <w:p w:rsidR="00C1742F" w:rsidRDefault="00C1742F">
      <w:r>
        <w:t>Table 6.1</w:t>
      </w:r>
      <w:r>
        <w:rPr>
          <w:noProof/>
        </w:rPr>
        <w:t>-2</w:t>
      </w:r>
      <w:r>
        <w:t xml:space="preserve"> summarizes the corresponding APIs defined in this specification. </w:t>
      </w:r>
    </w:p>
    <w:p w:rsidR="00C1742F" w:rsidRDefault="00C1742F">
      <w:pPr>
        <w:pStyle w:val="TH"/>
      </w:pPr>
      <w:r>
        <w:t>Table 6.1</w:t>
      </w:r>
      <w:r>
        <w:rPr>
          <w:noProof/>
        </w:rPr>
        <w:t>-2</w:t>
      </w:r>
      <w:r>
        <w:t>: API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22"/>
        <w:gridCol w:w="850"/>
        <w:gridCol w:w="1985"/>
        <w:gridCol w:w="2835"/>
        <w:gridCol w:w="992"/>
        <w:gridCol w:w="845"/>
      </w:tblGrid>
      <w:tr w:rsidR="00C1742F" w:rsidTr="00DD73BD">
        <w:tc>
          <w:tcPr>
            <w:tcW w:w="2122" w:type="dxa"/>
            <w:shd w:val="clear" w:color="000000" w:fill="C0C0C0"/>
          </w:tcPr>
          <w:p w:rsidR="00C1742F" w:rsidRDefault="00C1742F">
            <w:pPr>
              <w:jc w:val="center"/>
              <w:rPr>
                <w:rFonts w:ascii="Arial" w:hAnsi="Arial" w:cs="Arial"/>
                <w:b/>
                <w:sz w:val="18"/>
                <w:szCs w:val="18"/>
              </w:rPr>
            </w:pPr>
            <w:r>
              <w:rPr>
                <w:rFonts w:ascii="Arial" w:hAnsi="Arial" w:cs="Arial"/>
                <w:b/>
                <w:sz w:val="18"/>
                <w:szCs w:val="18"/>
              </w:rPr>
              <w:t>Service Name</w:t>
            </w:r>
          </w:p>
        </w:tc>
        <w:tc>
          <w:tcPr>
            <w:tcW w:w="850" w:type="dxa"/>
            <w:shd w:val="clear" w:color="000000" w:fill="C0C0C0"/>
          </w:tcPr>
          <w:p w:rsidR="00C1742F" w:rsidRDefault="00F87FFE">
            <w:pPr>
              <w:jc w:val="center"/>
              <w:rPr>
                <w:rFonts w:ascii="Arial" w:hAnsi="Arial" w:cs="Arial"/>
                <w:b/>
                <w:sz w:val="18"/>
                <w:szCs w:val="18"/>
              </w:rPr>
            </w:pPr>
            <w:r>
              <w:rPr>
                <w:rFonts w:ascii="Arial" w:hAnsi="Arial" w:cs="Arial"/>
                <w:b/>
                <w:sz w:val="18"/>
                <w:szCs w:val="18"/>
              </w:rPr>
              <w:t>Clause</w:t>
            </w:r>
          </w:p>
        </w:tc>
        <w:tc>
          <w:tcPr>
            <w:tcW w:w="1985" w:type="dxa"/>
            <w:shd w:val="clear" w:color="000000" w:fill="C0C0C0"/>
          </w:tcPr>
          <w:p w:rsidR="00C1742F" w:rsidRDefault="00C1742F">
            <w:pPr>
              <w:jc w:val="center"/>
              <w:rPr>
                <w:rFonts w:ascii="Arial" w:hAnsi="Arial" w:cs="Arial"/>
                <w:b/>
                <w:sz w:val="18"/>
                <w:szCs w:val="18"/>
              </w:rPr>
            </w:pPr>
            <w:r>
              <w:rPr>
                <w:rFonts w:ascii="Arial" w:hAnsi="Arial" w:cs="Arial"/>
                <w:b/>
                <w:sz w:val="18"/>
                <w:szCs w:val="18"/>
              </w:rPr>
              <w:t>Description</w:t>
            </w:r>
          </w:p>
        </w:tc>
        <w:tc>
          <w:tcPr>
            <w:tcW w:w="2835" w:type="dxa"/>
            <w:shd w:val="clear" w:color="000000" w:fill="C0C0C0"/>
          </w:tcPr>
          <w:p w:rsidR="00C1742F" w:rsidRDefault="00C1742F">
            <w:pPr>
              <w:jc w:val="center"/>
              <w:rPr>
                <w:rFonts w:ascii="Arial" w:hAnsi="Arial" w:cs="Arial"/>
                <w:b/>
                <w:sz w:val="18"/>
                <w:szCs w:val="18"/>
              </w:rPr>
            </w:pPr>
            <w:r>
              <w:rPr>
                <w:rFonts w:ascii="Arial" w:hAnsi="Arial" w:cs="Arial"/>
                <w:b/>
                <w:sz w:val="18"/>
                <w:szCs w:val="18"/>
              </w:rPr>
              <w:t>OpenAPI Specification File</w:t>
            </w:r>
          </w:p>
        </w:tc>
        <w:tc>
          <w:tcPr>
            <w:tcW w:w="992" w:type="dxa"/>
            <w:shd w:val="clear" w:color="000000" w:fill="C0C0C0"/>
          </w:tcPr>
          <w:p w:rsidR="00C1742F" w:rsidRDefault="00C1742F">
            <w:pPr>
              <w:jc w:val="center"/>
              <w:rPr>
                <w:rFonts w:ascii="Arial" w:hAnsi="Arial" w:cs="Arial"/>
                <w:b/>
                <w:sz w:val="18"/>
                <w:szCs w:val="18"/>
              </w:rPr>
            </w:pPr>
            <w:r>
              <w:rPr>
                <w:rFonts w:ascii="Arial" w:hAnsi="Arial" w:cs="Arial"/>
                <w:b/>
                <w:sz w:val="18"/>
                <w:szCs w:val="18"/>
              </w:rPr>
              <w:t>apiName</w:t>
            </w:r>
          </w:p>
        </w:tc>
        <w:tc>
          <w:tcPr>
            <w:tcW w:w="845" w:type="dxa"/>
            <w:shd w:val="clear" w:color="000000" w:fill="C0C0C0"/>
          </w:tcPr>
          <w:p w:rsidR="00C1742F" w:rsidRDefault="00C1742F">
            <w:pPr>
              <w:jc w:val="center"/>
              <w:rPr>
                <w:rFonts w:ascii="Arial" w:hAnsi="Arial" w:cs="Arial"/>
                <w:b/>
                <w:sz w:val="18"/>
                <w:szCs w:val="18"/>
              </w:rPr>
            </w:pPr>
            <w:r>
              <w:rPr>
                <w:rFonts w:ascii="Arial" w:hAnsi="Arial" w:cs="Arial"/>
                <w:b/>
                <w:sz w:val="18"/>
                <w:szCs w:val="18"/>
              </w:rPr>
              <w:t>Annex</w:t>
            </w:r>
          </w:p>
        </w:tc>
      </w:tr>
      <w:tr w:rsidR="00C1742F" w:rsidTr="00DD73BD">
        <w:tc>
          <w:tcPr>
            <w:tcW w:w="2122" w:type="dxa"/>
            <w:shd w:val="clear" w:color="auto" w:fill="auto"/>
          </w:tcPr>
          <w:p w:rsidR="00C1742F" w:rsidRDefault="00C1742F">
            <w:pPr>
              <w:pStyle w:val="TAL"/>
              <w:rPr>
                <w:noProof/>
              </w:rPr>
            </w:pPr>
            <w:r>
              <w:t>AEF_Security_API</w:t>
            </w:r>
          </w:p>
        </w:tc>
        <w:tc>
          <w:tcPr>
            <w:tcW w:w="850" w:type="dxa"/>
            <w:shd w:val="clear" w:color="auto" w:fill="auto"/>
          </w:tcPr>
          <w:p w:rsidR="00C1742F" w:rsidRDefault="00C1742F">
            <w:pPr>
              <w:pStyle w:val="TAL"/>
              <w:rPr>
                <w:noProof/>
                <w:lang w:eastAsia="zh-CN"/>
              </w:rPr>
            </w:pPr>
            <w:r>
              <w:rPr>
                <w:rFonts w:hint="eastAsia"/>
                <w:noProof/>
                <w:lang w:eastAsia="zh-CN"/>
              </w:rPr>
              <w:t>9</w:t>
            </w:r>
            <w:r>
              <w:rPr>
                <w:noProof/>
                <w:lang w:eastAsia="zh-CN"/>
              </w:rPr>
              <w:t>.1</w:t>
            </w:r>
          </w:p>
        </w:tc>
        <w:tc>
          <w:tcPr>
            <w:tcW w:w="1985" w:type="dxa"/>
            <w:shd w:val="clear" w:color="auto" w:fill="auto"/>
          </w:tcPr>
          <w:p w:rsidR="00C1742F" w:rsidRDefault="00C1742F">
            <w:pPr>
              <w:pStyle w:val="TAL"/>
              <w:rPr>
                <w:noProof/>
              </w:rPr>
            </w:pPr>
            <w:r>
              <w:t>AEF Security API Service</w:t>
            </w:r>
          </w:p>
        </w:tc>
        <w:tc>
          <w:tcPr>
            <w:tcW w:w="2835" w:type="dxa"/>
            <w:shd w:val="clear" w:color="auto" w:fill="auto"/>
          </w:tcPr>
          <w:p w:rsidR="00C1742F" w:rsidRDefault="00C1742F">
            <w:pPr>
              <w:pStyle w:val="TAL"/>
              <w:rPr>
                <w:noProof/>
              </w:rPr>
            </w:pPr>
            <w:r>
              <w:rPr>
                <w:noProof/>
              </w:rPr>
              <w:t>TS29222_AEF_Security_API.yaml</w:t>
            </w:r>
          </w:p>
        </w:tc>
        <w:tc>
          <w:tcPr>
            <w:tcW w:w="992" w:type="dxa"/>
            <w:shd w:val="clear" w:color="auto" w:fill="auto"/>
          </w:tcPr>
          <w:p w:rsidR="00C1742F" w:rsidRDefault="00C1742F">
            <w:pPr>
              <w:pStyle w:val="TAL"/>
            </w:pPr>
            <w:r>
              <w:t>aef-security</w:t>
            </w:r>
          </w:p>
        </w:tc>
        <w:tc>
          <w:tcPr>
            <w:tcW w:w="845" w:type="dxa"/>
            <w:shd w:val="clear" w:color="auto" w:fill="auto"/>
          </w:tcPr>
          <w:p w:rsidR="00C1742F" w:rsidRDefault="00C1742F">
            <w:pPr>
              <w:pStyle w:val="TAL"/>
              <w:rPr>
                <w:noProof/>
                <w:lang w:eastAsia="zh-CN"/>
              </w:rPr>
            </w:pPr>
            <w:r>
              <w:rPr>
                <w:rFonts w:hint="eastAsia"/>
                <w:noProof/>
                <w:lang w:eastAsia="zh-CN"/>
              </w:rPr>
              <w:t>A</w:t>
            </w:r>
            <w:r>
              <w:rPr>
                <w:noProof/>
                <w:lang w:eastAsia="zh-CN"/>
              </w:rPr>
              <w:t>.10</w:t>
            </w:r>
          </w:p>
        </w:tc>
      </w:tr>
    </w:tbl>
    <w:p w:rsidR="00C1742F" w:rsidRDefault="00C1742F"/>
    <w:p w:rsidR="00C1742F" w:rsidRDefault="00C1742F">
      <w:pPr>
        <w:pStyle w:val="Heading2"/>
      </w:pPr>
      <w:bookmarkStart w:id="2603" w:name="_Toc28009769"/>
      <w:bookmarkStart w:id="2604" w:name="_Toc34061888"/>
      <w:bookmarkStart w:id="2605" w:name="_Toc36036644"/>
      <w:bookmarkStart w:id="2606" w:name="_Toc43284891"/>
      <w:bookmarkStart w:id="2607" w:name="_Toc45132670"/>
      <w:bookmarkStart w:id="2608" w:name="_Toc51193364"/>
      <w:bookmarkStart w:id="2609" w:name="_Toc51760563"/>
      <w:bookmarkStart w:id="2610" w:name="_Toc59015013"/>
      <w:bookmarkStart w:id="2611" w:name="_Toc59015529"/>
      <w:bookmarkStart w:id="2612" w:name="_Toc68165571"/>
      <w:bookmarkStart w:id="2613" w:name="_Toc83229667"/>
      <w:bookmarkStart w:id="2614" w:name="_Toc90648866"/>
      <w:bookmarkStart w:id="2615" w:name="_Toc105593758"/>
      <w:bookmarkStart w:id="2616" w:name="_Toc114209472"/>
      <w:bookmarkStart w:id="2617" w:name="_Toc138681332"/>
      <w:bookmarkStart w:id="2618" w:name="_Toc151977749"/>
      <w:bookmarkStart w:id="2619" w:name="_Toc152148432"/>
      <w:bookmarkStart w:id="2620" w:name="_Toc152149015"/>
      <w:r>
        <w:t>6.2</w:t>
      </w:r>
      <w:r>
        <w:tab/>
        <w:t>AEF_</w:t>
      </w:r>
      <w:r>
        <w:rPr>
          <w:lang w:val="en-IN"/>
        </w:rPr>
        <w:t>Security</w:t>
      </w:r>
      <w:r>
        <w:t>_API</w:t>
      </w:r>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p>
    <w:p w:rsidR="00C1742F" w:rsidRDefault="00C1742F">
      <w:pPr>
        <w:pStyle w:val="Heading3"/>
      </w:pPr>
      <w:bookmarkStart w:id="2621" w:name="_Toc28009770"/>
      <w:bookmarkStart w:id="2622" w:name="_Toc34061889"/>
      <w:bookmarkStart w:id="2623" w:name="_Toc36036645"/>
      <w:bookmarkStart w:id="2624" w:name="_Toc43284892"/>
      <w:bookmarkStart w:id="2625" w:name="_Toc45132671"/>
      <w:bookmarkStart w:id="2626" w:name="_Toc51193365"/>
      <w:bookmarkStart w:id="2627" w:name="_Toc51760564"/>
      <w:bookmarkStart w:id="2628" w:name="_Toc59015014"/>
      <w:bookmarkStart w:id="2629" w:name="_Toc59015530"/>
      <w:bookmarkStart w:id="2630" w:name="_Toc68165572"/>
      <w:bookmarkStart w:id="2631" w:name="_Toc83229668"/>
      <w:bookmarkStart w:id="2632" w:name="_Toc90648867"/>
      <w:bookmarkStart w:id="2633" w:name="_Toc105593759"/>
      <w:bookmarkStart w:id="2634" w:name="_Toc114209473"/>
      <w:bookmarkStart w:id="2635" w:name="_Toc138681333"/>
      <w:bookmarkStart w:id="2636" w:name="_Toc151977750"/>
      <w:bookmarkStart w:id="2637" w:name="_Toc152148433"/>
      <w:bookmarkStart w:id="2638" w:name="_Toc152149016"/>
      <w:r>
        <w:t>6.2.1</w:t>
      </w:r>
      <w:r>
        <w:tab/>
        <w:t>Service Description</w:t>
      </w:r>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p>
    <w:p w:rsidR="00C1742F" w:rsidRDefault="00C1742F">
      <w:pPr>
        <w:pStyle w:val="Heading4"/>
        <w:rPr>
          <w:lang w:val="en-IN"/>
        </w:rPr>
      </w:pPr>
      <w:bookmarkStart w:id="2639" w:name="_Toc28009771"/>
      <w:bookmarkStart w:id="2640" w:name="_Toc34061890"/>
      <w:bookmarkStart w:id="2641" w:name="_Toc36036646"/>
      <w:bookmarkStart w:id="2642" w:name="_Toc43284893"/>
      <w:bookmarkStart w:id="2643" w:name="_Toc45132672"/>
      <w:bookmarkStart w:id="2644" w:name="_Toc51193366"/>
      <w:bookmarkStart w:id="2645" w:name="_Toc51760565"/>
      <w:bookmarkStart w:id="2646" w:name="_Toc59015015"/>
      <w:bookmarkStart w:id="2647" w:name="_Toc59015531"/>
      <w:bookmarkStart w:id="2648" w:name="_Toc68165573"/>
      <w:bookmarkStart w:id="2649" w:name="_Toc83229669"/>
      <w:bookmarkStart w:id="2650" w:name="_Toc90648868"/>
      <w:bookmarkStart w:id="2651" w:name="_Toc105593760"/>
      <w:bookmarkStart w:id="2652" w:name="_Toc114209474"/>
      <w:bookmarkStart w:id="2653" w:name="_Toc138681334"/>
      <w:bookmarkStart w:id="2654" w:name="_Toc151977751"/>
      <w:bookmarkStart w:id="2655" w:name="_Toc152148434"/>
      <w:bookmarkStart w:id="2656" w:name="_Toc152149017"/>
      <w:r>
        <w:rPr>
          <w:lang w:val="en-IN"/>
        </w:rPr>
        <w:t>6.2.1.1</w:t>
      </w:r>
      <w:r>
        <w:rPr>
          <w:lang w:val="en-IN"/>
        </w:rPr>
        <w:tab/>
        <w:t>Overview</w:t>
      </w:r>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p>
    <w:p w:rsidR="00C1742F" w:rsidRDefault="00C1742F">
      <w:r>
        <w:t>The AEF securityAPI, allows an API invokers via CAPIF-2/2e reference points to request API exposing function to ensure that authentication parameters necessary for authentication of the API invoker are available with the API exposing function. If the necessary authentication parameters are not available, the API exposing function fetches necessary authentication parameters from CAPIF core function to authenticate the API invoker.</w:t>
      </w:r>
    </w:p>
    <w:p w:rsidR="00C1742F" w:rsidRDefault="00C1742F">
      <w:pPr>
        <w:rPr>
          <w:rFonts w:eastAsia="DengXian"/>
        </w:rPr>
      </w:pPr>
      <w:r>
        <w:rPr>
          <w:rFonts w:eastAsia="DengXian"/>
        </w:rPr>
        <w:t>The AEF security API, also allows the CAPIF core function via CAPIF-3/3e reference points to request API exposing function to revoke the authorization of service APIs for an API invoker.</w:t>
      </w:r>
    </w:p>
    <w:p w:rsidR="00C1742F" w:rsidRDefault="00C1742F">
      <w:pPr>
        <w:pStyle w:val="Heading3"/>
      </w:pPr>
      <w:bookmarkStart w:id="2657" w:name="_Toc28009772"/>
      <w:bookmarkStart w:id="2658" w:name="_Toc34061891"/>
      <w:bookmarkStart w:id="2659" w:name="_Toc36036647"/>
      <w:bookmarkStart w:id="2660" w:name="_Toc43284894"/>
      <w:bookmarkStart w:id="2661" w:name="_Toc45132673"/>
      <w:bookmarkStart w:id="2662" w:name="_Toc51193367"/>
      <w:bookmarkStart w:id="2663" w:name="_Toc51760566"/>
      <w:bookmarkStart w:id="2664" w:name="_Toc59015016"/>
      <w:bookmarkStart w:id="2665" w:name="_Toc59015532"/>
      <w:bookmarkStart w:id="2666" w:name="_Toc68165574"/>
      <w:bookmarkStart w:id="2667" w:name="_Toc83229670"/>
      <w:bookmarkStart w:id="2668" w:name="_Toc90648869"/>
      <w:bookmarkStart w:id="2669" w:name="_Toc105593761"/>
      <w:bookmarkStart w:id="2670" w:name="_Toc114209475"/>
      <w:bookmarkStart w:id="2671" w:name="_Toc138681335"/>
      <w:bookmarkStart w:id="2672" w:name="_Toc151977752"/>
      <w:bookmarkStart w:id="2673" w:name="_Toc152148435"/>
      <w:bookmarkStart w:id="2674" w:name="_Toc152149018"/>
      <w:r>
        <w:t>6.2.2</w:t>
      </w:r>
      <w:r>
        <w:tab/>
        <w:t>Service Operations</w:t>
      </w:r>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t xml:space="preserve"> </w:t>
      </w:r>
    </w:p>
    <w:p w:rsidR="00C1742F" w:rsidRDefault="00C1742F">
      <w:pPr>
        <w:pStyle w:val="Heading4"/>
      </w:pPr>
      <w:bookmarkStart w:id="2675" w:name="_Toc28009773"/>
      <w:bookmarkStart w:id="2676" w:name="_Toc34061892"/>
      <w:bookmarkStart w:id="2677" w:name="_Toc36036648"/>
      <w:bookmarkStart w:id="2678" w:name="_Toc43284895"/>
      <w:bookmarkStart w:id="2679" w:name="_Toc45132674"/>
      <w:bookmarkStart w:id="2680" w:name="_Toc51193368"/>
      <w:bookmarkStart w:id="2681" w:name="_Toc51760567"/>
      <w:bookmarkStart w:id="2682" w:name="_Toc59015017"/>
      <w:bookmarkStart w:id="2683" w:name="_Toc59015533"/>
      <w:bookmarkStart w:id="2684" w:name="_Toc68165575"/>
      <w:bookmarkStart w:id="2685" w:name="_Toc83229671"/>
      <w:bookmarkStart w:id="2686" w:name="_Toc90648870"/>
      <w:bookmarkStart w:id="2687" w:name="_Toc105593762"/>
      <w:bookmarkStart w:id="2688" w:name="_Toc114209476"/>
      <w:bookmarkStart w:id="2689" w:name="_Toc138681336"/>
      <w:bookmarkStart w:id="2690" w:name="_Toc151977753"/>
      <w:bookmarkStart w:id="2691" w:name="_Toc152148436"/>
      <w:bookmarkStart w:id="2692" w:name="_Toc152149019"/>
      <w:r>
        <w:t>6.2.2.1</w:t>
      </w:r>
      <w:r>
        <w:ta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p>
    <w:p w:rsidR="00C1742F" w:rsidRDefault="00C1742F">
      <w:r>
        <w:t>The service operation defined for AEF_Security_API is shown in table 6.2.2.1-1.</w:t>
      </w:r>
    </w:p>
    <w:p w:rsidR="00C1742F" w:rsidRDefault="00C1742F">
      <w:pPr>
        <w:pStyle w:val="TH"/>
        <w:overflowPunct w:val="0"/>
        <w:autoSpaceDE w:val="0"/>
        <w:autoSpaceDN w:val="0"/>
        <w:adjustRightInd w:val="0"/>
        <w:textAlignment w:val="baseline"/>
        <w:rPr>
          <w:rFonts w:eastAsia="MS Mincho"/>
        </w:rPr>
      </w:pPr>
      <w:r>
        <w:rPr>
          <w:rFonts w:eastAsia="MS Mincho"/>
        </w:rPr>
        <w:t>Table 6.2.2.1-1: Operations of the AEF_</w:t>
      </w:r>
      <w:r>
        <w:t>Security</w:t>
      </w:r>
      <w:r>
        <w:rPr>
          <w:rFonts w:eastAsia="MS Mincho"/>
        </w:rPr>
        <w:t>_API</w:t>
      </w:r>
    </w:p>
    <w:tbl>
      <w:tblPr>
        <w:tblW w:w="9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234"/>
        <w:gridCol w:w="4394"/>
        <w:gridCol w:w="1985"/>
      </w:tblGrid>
      <w:tr w:rsidR="00C1742F" w:rsidTr="00DD73BD">
        <w:trPr>
          <w:cantSplit/>
          <w:tblHeader/>
        </w:trPr>
        <w:tc>
          <w:tcPr>
            <w:tcW w:w="3234" w:type="dxa"/>
            <w:shd w:val="clear" w:color="000000" w:fill="C0C0C0"/>
          </w:tcPr>
          <w:p w:rsidR="00C1742F" w:rsidRDefault="00C1742F">
            <w:pPr>
              <w:pStyle w:val="TAH"/>
            </w:pPr>
            <w:r>
              <w:t>Service operation name</w:t>
            </w:r>
          </w:p>
        </w:tc>
        <w:tc>
          <w:tcPr>
            <w:tcW w:w="4394" w:type="dxa"/>
            <w:shd w:val="clear" w:color="000000" w:fill="C0C0C0"/>
          </w:tcPr>
          <w:p w:rsidR="00C1742F" w:rsidRDefault="00C1742F">
            <w:pPr>
              <w:pStyle w:val="TAH"/>
            </w:pPr>
            <w:r>
              <w:t>Description</w:t>
            </w:r>
          </w:p>
        </w:tc>
        <w:tc>
          <w:tcPr>
            <w:tcW w:w="1985" w:type="dxa"/>
            <w:shd w:val="clear" w:color="000000" w:fill="C0C0C0"/>
          </w:tcPr>
          <w:p w:rsidR="00C1742F" w:rsidRDefault="00C1742F">
            <w:pPr>
              <w:pStyle w:val="TAH"/>
            </w:pPr>
            <w:r>
              <w:t>Initiated by</w:t>
            </w:r>
          </w:p>
        </w:tc>
      </w:tr>
      <w:tr w:rsidR="00C1742F" w:rsidTr="00DD73BD">
        <w:trPr>
          <w:cantSplit/>
        </w:trPr>
        <w:tc>
          <w:tcPr>
            <w:tcW w:w="3234" w:type="dxa"/>
            <w:shd w:val="clear" w:color="auto" w:fill="auto"/>
          </w:tcPr>
          <w:p w:rsidR="00C1742F" w:rsidRDefault="00C1742F">
            <w:pPr>
              <w:pStyle w:val="TAL"/>
            </w:pPr>
            <w:r>
              <w:t>Initiate_Authentication</w:t>
            </w:r>
          </w:p>
        </w:tc>
        <w:tc>
          <w:tcPr>
            <w:tcW w:w="4394" w:type="dxa"/>
            <w:shd w:val="clear" w:color="auto" w:fill="auto"/>
          </w:tcPr>
          <w:p w:rsidR="00C1742F" w:rsidRDefault="00C1742F">
            <w:pPr>
              <w:pStyle w:val="TAL"/>
            </w:pPr>
            <w:r>
              <w:t>This service operation is used by an API invoker to request API exposing function to confirm necessary authentication data is available to authenticate the API invoker</w:t>
            </w:r>
          </w:p>
        </w:tc>
        <w:tc>
          <w:tcPr>
            <w:tcW w:w="1985" w:type="dxa"/>
            <w:shd w:val="clear" w:color="auto" w:fill="auto"/>
          </w:tcPr>
          <w:p w:rsidR="00C1742F" w:rsidRDefault="00C1742F">
            <w:pPr>
              <w:pStyle w:val="TAL"/>
            </w:pPr>
            <w:r>
              <w:t>API invoker</w:t>
            </w:r>
          </w:p>
        </w:tc>
      </w:tr>
      <w:tr w:rsidR="00C1742F" w:rsidTr="00DD73BD">
        <w:trPr>
          <w:cantSplit/>
        </w:trPr>
        <w:tc>
          <w:tcPr>
            <w:tcW w:w="3234" w:type="dxa"/>
            <w:shd w:val="clear" w:color="auto" w:fill="auto"/>
          </w:tcPr>
          <w:p w:rsidR="00C1742F" w:rsidRDefault="00C1742F">
            <w:pPr>
              <w:pStyle w:val="TAL"/>
            </w:pPr>
            <w:r>
              <w:t>Revoke_Authorization</w:t>
            </w:r>
          </w:p>
        </w:tc>
        <w:tc>
          <w:tcPr>
            <w:tcW w:w="4394" w:type="dxa"/>
            <w:shd w:val="clear" w:color="auto" w:fill="auto"/>
          </w:tcPr>
          <w:p w:rsidR="00C1742F" w:rsidRDefault="00C1742F">
            <w:pPr>
              <w:pStyle w:val="TAL"/>
            </w:pPr>
            <w:r>
              <w:t>This service operation is used by the CAPIF core function to request the API exposing function to revoke the authorization of service APIs for an API invoker.</w:t>
            </w:r>
          </w:p>
        </w:tc>
        <w:tc>
          <w:tcPr>
            <w:tcW w:w="1985" w:type="dxa"/>
            <w:shd w:val="clear" w:color="auto" w:fill="auto"/>
          </w:tcPr>
          <w:p w:rsidR="00C1742F" w:rsidRDefault="00C1742F">
            <w:pPr>
              <w:pStyle w:val="TAL"/>
            </w:pPr>
            <w:r>
              <w:t>CAPIF core function</w:t>
            </w:r>
          </w:p>
        </w:tc>
      </w:tr>
    </w:tbl>
    <w:p w:rsidR="00C1742F" w:rsidRDefault="00C1742F"/>
    <w:p w:rsidR="00C1742F" w:rsidRDefault="00C1742F">
      <w:pPr>
        <w:pStyle w:val="Heading4"/>
      </w:pPr>
      <w:bookmarkStart w:id="2693" w:name="_Toc28009774"/>
      <w:bookmarkStart w:id="2694" w:name="_Toc34061893"/>
      <w:bookmarkStart w:id="2695" w:name="_Toc36036649"/>
      <w:bookmarkStart w:id="2696" w:name="_Toc43284896"/>
      <w:bookmarkStart w:id="2697" w:name="_Toc45132675"/>
      <w:bookmarkStart w:id="2698" w:name="_Toc51193369"/>
      <w:bookmarkStart w:id="2699" w:name="_Toc51760568"/>
      <w:bookmarkStart w:id="2700" w:name="_Toc59015018"/>
      <w:bookmarkStart w:id="2701" w:name="_Toc59015534"/>
      <w:bookmarkStart w:id="2702" w:name="_Toc68165576"/>
      <w:bookmarkStart w:id="2703" w:name="_Toc83229672"/>
      <w:bookmarkStart w:id="2704" w:name="_Toc90648871"/>
      <w:bookmarkStart w:id="2705" w:name="_Toc105593763"/>
      <w:bookmarkStart w:id="2706" w:name="_Toc114209477"/>
      <w:bookmarkStart w:id="2707" w:name="_Toc138681337"/>
      <w:bookmarkStart w:id="2708" w:name="_Toc151977754"/>
      <w:bookmarkStart w:id="2709" w:name="_Toc152148437"/>
      <w:bookmarkStart w:id="2710" w:name="_Toc152149020"/>
      <w:r>
        <w:t>6.2.2.2</w:t>
      </w:r>
      <w:r>
        <w:tab/>
      </w:r>
      <w:r>
        <w:rPr>
          <w:lang w:val="en-IN"/>
        </w:rPr>
        <w:t>Initiate_</w:t>
      </w:r>
      <w:r>
        <w:t>Authentication</w:t>
      </w:r>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p>
    <w:p w:rsidR="00C1742F" w:rsidRDefault="00C1742F">
      <w:pPr>
        <w:pStyle w:val="Heading5"/>
      </w:pPr>
      <w:bookmarkStart w:id="2711" w:name="_Toc28009775"/>
      <w:bookmarkStart w:id="2712" w:name="_Toc34061894"/>
      <w:bookmarkStart w:id="2713" w:name="_Toc36036650"/>
      <w:bookmarkStart w:id="2714" w:name="_Toc43284897"/>
      <w:bookmarkStart w:id="2715" w:name="_Toc45132676"/>
      <w:bookmarkStart w:id="2716" w:name="_Toc51193370"/>
      <w:bookmarkStart w:id="2717" w:name="_Toc51760569"/>
      <w:bookmarkStart w:id="2718" w:name="_Toc59015019"/>
      <w:bookmarkStart w:id="2719" w:name="_Toc59015535"/>
      <w:bookmarkStart w:id="2720" w:name="_Toc68165577"/>
      <w:bookmarkStart w:id="2721" w:name="_Toc83229673"/>
      <w:bookmarkStart w:id="2722" w:name="_Toc90648872"/>
      <w:bookmarkStart w:id="2723" w:name="_Toc105593764"/>
      <w:bookmarkStart w:id="2724" w:name="_Toc114209478"/>
      <w:bookmarkStart w:id="2725" w:name="_Toc138681338"/>
      <w:bookmarkStart w:id="2726" w:name="_Toc151977755"/>
      <w:bookmarkStart w:id="2727" w:name="_Toc152148438"/>
      <w:bookmarkStart w:id="2728" w:name="_Toc152149021"/>
      <w:r>
        <w:t>6.2.2.2.1</w:t>
      </w:r>
      <w:r>
        <w:tab/>
        <w:t>General</w:t>
      </w:r>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p>
    <w:p w:rsidR="00C1742F" w:rsidRDefault="00C1742F">
      <w:r>
        <w:t>This service operation is used by an API invoker to initiate authentication with the API exposing function. On receiving the Initiate_Authentication the API exposing function fetches the authentication information of the API invoker from the CAPIF core function, if required.</w:t>
      </w:r>
    </w:p>
    <w:p w:rsidR="00C1742F" w:rsidRDefault="00C1742F">
      <w:pPr>
        <w:pStyle w:val="Heading5"/>
      </w:pPr>
      <w:bookmarkStart w:id="2729" w:name="_Toc28009776"/>
      <w:bookmarkStart w:id="2730" w:name="_Toc34061895"/>
      <w:bookmarkStart w:id="2731" w:name="_Toc36036651"/>
      <w:bookmarkStart w:id="2732" w:name="_Toc43284898"/>
      <w:bookmarkStart w:id="2733" w:name="_Toc45132677"/>
      <w:bookmarkStart w:id="2734" w:name="_Toc51193371"/>
      <w:bookmarkStart w:id="2735" w:name="_Toc51760570"/>
      <w:bookmarkStart w:id="2736" w:name="_Toc59015020"/>
      <w:bookmarkStart w:id="2737" w:name="_Toc59015536"/>
      <w:bookmarkStart w:id="2738" w:name="_Toc68165578"/>
      <w:bookmarkStart w:id="2739" w:name="_Toc83229674"/>
      <w:bookmarkStart w:id="2740" w:name="_Toc90648873"/>
      <w:bookmarkStart w:id="2741" w:name="_Toc105593765"/>
      <w:bookmarkStart w:id="2742" w:name="_Toc114209479"/>
      <w:bookmarkStart w:id="2743" w:name="_Toc138681339"/>
      <w:bookmarkStart w:id="2744" w:name="_Toc151977756"/>
      <w:bookmarkStart w:id="2745" w:name="_Toc152148439"/>
      <w:bookmarkStart w:id="2746" w:name="_Toc152149022"/>
      <w:r>
        <w:t>6.2.2.2.2</w:t>
      </w:r>
      <w:r>
        <w:tab/>
        <w:t xml:space="preserve">API invoker initiating authentication using </w:t>
      </w:r>
      <w:r>
        <w:rPr>
          <w:lang w:val="en-IN"/>
        </w:rPr>
        <w:t>Initiate_</w:t>
      </w:r>
      <w:r>
        <w:t>Authentication service operation</w:t>
      </w:r>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p>
    <w:p w:rsidR="00C1742F" w:rsidRDefault="00C1742F">
      <w:r>
        <w:t>To initiate authentication with the API exposing function, the API invoker shall send an HTTP POST message to the API exposing function with the API invoker ID to the URI "{apiRoot}/aef-security/v1/check-authentication".</w:t>
      </w:r>
    </w:p>
    <w:p w:rsidR="00C1742F" w:rsidRDefault="00C1742F">
      <w:r>
        <w:t xml:space="preserve">Upon receiving the above described HTTP POST message, the API exposing function shall check if the credentials of the API invoker for authentication are available with the API exposing function. If the credentials of the API invoker for authentication are not available, the API exposing function shall use the service defined in </w:t>
      </w:r>
      <w:r w:rsidR="00F87FFE">
        <w:t>clause</w:t>
      </w:r>
      <w:r>
        <w:t> 5.6.2.4.2 to fetch the credentials from the CAPIF core function.</w:t>
      </w:r>
    </w:p>
    <w:p w:rsidR="00C1742F" w:rsidRDefault="00C1742F">
      <w:pPr>
        <w:rPr>
          <w:rFonts w:eastAsia="DengXian"/>
        </w:rPr>
      </w:pPr>
      <w:r>
        <w:rPr>
          <w:rFonts w:eastAsia="DengXian"/>
        </w:rPr>
        <w:t>The API exposing function shall store the received credentials and respond to the API invoker with 200 OK status code.</w:t>
      </w:r>
    </w:p>
    <w:p w:rsidR="00C1742F" w:rsidRDefault="00C1742F">
      <w:pPr>
        <w:pStyle w:val="Heading4"/>
      </w:pPr>
      <w:bookmarkStart w:id="2747" w:name="_Toc28009777"/>
      <w:bookmarkStart w:id="2748" w:name="_Toc34061896"/>
      <w:bookmarkStart w:id="2749" w:name="_Toc36036652"/>
      <w:bookmarkStart w:id="2750" w:name="_Toc43284899"/>
      <w:bookmarkStart w:id="2751" w:name="_Toc45132678"/>
      <w:bookmarkStart w:id="2752" w:name="_Toc51193372"/>
      <w:bookmarkStart w:id="2753" w:name="_Toc51760571"/>
      <w:bookmarkStart w:id="2754" w:name="_Toc59015021"/>
      <w:bookmarkStart w:id="2755" w:name="_Toc59015537"/>
      <w:bookmarkStart w:id="2756" w:name="_Toc68165579"/>
      <w:bookmarkStart w:id="2757" w:name="_Toc83229675"/>
      <w:bookmarkStart w:id="2758" w:name="_Toc90648874"/>
      <w:bookmarkStart w:id="2759" w:name="_Toc105593766"/>
      <w:bookmarkStart w:id="2760" w:name="_Toc114209480"/>
      <w:bookmarkStart w:id="2761" w:name="_Toc138681340"/>
      <w:bookmarkStart w:id="2762" w:name="_Toc151977757"/>
      <w:bookmarkStart w:id="2763" w:name="_Toc152148440"/>
      <w:bookmarkStart w:id="2764" w:name="_Toc152149023"/>
      <w:r>
        <w:t>6.2.2.3</w:t>
      </w:r>
      <w:r>
        <w:tab/>
        <w:t>Revoke_Authorization</w:t>
      </w:r>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p>
    <w:p w:rsidR="00C1742F" w:rsidRDefault="00C1742F">
      <w:pPr>
        <w:pStyle w:val="Heading5"/>
      </w:pPr>
      <w:bookmarkStart w:id="2765" w:name="_Toc28009778"/>
      <w:bookmarkStart w:id="2766" w:name="_Toc34061897"/>
      <w:bookmarkStart w:id="2767" w:name="_Toc36036653"/>
      <w:bookmarkStart w:id="2768" w:name="_Toc43284900"/>
      <w:bookmarkStart w:id="2769" w:name="_Toc45132679"/>
      <w:bookmarkStart w:id="2770" w:name="_Toc51193373"/>
      <w:bookmarkStart w:id="2771" w:name="_Toc51760572"/>
      <w:bookmarkStart w:id="2772" w:name="_Toc59015022"/>
      <w:bookmarkStart w:id="2773" w:name="_Toc59015538"/>
      <w:bookmarkStart w:id="2774" w:name="_Toc68165580"/>
      <w:bookmarkStart w:id="2775" w:name="_Toc83229676"/>
      <w:bookmarkStart w:id="2776" w:name="_Toc90648875"/>
      <w:bookmarkStart w:id="2777" w:name="_Toc105593767"/>
      <w:bookmarkStart w:id="2778" w:name="_Toc114209481"/>
      <w:bookmarkStart w:id="2779" w:name="_Toc138681341"/>
      <w:bookmarkStart w:id="2780" w:name="_Toc151977758"/>
      <w:bookmarkStart w:id="2781" w:name="_Toc152148441"/>
      <w:bookmarkStart w:id="2782" w:name="_Toc152149024"/>
      <w:r>
        <w:t>6.2.2.3.1</w:t>
      </w:r>
      <w:r>
        <w:tab/>
        <w:t>General</w:t>
      </w:r>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p>
    <w:p w:rsidR="00C1742F" w:rsidRDefault="00C1742F">
      <w:pPr>
        <w:rPr>
          <w:rFonts w:eastAsia="DengXian"/>
        </w:rPr>
      </w:pPr>
      <w:r>
        <w:rPr>
          <w:rFonts w:eastAsia="DengXian"/>
        </w:rPr>
        <w:t>This service operation is used by CAPIF core function to revoke authorization of service APIs (e.g. due to policy change in the CAPIF core function). On receiving the Revoke_Authorization the API exposing function revokes authorization of the API invoker for the service APIs indicated in the request.</w:t>
      </w:r>
    </w:p>
    <w:p w:rsidR="00C1742F" w:rsidRDefault="00C1742F">
      <w:pPr>
        <w:pStyle w:val="Heading5"/>
        <w:rPr>
          <w:rFonts w:eastAsia="DengXian"/>
        </w:rPr>
      </w:pPr>
      <w:bookmarkStart w:id="2783" w:name="_Toc28009779"/>
      <w:bookmarkStart w:id="2784" w:name="_Toc34061898"/>
      <w:bookmarkStart w:id="2785" w:name="_Toc36036654"/>
      <w:bookmarkStart w:id="2786" w:name="_Toc43284901"/>
      <w:bookmarkStart w:id="2787" w:name="_Toc45132680"/>
      <w:bookmarkStart w:id="2788" w:name="_Toc51193374"/>
      <w:bookmarkStart w:id="2789" w:name="_Toc51760573"/>
      <w:bookmarkStart w:id="2790" w:name="_Toc59015023"/>
      <w:bookmarkStart w:id="2791" w:name="_Toc59015539"/>
      <w:bookmarkStart w:id="2792" w:name="_Toc68165581"/>
      <w:bookmarkStart w:id="2793" w:name="_Toc83229677"/>
      <w:bookmarkStart w:id="2794" w:name="_Toc90648876"/>
      <w:bookmarkStart w:id="2795" w:name="_Toc105593768"/>
      <w:bookmarkStart w:id="2796" w:name="_Toc114209482"/>
      <w:bookmarkStart w:id="2797" w:name="_Toc138681342"/>
      <w:bookmarkStart w:id="2798" w:name="_Toc151977759"/>
      <w:bookmarkStart w:id="2799" w:name="_Toc152148442"/>
      <w:bookmarkStart w:id="2800" w:name="_Toc152149025"/>
      <w:r>
        <w:t>6.2.2.3.2</w:t>
      </w:r>
      <w:r>
        <w:tab/>
        <w:t>CAPIF core function initiating revocation using Revoke_Authorization service</w:t>
      </w:r>
      <w:r>
        <w:rPr>
          <w:rFonts w:eastAsia="DengXian"/>
        </w:rPr>
        <w:t xml:space="preserve"> operation</w:t>
      </w:r>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p>
    <w:p w:rsidR="00C1742F" w:rsidRDefault="00C1742F">
      <w:pPr>
        <w:rPr>
          <w:rFonts w:eastAsia="DengXian"/>
        </w:rPr>
      </w:pPr>
      <w:r>
        <w:rPr>
          <w:rFonts w:eastAsia="DengXian"/>
        </w:rPr>
        <w:t>To revoke authorization, the CAPIF core function shall send an HTTP POST message to the API exposing function with the API invoker ID and a list of service API IDs on the URI "{apiRoot}/aef-security/v1/revoke-authorization".</w:t>
      </w:r>
    </w:p>
    <w:p w:rsidR="00C1742F" w:rsidRDefault="00C1742F">
      <w:pPr>
        <w:rPr>
          <w:rFonts w:eastAsia="DengXian"/>
        </w:rPr>
      </w:pPr>
      <w:r>
        <w:rPr>
          <w:rFonts w:eastAsia="DengXian"/>
        </w:rPr>
        <w:t>Upon receiving the HTTP POST message, the API exposing function shall revoke the authorization of the API invoker for the indicated service APIs (e.g. it may update the list of unauthorized APIs locally), and then respond to the CAPIF core function with 200 OK status code.</w:t>
      </w:r>
    </w:p>
    <w:p w:rsidR="00C1742F" w:rsidRDefault="00C1742F">
      <w:pPr>
        <w:rPr>
          <w:rFonts w:eastAsia="DengXian"/>
        </w:rPr>
      </w:pPr>
      <w:r>
        <w:rPr>
          <w:rFonts w:eastAsia="DengXian"/>
          <w:lang w:eastAsia="zh-CN"/>
        </w:rPr>
        <w:t>The CAPIF core function shall also notify the API invoker of the authorization invalidation using the Notification Destination URI received in the Obtain_Security_Method message.</w:t>
      </w:r>
    </w:p>
    <w:p w:rsidR="00C1742F" w:rsidRDefault="00C1742F">
      <w:pPr>
        <w:pStyle w:val="Heading1"/>
      </w:pPr>
      <w:bookmarkStart w:id="2801" w:name="_Toc28009780"/>
      <w:bookmarkStart w:id="2802" w:name="_Toc34061899"/>
      <w:bookmarkStart w:id="2803" w:name="_Toc36036655"/>
      <w:bookmarkStart w:id="2804" w:name="_Toc43284902"/>
      <w:bookmarkStart w:id="2805" w:name="_Toc45132681"/>
      <w:bookmarkStart w:id="2806" w:name="_Toc51193375"/>
      <w:bookmarkStart w:id="2807" w:name="_Toc51760574"/>
      <w:bookmarkStart w:id="2808" w:name="_Toc59015024"/>
      <w:bookmarkStart w:id="2809" w:name="_Toc59015540"/>
      <w:bookmarkStart w:id="2810" w:name="_Toc68165582"/>
      <w:bookmarkStart w:id="2811" w:name="_Toc83229678"/>
      <w:bookmarkStart w:id="2812" w:name="_Toc90648877"/>
      <w:bookmarkStart w:id="2813" w:name="_Toc105593769"/>
      <w:bookmarkStart w:id="2814" w:name="_Toc114209483"/>
      <w:bookmarkStart w:id="2815" w:name="_Toc138681343"/>
      <w:bookmarkStart w:id="2816" w:name="_Toc151977760"/>
      <w:bookmarkStart w:id="2817" w:name="_Toc152148443"/>
      <w:bookmarkStart w:id="2818" w:name="_Toc152149026"/>
      <w:r>
        <w:t>7</w:t>
      </w:r>
      <w:r>
        <w:tab/>
        <w:t>CAPIF Design Aspects Common for All APIs</w:t>
      </w:r>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p>
    <w:p w:rsidR="00C1742F" w:rsidRDefault="00C1742F">
      <w:pPr>
        <w:pStyle w:val="Heading2"/>
        <w:rPr>
          <w:lang w:val="en-IN"/>
        </w:rPr>
      </w:pPr>
      <w:bookmarkStart w:id="2819" w:name="_Toc28009781"/>
      <w:bookmarkStart w:id="2820" w:name="_Toc34061900"/>
      <w:bookmarkStart w:id="2821" w:name="_Toc36036656"/>
      <w:bookmarkStart w:id="2822" w:name="_Toc43284903"/>
      <w:bookmarkStart w:id="2823" w:name="_Toc45132682"/>
      <w:bookmarkStart w:id="2824" w:name="_Toc51193376"/>
      <w:bookmarkStart w:id="2825" w:name="_Toc51760575"/>
      <w:bookmarkStart w:id="2826" w:name="_Toc59015025"/>
      <w:bookmarkStart w:id="2827" w:name="_Toc59015541"/>
      <w:bookmarkStart w:id="2828" w:name="_Toc68165583"/>
      <w:bookmarkStart w:id="2829" w:name="_Toc83229679"/>
      <w:bookmarkStart w:id="2830" w:name="_Toc90648878"/>
      <w:bookmarkStart w:id="2831" w:name="_Toc105593770"/>
      <w:bookmarkStart w:id="2832" w:name="_Toc114209484"/>
      <w:bookmarkStart w:id="2833" w:name="_Toc138681344"/>
      <w:bookmarkStart w:id="2834" w:name="_Toc151977761"/>
      <w:bookmarkStart w:id="2835" w:name="_Toc152148444"/>
      <w:bookmarkStart w:id="2836" w:name="_Toc152149027"/>
      <w:r>
        <w:rPr>
          <w:lang w:val="en-IN"/>
        </w:rPr>
        <w:t>7.1</w:t>
      </w:r>
      <w:r>
        <w:rPr>
          <w:lang w:val="en-IN"/>
        </w:rPr>
        <w:tab/>
        <w:t>General</w:t>
      </w:r>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p>
    <w:p w:rsidR="00C1742F" w:rsidRDefault="00C1742F">
      <w:pPr>
        <w:rPr>
          <w:lang w:eastAsia="zh-CN"/>
        </w:rPr>
      </w:pPr>
      <w:r>
        <w:rPr>
          <w:lang w:eastAsia="zh-CN"/>
        </w:rPr>
        <w:t>CAPIF APIs are RESTful APIs that allow secure access to the capabilities provided by CAPIF.</w:t>
      </w:r>
    </w:p>
    <w:p w:rsidR="00C1742F" w:rsidRDefault="00C1742F">
      <w:r>
        <w:rPr>
          <w:lang w:eastAsia="zh-CN"/>
        </w:rPr>
        <w:t>This document specifies the procedures triggered at different functional entities as a result of API invocation requests and event notifications. The stage-2 level requirements and signalling flows are defined in 3GPP TS 23.222 [2].</w:t>
      </w:r>
    </w:p>
    <w:p w:rsidR="00C1742F" w:rsidRDefault="00C1742F">
      <w:pPr>
        <w:rPr>
          <w:lang w:eastAsia="zh-CN"/>
        </w:rPr>
      </w:pPr>
      <w:r>
        <w:rPr>
          <w:lang w:eastAsia="zh-CN"/>
        </w:rPr>
        <w:t xml:space="preserve">Several design aspects, as mentioned in the following </w:t>
      </w:r>
      <w:r w:rsidR="00F87FFE">
        <w:rPr>
          <w:lang w:eastAsia="zh-CN"/>
        </w:rPr>
        <w:t>clause</w:t>
      </w:r>
      <w:r>
        <w:rPr>
          <w:lang w:eastAsia="zh-CN"/>
        </w:rPr>
        <w:t>s, are specified in 3GPP TS 29.122 [14] and referenced by this specification.</w:t>
      </w:r>
    </w:p>
    <w:p w:rsidR="00C1742F" w:rsidRDefault="00C1742F">
      <w:pPr>
        <w:pStyle w:val="Heading2"/>
        <w:rPr>
          <w:lang w:val="en-IN"/>
        </w:rPr>
      </w:pPr>
      <w:bookmarkStart w:id="2837" w:name="_Toc28009782"/>
      <w:bookmarkStart w:id="2838" w:name="_Toc34061901"/>
      <w:bookmarkStart w:id="2839" w:name="_Toc36036657"/>
      <w:bookmarkStart w:id="2840" w:name="_Toc43284904"/>
      <w:bookmarkStart w:id="2841" w:name="_Toc45132683"/>
      <w:bookmarkStart w:id="2842" w:name="_Toc51193377"/>
      <w:bookmarkStart w:id="2843" w:name="_Toc51760576"/>
      <w:bookmarkStart w:id="2844" w:name="_Toc59015026"/>
      <w:bookmarkStart w:id="2845" w:name="_Toc59015542"/>
      <w:bookmarkStart w:id="2846" w:name="_Toc68165584"/>
      <w:bookmarkStart w:id="2847" w:name="_Toc83229680"/>
      <w:bookmarkStart w:id="2848" w:name="_Toc90648879"/>
      <w:bookmarkStart w:id="2849" w:name="_Toc105593771"/>
      <w:bookmarkStart w:id="2850" w:name="_Toc114209485"/>
      <w:bookmarkStart w:id="2851" w:name="_Toc138681345"/>
      <w:bookmarkStart w:id="2852" w:name="_Toc151977762"/>
      <w:bookmarkStart w:id="2853" w:name="_Toc152148445"/>
      <w:bookmarkStart w:id="2854" w:name="_Toc152149028"/>
      <w:r>
        <w:rPr>
          <w:lang w:val="en-IN"/>
        </w:rPr>
        <w:t>7.2</w:t>
      </w:r>
      <w:r>
        <w:rPr>
          <w:lang w:val="en-IN"/>
        </w:rPr>
        <w:tab/>
        <w:t>Data Types</w:t>
      </w:r>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p>
    <w:p w:rsidR="00C1742F" w:rsidRDefault="00C1742F">
      <w:pPr>
        <w:pStyle w:val="Heading3"/>
      </w:pPr>
      <w:bookmarkStart w:id="2855" w:name="_Toc28009783"/>
      <w:bookmarkStart w:id="2856" w:name="_Toc34061902"/>
      <w:bookmarkStart w:id="2857" w:name="_Toc36036658"/>
      <w:bookmarkStart w:id="2858" w:name="_Toc43284905"/>
      <w:bookmarkStart w:id="2859" w:name="_Toc45132684"/>
      <w:bookmarkStart w:id="2860" w:name="_Toc51193378"/>
      <w:bookmarkStart w:id="2861" w:name="_Toc51760577"/>
      <w:bookmarkStart w:id="2862" w:name="_Toc59015027"/>
      <w:bookmarkStart w:id="2863" w:name="_Toc59015543"/>
      <w:bookmarkStart w:id="2864" w:name="_Toc68165585"/>
      <w:bookmarkStart w:id="2865" w:name="_Toc83229681"/>
      <w:bookmarkStart w:id="2866" w:name="_Toc90648880"/>
      <w:bookmarkStart w:id="2867" w:name="_Toc105593772"/>
      <w:bookmarkStart w:id="2868" w:name="_Toc114209486"/>
      <w:bookmarkStart w:id="2869" w:name="_Toc138681346"/>
      <w:bookmarkStart w:id="2870" w:name="_Toc151977763"/>
      <w:bookmarkStart w:id="2871" w:name="_Toc152148446"/>
      <w:bookmarkStart w:id="2872" w:name="_Toc152149029"/>
      <w:r>
        <w:rPr>
          <w:lang w:val="en-IN"/>
        </w:rPr>
        <w:t>7</w:t>
      </w:r>
      <w:r>
        <w:t>.2.1</w:t>
      </w:r>
      <w:r>
        <w:tab/>
        <w:t>General</w:t>
      </w:r>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p>
    <w:p w:rsidR="00C1742F" w:rsidRDefault="00C1742F">
      <w:r>
        <w:t xml:space="preserve">This </w:t>
      </w:r>
      <w:r w:rsidR="00F87FFE">
        <w:t>clause</w:t>
      </w:r>
      <w:r>
        <w:t xml:space="preserve"> defines structured data types, simple data types and enumerations that are applicable to several APIs defined in the present specification and can be referenced from data structures defined in the subsequent </w:t>
      </w:r>
      <w:r w:rsidR="00F87FFE">
        <w:t>clause</w:t>
      </w:r>
      <w:r>
        <w:t xml:space="preserve">s. </w:t>
      </w:r>
    </w:p>
    <w:p w:rsidR="00C1742F" w:rsidRDefault="00C1742F">
      <w:r>
        <w:t xml:space="preserve">In addition, data types that are defined in OpenAPI Specification [3] can also be referenced from data structures defined in the subsequent </w:t>
      </w:r>
      <w:r w:rsidR="00F87FFE">
        <w:t>clause</w:t>
      </w:r>
      <w:r>
        <w:t>s.</w:t>
      </w:r>
    </w:p>
    <w:p w:rsidR="00C1742F" w:rsidRDefault="00C1742F">
      <w:pPr>
        <w:pStyle w:val="NO"/>
      </w:pPr>
      <w:r>
        <w:t>NOTE:</w:t>
      </w:r>
      <w:r>
        <w:tab/>
        <w:t xml:space="preserve">As a convention, data types in the present specification are written with an upper-case letter in the beginning. Parameters are written with a lower-case letter in the beginning. </w:t>
      </w:r>
      <w:r w:rsidR="00C305BF">
        <w:t xml:space="preserve">Enumerations are written using </w:t>
      </w:r>
      <w:r w:rsidR="00C305BF" w:rsidRPr="001D7190">
        <w:t>UPPER_WITH_UNDERSCORE</w:t>
      </w:r>
      <w:r w:rsidR="00C305BF">
        <w:t xml:space="preserve"> case convention. </w:t>
      </w:r>
      <w:r>
        <w:t>As an exception, data types that are also defined in OpenAPI Specification</w:t>
      </w:r>
      <w:r>
        <w:rPr>
          <w:rFonts w:ascii="Segoe UI Symbol" w:hAnsi="Segoe UI Symbol"/>
        </w:rPr>
        <w:t> </w:t>
      </w:r>
      <w:r>
        <w:t>[3] can use a lower-case case letter in the beginning for consistency.</w:t>
      </w:r>
    </w:p>
    <w:p w:rsidR="00C1742F" w:rsidRDefault="00C1742F">
      <w:r>
        <w:t xml:space="preserve">Table 7.2.1-1 specifies data types re-used by the CAPIF from other specifications, including a reference to their respective specifications and when needed, a short description of their use within the CAPIF. </w:t>
      </w:r>
    </w:p>
    <w:p w:rsidR="00C1742F" w:rsidRDefault="00C1742F">
      <w:pPr>
        <w:pStyle w:val="TH"/>
      </w:pPr>
      <w:r>
        <w:t>Table 7.2.1-1: Re-used Data Types</w:t>
      </w:r>
    </w:p>
    <w:tbl>
      <w:tblPr>
        <w:tblW w:w="91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98"/>
        <w:gridCol w:w="2148"/>
        <w:gridCol w:w="5028"/>
      </w:tblGrid>
      <w:tr w:rsidR="00C1742F" w:rsidTr="00DD73BD">
        <w:trPr>
          <w:jc w:val="center"/>
        </w:trPr>
        <w:tc>
          <w:tcPr>
            <w:tcW w:w="1998" w:type="dxa"/>
            <w:shd w:val="clear" w:color="auto" w:fill="C0C0C0"/>
            <w:hideMark/>
          </w:tcPr>
          <w:p w:rsidR="00C1742F" w:rsidRDefault="00C1742F">
            <w:pPr>
              <w:pStyle w:val="TAH"/>
            </w:pPr>
            <w:r>
              <w:t>Data type</w:t>
            </w:r>
          </w:p>
        </w:tc>
        <w:tc>
          <w:tcPr>
            <w:tcW w:w="2148" w:type="dxa"/>
            <w:shd w:val="clear" w:color="auto" w:fill="C0C0C0"/>
            <w:hideMark/>
          </w:tcPr>
          <w:p w:rsidR="00C1742F" w:rsidRDefault="00C1742F">
            <w:pPr>
              <w:pStyle w:val="TAH"/>
            </w:pPr>
            <w:r>
              <w:t>Reference</w:t>
            </w:r>
          </w:p>
        </w:tc>
        <w:tc>
          <w:tcPr>
            <w:tcW w:w="5028" w:type="dxa"/>
            <w:shd w:val="clear" w:color="auto" w:fill="C0C0C0"/>
            <w:hideMark/>
          </w:tcPr>
          <w:p w:rsidR="00C1742F" w:rsidRDefault="00C1742F">
            <w:pPr>
              <w:pStyle w:val="TAH"/>
            </w:pPr>
            <w:r>
              <w:t>Comments</w:t>
            </w:r>
          </w:p>
        </w:tc>
      </w:tr>
      <w:tr w:rsidR="00C1742F" w:rsidTr="00DD73BD">
        <w:trPr>
          <w:jc w:val="center"/>
        </w:trPr>
        <w:tc>
          <w:tcPr>
            <w:tcW w:w="1998" w:type="dxa"/>
          </w:tcPr>
          <w:p w:rsidR="00C1742F" w:rsidRDefault="00C1742F">
            <w:pPr>
              <w:pStyle w:val="TAL"/>
            </w:pPr>
            <w:r>
              <w:t>Uri</w:t>
            </w:r>
          </w:p>
        </w:tc>
        <w:tc>
          <w:tcPr>
            <w:tcW w:w="2148" w:type="dxa"/>
          </w:tcPr>
          <w:p w:rsidR="00C1742F" w:rsidRDefault="00C1742F">
            <w:pPr>
              <w:pStyle w:val="TAL"/>
            </w:pPr>
            <w:r>
              <w:t>3GPP TS 29.122 </w:t>
            </w:r>
            <w:r>
              <w:rPr>
                <w:lang w:val="en-US" w:eastAsia="zh-CN"/>
              </w:rPr>
              <w:t>[</w:t>
            </w:r>
            <w:r>
              <w:rPr>
                <w:lang w:eastAsia="zh-CN"/>
              </w:rPr>
              <w:t>14</w:t>
            </w:r>
            <w:r>
              <w:rPr>
                <w:lang w:val="en-US" w:eastAsia="zh-CN"/>
              </w:rPr>
              <w:t>]</w:t>
            </w:r>
          </w:p>
        </w:tc>
        <w:tc>
          <w:tcPr>
            <w:tcW w:w="5028" w:type="dxa"/>
          </w:tcPr>
          <w:p w:rsidR="00C1742F" w:rsidRDefault="00C1742F">
            <w:pPr>
              <w:pStyle w:val="TAL"/>
              <w:rPr>
                <w:rFonts w:cs="Arial"/>
                <w:szCs w:val="18"/>
              </w:rPr>
            </w:pPr>
          </w:p>
        </w:tc>
      </w:tr>
      <w:tr w:rsidR="00C1742F" w:rsidTr="00DD73BD">
        <w:trPr>
          <w:jc w:val="center"/>
        </w:trPr>
        <w:tc>
          <w:tcPr>
            <w:tcW w:w="1998" w:type="dxa"/>
          </w:tcPr>
          <w:p w:rsidR="00C1742F" w:rsidRDefault="00C1742F">
            <w:pPr>
              <w:pStyle w:val="TAL"/>
            </w:pPr>
            <w:r>
              <w:t>TestNotification</w:t>
            </w:r>
          </w:p>
        </w:tc>
        <w:tc>
          <w:tcPr>
            <w:tcW w:w="2148" w:type="dxa"/>
          </w:tcPr>
          <w:p w:rsidR="00C1742F" w:rsidRDefault="00C1742F">
            <w:pPr>
              <w:pStyle w:val="TAL"/>
            </w:pPr>
            <w:r>
              <w:t>3GPP TS 29.122 </w:t>
            </w:r>
            <w:r>
              <w:rPr>
                <w:lang w:val="en-US" w:eastAsia="zh-CN"/>
              </w:rPr>
              <w:t>[</w:t>
            </w:r>
            <w:r>
              <w:rPr>
                <w:lang w:eastAsia="zh-CN"/>
              </w:rPr>
              <w:t>14</w:t>
            </w:r>
            <w:r>
              <w:rPr>
                <w:lang w:val="en-US" w:eastAsia="zh-CN"/>
              </w:rPr>
              <w:t>]</w:t>
            </w:r>
          </w:p>
        </w:tc>
        <w:tc>
          <w:tcPr>
            <w:tcW w:w="5028" w:type="dxa"/>
          </w:tcPr>
          <w:p w:rsidR="00C1742F" w:rsidRDefault="00C1742F">
            <w:pPr>
              <w:pStyle w:val="TAL"/>
              <w:rPr>
                <w:rFonts w:cs="Arial"/>
                <w:szCs w:val="18"/>
              </w:rPr>
            </w:pPr>
            <w:r>
              <w:rPr>
                <w:rFonts w:cs="Arial"/>
                <w:szCs w:val="18"/>
              </w:rPr>
              <w:t>Following clarifications apply:</w:t>
            </w:r>
          </w:p>
          <w:p w:rsidR="00C1742F" w:rsidRDefault="00C1742F">
            <w:pPr>
              <w:pStyle w:val="TAL"/>
              <w:rPr>
                <w:rFonts w:cs="Arial"/>
                <w:szCs w:val="18"/>
              </w:rPr>
            </w:pPr>
            <w:r>
              <w:rPr>
                <w:rFonts w:cs="Arial"/>
                <w:szCs w:val="18"/>
              </w:rPr>
              <w:t>-</w:t>
            </w:r>
            <w:r>
              <w:rPr>
                <w:rFonts w:cs="Arial"/>
                <w:szCs w:val="18"/>
              </w:rPr>
              <w:tab/>
              <w:t>The SCEF is the CAPIF core function; and</w:t>
            </w:r>
          </w:p>
          <w:p w:rsidR="00C1742F" w:rsidRDefault="00C1742F">
            <w:pPr>
              <w:pStyle w:val="TAL"/>
              <w:rPr>
                <w:rFonts w:cs="Arial"/>
                <w:szCs w:val="18"/>
              </w:rPr>
            </w:pPr>
            <w:r>
              <w:rPr>
                <w:rFonts w:cs="Arial"/>
                <w:szCs w:val="18"/>
              </w:rPr>
              <w:t>-</w:t>
            </w:r>
            <w:r>
              <w:rPr>
                <w:rFonts w:cs="Arial"/>
                <w:szCs w:val="18"/>
              </w:rPr>
              <w:tab/>
              <w:t xml:space="preserve">The SCS/AS is the </w:t>
            </w:r>
            <w:r>
              <w:t>Subscriber</w:t>
            </w:r>
            <w:r>
              <w:rPr>
                <w:rFonts w:cs="Arial"/>
                <w:szCs w:val="18"/>
              </w:rPr>
              <w:t>.</w:t>
            </w:r>
          </w:p>
        </w:tc>
      </w:tr>
      <w:tr w:rsidR="00C1742F" w:rsidTr="00DD73BD">
        <w:trPr>
          <w:jc w:val="center"/>
        </w:trPr>
        <w:tc>
          <w:tcPr>
            <w:tcW w:w="1998" w:type="dxa"/>
          </w:tcPr>
          <w:p w:rsidR="00C1742F" w:rsidRDefault="00C1742F">
            <w:pPr>
              <w:pStyle w:val="TAL"/>
            </w:pPr>
            <w:r>
              <w:t>WebsockNotifConfig</w:t>
            </w:r>
          </w:p>
        </w:tc>
        <w:tc>
          <w:tcPr>
            <w:tcW w:w="2148" w:type="dxa"/>
          </w:tcPr>
          <w:p w:rsidR="00C1742F" w:rsidRDefault="00C1742F">
            <w:pPr>
              <w:pStyle w:val="TAL"/>
            </w:pPr>
            <w:r>
              <w:t>3GPP TS 29.122 </w:t>
            </w:r>
            <w:r>
              <w:rPr>
                <w:lang w:val="en-US" w:eastAsia="zh-CN"/>
              </w:rPr>
              <w:t>[</w:t>
            </w:r>
            <w:r>
              <w:rPr>
                <w:lang w:eastAsia="zh-CN"/>
              </w:rPr>
              <w:t>14</w:t>
            </w:r>
            <w:r>
              <w:rPr>
                <w:lang w:val="en-US" w:eastAsia="zh-CN"/>
              </w:rPr>
              <w:t>]</w:t>
            </w:r>
          </w:p>
        </w:tc>
        <w:tc>
          <w:tcPr>
            <w:tcW w:w="5028" w:type="dxa"/>
          </w:tcPr>
          <w:p w:rsidR="00C1742F" w:rsidRDefault="00C1742F">
            <w:pPr>
              <w:pStyle w:val="TAL"/>
              <w:rPr>
                <w:rFonts w:cs="Arial"/>
                <w:szCs w:val="18"/>
              </w:rPr>
            </w:pPr>
            <w:r>
              <w:rPr>
                <w:rFonts w:cs="Arial"/>
                <w:szCs w:val="18"/>
              </w:rPr>
              <w:t>Following clarifications apply:</w:t>
            </w:r>
          </w:p>
          <w:p w:rsidR="00C1742F" w:rsidRDefault="00C1742F">
            <w:pPr>
              <w:pStyle w:val="TAL"/>
              <w:rPr>
                <w:rFonts w:cs="Arial"/>
                <w:szCs w:val="18"/>
              </w:rPr>
            </w:pPr>
            <w:r>
              <w:rPr>
                <w:rFonts w:cs="Arial"/>
                <w:szCs w:val="18"/>
              </w:rPr>
              <w:t>-</w:t>
            </w:r>
            <w:r>
              <w:rPr>
                <w:rFonts w:cs="Arial"/>
                <w:szCs w:val="18"/>
              </w:rPr>
              <w:tab/>
              <w:t>The SCEF is the CAPIF core function; and</w:t>
            </w:r>
          </w:p>
          <w:p w:rsidR="00C1742F" w:rsidRDefault="00C1742F">
            <w:pPr>
              <w:pStyle w:val="TAL"/>
              <w:rPr>
                <w:rFonts w:cs="Arial"/>
                <w:szCs w:val="18"/>
              </w:rPr>
            </w:pPr>
            <w:r>
              <w:rPr>
                <w:rFonts w:cs="Arial"/>
                <w:szCs w:val="18"/>
              </w:rPr>
              <w:t>-</w:t>
            </w:r>
            <w:r>
              <w:rPr>
                <w:rFonts w:cs="Arial"/>
                <w:szCs w:val="18"/>
              </w:rPr>
              <w:tab/>
              <w:t xml:space="preserve">The SCS/AS is the </w:t>
            </w:r>
            <w:r>
              <w:t>Subscriber</w:t>
            </w:r>
            <w:r>
              <w:rPr>
                <w:rFonts w:cs="Arial"/>
                <w:szCs w:val="18"/>
              </w:rPr>
              <w:t>.</w:t>
            </w:r>
          </w:p>
        </w:tc>
      </w:tr>
    </w:tbl>
    <w:p w:rsidR="00C1742F" w:rsidRDefault="00C1742F"/>
    <w:p w:rsidR="00C1742F" w:rsidRDefault="00C1742F">
      <w:pPr>
        <w:pStyle w:val="Heading3"/>
      </w:pPr>
      <w:bookmarkStart w:id="2873" w:name="_Toc28009784"/>
      <w:bookmarkStart w:id="2874" w:name="_Toc34061903"/>
      <w:bookmarkStart w:id="2875" w:name="_Toc36036659"/>
      <w:bookmarkStart w:id="2876" w:name="_Toc43284906"/>
      <w:bookmarkStart w:id="2877" w:name="_Toc45132685"/>
      <w:bookmarkStart w:id="2878" w:name="_Toc51193379"/>
      <w:bookmarkStart w:id="2879" w:name="_Toc51760578"/>
      <w:bookmarkStart w:id="2880" w:name="_Toc59015028"/>
      <w:bookmarkStart w:id="2881" w:name="_Toc59015544"/>
      <w:bookmarkStart w:id="2882" w:name="_Toc68165586"/>
      <w:bookmarkStart w:id="2883" w:name="_Toc83229682"/>
      <w:bookmarkStart w:id="2884" w:name="_Toc90648881"/>
      <w:bookmarkStart w:id="2885" w:name="_Toc105593773"/>
      <w:bookmarkStart w:id="2886" w:name="_Toc114209487"/>
      <w:bookmarkStart w:id="2887" w:name="_Toc138681347"/>
      <w:bookmarkStart w:id="2888" w:name="_Toc151977764"/>
      <w:bookmarkStart w:id="2889" w:name="_Toc152148447"/>
      <w:bookmarkStart w:id="2890" w:name="_Toc152149030"/>
      <w:r>
        <w:rPr>
          <w:lang w:val="en-IN"/>
        </w:rPr>
        <w:t>7</w:t>
      </w:r>
      <w:r>
        <w:t>.2.2</w:t>
      </w:r>
      <w:r>
        <w:tab/>
        <w:t>Referenced structured data types</w:t>
      </w:r>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p>
    <w:p w:rsidR="00C1742F" w:rsidRDefault="00C1742F">
      <w:r>
        <w:t xml:space="preserve">Table 7.2.2-1 lists structured data types defined in this specification referenced by multiple services: </w:t>
      </w:r>
    </w:p>
    <w:p w:rsidR="00C1742F" w:rsidRDefault="00C1742F">
      <w:pPr>
        <w:pStyle w:val="TH"/>
      </w:pPr>
      <w:r>
        <w:t>Table 7.2.2-1: Referenced Structured Data Types</w:t>
      </w:r>
    </w:p>
    <w:tbl>
      <w:tblPr>
        <w:tblW w:w="68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1728"/>
        <w:gridCol w:w="3204"/>
      </w:tblGrid>
      <w:tr w:rsidR="00C1742F" w:rsidTr="00DD73BD">
        <w:trPr>
          <w:jc w:val="center"/>
        </w:trPr>
        <w:tc>
          <w:tcPr>
            <w:tcW w:w="1927" w:type="dxa"/>
            <w:shd w:val="clear" w:color="auto" w:fill="C0C0C0"/>
            <w:hideMark/>
          </w:tcPr>
          <w:p w:rsidR="00C1742F" w:rsidRDefault="00C1742F">
            <w:pPr>
              <w:pStyle w:val="TAH"/>
            </w:pPr>
            <w:r>
              <w:t>Data type</w:t>
            </w:r>
          </w:p>
        </w:tc>
        <w:tc>
          <w:tcPr>
            <w:tcW w:w="1728" w:type="dxa"/>
            <w:shd w:val="clear" w:color="auto" w:fill="C0C0C0"/>
            <w:hideMark/>
          </w:tcPr>
          <w:p w:rsidR="00C1742F" w:rsidRDefault="00C1742F">
            <w:pPr>
              <w:pStyle w:val="TAH"/>
            </w:pPr>
            <w:r>
              <w:t>Reference</w:t>
            </w:r>
          </w:p>
        </w:tc>
        <w:tc>
          <w:tcPr>
            <w:tcW w:w="3204" w:type="dxa"/>
            <w:shd w:val="clear" w:color="auto" w:fill="C0C0C0"/>
            <w:hideMark/>
          </w:tcPr>
          <w:p w:rsidR="00C1742F" w:rsidRDefault="00C1742F">
            <w:pPr>
              <w:pStyle w:val="TAH"/>
            </w:pPr>
            <w:r>
              <w:t>Description</w:t>
            </w:r>
          </w:p>
        </w:tc>
      </w:tr>
      <w:tr w:rsidR="00C1742F" w:rsidTr="00DD73BD">
        <w:trPr>
          <w:jc w:val="center"/>
        </w:trPr>
        <w:tc>
          <w:tcPr>
            <w:tcW w:w="1927" w:type="dxa"/>
          </w:tcPr>
          <w:p w:rsidR="00C1742F" w:rsidRDefault="00C1742F">
            <w:pPr>
              <w:pStyle w:val="TAL"/>
            </w:pPr>
            <w:r>
              <w:t>Log</w:t>
            </w:r>
          </w:p>
        </w:tc>
        <w:tc>
          <w:tcPr>
            <w:tcW w:w="1728" w:type="dxa"/>
          </w:tcPr>
          <w:p w:rsidR="00C1742F" w:rsidRDefault="00F87FFE">
            <w:pPr>
              <w:pStyle w:val="TAL"/>
            </w:pPr>
            <w:r>
              <w:t>Clause</w:t>
            </w:r>
            <w:r w:rsidR="00C1742F">
              <w:t> 8.7.4.2.3</w:t>
            </w:r>
          </w:p>
        </w:tc>
        <w:tc>
          <w:tcPr>
            <w:tcW w:w="3204" w:type="dxa"/>
          </w:tcPr>
          <w:p w:rsidR="00C1742F" w:rsidRDefault="00C1742F">
            <w:pPr>
              <w:pStyle w:val="TAL"/>
              <w:rPr>
                <w:rFonts w:cs="Arial"/>
                <w:szCs w:val="18"/>
              </w:rPr>
            </w:pPr>
            <w:r>
              <w:rPr>
                <w:rFonts w:cs="Arial"/>
                <w:szCs w:val="18"/>
              </w:rPr>
              <w:t>Individual log entries</w:t>
            </w:r>
          </w:p>
        </w:tc>
      </w:tr>
      <w:tr w:rsidR="00C1742F" w:rsidTr="00DD73BD">
        <w:trPr>
          <w:jc w:val="center"/>
        </w:trPr>
        <w:tc>
          <w:tcPr>
            <w:tcW w:w="1927" w:type="dxa"/>
          </w:tcPr>
          <w:p w:rsidR="00C1742F" w:rsidRDefault="00C1742F">
            <w:pPr>
              <w:pStyle w:val="TAL"/>
            </w:pPr>
            <w:r>
              <w:t>InterfaceDescription</w:t>
            </w:r>
          </w:p>
        </w:tc>
        <w:tc>
          <w:tcPr>
            <w:tcW w:w="1728" w:type="dxa"/>
          </w:tcPr>
          <w:p w:rsidR="00C1742F" w:rsidRDefault="00F87FFE">
            <w:pPr>
              <w:pStyle w:val="TAL"/>
            </w:pPr>
            <w:r>
              <w:t>Clause</w:t>
            </w:r>
            <w:r w:rsidR="00C1742F">
              <w:t> 8.2.4.2.3</w:t>
            </w:r>
          </w:p>
        </w:tc>
        <w:tc>
          <w:tcPr>
            <w:tcW w:w="3204" w:type="dxa"/>
          </w:tcPr>
          <w:p w:rsidR="00C1742F" w:rsidRDefault="00C1742F">
            <w:pPr>
              <w:pStyle w:val="TAL"/>
              <w:rPr>
                <w:rFonts w:cs="Arial"/>
                <w:szCs w:val="18"/>
              </w:rPr>
            </w:pPr>
            <w:r>
              <w:rPr>
                <w:rFonts w:cs="Arial"/>
                <w:szCs w:val="18"/>
              </w:rPr>
              <w:t>Description of the API interface</w:t>
            </w:r>
          </w:p>
        </w:tc>
      </w:tr>
      <w:tr w:rsidR="00C1742F" w:rsidTr="00DD73BD">
        <w:trPr>
          <w:jc w:val="center"/>
        </w:trPr>
        <w:tc>
          <w:tcPr>
            <w:tcW w:w="1927" w:type="dxa"/>
          </w:tcPr>
          <w:p w:rsidR="00C1742F" w:rsidRDefault="00C1742F">
            <w:pPr>
              <w:pStyle w:val="TAL"/>
            </w:pPr>
            <w:r>
              <w:t>ServiceAPIDescription</w:t>
            </w:r>
          </w:p>
        </w:tc>
        <w:tc>
          <w:tcPr>
            <w:tcW w:w="1728" w:type="dxa"/>
          </w:tcPr>
          <w:p w:rsidR="00C1742F" w:rsidRDefault="00F87FFE">
            <w:pPr>
              <w:pStyle w:val="TAL"/>
            </w:pPr>
            <w:r>
              <w:t>Clause</w:t>
            </w:r>
            <w:r w:rsidR="00C1742F">
              <w:t> 8.2.4.2.2</w:t>
            </w:r>
          </w:p>
        </w:tc>
        <w:tc>
          <w:tcPr>
            <w:tcW w:w="3204" w:type="dxa"/>
          </w:tcPr>
          <w:p w:rsidR="00C1742F" w:rsidRDefault="00C1742F">
            <w:pPr>
              <w:pStyle w:val="TAL"/>
              <w:rPr>
                <w:rFonts w:cs="Arial"/>
                <w:szCs w:val="18"/>
              </w:rPr>
            </w:pPr>
            <w:r>
              <w:rPr>
                <w:rFonts w:cs="Arial"/>
                <w:szCs w:val="18"/>
              </w:rPr>
              <w:t>Description of the service API</w:t>
            </w:r>
          </w:p>
        </w:tc>
      </w:tr>
    </w:tbl>
    <w:p w:rsidR="00C1742F" w:rsidRDefault="00C1742F">
      <w:pPr>
        <w:rPr>
          <w:lang w:val="x-none"/>
        </w:rPr>
      </w:pPr>
    </w:p>
    <w:p w:rsidR="00C1742F" w:rsidRDefault="00C1742F">
      <w:pPr>
        <w:pStyle w:val="Heading3"/>
      </w:pPr>
      <w:bookmarkStart w:id="2891" w:name="_Toc28009785"/>
      <w:bookmarkStart w:id="2892" w:name="_Toc34061904"/>
      <w:bookmarkStart w:id="2893" w:name="_Toc36036660"/>
      <w:bookmarkStart w:id="2894" w:name="_Toc43284907"/>
      <w:bookmarkStart w:id="2895" w:name="_Toc45132686"/>
      <w:bookmarkStart w:id="2896" w:name="_Toc51193380"/>
      <w:bookmarkStart w:id="2897" w:name="_Toc51760579"/>
      <w:bookmarkStart w:id="2898" w:name="_Toc59015029"/>
      <w:bookmarkStart w:id="2899" w:name="_Toc59015545"/>
      <w:bookmarkStart w:id="2900" w:name="_Toc68165587"/>
      <w:bookmarkStart w:id="2901" w:name="_Toc83229683"/>
      <w:bookmarkStart w:id="2902" w:name="_Toc90648882"/>
      <w:bookmarkStart w:id="2903" w:name="_Toc105593774"/>
      <w:bookmarkStart w:id="2904" w:name="_Toc114209488"/>
      <w:bookmarkStart w:id="2905" w:name="_Toc138681348"/>
      <w:bookmarkStart w:id="2906" w:name="_Toc151977765"/>
      <w:bookmarkStart w:id="2907" w:name="_Toc152148448"/>
      <w:bookmarkStart w:id="2908" w:name="_Toc152149031"/>
      <w:r>
        <w:rPr>
          <w:lang w:val="en-IN"/>
        </w:rPr>
        <w:t>7</w:t>
      </w:r>
      <w:r>
        <w:t>.2.3</w:t>
      </w:r>
      <w:r>
        <w:tab/>
        <w:t>Referenced Simple data types and enumerations</w:t>
      </w:r>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p>
    <w:p w:rsidR="00C1742F" w:rsidRDefault="00C1742F">
      <w:pPr>
        <w:rPr>
          <w:noProof/>
          <w:lang w:val="en-US"/>
        </w:rPr>
      </w:pPr>
      <w:r>
        <w:t>Following simple data types defined in Table 7.2.3.1-1 are applicable to several APIs in this document:</w:t>
      </w:r>
    </w:p>
    <w:p w:rsidR="00C1742F" w:rsidRDefault="00C1742F">
      <w:pPr>
        <w:pStyle w:val="TH"/>
        <w:spacing w:before="120"/>
      </w:pPr>
      <w:r>
        <w:t>Table 7.2.3.1-1: Simple data types applicable to several APIs</w:t>
      </w:r>
    </w:p>
    <w:tbl>
      <w:tblPr>
        <w:tblW w:w="3452" w:type="pct"/>
        <w:tblInd w:w="1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985"/>
        <w:gridCol w:w="1701"/>
        <w:gridCol w:w="3119"/>
      </w:tblGrid>
      <w:tr w:rsidR="00C1742F" w:rsidTr="00DD73BD">
        <w:tc>
          <w:tcPr>
            <w:tcW w:w="1458" w:type="pct"/>
            <w:shd w:val="clear" w:color="auto" w:fill="C0C0C0"/>
            <w:tcMar>
              <w:top w:w="0" w:type="dxa"/>
              <w:left w:w="108" w:type="dxa"/>
              <w:bottom w:w="0" w:type="dxa"/>
              <w:right w:w="108" w:type="dxa"/>
            </w:tcMar>
          </w:tcPr>
          <w:p w:rsidR="00C1742F" w:rsidRDefault="00C1742F">
            <w:pPr>
              <w:pStyle w:val="TAH"/>
            </w:pPr>
            <w:r>
              <w:t>Type name</w:t>
            </w:r>
          </w:p>
        </w:tc>
        <w:tc>
          <w:tcPr>
            <w:tcW w:w="1250" w:type="pct"/>
            <w:shd w:val="clear" w:color="auto" w:fill="C0C0C0"/>
          </w:tcPr>
          <w:p w:rsidR="00C1742F" w:rsidRDefault="00C1742F">
            <w:pPr>
              <w:pStyle w:val="TAH"/>
            </w:pPr>
            <w:r>
              <w:t>Reference</w:t>
            </w:r>
          </w:p>
        </w:tc>
        <w:tc>
          <w:tcPr>
            <w:tcW w:w="2292" w:type="pct"/>
            <w:shd w:val="clear" w:color="auto" w:fill="C0C0C0"/>
            <w:tcMar>
              <w:top w:w="0" w:type="dxa"/>
              <w:left w:w="108" w:type="dxa"/>
              <w:bottom w:w="0" w:type="dxa"/>
              <w:right w:w="108" w:type="dxa"/>
            </w:tcMar>
          </w:tcPr>
          <w:p w:rsidR="00C1742F" w:rsidRDefault="00C1742F">
            <w:pPr>
              <w:pStyle w:val="TAH"/>
            </w:pPr>
            <w:r>
              <w:t>Description</w:t>
            </w:r>
          </w:p>
        </w:tc>
      </w:tr>
      <w:tr w:rsidR="00C1742F" w:rsidTr="00DD73BD">
        <w:tc>
          <w:tcPr>
            <w:tcW w:w="1458" w:type="pct"/>
            <w:tcMar>
              <w:top w:w="0" w:type="dxa"/>
              <w:left w:w="108" w:type="dxa"/>
              <w:bottom w:w="0" w:type="dxa"/>
              <w:right w:w="108" w:type="dxa"/>
            </w:tcMar>
          </w:tcPr>
          <w:p w:rsidR="00C1742F" w:rsidRDefault="00C1742F">
            <w:pPr>
              <w:pStyle w:val="TAL"/>
            </w:pPr>
            <w:r>
              <w:t>CAPIFResourceId</w:t>
            </w:r>
          </w:p>
        </w:tc>
        <w:tc>
          <w:tcPr>
            <w:tcW w:w="1250" w:type="pct"/>
          </w:tcPr>
          <w:p w:rsidR="00C1742F" w:rsidRDefault="00C1742F">
            <w:pPr>
              <w:pStyle w:val="TAL"/>
              <w:jc w:val="center"/>
              <w:rPr>
                <w:lang w:eastAsia="zh-CN"/>
              </w:rPr>
            </w:pPr>
            <w:r>
              <w:rPr>
                <w:lang w:eastAsia="zh-CN"/>
              </w:rPr>
              <w:t>n/a</w:t>
            </w:r>
          </w:p>
        </w:tc>
        <w:tc>
          <w:tcPr>
            <w:tcW w:w="2292" w:type="pct"/>
            <w:tcMar>
              <w:top w:w="0" w:type="dxa"/>
              <w:left w:w="108" w:type="dxa"/>
              <w:bottom w:w="0" w:type="dxa"/>
              <w:right w:w="108" w:type="dxa"/>
            </w:tcMar>
          </w:tcPr>
          <w:p w:rsidR="00C1742F" w:rsidRDefault="00C1742F">
            <w:pPr>
              <w:pStyle w:val="TAL"/>
              <w:rPr>
                <w:lang w:eastAsia="zh-CN"/>
              </w:rPr>
            </w:pPr>
            <w:r>
              <w:rPr>
                <w:lang w:eastAsia="zh-CN"/>
              </w:rPr>
              <w:t>string chosen by the CAPIF core function to serve as identifier in a resource URI.</w:t>
            </w:r>
          </w:p>
        </w:tc>
      </w:tr>
      <w:tr w:rsidR="00C1742F" w:rsidTr="00DD73BD">
        <w:tc>
          <w:tcPr>
            <w:tcW w:w="1458" w:type="pct"/>
            <w:tcMar>
              <w:top w:w="0" w:type="dxa"/>
              <w:left w:w="108" w:type="dxa"/>
              <w:bottom w:w="0" w:type="dxa"/>
              <w:right w:w="108" w:type="dxa"/>
            </w:tcMar>
          </w:tcPr>
          <w:p w:rsidR="00C1742F" w:rsidRDefault="00C1742F">
            <w:pPr>
              <w:pStyle w:val="TAL"/>
            </w:pPr>
            <w:r>
              <w:t>DataFormat</w:t>
            </w:r>
          </w:p>
        </w:tc>
        <w:tc>
          <w:tcPr>
            <w:tcW w:w="1250" w:type="pct"/>
          </w:tcPr>
          <w:p w:rsidR="00C1742F" w:rsidRDefault="00F87FFE">
            <w:pPr>
              <w:pStyle w:val="TAL"/>
              <w:rPr>
                <w:lang w:eastAsia="zh-CN"/>
              </w:rPr>
            </w:pPr>
            <w:r>
              <w:rPr>
                <w:lang w:eastAsia="zh-CN"/>
              </w:rPr>
              <w:t>Clause</w:t>
            </w:r>
            <w:r w:rsidR="00C1742F">
              <w:rPr>
                <w:lang w:eastAsia="zh-CN"/>
              </w:rPr>
              <w:t> 8.2.4.3.4</w:t>
            </w:r>
          </w:p>
        </w:tc>
        <w:tc>
          <w:tcPr>
            <w:tcW w:w="2292" w:type="pct"/>
            <w:tcMar>
              <w:top w:w="0" w:type="dxa"/>
              <w:left w:w="108" w:type="dxa"/>
              <w:bottom w:w="0" w:type="dxa"/>
              <w:right w:w="108" w:type="dxa"/>
            </w:tcMar>
          </w:tcPr>
          <w:p w:rsidR="00C1742F" w:rsidRDefault="00C1742F">
            <w:pPr>
              <w:pStyle w:val="TAL"/>
              <w:rPr>
                <w:lang w:eastAsia="zh-CN"/>
              </w:rPr>
            </w:pPr>
            <w:r>
              <w:rPr>
                <w:lang w:eastAsia="zh-CN"/>
              </w:rPr>
              <w:t>Data format used by the API</w:t>
            </w:r>
          </w:p>
        </w:tc>
      </w:tr>
      <w:tr w:rsidR="00C1742F" w:rsidTr="00DD73BD">
        <w:tc>
          <w:tcPr>
            <w:tcW w:w="1458" w:type="pct"/>
            <w:tcMar>
              <w:top w:w="0" w:type="dxa"/>
              <w:left w:w="108" w:type="dxa"/>
              <w:bottom w:w="0" w:type="dxa"/>
              <w:right w:w="108" w:type="dxa"/>
            </w:tcMar>
          </w:tcPr>
          <w:p w:rsidR="00C1742F" w:rsidRDefault="00C1742F">
            <w:pPr>
              <w:pStyle w:val="TAL"/>
            </w:pPr>
            <w:r>
              <w:t>Protocol</w:t>
            </w:r>
          </w:p>
        </w:tc>
        <w:tc>
          <w:tcPr>
            <w:tcW w:w="1250" w:type="pct"/>
          </w:tcPr>
          <w:p w:rsidR="00C1742F" w:rsidRDefault="00F87FFE">
            <w:pPr>
              <w:pStyle w:val="TAL"/>
              <w:rPr>
                <w:lang w:eastAsia="zh-CN"/>
              </w:rPr>
            </w:pPr>
            <w:r>
              <w:rPr>
                <w:lang w:eastAsia="zh-CN"/>
              </w:rPr>
              <w:t>Clause</w:t>
            </w:r>
            <w:r w:rsidR="00C1742F">
              <w:rPr>
                <w:lang w:eastAsia="zh-CN"/>
              </w:rPr>
              <w:t> 8.2.4.3.3</w:t>
            </w:r>
          </w:p>
        </w:tc>
        <w:tc>
          <w:tcPr>
            <w:tcW w:w="2292" w:type="pct"/>
            <w:tcMar>
              <w:top w:w="0" w:type="dxa"/>
              <w:left w:w="108" w:type="dxa"/>
              <w:bottom w:w="0" w:type="dxa"/>
              <w:right w:w="108" w:type="dxa"/>
            </w:tcMar>
          </w:tcPr>
          <w:p w:rsidR="00C1742F" w:rsidRDefault="00C1742F">
            <w:pPr>
              <w:pStyle w:val="TAL"/>
              <w:rPr>
                <w:lang w:eastAsia="zh-CN"/>
              </w:rPr>
            </w:pPr>
            <w:r>
              <w:rPr>
                <w:lang w:eastAsia="zh-CN"/>
              </w:rPr>
              <w:t>Protocol used by the API</w:t>
            </w:r>
          </w:p>
        </w:tc>
      </w:tr>
    </w:tbl>
    <w:p w:rsidR="00C1742F" w:rsidRDefault="00C1742F"/>
    <w:p w:rsidR="00C1742F" w:rsidRDefault="00C1742F">
      <w:pPr>
        <w:pStyle w:val="Heading2"/>
      </w:pPr>
      <w:bookmarkStart w:id="2909" w:name="_Toc28009786"/>
      <w:bookmarkStart w:id="2910" w:name="_Toc34061905"/>
      <w:bookmarkStart w:id="2911" w:name="_Toc36036661"/>
      <w:bookmarkStart w:id="2912" w:name="_Toc43284908"/>
      <w:bookmarkStart w:id="2913" w:name="_Toc45132687"/>
      <w:bookmarkStart w:id="2914" w:name="_Toc51193381"/>
      <w:bookmarkStart w:id="2915" w:name="_Toc51760580"/>
      <w:bookmarkStart w:id="2916" w:name="_Toc59015030"/>
      <w:bookmarkStart w:id="2917" w:name="_Toc59015546"/>
      <w:bookmarkStart w:id="2918" w:name="_Toc68165588"/>
      <w:bookmarkStart w:id="2919" w:name="_Toc83229684"/>
      <w:bookmarkStart w:id="2920" w:name="_Toc90648883"/>
      <w:bookmarkStart w:id="2921" w:name="_Toc105593775"/>
      <w:bookmarkStart w:id="2922" w:name="_Toc114209489"/>
      <w:bookmarkStart w:id="2923" w:name="_Toc138681349"/>
      <w:bookmarkStart w:id="2924" w:name="_Toc151977766"/>
      <w:bookmarkStart w:id="2925" w:name="_Toc152148449"/>
      <w:bookmarkStart w:id="2926" w:name="_Toc152149032"/>
      <w:r>
        <w:rPr>
          <w:lang w:val="en-IN"/>
        </w:rPr>
        <w:t>7</w:t>
      </w:r>
      <w:r>
        <w:t>.3</w:t>
      </w:r>
      <w:r>
        <w:tab/>
        <w:t>Usage of HTTP</w:t>
      </w:r>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p>
    <w:p w:rsidR="003E5999" w:rsidRDefault="003E5999" w:rsidP="003E5999">
      <w:r>
        <w:t xml:space="preserve">For CAPIF APIs, support of HTTP/1.1 (IETF RFC 9112 [4], IETF RFC 9110 [5], and IETF RFC 9111 [8]) over TLS is mandatory and support of HTTP/2 (IETF RFC 9113 [10]) over TLS is recommended. </w:t>
      </w:r>
      <w:r w:rsidRPr="00406DA3">
        <w:rPr>
          <w:rFonts w:eastAsia="Malgun Gothic"/>
        </w:rPr>
        <w:t xml:space="preserve">TLS shall be used </w:t>
      </w:r>
      <w:r w:rsidRPr="00406DA3">
        <w:t xml:space="preserve">as specified </w:t>
      </w:r>
      <w:r w:rsidRPr="00406DA3">
        <w:rPr>
          <w:lang w:eastAsia="zh-CN"/>
        </w:rPr>
        <w:t>in 3GPP TS 33.122 [16].</w:t>
      </w:r>
    </w:p>
    <w:p w:rsidR="00C1742F" w:rsidRDefault="003E5999" w:rsidP="003E5999">
      <w:r>
        <w:t>A functional entity desiring to use HTTP/2 shall use the HTTP upgrade mechanism to negotiate applicable HTTP version as described in IETF RFC 9113 [10].</w:t>
      </w:r>
    </w:p>
    <w:p w:rsidR="00C1742F" w:rsidRDefault="00C1742F">
      <w:pPr>
        <w:pStyle w:val="Heading2"/>
        <w:rPr>
          <w:lang w:val="en-IN"/>
        </w:rPr>
      </w:pPr>
      <w:bookmarkStart w:id="2927" w:name="_Toc28009787"/>
      <w:bookmarkStart w:id="2928" w:name="_Toc34061906"/>
      <w:bookmarkStart w:id="2929" w:name="_Toc36036662"/>
      <w:bookmarkStart w:id="2930" w:name="_Toc43284909"/>
      <w:bookmarkStart w:id="2931" w:name="_Toc45132688"/>
      <w:bookmarkStart w:id="2932" w:name="_Toc51193382"/>
      <w:bookmarkStart w:id="2933" w:name="_Toc51760581"/>
      <w:bookmarkStart w:id="2934" w:name="_Toc59015031"/>
      <w:bookmarkStart w:id="2935" w:name="_Toc59015547"/>
      <w:bookmarkStart w:id="2936" w:name="_Toc68165589"/>
      <w:bookmarkStart w:id="2937" w:name="_Toc83229685"/>
      <w:bookmarkStart w:id="2938" w:name="_Toc90648884"/>
      <w:bookmarkStart w:id="2939" w:name="_Toc105593776"/>
      <w:bookmarkStart w:id="2940" w:name="_Toc114209490"/>
      <w:bookmarkStart w:id="2941" w:name="_Toc138681350"/>
      <w:bookmarkStart w:id="2942" w:name="_Toc151977767"/>
      <w:bookmarkStart w:id="2943" w:name="_Toc152148450"/>
      <w:bookmarkStart w:id="2944" w:name="_Toc152149033"/>
      <w:r>
        <w:rPr>
          <w:lang w:val="en-IN"/>
        </w:rPr>
        <w:t>7.4</w:t>
      </w:r>
      <w:r>
        <w:rPr>
          <w:lang w:val="en-IN"/>
        </w:rPr>
        <w:tab/>
        <w:t>Content type</w:t>
      </w:r>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p>
    <w:p w:rsidR="00C1742F" w:rsidRDefault="00C1742F">
      <w:r>
        <w:t xml:space="preserve">The bodies of HTTP request and successful HTTP responses shall be encoded in JSON </w:t>
      </w:r>
      <w:r>
        <w:rPr>
          <w:lang w:eastAsia="zh-CN"/>
        </w:rPr>
        <w:t>format</w:t>
      </w:r>
      <w:r>
        <w:t xml:space="preserve"> (see IETF RFC 8259 [12]). </w:t>
      </w:r>
    </w:p>
    <w:p w:rsidR="00C1742F" w:rsidRDefault="00C1742F">
      <w:pPr>
        <w:rPr>
          <w:lang w:eastAsia="zh-CN"/>
        </w:rPr>
      </w:pPr>
      <w:r>
        <w:rPr>
          <w:lang w:eastAsia="zh-CN"/>
        </w:rPr>
        <w:t xml:space="preserve">The MIME media type that shall be used within the related Content-Type header field is </w:t>
      </w:r>
      <w:r>
        <w:t>"</w:t>
      </w:r>
      <w:r>
        <w:rPr>
          <w:lang w:eastAsia="zh-CN"/>
        </w:rPr>
        <w:t>application/json</w:t>
      </w:r>
      <w:r>
        <w:t>"</w:t>
      </w:r>
      <w:r>
        <w:rPr>
          <w:lang w:eastAsia="zh-CN"/>
        </w:rPr>
        <w:t>, as defined in IETF RFC 8259 [12]</w:t>
      </w:r>
      <w:r w:rsidR="00733532" w:rsidRPr="00733532">
        <w:rPr>
          <w:lang w:eastAsia="zh-CN"/>
        </w:rPr>
        <w:t xml:space="preserve"> </w:t>
      </w:r>
      <w:r w:rsidR="00733532">
        <w:rPr>
          <w:lang w:eastAsia="zh-CN"/>
        </w:rPr>
        <w:t>, unless specified otherwise in the API definition</w:t>
      </w:r>
      <w:r>
        <w:rPr>
          <w:lang w:eastAsia="zh-CN"/>
        </w:rPr>
        <w:t>.</w:t>
      </w:r>
    </w:p>
    <w:p w:rsidR="000448CD" w:rsidRDefault="000448CD">
      <w:r>
        <w:t>The JSON objects defined in clause 5.2.3 of 3GPP TS 29.122 [14] for the HTTP PATCH request shall be supported.</w:t>
      </w:r>
    </w:p>
    <w:p w:rsidR="00C1742F" w:rsidRDefault="00C1742F" w:rsidP="00DB57DD"/>
    <w:p w:rsidR="00C1742F" w:rsidRDefault="00C1742F">
      <w:pPr>
        <w:pStyle w:val="Heading2"/>
        <w:rPr>
          <w:lang w:val="en-IN"/>
        </w:rPr>
      </w:pPr>
      <w:bookmarkStart w:id="2945" w:name="_Toc28009788"/>
      <w:bookmarkStart w:id="2946" w:name="_Toc34061907"/>
      <w:bookmarkStart w:id="2947" w:name="_Toc36036663"/>
      <w:bookmarkStart w:id="2948" w:name="_Toc43284910"/>
      <w:bookmarkStart w:id="2949" w:name="_Toc45132689"/>
      <w:bookmarkStart w:id="2950" w:name="_Toc51193383"/>
      <w:bookmarkStart w:id="2951" w:name="_Toc51760582"/>
      <w:bookmarkStart w:id="2952" w:name="_Toc59015032"/>
      <w:bookmarkStart w:id="2953" w:name="_Toc59015548"/>
      <w:bookmarkStart w:id="2954" w:name="_Toc68165590"/>
      <w:bookmarkStart w:id="2955" w:name="_Toc83229686"/>
      <w:bookmarkStart w:id="2956" w:name="_Toc90648885"/>
      <w:bookmarkStart w:id="2957" w:name="_Toc105593777"/>
      <w:bookmarkStart w:id="2958" w:name="_Toc114209491"/>
      <w:bookmarkStart w:id="2959" w:name="_Toc138681351"/>
      <w:bookmarkStart w:id="2960" w:name="_Toc151977768"/>
      <w:bookmarkStart w:id="2961" w:name="_Toc152148451"/>
      <w:bookmarkStart w:id="2962" w:name="_Toc152149034"/>
      <w:r>
        <w:rPr>
          <w:lang w:val="en-IN"/>
        </w:rPr>
        <w:t>7.5</w:t>
      </w:r>
      <w:r>
        <w:rPr>
          <w:lang w:val="en-IN"/>
        </w:rPr>
        <w:tab/>
        <w:t>URI structure</w:t>
      </w:r>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p>
    <w:p w:rsidR="00C1742F" w:rsidRDefault="00C1742F">
      <w:pPr>
        <w:keepNext/>
        <w:keepLines/>
        <w:spacing w:before="120"/>
        <w:ind w:left="1134" w:hanging="1134"/>
        <w:outlineLvl w:val="2"/>
        <w:rPr>
          <w:rFonts w:ascii="Arial" w:eastAsia="DengXian" w:hAnsi="Arial"/>
          <w:sz w:val="28"/>
        </w:rPr>
      </w:pPr>
      <w:r>
        <w:rPr>
          <w:rFonts w:ascii="Arial" w:eastAsia="DengXian" w:hAnsi="Arial"/>
          <w:sz w:val="28"/>
        </w:rPr>
        <w:t>7.5.1</w:t>
      </w:r>
      <w:r>
        <w:rPr>
          <w:rFonts w:ascii="Arial" w:eastAsia="DengXian" w:hAnsi="Arial"/>
          <w:sz w:val="28"/>
        </w:rPr>
        <w:tab/>
        <w:t>Resource URI structure</w:t>
      </w:r>
    </w:p>
    <w:p w:rsidR="00C1742F" w:rsidRDefault="00C1742F">
      <w:r>
        <w:t>All API URIs of CAPIF APIs shall be:</w:t>
      </w:r>
    </w:p>
    <w:p w:rsidR="00C1742F" w:rsidRDefault="00C1742F">
      <w:pPr>
        <w:pStyle w:val="B1"/>
        <w:numPr>
          <w:ilvl w:val="0"/>
          <w:numId w:val="0"/>
        </w:numPr>
        <w:ind w:left="737"/>
        <w:rPr>
          <w:b/>
        </w:rPr>
      </w:pPr>
      <w:r>
        <w:rPr>
          <w:b/>
        </w:rPr>
        <w:t>{apiRoot}/&lt;apiName&gt;/&lt;apiVersion&gt;</w:t>
      </w:r>
    </w:p>
    <w:p w:rsidR="00C1742F" w:rsidRDefault="00C1742F">
      <w:r>
        <w:t xml:space="preserve">"apiRoot" is configured by means outside the scope of the present document. It includes the scheme ("https"), host and optional port, and an optional prefix string. "apiName" and "apiVersion" shall be set dependent on the API, as defined in the corresponding </w:t>
      </w:r>
      <w:r w:rsidR="00F87FFE">
        <w:t>clause</w:t>
      </w:r>
      <w:r>
        <w:t xml:space="preserve">s below. </w:t>
      </w:r>
    </w:p>
    <w:p w:rsidR="00C1742F" w:rsidRDefault="00C1742F">
      <w:r>
        <w:t xml:space="preserve">All resource URIs in the </w:t>
      </w:r>
      <w:r w:rsidR="00F87FFE">
        <w:t>clause</w:t>
      </w:r>
      <w:r>
        <w:t xml:space="preserve">s below are defined relative to the above root API URI. </w:t>
      </w:r>
    </w:p>
    <w:p w:rsidR="00C1742F" w:rsidRDefault="00C1742F">
      <w:pPr>
        <w:pStyle w:val="NO"/>
      </w:pPr>
      <w:r>
        <w:t>NOTE 1:</w:t>
      </w:r>
      <w:r>
        <w:tab/>
        <w:t xml:space="preserve">The "apiVersion" will only be increased if the new API version contains backward incompatible changes. Otherwise, the supported feature mechanism defined in </w:t>
      </w:r>
      <w:r w:rsidR="00F87FFE">
        <w:t>clause</w:t>
      </w:r>
      <w:r>
        <w:rPr>
          <w:rFonts w:ascii="Segoe UI Symbol" w:hAnsi="Segoe UI Symbol"/>
        </w:rPr>
        <w:t> </w:t>
      </w:r>
      <w:r>
        <w:t>7.8 can be used to negotiate extensions.</w:t>
      </w:r>
    </w:p>
    <w:p w:rsidR="00C1742F" w:rsidRDefault="00C1742F">
      <w:pPr>
        <w:pStyle w:val="NO"/>
      </w:pPr>
      <w:r>
        <w:t>NOTE 2:</w:t>
      </w:r>
      <w:r>
        <w:tab/>
        <w:t xml:space="preserve">A different root structure can be used when the resource URI is preconfigured in the API invoking entity. </w:t>
      </w:r>
    </w:p>
    <w:p w:rsidR="00C1742F" w:rsidRDefault="00C1742F">
      <w:r>
        <w:t>The root structure may be followed by "apiSpecificSuffixes" that are dependent on the API and are defined separately for each API as resource URI where they apply:</w:t>
      </w:r>
    </w:p>
    <w:p w:rsidR="00C1742F" w:rsidRDefault="00C1742F">
      <w:pPr>
        <w:pStyle w:val="B1"/>
        <w:numPr>
          <w:ilvl w:val="0"/>
          <w:numId w:val="0"/>
        </w:numPr>
        <w:ind w:left="737"/>
        <w:rPr>
          <w:b/>
        </w:rPr>
      </w:pPr>
      <w:r>
        <w:rPr>
          <w:b/>
        </w:rPr>
        <w:t>{apiRoot}/&lt;apiName&gt;/&lt;apiVersion&gt;/&lt;apiSpecificSuffixes&gt;</w:t>
      </w:r>
    </w:p>
    <w:p w:rsidR="00C305BF" w:rsidRDefault="00C305BF" w:rsidP="00C305BF">
      <w:r>
        <w:t>The naming conventions defined in subclause 5.2.4 of 3GPP TS 29.122 [14] shall apply.</w:t>
      </w:r>
    </w:p>
    <w:p w:rsidR="00C1742F" w:rsidRDefault="00C1742F">
      <w:pPr>
        <w:keepNext/>
        <w:keepLines/>
        <w:spacing w:before="120"/>
        <w:ind w:left="1134" w:hanging="1134"/>
        <w:outlineLvl w:val="2"/>
        <w:rPr>
          <w:rFonts w:ascii="Arial" w:eastAsia="DengXian" w:hAnsi="Arial"/>
          <w:sz w:val="28"/>
        </w:rPr>
      </w:pPr>
      <w:r>
        <w:rPr>
          <w:rFonts w:ascii="Arial" w:eastAsia="DengXian" w:hAnsi="Arial"/>
          <w:sz w:val="28"/>
        </w:rPr>
        <w:t>7.5.2</w:t>
      </w:r>
      <w:r>
        <w:rPr>
          <w:rFonts w:ascii="Arial" w:eastAsia="DengXian" w:hAnsi="Arial"/>
          <w:sz w:val="28"/>
        </w:rPr>
        <w:tab/>
        <w:t>Custom operations URI structure</w:t>
      </w:r>
    </w:p>
    <w:p w:rsidR="00C1742F" w:rsidRDefault="00C1742F">
      <w:pPr>
        <w:rPr>
          <w:rFonts w:eastAsia="DengXian"/>
        </w:rPr>
      </w:pPr>
      <w:r>
        <w:rPr>
          <w:rFonts w:eastAsia="DengXian"/>
        </w:rPr>
        <w:t>The custom operation definition is in Annex C of 3GPP TS 29.501 [18].</w:t>
      </w:r>
    </w:p>
    <w:p w:rsidR="00C1742F" w:rsidRDefault="00C1742F">
      <w:pPr>
        <w:rPr>
          <w:rFonts w:eastAsia="DengXian"/>
        </w:rPr>
      </w:pPr>
      <w:r>
        <w:rPr>
          <w:rFonts w:eastAsia="DengXian"/>
        </w:rPr>
        <w:t>The URI of a custom operation which is associated with a resource shall have the following structure:</w:t>
      </w:r>
    </w:p>
    <w:p w:rsidR="00C1742F" w:rsidRDefault="00C1742F">
      <w:pPr>
        <w:pStyle w:val="B1"/>
        <w:numPr>
          <w:ilvl w:val="0"/>
          <w:numId w:val="0"/>
        </w:numPr>
        <w:ind w:left="737"/>
        <w:rPr>
          <w:b/>
        </w:rPr>
      </w:pPr>
      <w:r>
        <w:rPr>
          <w:b/>
        </w:rPr>
        <w:t>{apiRoot}/&lt;apiName&gt;/&lt;apiVersion&gt;/&lt;apiSpecificResourceUriPart&gt;/&lt;custOpName&gt;</w:t>
      </w:r>
    </w:p>
    <w:p w:rsidR="00C1742F" w:rsidRDefault="00C1742F">
      <w:pPr>
        <w:rPr>
          <w:rFonts w:eastAsia="DengXian"/>
        </w:rPr>
      </w:pPr>
      <w:r>
        <w:rPr>
          <w:rFonts w:eastAsia="DengXian"/>
        </w:rPr>
        <w:t>Custom operations can also be associated with the service instead of a resource. The URI of a custom operation which is not associated with a resource shall have the following structure:</w:t>
      </w:r>
    </w:p>
    <w:p w:rsidR="00C1742F" w:rsidRDefault="00C1742F">
      <w:pPr>
        <w:pStyle w:val="B1"/>
        <w:numPr>
          <w:ilvl w:val="0"/>
          <w:numId w:val="0"/>
        </w:numPr>
        <w:ind w:left="737"/>
        <w:rPr>
          <w:b/>
        </w:rPr>
      </w:pPr>
      <w:r>
        <w:rPr>
          <w:b/>
        </w:rPr>
        <w:t>{apiRoot}/&lt;apiName&gt;/&lt;apiVersion&gt;/&lt;custOpName&gt;</w:t>
      </w:r>
    </w:p>
    <w:p w:rsidR="00C1742F" w:rsidRDefault="00C1742F">
      <w:pPr>
        <w:rPr>
          <w:rFonts w:eastAsia="DengXian"/>
        </w:rPr>
      </w:pPr>
      <w:r>
        <w:rPr>
          <w:rFonts w:eastAsia="DengXian"/>
        </w:rPr>
        <w:t xml:space="preserve">In the above URI structures, "apiRoot", "apiName", "apiVersion" and "apiSpecificResourceUriPart" are as defined in </w:t>
      </w:r>
      <w:r w:rsidR="00F87FFE">
        <w:rPr>
          <w:rFonts w:eastAsia="DengXian"/>
        </w:rPr>
        <w:t>clause</w:t>
      </w:r>
      <w:r>
        <w:rPr>
          <w:rFonts w:eastAsia="DengXian"/>
        </w:rPr>
        <w:t xml:space="preserve"> 7.5.1 and "custOpName" represents the name of the custom operation as defined in </w:t>
      </w:r>
      <w:r w:rsidR="00F87FFE">
        <w:rPr>
          <w:rFonts w:eastAsia="DengXian"/>
        </w:rPr>
        <w:t>clause</w:t>
      </w:r>
      <w:r>
        <w:rPr>
          <w:rFonts w:eastAsia="DengXian"/>
        </w:rPr>
        <w:t> 5.1.3.2 of 3GPP TS 29.501 [18].</w:t>
      </w:r>
    </w:p>
    <w:p w:rsidR="00C1742F" w:rsidRDefault="00C1742F">
      <w:pPr>
        <w:pStyle w:val="Heading2"/>
        <w:rPr>
          <w:lang w:val="en-IN"/>
        </w:rPr>
      </w:pPr>
      <w:bookmarkStart w:id="2963" w:name="_Toc28009789"/>
      <w:bookmarkStart w:id="2964" w:name="_Toc34061908"/>
      <w:bookmarkStart w:id="2965" w:name="_Toc36036664"/>
      <w:bookmarkStart w:id="2966" w:name="_Toc43284911"/>
      <w:bookmarkStart w:id="2967" w:name="_Toc45132690"/>
      <w:bookmarkStart w:id="2968" w:name="_Toc51193384"/>
      <w:bookmarkStart w:id="2969" w:name="_Toc51760583"/>
      <w:bookmarkStart w:id="2970" w:name="_Toc59015033"/>
      <w:bookmarkStart w:id="2971" w:name="_Toc59015549"/>
      <w:bookmarkStart w:id="2972" w:name="_Toc68165591"/>
      <w:bookmarkStart w:id="2973" w:name="_Toc83229687"/>
      <w:bookmarkStart w:id="2974" w:name="_Toc90648886"/>
      <w:bookmarkStart w:id="2975" w:name="_Toc105593778"/>
      <w:bookmarkStart w:id="2976" w:name="_Toc114209492"/>
      <w:bookmarkStart w:id="2977" w:name="_Toc138681352"/>
      <w:bookmarkStart w:id="2978" w:name="_Toc151977769"/>
      <w:bookmarkStart w:id="2979" w:name="_Toc152148452"/>
      <w:bookmarkStart w:id="2980" w:name="_Toc152149035"/>
      <w:r>
        <w:rPr>
          <w:lang w:val="en-IN"/>
        </w:rPr>
        <w:t>7.6</w:t>
      </w:r>
      <w:r>
        <w:rPr>
          <w:lang w:val="en-IN"/>
        </w:rPr>
        <w:tab/>
        <w:t>Notifications</w:t>
      </w:r>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p>
    <w:p w:rsidR="00C1742F" w:rsidRDefault="00C1742F">
      <w:r>
        <w:t xml:space="preserve">The functional entities </w:t>
      </w:r>
    </w:p>
    <w:p w:rsidR="00C1742F" w:rsidRDefault="00C1742F">
      <w:pPr>
        <w:pStyle w:val="B10"/>
      </w:pPr>
      <w:r>
        <w:t>-</w:t>
      </w:r>
      <w:r>
        <w:tab/>
        <w:t xml:space="preserve">shall support the delivery of notifications using a separate HTTP connection towards an address; </w:t>
      </w:r>
    </w:p>
    <w:p w:rsidR="00C1742F" w:rsidRDefault="00C1742F">
      <w:pPr>
        <w:pStyle w:val="B10"/>
      </w:pPr>
      <w:r>
        <w:t>-</w:t>
      </w:r>
      <w:r>
        <w:tab/>
        <w:t>may support testing delivery of notifications; and</w:t>
      </w:r>
    </w:p>
    <w:p w:rsidR="00C1742F" w:rsidRDefault="00C1742F">
      <w:pPr>
        <w:pStyle w:val="B10"/>
      </w:pPr>
      <w:r>
        <w:t>-</w:t>
      </w:r>
      <w:r>
        <w:tab/>
        <w:t>may support the delivery of notification using WebSocket protocol (see IETF RFC 6455 [13]),</w:t>
      </w:r>
    </w:p>
    <w:p w:rsidR="00C1742F" w:rsidRDefault="00C1742F">
      <w:r>
        <w:t>as described in 3GPP TS 29.122 [</w:t>
      </w:r>
      <w:r>
        <w:rPr>
          <w:lang w:eastAsia="zh-CN"/>
        </w:rPr>
        <w:t>14</w:t>
      </w:r>
      <w:r>
        <w:t>], with the following clarifications:</w:t>
      </w:r>
    </w:p>
    <w:p w:rsidR="00C1742F" w:rsidRDefault="00C1742F">
      <w:pPr>
        <w:pStyle w:val="B10"/>
      </w:pPr>
      <w:r>
        <w:t>-</w:t>
      </w:r>
      <w:r>
        <w:tab/>
        <w:t>the SCEF is the CAPIF core function; and</w:t>
      </w:r>
    </w:p>
    <w:p w:rsidR="00C1742F" w:rsidRDefault="00C1742F">
      <w:pPr>
        <w:pStyle w:val="B10"/>
      </w:pPr>
      <w:r>
        <w:t>-</w:t>
      </w:r>
      <w:r>
        <w:tab/>
        <w:t>the SCS/AS is the Subscriber.</w:t>
      </w:r>
    </w:p>
    <w:p w:rsidR="00C1742F" w:rsidRDefault="00C1742F">
      <w:pPr>
        <w:pStyle w:val="Heading2"/>
        <w:rPr>
          <w:lang w:val="en-IN"/>
        </w:rPr>
      </w:pPr>
      <w:bookmarkStart w:id="2981" w:name="_Toc28009790"/>
      <w:bookmarkStart w:id="2982" w:name="_Toc34061909"/>
      <w:bookmarkStart w:id="2983" w:name="_Toc36036665"/>
      <w:bookmarkStart w:id="2984" w:name="_Toc43284912"/>
      <w:bookmarkStart w:id="2985" w:name="_Toc45132691"/>
      <w:bookmarkStart w:id="2986" w:name="_Toc51193385"/>
      <w:bookmarkStart w:id="2987" w:name="_Toc51760584"/>
      <w:bookmarkStart w:id="2988" w:name="_Toc59015034"/>
      <w:bookmarkStart w:id="2989" w:name="_Toc59015550"/>
      <w:bookmarkStart w:id="2990" w:name="_Toc68165592"/>
      <w:bookmarkStart w:id="2991" w:name="_Toc83229688"/>
      <w:bookmarkStart w:id="2992" w:name="_Toc90648887"/>
      <w:bookmarkStart w:id="2993" w:name="_Toc105593779"/>
      <w:bookmarkStart w:id="2994" w:name="_Toc114209493"/>
      <w:bookmarkStart w:id="2995" w:name="_Toc138681353"/>
      <w:bookmarkStart w:id="2996" w:name="_Toc151977770"/>
      <w:bookmarkStart w:id="2997" w:name="_Toc152148453"/>
      <w:bookmarkStart w:id="2998" w:name="_Toc152149036"/>
      <w:r>
        <w:rPr>
          <w:lang w:val="en-IN"/>
        </w:rPr>
        <w:t>7.7</w:t>
      </w:r>
      <w:r>
        <w:rPr>
          <w:lang w:val="en-IN"/>
        </w:rPr>
        <w:tab/>
        <w:t>Error handling</w:t>
      </w:r>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p>
    <w:p w:rsidR="00C1742F" w:rsidRDefault="00233366">
      <w:r w:rsidRPr="00C476E6">
        <w:t>HTTP error handling described in clause</w:t>
      </w:r>
      <w:r>
        <w:t> </w:t>
      </w:r>
      <w:r w:rsidRPr="00C476E6">
        <w:t>5.2.6 of 3GPP</w:t>
      </w:r>
      <w:r>
        <w:t> </w:t>
      </w:r>
      <w:r w:rsidRPr="00C476E6">
        <w:t>TS</w:t>
      </w:r>
      <w:r>
        <w:t> </w:t>
      </w:r>
      <w:r w:rsidRPr="00C476E6">
        <w:t>29.122</w:t>
      </w:r>
      <w:r>
        <w:t> </w:t>
      </w:r>
      <w:r w:rsidRPr="00C476E6">
        <w:t>[14] is applicable to all APIs in the present specification unless specified otherwise, with the following clarifications:</w:t>
      </w:r>
    </w:p>
    <w:p w:rsidR="00C1742F" w:rsidRDefault="00C1742F">
      <w:pPr>
        <w:pStyle w:val="B10"/>
      </w:pPr>
      <w:r>
        <w:t>-</w:t>
      </w:r>
      <w:r>
        <w:tab/>
        <w:t>the SCEF is the CAPIF core function; and</w:t>
      </w:r>
    </w:p>
    <w:p w:rsidR="00C1742F" w:rsidRDefault="00C1742F">
      <w:pPr>
        <w:pStyle w:val="B10"/>
      </w:pPr>
      <w:r>
        <w:t>-</w:t>
      </w:r>
      <w:r>
        <w:tab/>
        <w:t xml:space="preserve">the SCS/AS is the </w:t>
      </w:r>
      <w:r>
        <w:rPr>
          <w:lang w:eastAsia="zh-CN"/>
        </w:rPr>
        <w:t>functional entity invoking an API</w:t>
      </w:r>
      <w:r>
        <w:t xml:space="preserve">. </w:t>
      </w:r>
    </w:p>
    <w:p w:rsidR="00C1742F" w:rsidRDefault="00C1742F">
      <w:pPr>
        <w:pStyle w:val="Heading2"/>
        <w:rPr>
          <w:lang w:val="en-IN"/>
        </w:rPr>
      </w:pPr>
      <w:bookmarkStart w:id="2999" w:name="_Toc28009791"/>
      <w:bookmarkStart w:id="3000" w:name="_Toc34061910"/>
      <w:bookmarkStart w:id="3001" w:name="_Toc36036666"/>
      <w:bookmarkStart w:id="3002" w:name="_Toc43284913"/>
      <w:bookmarkStart w:id="3003" w:name="_Toc45132692"/>
      <w:bookmarkStart w:id="3004" w:name="_Toc51193386"/>
      <w:bookmarkStart w:id="3005" w:name="_Toc51760585"/>
      <w:bookmarkStart w:id="3006" w:name="_Toc59015035"/>
      <w:bookmarkStart w:id="3007" w:name="_Toc59015551"/>
      <w:bookmarkStart w:id="3008" w:name="_Toc68165593"/>
      <w:bookmarkStart w:id="3009" w:name="_Toc83229689"/>
      <w:bookmarkStart w:id="3010" w:name="_Toc90648888"/>
      <w:bookmarkStart w:id="3011" w:name="_Toc105593780"/>
      <w:bookmarkStart w:id="3012" w:name="_Toc114209494"/>
      <w:bookmarkStart w:id="3013" w:name="_Toc138681354"/>
      <w:bookmarkStart w:id="3014" w:name="_Toc151977771"/>
      <w:bookmarkStart w:id="3015" w:name="_Toc152148454"/>
      <w:bookmarkStart w:id="3016" w:name="_Toc152149037"/>
      <w:r>
        <w:rPr>
          <w:lang w:val="en-IN"/>
        </w:rPr>
        <w:t>7.8</w:t>
      </w:r>
      <w:r>
        <w:rPr>
          <w:lang w:val="en-IN"/>
        </w:rPr>
        <w:tab/>
        <w:t>Feature negotiation</w:t>
      </w:r>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p>
    <w:p w:rsidR="00C1742F" w:rsidRDefault="00C1742F">
      <w:r>
        <w:t xml:space="preserve">The </w:t>
      </w:r>
      <w:r>
        <w:rPr>
          <w:lang w:eastAsia="zh-CN"/>
        </w:rPr>
        <w:t xml:space="preserve">functional entity invoking an API (i.e. the API invoker, the API exposing function, the API publishing function or the API management function) </w:t>
      </w:r>
      <w:r>
        <w:t xml:space="preserve">and the CAPIF core function use feature negotiation procedures defined in </w:t>
      </w:r>
      <w:r>
        <w:rPr>
          <w:rFonts w:hint="eastAsia"/>
        </w:rPr>
        <w:t>3GPP</w:t>
      </w:r>
      <w:r>
        <w:t> </w:t>
      </w:r>
      <w:r>
        <w:rPr>
          <w:rFonts w:hint="eastAsia"/>
        </w:rPr>
        <w:t>TS</w:t>
      </w:r>
      <w:r>
        <w:t> 29</w:t>
      </w:r>
      <w:r>
        <w:rPr>
          <w:rFonts w:hint="eastAsia"/>
        </w:rPr>
        <w:t>.122</w:t>
      </w:r>
      <w:r>
        <w:t> </w:t>
      </w:r>
      <w:r>
        <w:rPr>
          <w:rFonts w:hint="eastAsia"/>
        </w:rPr>
        <w:t>[</w:t>
      </w:r>
      <w:r>
        <w:rPr>
          <w:lang w:eastAsia="zh-CN"/>
        </w:rPr>
        <w:t>14</w:t>
      </w:r>
      <w:r>
        <w:rPr>
          <w:rFonts w:hint="eastAsia"/>
        </w:rPr>
        <w:t>]</w:t>
      </w:r>
      <w:r>
        <w:t xml:space="preserve"> to negotiate the supported features, with the following clarifications:</w:t>
      </w:r>
    </w:p>
    <w:p w:rsidR="00C1742F" w:rsidRDefault="00C1742F">
      <w:pPr>
        <w:pStyle w:val="B10"/>
      </w:pPr>
      <w:r>
        <w:t>-</w:t>
      </w:r>
      <w:r>
        <w:tab/>
        <w:t xml:space="preserve">description of the SCEF applies to the CAPIF core function; </w:t>
      </w:r>
    </w:p>
    <w:p w:rsidR="00C1742F" w:rsidRDefault="00C1742F">
      <w:pPr>
        <w:pStyle w:val="B10"/>
        <w:rPr>
          <w:lang w:eastAsia="zh-CN"/>
        </w:rPr>
      </w:pPr>
      <w:r>
        <w:t>-</w:t>
      </w:r>
      <w:r>
        <w:tab/>
        <w:t xml:space="preserve">description of the SCS/AS applies to the </w:t>
      </w:r>
      <w:r>
        <w:rPr>
          <w:lang w:eastAsia="zh-CN"/>
        </w:rPr>
        <w:t xml:space="preserve">functional entity invoking an API; </w:t>
      </w:r>
    </w:p>
    <w:p w:rsidR="00C1742F" w:rsidRDefault="00C1742F">
      <w:pPr>
        <w:pStyle w:val="B10"/>
      </w:pPr>
      <w:r>
        <w:rPr>
          <w:lang w:eastAsia="zh-CN"/>
        </w:rPr>
        <w:t>-</w:t>
      </w:r>
      <w:r>
        <w:rPr>
          <w:lang w:eastAsia="zh-CN"/>
        </w:rPr>
        <w:tab/>
        <w:t xml:space="preserve">the CAPIF Core Function </w:t>
      </w:r>
      <w:r>
        <w:t>should not register any feature in the NRF; and</w:t>
      </w:r>
    </w:p>
    <w:p w:rsidR="00C1742F" w:rsidRDefault="00C1742F">
      <w:pPr>
        <w:pStyle w:val="B10"/>
        <w:rPr>
          <w:lang w:eastAsia="zh-CN"/>
        </w:rPr>
      </w:pPr>
      <w:r>
        <w:t>-</w:t>
      </w:r>
      <w:r>
        <w:tab/>
        <w:t>the AEF should not register any feature for AEF_</w:t>
      </w:r>
      <w:r>
        <w:rPr>
          <w:lang w:val="en-IN"/>
        </w:rPr>
        <w:t>Security</w:t>
      </w:r>
      <w:r>
        <w:t xml:space="preserve">_API in the NRF. </w:t>
      </w:r>
    </w:p>
    <w:p w:rsidR="00C1742F" w:rsidRDefault="00C1742F">
      <w:pPr>
        <w:pStyle w:val="Heading2"/>
        <w:rPr>
          <w:lang w:val="en-IN"/>
        </w:rPr>
      </w:pPr>
      <w:bookmarkStart w:id="3017" w:name="_Toc28009792"/>
      <w:bookmarkStart w:id="3018" w:name="_Toc34061911"/>
      <w:bookmarkStart w:id="3019" w:name="_Toc36036667"/>
      <w:bookmarkStart w:id="3020" w:name="_Toc43284914"/>
      <w:bookmarkStart w:id="3021" w:name="_Toc45132693"/>
      <w:bookmarkStart w:id="3022" w:name="_Toc51193387"/>
      <w:bookmarkStart w:id="3023" w:name="_Toc51760586"/>
      <w:bookmarkStart w:id="3024" w:name="_Toc59015036"/>
      <w:bookmarkStart w:id="3025" w:name="_Toc59015552"/>
      <w:bookmarkStart w:id="3026" w:name="_Toc68165594"/>
      <w:bookmarkStart w:id="3027" w:name="_Toc83229690"/>
      <w:bookmarkStart w:id="3028" w:name="_Toc90648889"/>
      <w:bookmarkStart w:id="3029" w:name="_Toc105593781"/>
      <w:bookmarkStart w:id="3030" w:name="_Toc114209495"/>
      <w:bookmarkStart w:id="3031" w:name="_Toc138681355"/>
      <w:bookmarkStart w:id="3032" w:name="_Toc151977772"/>
      <w:bookmarkStart w:id="3033" w:name="_Toc152148455"/>
      <w:bookmarkStart w:id="3034" w:name="_Toc152149038"/>
      <w:r>
        <w:rPr>
          <w:lang w:val="en-IN"/>
        </w:rPr>
        <w:t>7.9</w:t>
      </w:r>
      <w:r>
        <w:rPr>
          <w:lang w:val="en-IN"/>
        </w:rPr>
        <w:tab/>
        <w:t>HTTP headers</w:t>
      </w:r>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p>
    <w:p w:rsidR="00C1742F" w:rsidRDefault="00C1742F">
      <w:r>
        <w:t>The HTTP headers and the HTTP custom headers described in 3GPP TS 29.122 [</w:t>
      </w:r>
      <w:r>
        <w:rPr>
          <w:lang w:eastAsia="zh-CN"/>
        </w:rPr>
        <w:t>14</w:t>
      </w:r>
      <w:r>
        <w:t>] are applicable to all APIs in this document.</w:t>
      </w:r>
    </w:p>
    <w:p w:rsidR="00C1742F" w:rsidRDefault="00C1742F">
      <w:pPr>
        <w:pStyle w:val="Heading2"/>
      </w:pPr>
      <w:bookmarkStart w:id="3035" w:name="_Toc28009793"/>
      <w:bookmarkStart w:id="3036" w:name="_Toc34061912"/>
      <w:bookmarkStart w:id="3037" w:name="_Toc36036668"/>
      <w:bookmarkStart w:id="3038" w:name="_Toc43284915"/>
      <w:bookmarkStart w:id="3039" w:name="_Toc45132694"/>
      <w:bookmarkStart w:id="3040" w:name="_Toc51193388"/>
      <w:bookmarkStart w:id="3041" w:name="_Toc51760587"/>
      <w:bookmarkStart w:id="3042" w:name="_Toc59015037"/>
      <w:bookmarkStart w:id="3043" w:name="_Toc59015553"/>
      <w:bookmarkStart w:id="3044" w:name="_Toc68165595"/>
      <w:bookmarkStart w:id="3045" w:name="_Toc83229691"/>
      <w:bookmarkStart w:id="3046" w:name="_Toc90648890"/>
      <w:bookmarkStart w:id="3047" w:name="_Toc105593782"/>
      <w:bookmarkStart w:id="3048" w:name="_Toc114209496"/>
      <w:bookmarkStart w:id="3049" w:name="_Toc138681356"/>
      <w:bookmarkStart w:id="3050" w:name="_Toc151977773"/>
      <w:bookmarkStart w:id="3051" w:name="_Toc152148456"/>
      <w:bookmarkStart w:id="3052" w:name="_Toc152149039"/>
      <w:r>
        <w:t>7.10</w:t>
      </w:r>
      <w:r>
        <w:tab/>
        <w:t>Conventions for Open API specification files</w:t>
      </w:r>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p>
    <w:p w:rsidR="00C1742F" w:rsidRDefault="00C1742F">
      <w:pPr>
        <w:rPr>
          <w:lang w:eastAsia="zh-CN"/>
        </w:rPr>
      </w:pPr>
      <w:r>
        <w:rPr>
          <w:noProof/>
          <w:lang w:val="en-US"/>
        </w:rPr>
        <w:t xml:space="preserve">The </w:t>
      </w:r>
      <w:r>
        <w:rPr>
          <w:rFonts w:hint="eastAsia"/>
          <w:lang w:eastAsia="zh-CN"/>
        </w:rPr>
        <w:t xml:space="preserve">conventions for Open API specification files as specified in </w:t>
      </w:r>
      <w:r w:rsidR="00F87FFE">
        <w:rPr>
          <w:rFonts w:hint="eastAsia"/>
          <w:lang w:eastAsia="zh-CN"/>
        </w:rPr>
        <w:t>clause</w:t>
      </w:r>
      <w:r>
        <w:rPr>
          <w:rFonts w:hint="eastAsia"/>
          <w:lang w:eastAsia="zh-CN"/>
        </w:rPr>
        <w:t> 5.2.</w:t>
      </w:r>
      <w:r>
        <w:rPr>
          <w:lang w:eastAsia="zh-CN"/>
        </w:rPr>
        <w:t>9</w:t>
      </w:r>
      <w:r>
        <w:rPr>
          <w:rFonts w:hint="eastAsia"/>
          <w:lang w:eastAsia="zh-CN"/>
        </w:rPr>
        <w:t xml:space="preserve"> of 3GPP TS 29.122 [</w:t>
      </w:r>
      <w:r>
        <w:rPr>
          <w:lang w:eastAsia="zh-CN"/>
        </w:rPr>
        <w:t>1</w:t>
      </w:r>
      <w:r>
        <w:rPr>
          <w:lang w:val="en-US" w:eastAsia="zh-CN"/>
        </w:rPr>
        <w:t>4</w:t>
      </w:r>
      <w:r>
        <w:rPr>
          <w:rFonts w:hint="eastAsia"/>
          <w:lang w:eastAsia="zh-CN"/>
        </w:rPr>
        <w:t>]</w:t>
      </w:r>
      <w:r>
        <w:rPr>
          <w:lang w:eastAsia="zh-CN"/>
        </w:rPr>
        <w:t xml:space="preserve"> shall be applicable for all APIs in this document.</w:t>
      </w:r>
    </w:p>
    <w:p w:rsidR="00801A00" w:rsidRPr="00105AC2" w:rsidDel="00E42663" w:rsidRDefault="00801A00" w:rsidP="00801A00">
      <w:pPr>
        <w:pStyle w:val="Heading2"/>
        <w:rPr>
          <w:lang w:val="en-IN"/>
        </w:rPr>
      </w:pPr>
      <w:bookmarkStart w:id="3053" w:name="_PERM_MCCTEMPBM_CRPT57490075___2"/>
      <w:bookmarkStart w:id="3054" w:name="_Toc138681357"/>
      <w:bookmarkStart w:id="3055" w:name="_Toc151977774"/>
      <w:bookmarkStart w:id="3056" w:name="_Toc152148457"/>
      <w:bookmarkStart w:id="3057" w:name="_Toc152149040"/>
      <w:r w:rsidRPr="00105AC2" w:rsidDel="00E42663">
        <w:rPr>
          <w:lang w:val="en-IN"/>
        </w:rPr>
        <w:t>7.</w:t>
      </w:r>
      <w:r w:rsidRPr="00801A00">
        <w:rPr>
          <w:lang w:val="en-IN"/>
        </w:rPr>
        <w:t>11</w:t>
      </w:r>
      <w:r w:rsidRPr="00105AC2" w:rsidDel="00E42663">
        <w:rPr>
          <w:lang w:val="en-IN"/>
        </w:rPr>
        <w:tab/>
      </w:r>
      <w:r>
        <w:rPr>
          <w:lang w:val="en-IN"/>
        </w:rPr>
        <w:t xml:space="preserve">CAPIF </w:t>
      </w:r>
      <w:r w:rsidDel="00E42663">
        <w:rPr>
          <w:lang w:val="en-IN"/>
        </w:rPr>
        <w:t xml:space="preserve">vendor-specifc </w:t>
      </w:r>
      <w:r w:rsidRPr="00105AC2" w:rsidDel="00E42663">
        <w:rPr>
          <w:lang w:val="en-IN"/>
        </w:rPr>
        <w:t>extensions</w:t>
      </w:r>
      <w:bookmarkEnd w:id="3054"/>
      <w:bookmarkEnd w:id="3055"/>
      <w:bookmarkEnd w:id="3056"/>
      <w:bookmarkEnd w:id="3057"/>
    </w:p>
    <w:p w:rsidR="00801A00" w:rsidRDefault="00801A00" w:rsidP="00801A00">
      <w:pPr>
        <w:rPr>
          <w:noProof/>
          <w:lang w:val="en-US"/>
        </w:rPr>
      </w:pPr>
      <w:r w:rsidRPr="00D1205D" w:rsidDel="00E42663">
        <w:t xml:space="preserve">Information elements </w:t>
      </w:r>
      <w:r>
        <w:t>exchanged</w:t>
      </w:r>
      <w:r w:rsidRPr="00D1205D" w:rsidDel="00E42663">
        <w:t xml:space="preserve"> on the </w:t>
      </w:r>
      <w:r>
        <w:t xml:space="preserve">CAPIF </w:t>
      </w:r>
      <w:r w:rsidRPr="00D1205D" w:rsidDel="00E42663">
        <w:t xml:space="preserve">APIs </w:t>
      </w:r>
      <w:r>
        <w:t xml:space="preserve">shall be </w:t>
      </w:r>
      <w:r w:rsidRPr="00D1205D" w:rsidDel="00E42663">
        <w:t xml:space="preserve">extensible with vendor-specific </w:t>
      </w:r>
      <w:r w:rsidRPr="00D1205D">
        <w:t>data</w:t>
      </w:r>
      <w:r>
        <w:t xml:space="preserve"> as specified in clause 5.2.</w:t>
      </w:r>
      <w:r w:rsidRPr="00801A00">
        <w:t>13</w:t>
      </w:r>
      <w:r w:rsidR="00B959EF">
        <w:t>.2</w:t>
      </w:r>
      <w:r>
        <w:t xml:space="preserve"> of 3GPP</w:t>
      </w:r>
      <w:r>
        <w:rPr>
          <w:lang w:val="en-IN"/>
        </w:rPr>
        <w:t> TS 29.122 [14]</w:t>
      </w:r>
      <w:r w:rsidRPr="00D1205D" w:rsidDel="00E42663">
        <w:t>.</w:t>
      </w:r>
      <w:bookmarkEnd w:id="3053"/>
    </w:p>
    <w:p w:rsidR="00C1742F" w:rsidRDefault="00C1742F">
      <w:pPr>
        <w:pStyle w:val="Heading1"/>
      </w:pPr>
      <w:bookmarkStart w:id="3058" w:name="_Toc28009794"/>
      <w:bookmarkStart w:id="3059" w:name="_Toc34061913"/>
      <w:bookmarkStart w:id="3060" w:name="_Toc36036669"/>
      <w:bookmarkStart w:id="3061" w:name="_Toc43284916"/>
      <w:bookmarkStart w:id="3062" w:name="_Toc45132695"/>
      <w:bookmarkStart w:id="3063" w:name="_Toc51193389"/>
      <w:bookmarkStart w:id="3064" w:name="_Toc51760588"/>
      <w:bookmarkStart w:id="3065" w:name="_Toc59015038"/>
      <w:bookmarkStart w:id="3066" w:name="_Toc59015554"/>
      <w:bookmarkStart w:id="3067" w:name="_Toc68165596"/>
      <w:bookmarkStart w:id="3068" w:name="_Toc83229692"/>
      <w:bookmarkStart w:id="3069" w:name="_Toc90648891"/>
      <w:bookmarkStart w:id="3070" w:name="_Toc105593783"/>
      <w:bookmarkStart w:id="3071" w:name="_Toc114209497"/>
      <w:bookmarkStart w:id="3072" w:name="_Toc138681358"/>
      <w:bookmarkStart w:id="3073" w:name="_Toc151977775"/>
      <w:bookmarkStart w:id="3074" w:name="_Toc152148458"/>
      <w:bookmarkStart w:id="3075" w:name="_Toc152149041"/>
      <w:r>
        <w:t>8</w:t>
      </w:r>
      <w:r>
        <w:tab/>
        <w:t>CAPIF API Definition</w:t>
      </w:r>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p>
    <w:p w:rsidR="00C1742F" w:rsidRDefault="00C1742F">
      <w:pPr>
        <w:pStyle w:val="Heading2"/>
      </w:pPr>
      <w:bookmarkStart w:id="3076" w:name="_Toc28009795"/>
      <w:bookmarkStart w:id="3077" w:name="_Toc34061914"/>
      <w:bookmarkStart w:id="3078" w:name="_Toc36036670"/>
      <w:bookmarkStart w:id="3079" w:name="_Toc43284917"/>
      <w:bookmarkStart w:id="3080" w:name="_Toc45132696"/>
      <w:bookmarkStart w:id="3081" w:name="_Toc51193390"/>
      <w:bookmarkStart w:id="3082" w:name="_Toc51760589"/>
      <w:bookmarkStart w:id="3083" w:name="_Toc59015039"/>
      <w:bookmarkStart w:id="3084" w:name="_Toc59015555"/>
      <w:bookmarkStart w:id="3085" w:name="_Toc68165597"/>
      <w:bookmarkStart w:id="3086" w:name="_Toc83229693"/>
      <w:bookmarkStart w:id="3087" w:name="_Toc90648892"/>
      <w:bookmarkStart w:id="3088" w:name="_Toc105593784"/>
      <w:bookmarkStart w:id="3089" w:name="_Toc114209498"/>
      <w:bookmarkStart w:id="3090" w:name="_Toc138681359"/>
      <w:bookmarkStart w:id="3091" w:name="_Toc151977776"/>
      <w:bookmarkStart w:id="3092" w:name="_Toc152148459"/>
      <w:bookmarkStart w:id="3093" w:name="_Toc152149042"/>
      <w:r>
        <w:t>8.1</w:t>
      </w:r>
      <w:r>
        <w:tab/>
        <w:t>CAPIF_Discover_Service_API</w:t>
      </w:r>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p>
    <w:p w:rsidR="00C1742F" w:rsidRDefault="00C1742F">
      <w:pPr>
        <w:pStyle w:val="Heading3"/>
      </w:pPr>
      <w:bookmarkStart w:id="3094" w:name="_Toc28009796"/>
      <w:bookmarkStart w:id="3095" w:name="_Toc34061915"/>
      <w:bookmarkStart w:id="3096" w:name="_Toc36036671"/>
      <w:bookmarkStart w:id="3097" w:name="_Toc43284918"/>
      <w:bookmarkStart w:id="3098" w:name="_Toc45132697"/>
      <w:bookmarkStart w:id="3099" w:name="_Toc51193391"/>
      <w:bookmarkStart w:id="3100" w:name="_Toc51760590"/>
      <w:bookmarkStart w:id="3101" w:name="_Toc59015040"/>
      <w:bookmarkStart w:id="3102" w:name="_Toc59015556"/>
      <w:bookmarkStart w:id="3103" w:name="_Toc68165598"/>
      <w:bookmarkStart w:id="3104" w:name="_Toc83229694"/>
      <w:bookmarkStart w:id="3105" w:name="_Toc90648893"/>
      <w:bookmarkStart w:id="3106" w:name="_Toc105593785"/>
      <w:bookmarkStart w:id="3107" w:name="_Toc114209499"/>
      <w:bookmarkStart w:id="3108" w:name="_Toc138681360"/>
      <w:bookmarkStart w:id="3109" w:name="_Toc151977777"/>
      <w:bookmarkStart w:id="3110" w:name="_Toc152148460"/>
      <w:bookmarkStart w:id="3111" w:name="_Toc152149043"/>
      <w:r>
        <w:t>8.1.1</w:t>
      </w:r>
      <w:r>
        <w:tab/>
        <w:t>API URI</w:t>
      </w:r>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p>
    <w:p w:rsidR="00C1742F" w:rsidRDefault="00C1742F">
      <w:pPr>
        <w:rPr>
          <w:lang w:eastAsia="zh-CN"/>
        </w:rPr>
      </w:pPr>
      <w:r>
        <w:rPr>
          <w:noProof/>
        </w:rPr>
        <w:t xml:space="preserve">The </w:t>
      </w:r>
      <w:r>
        <w:t>CAPIF_Discover_Service_API</w:t>
      </w:r>
      <w:r>
        <w:rPr>
          <w:noProof/>
        </w:rPr>
        <w:t xml:space="preserve"> service shall use the </w:t>
      </w:r>
      <w:r>
        <w:t>CAPIF_Discover_Service_API</w:t>
      </w:r>
      <w:r>
        <w:rPr>
          <w:noProof/>
          <w:lang w:eastAsia="zh-CN"/>
        </w:rPr>
        <w:t>.</w:t>
      </w:r>
    </w:p>
    <w:p w:rsidR="00C1742F" w:rsidRDefault="00C1742F">
      <w:pPr>
        <w:rPr>
          <w:lang w:eastAsia="zh-CN"/>
        </w:rPr>
      </w:pPr>
      <w:r>
        <w:rPr>
          <w:lang w:eastAsia="zh-CN"/>
        </w:rPr>
        <w:t xml:space="preserve">The request URIs used in HTTP requests from the API invoker towards the CAPIF core function shall have the </w:t>
      </w:r>
      <w:r>
        <w:rPr>
          <w:noProof/>
          <w:lang w:eastAsia="zh-CN"/>
        </w:rPr>
        <w:t xml:space="preserve">Resource URI </w:t>
      </w:r>
      <w:r>
        <w:rPr>
          <w:lang w:eastAsia="zh-CN"/>
        </w:rPr>
        <w:t xml:space="preserve">structure defined in </w:t>
      </w:r>
      <w:r w:rsidR="00F87FFE">
        <w:rPr>
          <w:lang w:eastAsia="zh-CN"/>
        </w:rPr>
        <w:t>clause</w:t>
      </w:r>
      <w:r>
        <w:rPr>
          <w:lang w:eastAsia="zh-CN"/>
        </w:rPr>
        <w:t> 7.5 with the following clarifications:</w:t>
      </w:r>
    </w:p>
    <w:p w:rsidR="00C1742F" w:rsidRDefault="00C1742F">
      <w:pPr>
        <w:pStyle w:val="B10"/>
      </w:pPr>
      <w:r>
        <w:rPr>
          <w:lang w:eastAsia="zh-CN"/>
        </w:rPr>
        <w:t>-</w:t>
      </w:r>
      <w:r>
        <w:rPr>
          <w:lang w:eastAsia="zh-CN"/>
        </w:rPr>
        <w:tab/>
        <w:t xml:space="preserve">The </w:t>
      </w:r>
      <w:r>
        <w:t>&lt;apiName&gt;</w:t>
      </w:r>
      <w:r>
        <w:rPr>
          <w:b/>
        </w:rPr>
        <w:t xml:space="preserve"> </w:t>
      </w:r>
      <w:r>
        <w:t>shall be "service-apis".</w:t>
      </w:r>
    </w:p>
    <w:p w:rsidR="00C1742F" w:rsidRDefault="00C1742F">
      <w:pPr>
        <w:pStyle w:val="B10"/>
      </w:pPr>
      <w:r>
        <w:t>-</w:t>
      </w:r>
      <w:r>
        <w:tab/>
        <w:t>The &lt;apiVersion&gt; shall be "v1".</w:t>
      </w:r>
    </w:p>
    <w:p w:rsidR="00C1742F" w:rsidRDefault="00C1742F">
      <w:pPr>
        <w:pStyle w:val="B10"/>
      </w:pPr>
      <w:r>
        <w:t>-</w:t>
      </w:r>
      <w:r>
        <w:tab/>
        <w:t xml:space="preserve">The &lt;apiSpecificSuffixes&gt; shall be set as described in </w:t>
      </w:r>
      <w:r w:rsidR="00F87FFE">
        <w:t>clause</w:t>
      </w:r>
      <w:r>
        <w:t> 8.1.2.</w:t>
      </w:r>
      <w:r w:rsidR="008766CF">
        <w:t>\</w:t>
      </w:r>
    </w:p>
    <w:p w:rsidR="008766CF" w:rsidRDefault="008766CF" w:rsidP="008766CF">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rsidR="00C1742F" w:rsidRDefault="00C1742F">
      <w:pPr>
        <w:pStyle w:val="Heading3"/>
      </w:pPr>
      <w:bookmarkStart w:id="3112" w:name="_Toc28009797"/>
      <w:bookmarkStart w:id="3113" w:name="_Toc34061916"/>
      <w:bookmarkStart w:id="3114" w:name="_Toc36036672"/>
      <w:bookmarkStart w:id="3115" w:name="_Toc43284919"/>
      <w:bookmarkStart w:id="3116" w:name="_Toc45132698"/>
      <w:bookmarkStart w:id="3117" w:name="_Toc51193392"/>
      <w:bookmarkStart w:id="3118" w:name="_Toc51760591"/>
      <w:bookmarkStart w:id="3119" w:name="_Toc59015041"/>
      <w:bookmarkStart w:id="3120" w:name="_Toc59015557"/>
      <w:bookmarkStart w:id="3121" w:name="_Toc68165599"/>
      <w:bookmarkStart w:id="3122" w:name="_Toc83229695"/>
      <w:bookmarkStart w:id="3123" w:name="_Toc90648894"/>
      <w:bookmarkStart w:id="3124" w:name="_Toc105593786"/>
      <w:bookmarkStart w:id="3125" w:name="_Toc114209500"/>
      <w:bookmarkStart w:id="3126" w:name="_Toc138681361"/>
      <w:bookmarkStart w:id="3127" w:name="_Toc151977778"/>
      <w:bookmarkStart w:id="3128" w:name="_Toc152148461"/>
      <w:bookmarkStart w:id="3129" w:name="_Toc152149044"/>
      <w:r>
        <w:t>8.1.</w:t>
      </w:r>
      <w:r>
        <w:rPr>
          <w:lang w:val="en-IN"/>
        </w:rPr>
        <w:t>2</w:t>
      </w:r>
      <w:r>
        <w:tab/>
        <w:t>Resources</w:t>
      </w:r>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r>
        <w:t xml:space="preserve"> </w:t>
      </w:r>
    </w:p>
    <w:p w:rsidR="00C1742F" w:rsidRDefault="00C1742F">
      <w:pPr>
        <w:pStyle w:val="Heading4"/>
      </w:pPr>
      <w:bookmarkStart w:id="3130" w:name="_Toc28009798"/>
      <w:bookmarkStart w:id="3131" w:name="_Toc34061917"/>
      <w:bookmarkStart w:id="3132" w:name="_Toc36036673"/>
      <w:bookmarkStart w:id="3133" w:name="_Toc43284920"/>
      <w:bookmarkStart w:id="3134" w:name="_Toc45132699"/>
      <w:bookmarkStart w:id="3135" w:name="_Toc51193393"/>
      <w:bookmarkStart w:id="3136" w:name="_Toc51760592"/>
      <w:bookmarkStart w:id="3137" w:name="_Toc59015042"/>
      <w:bookmarkStart w:id="3138" w:name="_Toc59015558"/>
      <w:bookmarkStart w:id="3139" w:name="_Toc68165600"/>
      <w:bookmarkStart w:id="3140" w:name="_Toc83229696"/>
      <w:bookmarkStart w:id="3141" w:name="_Toc90648895"/>
      <w:bookmarkStart w:id="3142" w:name="_Toc105593787"/>
      <w:bookmarkStart w:id="3143" w:name="_Toc114209501"/>
      <w:bookmarkStart w:id="3144" w:name="_Toc138681362"/>
      <w:bookmarkStart w:id="3145" w:name="_Toc151977779"/>
      <w:bookmarkStart w:id="3146" w:name="_Toc152148462"/>
      <w:bookmarkStart w:id="3147" w:name="_Toc152149045"/>
      <w:r>
        <w:t>8.1.</w:t>
      </w:r>
      <w:r>
        <w:rPr>
          <w:lang w:val="en-IN"/>
        </w:rPr>
        <w:t>2</w:t>
      </w:r>
      <w:r>
        <w:t>.1</w:t>
      </w:r>
      <w:r>
        <w:tab/>
        <w:t>Overview</w:t>
      </w:r>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p>
    <w:p w:rsidR="002063C6" w:rsidRDefault="002063C6" w:rsidP="002063C6">
      <w:r>
        <w:t>This clause describes the structure for the Resource URIs and the resources and methods used for the service.</w:t>
      </w:r>
    </w:p>
    <w:p w:rsidR="002063C6" w:rsidRPr="002063C6" w:rsidRDefault="002063C6" w:rsidP="00DB57DD">
      <w:r>
        <w:t>Figure 8.1.2.1-1 depicts the resource URIs structure for the CAPIF_Discover_Service_API.</w:t>
      </w:r>
    </w:p>
    <w:p w:rsidR="00C1742F" w:rsidRDefault="00C1742F">
      <w:pPr>
        <w:pStyle w:val="TH"/>
      </w:pPr>
    </w:p>
    <w:p w:rsidR="00C72448" w:rsidRDefault="00C72448">
      <w:pPr>
        <w:pStyle w:val="TH"/>
      </w:pPr>
      <w:r>
        <w:object w:dxaOrig="5340" w:dyaOrig="2551">
          <v:shape id="_x0000_i1027" type="#_x0000_t75" style="width:266.7pt;height:127.1pt" o:ole="">
            <v:imagedata r:id="rId14" o:title=""/>
          </v:shape>
          <o:OLEObject Type="Embed" ProgID="Visio.Drawing.11" ShapeID="_x0000_i1027" DrawAspect="Content" ObjectID="_1771924969" r:id="rId15"/>
        </w:object>
      </w:r>
    </w:p>
    <w:p w:rsidR="00C1742F" w:rsidRDefault="00E8757D">
      <w:pPr>
        <w:pStyle w:val="TF"/>
      </w:pPr>
      <w:r>
        <w:t>Figure </w:t>
      </w:r>
      <w:r w:rsidR="00C1742F">
        <w:t>8.1.2.1-1: Resource URI structure of the CAPIF_Discover_Service_API</w:t>
      </w:r>
    </w:p>
    <w:p w:rsidR="00C1742F" w:rsidRDefault="00C1742F">
      <w:r>
        <w:t>Table 8.1.2.1-1 provides an overview of the resources and applicable HTTP methods.</w:t>
      </w:r>
    </w:p>
    <w:p w:rsidR="00C1742F" w:rsidRDefault="00C1742F">
      <w:pPr>
        <w:pStyle w:val="TH"/>
      </w:pPr>
      <w:r>
        <w:t>Table 8.1.2.1-1: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44"/>
        <w:gridCol w:w="3053"/>
        <w:gridCol w:w="1225"/>
        <w:gridCol w:w="2908"/>
      </w:tblGrid>
      <w:tr w:rsidR="00C1742F" w:rsidTr="00DD73BD">
        <w:trPr>
          <w:jc w:val="center"/>
        </w:trPr>
        <w:tc>
          <w:tcPr>
            <w:tcW w:w="1269" w:type="pct"/>
            <w:shd w:val="clear" w:color="auto" w:fill="C0C0C0"/>
            <w:vAlign w:val="center"/>
            <w:hideMark/>
          </w:tcPr>
          <w:p w:rsidR="00C1742F" w:rsidRDefault="00C1742F">
            <w:pPr>
              <w:pStyle w:val="TAH"/>
            </w:pPr>
            <w:r>
              <w:t>Resource name</w:t>
            </w:r>
          </w:p>
        </w:tc>
        <w:tc>
          <w:tcPr>
            <w:tcW w:w="1585" w:type="pct"/>
            <w:shd w:val="clear" w:color="auto" w:fill="C0C0C0"/>
            <w:vAlign w:val="center"/>
            <w:hideMark/>
          </w:tcPr>
          <w:p w:rsidR="00C1742F" w:rsidRDefault="00C1742F">
            <w:pPr>
              <w:pStyle w:val="TAH"/>
            </w:pPr>
            <w:r>
              <w:t>Resource URI</w:t>
            </w:r>
          </w:p>
        </w:tc>
        <w:tc>
          <w:tcPr>
            <w:tcW w:w="636" w:type="pct"/>
            <w:shd w:val="clear" w:color="auto" w:fill="C0C0C0"/>
            <w:vAlign w:val="center"/>
            <w:hideMark/>
          </w:tcPr>
          <w:p w:rsidR="00C1742F" w:rsidRDefault="00C1742F">
            <w:pPr>
              <w:pStyle w:val="TAH"/>
            </w:pPr>
            <w:r>
              <w:t>HTTP method or custom operation</w:t>
            </w:r>
          </w:p>
        </w:tc>
        <w:tc>
          <w:tcPr>
            <w:tcW w:w="1510" w:type="pct"/>
            <w:shd w:val="clear" w:color="auto" w:fill="C0C0C0"/>
            <w:vAlign w:val="center"/>
            <w:hideMark/>
          </w:tcPr>
          <w:p w:rsidR="00C1742F" w:rsidRDefault="00C1742F">
            <w:pPr>
              <w:pStyle w:val="TAH"/>
            </w:pPr>
            <w:r>
              <w:t>Description</w:t>
            </w:r>
          </w:p>
        </w:tc>
      </w:tr>
      <w:tr w:rsidR="00C1742F" w:rsidTr="00DD73BD">
        <w:trPr>
          <w:jc w:val="center"/>
        </w:trPr>
        <w:tc>
          <w:tcPr>
            <w:tcW w:w="0" w:type="auto"/>
          </w:tcPr>
          <w:p w:rsidR="00C1742F" w:rsidRDefault="00C1742F">
            <w:pPr>
              <w:pStyle w:val="TAL"/>
            </w:pPr>
            <w:r>
              <w:t xml:space="preserve">All published service APIs </w:t>
            </w:r>
          </w:p>
          <w:p w:rsidR="00C1742F" w:rsidRDefault="00C1742F">
            <w:pPr>
              <w:pStyle w:val="TAL"/>
            </w:pPr>
            <w:r>
              <w:t>(Store)</w:t>
            </w:r>
          </w:p>
        </w:tc>
        <w:tc>
          <w:tcPr>
            <w:tcW w:w="1585" w:type="pct"/>
          </w:tcPr>
          <w:p w:rsidR="00D81DE3" w:rsidRDefault="00C1742F" w:rsidP="00D81DE3">
            <w:pPr>
              <w:pStyle w:val="TAL"/>
            </w:pPr>
            <w:r>
              <w:t>/allServiceA</w:t>
            </w:r>
            <w:r w:rsidR="00C72448">
              <w:t>PI</w:t>
            </w:r>
            <w:r>
              <w:t>s</w:t>
            </w:r>
          </w:p>
          <w:p w:rsidR="00D81DE3" w:rsidRDefault="00D81DE3" w:rsidP="00D81DE3">
            <w:pPr>
              <w:pStyle w:val="TAL"/>
            </w:pPr>
          </w:p>
          <w:p w:rsidR="00C1742F" w:rsidRDefault="00D81DE3" w:rsidP="00D81DE3">
            <w:pPr>
              <w:pStyle w:val="TAL"/>
            </w:pPr>
            <w:r>
              <w:t>(NOTE)</w:t>
            </w:r>
          </w:p>
        </w:tc>
        <w:tc>
          <w:tcPr>
            <w:tcW w:w="636" w:type="pct"/>
          </w:tcPr>
          <w:p w:rsidR="00C1742F" w:rsidRDefault="00C1742F">
            <w:pPr>
              <w:pStyle w:val="TAL"/>
            </w:pPr>
            <w:r>
              <w:t>GET</w:t>
            </w:r>
          </w:p>
        </w:tc>
        <w:tc>
          <w:tcPr>
            <w:tcW w:w="1510" w:type="pct"/>
          </w:tcPr>
          <w:p w:rsidR="00C1742F" w:rsidRDefault="00C1742F">
            <w:pPr>
              <w:pStyle w:val="TAL"/>
            </w:pPr>
            <w:r>
              <w:t>Discover published service APIs and retrieve a collection of APIs according to certain filter criteria.</w:t>
            </w:r>
          </w:p>
        </w:tc>
      </w:tr>
      <w:tr w:rsidR="00D81DE3" w:rsidTr="00D81DE3">
        <w:trPr>
          <w:jc w:val="center"/>
        </w:trPr>
        <w:tc>
          <w:tcPr>
            <w:tcW w:w="5000" w:type="pct"/>
            <w:gridSpan w:val="4"/>
          </w:tcPr>
          <w:p w:rsidR="00D81DE3" w:rsidRDefault="00D81DE3" w:rsidP="00C72448">
            <w:pPr>
              <w:pStyle w:val="TAN"/>
            </w:pPr>
            <w:r w:rsidRPr="00C11AB2">
              <w:rPr>
                <w:rFonts w:hint="eastAsia"/>
              </w:rPr>
              <w:t>N</w:t>
            </w:r>
            <w:r w:rsidRPr="00C11AB2">
              <w:t>OTE</w:t>
            </w:r>
            <w:r>
              <w:t>:</w:t>
            </w:r>
            <w:r>
              <w:tab/>
            </w:r>
            <w:r w:rsidRPr="00C11AB2">
              <w:t>The path segment</w:t>
            </w:r>
            <w:r>
              <w:t xml:space="preserve"> "allServiceA</w:t>
            </w:r>
            <w:r w:rsidR="00C72448">
              <w:t>PI</w:t>
            </w:r>
            <w:r>
              <w:t xml:space="preserve">s" </w:t>
            </w:r>
            <w:r w:rsidRPr="00FC0827">
              <w:t xml:space="preserve">does not follow </w:t>
            </w:r>
            <w:r w:rsidRPr="00C11AB2">
              <w:t>the</w:t>
            </w:r>
            <w:r>
              <w:t xml:space="preserve"> related</w:t>
            </w:r>
            <w:r w:rsidRPr="00C11AB2">
              <w:t xml:space="preserve"> naming convention</w:t>
            </w:r>
            <w:r>
              <w:t xml:space="preserve"> defined</w:t>
            </w:r>
            <w:r w:rsidRPr="00C11AB2">
              <w:t xml:space="preserve"> in </w:t>
            </w:r>
            <w:r>
              <w:t xml:space="preserve">subclause 7.5.1. </w:t>
            </w:r>
            <w:r w:rsidRPr="00FC0827">
              <w:t xml:space="preserve">The path segment is </w:t>
            </w:r>
            <w:r>
              <w:t xml:space="preserve">however </w:t>
            </w:r>
            <w:r w:rsidRPr="00FC0827">
              <w:t xml:space="preserve">kept </w:t>
            </w:r>
            <w:r>
              <w:t xml:space="preserve">as currently defined in this </w:t>
            </w:r>
            <w:r w:rsidRPr="00FC0827">
              <w:t xml:space="preserve">specification for backward compatibility </w:t>
            </w:r>
            <w:r>
              <w:t>considerations</w:t>
            </w:r>
            <w:r w:rsidRPr="00FC0827">
              <w:t>.</w:t>
            </w:r>
          </w:p>
        </w:tc>
      </w:tr>
    </w:tbl>
    <w:p w:rsidR="00C1742F" w:rsidRDefault="00C1742F"/>
    <w:p w:rsidR="00C1742F" w:rsidRDefault="00C1742F">
      <w:pPr>
        <w:pStyle w:val="Heading4"/>
      </w:pPr>
      <w:bookmarkStart w:id="3148" w:name="_Toc28009799"/>
      <w:bookmarkStart w:id="3149" w:name="_Toc34061918"/>
      <w:bookmarkStart w:id="3150" w:name="_Toc36036674"/>
      <w:bookmarkStart w:id="3151" w:name="_Toc43284921"/>
      <w:bookmarkStart w:id="3152" w:name="_Toc45132700"/>
      <w:bookmarkStart w:id="3153" w:name="_Toc51193394"/>
      <w:bookmarkStart w:id="3154" w:name="_Toc51760593"/>
      <w:bookmarkStart w:id="3155" w:name="_Toc59015043"/>
      <w:bookmarkStart w:id="3156" w:name="_Toc59015559"/>
      <w:bookmarkStart w:id="3157" w:name="_Toc68165601"/>
      <w:bookmarkStart w:id="3158" w:name="_Toc83229697"/>
      <w:bookmarkStart w:id="3159" w:name="_Toc90648896"/>
      <w:bookmarkStart w:id="3160" w:name="_Toc105593788"/>
      <w:bookmarkStart w:id="3161" w:name="_Toc114209502"/>
      <w:bookmarkStart w:id="3162" w:name="_Toc138681363"/>
      <w:bookmarkStart w:id="3163" w:name="_Toc151977780"/>
      <w:bookmarkStart w:id="3164" w:name="_Toc152148463"/>
      <w:bookmarkStart w:id="3165" w:name="_Toc152149046"/>
      <w:r>
        <w:t>8.1.</w:t>
      </w:r>
      <w:r>
        <w:rPr>
          <w:lang w:val="en-IN"/>
        </w:rPr>
        <w:t>2</w:t>
      </w:r>
      <w:r>
        <w:t>.2</w:t>
      </w:r>
      <w:r>
        <w:tab/>
        <w:t>Resource: All published service APIs</w:t>
      </w:r>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p>
    <w:p w:rsidR="00C1742F" w:rsidRDefault="00C1742F">
      <w:pPr>
        <w:pStyle w:val="Heading5"/>
      </w:pPr>
      <w:bookmarkStart w:id="3166" w:name="_Toc28009800"/>
      <w:bookmarkStart w:id="3167" w:name="_Toc34061919"/>
      <w:bookmarkStart w:id="3168" w:name="_Toc36036675"/>
      <w:bookmarkStart w:id="3169" w:name="_Toc43284922"/>
      <w:bookmarkStart w:id="3170" w:name="_Toc45132701"/>
      <w:bookmarkStart w:id="3171" w:name="_Toc51193395"/>
      <w:bookmarkStart w:id="3172" w:name="_Toc51760594"/>
      <w:bookmarkStart w:id="3173" w:name="_Toc59015044"/>
      <w:bookmarkStart w:id="3174" w:name="_Toc59015560"/>
      <w:bookmarkStart w:id="3175" w:name="_Toc68165602"/>
      <w:bookmarkStart w:id="3176" w:name="_Toc83229698"/>
      <w:bookmarkStart w:id="3177" w:name="_Toc90648897"/>
      <w:bookmarkStart w:id="3178" w:name="_Toc105593789"/>
      <w:bookmarkStart w:id="3179" w:name="_Toc114209503"/>
      <w:bookmarkStart w:id="3180" w:name="_Toc138681364"/>
      <w:bookmarkStart w:id="3181" w:name="_Toc151977781"/>
      <w:bookmarkStart w:id="3182" w:name="_Toc152148464"/>
      <w:bookmarkStart w:id="3183" w:name="_Toc152149047"/>
      <w:r>
        <w:t>8.1.</w:t>
      </w:r>
      <w:r>
        <w:rPr>
          <w:lang w:val="en-IN"/>
        </w:rPr>
        <w:t>2</w:t>
      </w:r>
      <w:r>
        <w:t>.2.1</w:t>
      </w:r>
      <w:r>
        <w:tab/>
        <w:t>Description</w:t>
      </w:r>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p>
    <w:p w:rsidR="00C1742F" w:rsidRDefault="00C1742F">
      <w:r>
        <w:t xml:space="preserve">The All published service APIs resource represents a collection of published service APIs on a CAPIF core function. The resource is modelled as a Store resource archetype (see Annex C.3 of 3GPP TS 29.501 [18]) </w:t>
      </w:r>
    </w:p>
    <w:p w:rsidR="00C1742F" w:rsidRDefault="00C1742F">
      <w:pPr>
        <w:pStyle w:val="Heading5"/>
      </w:pPr>
      <w:bookmarkStart w:id="3184" w:name="_Toc28009801"/>
      <w:bookmarkStart w:id="3185" w:name="_Toc34061920"/>
      <w:bookmarkStart w:id="3186" w:name="_Toc36036676"/>
      <w:bookmarkStart w:id="3187" w:name="_Toc43284923"/>
      <w:bookmarkStart w:id="3188" w:name="_Toc45132702"/>
      <w:bookmarkStart w:id="3189" w:name="_Toc51193396"/>
      <w:bookmarkStart w:id="3190" w:name="_Toc51760595"/>
      <w:bookmarkStart w:id="3191" w:name="_Toc59015045"/>
      <w:bookmarkStart w:id="3192" w:name="_Toc59015561"/>
      <w:bookmarkStart w:id="3193" w:name="_Toc68165603"/>
      <w:bookmarkStart w:id="3194" w:name="_Toc83229699"/>
      <w:bookmarkStart w:id="3195" w:name="_Toc90648898"/>
      <w:bookmarkStart w:id="3196" w:name="_Toc105593790"/>
      <w:bookmarkStart w:id="3197" w:name="_Toc114209504"/>
      <w:bookmarkStart w:id="3198" w:name="_Toc138681365"/>
      <w:bookmarkStart w:id="3199" w:name="_Toc151977782"/>
      <w:bookmarkStart w:id="3200" w:name="_Toc152148465"/>
      <w:bookmarkStart w:id="3201" w:name="_Toc152149048"/>
      <w:r>
        <w:t>8.1.</w:t>
      </w:r>
      <w:r>
        <w:rPr>
          <w:lang w:val="en-IN"/>
        </w:rPr>
        <w:t>2</w:t>
      </w:r>
      <w:r>
        <w:t>.2.2</w:t>
      </w:r>
      <w:r>
        <w:tab/>
        <w:t>Resource Definition</w:t>
      </w:r>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p>
    <w:p w:rsidR="00C1742F" w:rsidRDefault="00C1742F">
      <w:r>
        <w:t xml:space="preserve">Resource URI: </w:t>
      </w:r>
      <w:r>
        <w:rPr>
          <w:b/>
        </w:rPr>
        <w:t>{apiRoot}/service-apis/&lt;apiVersion&gt;/allServiceA</w:t>
      </w:r>
      <w:r w:rsidR="00C72448">
        <w:rPr>
          <w:b/>
        </w:rPr>
        <w:t>PI</w:t>
      </w:r>
      <w:r>
        <w:rPr>
          <w:b/>
        </w:rPr>
        <w:t>s</w:t>
      </w:r>
    </w:p>
    <w:p w:rsidR="00C1742F" w:rsidRDefault="00C1742F">
      <w:pPr>
        <w:rPr>
          <w:rFonts w:ascii="Arial" w:hAnsi="Arial" w:cs="Arial"/>
        </w:rPr>
      </w:pPr>
      <w:r>
        <w:t>This resource shall support the resource URI variables defined in table 8.1.2.2.2-1</w:t>
      </w:r>
      <w:r>
        <w:rPr>
          <w:rFonts w:ascii="Arial" w:hAnsi="Arial" w:cs="Arial"/>
        </w:rPr>
        <w:t>.</w:t>
      </w:r>
    </w:p>
    <w:p w:rsidR="00C1742F" w:rsidRDefault="00C1742F">
      <w:pPr>
        <w:pStyle w:val="TH"/>
        <w:rPr>
          <w:rFonts w:cs="Arial"/>
        </w:rPr>
      </w:pPr>
      <w:r>
        <w:t>Table 8.1.2.2.2-1: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244"/>
        <w:gridCol w:w="7440"/>
      </w:tblGrid>
      <w:tr w:rsidR="00C1742F" w:rsidTr="00DD73BD">
        <w:trPr>
          <w:jc w:val="center"/>
        </w:trPr>
        <w:tc>
          <w:tcPr>
            <w:tcW w:w="559" w:type="pct"/>
            <w:shd w:val="clear" w:color="000000" w:fill="C0C0C0"/>
            <w:hideMark/>
          </w:tcPr>
          <w:p w:rsidR="00C1742F" w:rsidRDefault="00C1742F">
            <w:pPr>
              <w:pStyle w:val="TAH"/>
            </w:pPr>
            <w:r>
              <w:t>Name</w:t>
            </w:r>
          </w:p>
        </w:tc>
        <w:tc>
          <w:tcPr>
            <w:tcW w:w="636" w:type="pct"/>
            <w:shd w:val="clear" w:color="000000" w:fill="C0C0C0"/>
          </w:tcPr>
          <w:p w:rsidR="00C1742F" w:rsidRDefault="00C1742F">
            <w:pPr>
              <w:pStyle w:val="TAH"/>
            </w:pPr>
            <w:r>
              <w:t>Data Type</w:t>
            </w:r>
          </w:p>
        </w:tc>
        <w:tc>
          <w:tcPr>
            <w:tcW w:w="3805" w:type="pct"/>
            <w:shd w:val="clear" w:color="000000" w:fill="C0C0C0"/>
            <w:vAlign w:val="center"/>
            <w:hideMark/>
          </w:tcPr>
          <w:p w:rsidR="00C1742F" w:rsidRDefault="00C1742F">
            <w:pPr>
              <w:pStyle w:val="TAH"/>
            </w:pPr>
            <w:r>
              <w:t>Definition</w:t>
            </w:r>
          </w:p>
        </w:tc>
      </w:tr>
      <w:tr w:rsidR="00C1742F" w:rsidTr="00DD73BD">
        <w:trPr>
          <w:jc w:val="center"/>
        </w:trPr>
        <w:tc>
          <w:tcPr>
            <w:tcW w:w="559" w:type="pct"/>
          </w:tcPr>
          <w:p w:rsidR="00C1742F" w:rsidRDefault="00C1742F">
            <w:pPr>
              <w:pStyle w:val="TAL"/>
            </w:pPr>
            <w:r>
              <w:t>apiRoot</w:t>
            </w:r>
          </w:p>
        </w:tc>
        <w:tc>
          <w:tcPr>
            <w:tcW w:w="636" w:type="pct"/>
          </w:tcPr>
          <w:p w:rsidR="00C1742F" w:rsidRDefault="00C1742F">
            <w:pPr>
              <w:pStyle w:val="TAL"/>
            </w:pPr>
            <w:r>
              <w:t>string</w:t>
            </w:r>
          </w:p>
        </w:tc>
        <w:tc>
          <w:tcPr>
            <w:tcW w:w="3805" w:type="pct"/>
            <w:vAlign w:val="center"/>
          </w:tcPr>
          <w:p w:rsidR="00C1742F" w:rsidRDefault="00C1742F">
            <w:pPr>
              <w:pStyle w:val="TAL"/>
            </w:pPr>
            <w:r>
              <w:t xml:space="preserve">See </w:t>
            </w:r>
            <w:r w:rsidR="00F87FFE">
              <w:t>clause</w:t>
            </w:r>
            <w:r>
              <w:t> 7.5</w:t>
            </w:r>
          </w:p>
        </w:tc>
      </w:tr>
    </w:tbl>
    <w:p w:rsidR="00C1742F" w:rsidRDefault="00C1742F">
      <w:pPr>
        <w:rPr>
          <w:lang w:val="x-none"/>
        </w:rPr>
      </w:pPr>
    </w:p>
    <w:p w:rsidR="00C1742F" w:rsidRDefault="00C1742F">
      <w:pPr>
        <w:pStyle w:val="Heading5"/>
      </w:pPr>
      <w:bookmarkStart w:id="3202" w:name="_Toc28009802"/>
      <w:bookmarkStart w:id="3203" w:name="_Toc34061921"/>
      <w:bookmarkStart w:id="3204" w:name="_Toc36036677"/>
      <w:bookmarkStart w:id="3205" w:name="_Toc43284924"/>
      <w:bookmarkStart w:id="3206" w:name="_Toc45132703"/>
      <w:bookmarkStart w:id="3207" w:name="_Toc51193397"/>
      <w:bookmarkStart w:id="3208" w:name="_Toc51760596"/>
      <w:bookmarkStart w:id="3209" w:name="_Toc59015046"/>
      <w:bookmarkStart w:id="3210" w:name="_Toc59015562"/>
      <w:bookmarkStart w:id="3211" w:name="_Toc68165604"/>
      <w:bookmarkStart w:id="3212" w:name="_Toc83229700"/>
      <w:bookmarkStart w:id="3213" w:name="_Toc90648899"/>
      <w:bookmarkStart w:id="3214" w:name="_Toc105593791"/>
      <w:bookmarkStart w:id="3215" w:name="_Toc114209505"/>
      <w:bookmarkStart w:id="3216" w:name="_Toc138681366"/>
      <w:bookmarkStart w:id="3217" w:name="_Toc151977783"/>
      <w:bookmarkStart w:id="3218" w:name="_Toc152148466"/>
      <w:bookmarkStart w:id="3219" w:name="_Toc152149049"/>
      <w:r>
        <w:t>8.1.</w:t>
      </w:r>
      <w:r>
        <w:rPr>
          <w:lang w:val="en-IN"/>
        </w:rPr>
        <w:t>2</w:t>
      </w:r>
      <w:r>
        <w:t>.2.3</w:t>
      </w:r>
      <w:r>
        <w:tab/>
        <w:t>Resource Standard Methods</w:t>
      </w:r>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p>
    <w:p w:rsidR="00C1742F" w:rsidRDefault="00C1742F">
      <w:pPr>
        <w:pStyle w:val="Heading6"/>
        <w:ind w:left="0" w:firstLine="0"/>
        <w:rPr>
          <w:lang w:val="en-US"/>
        </w:rPr>
      </w:pPr>
      <w:bookmarkStart w:id="3220" w:name="_Toc28009803"/>
      <w:bookmarkStart w:id="3221" w:name="_Toc34061922"/>
      <w:bookmarkStart w:id="3222" w:name="_Toc36036678"/>
      <w:bookmarkStart w:id="3223" w:name="_Toc43284925"/>
      <w:bookmarkStart w:id="3224" w:name="_Toc45132704"/>
      <w:bookmarkStart w:id="3225" w:name="_Toc51193398"/>
      <w:bookmarkStart w:id="3226" w:name="_Toc51760597"/>
      <w:bookmarkStart w:id="3227" w:name="_Toc59015047"/>
      <w:bookmarkStart w:id="3228" w:name="_Toc59015563"/>
      <w:bookmarkStart w:id="3229" w:name="_Toc68165605"/>
      <w:bookmarkStart w:id="3230" w:name="_Toc83229701"/>
      <w:bookmarkStart w:id="3231" w:name="_Toc90648900"/>
      <w:bookmarkStart w:id="3232" w:name="_Toc105593792"/>
      <w:bookmarkStart w:id="3233" w:name="_Toc114209506"/>
      <w:bookmarkStart w:id="3234" w:name="_Toc138681367"/>
      <w:bookmarkStart w:id="3235" w:name="_Toc151977784"/>
      <w:bookmarkStart w:id="3236" w:name="_Toc152148467"/>
      <w:bookmarkStart w:id="3237" w:name="_Toc152149050"/>
      <w:r>
        <w:rPr>
          <w:lang w:val="en-US"/>
        </w:rPr>
        <w:t>8.1.2.2.3.1</w:t>
      </w:r>
      <w:r>
        <w:rPr>
          <w:lang w:val="en-US"/>
        </w:rPr>
        <w:tab/>
        <w:t>GET</w:t>
      </w:r>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p>
    <w:p w:rsidR="00C1742F" w:rsidRDefault="00C1742F">
      <w:r>
        <w:t>This operation enables to retrieve a list of APIs currently registered in the CAPIF core function, satisfying a number of filter criteria.</w:t>
      </w:r>
    </w:p>
    <w:p w:rsidR="00C1742F" w:rsidRDefault="00E8757D">
      <w:pPr>
        <w:pStyle w:val="TH"/>
        <w:rPr>
          <w:rFonts w:cs="Arial"/>
        </w:rPr>
      </w:pPr>
      <w:r>
        <w:t>Table </w:t>
      </w:r>
      <w:r w:rsidR="00C1742F">
        <w:t>8.1.2.2.3.1-1: URI query parameters supported by the GET method on this resource</w:t>
      </w:r>
    </w:p>
    <w:tbl>
      <w:tblPr>
        <w:tblW w:w="4726"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71"/>
        <w:gridCol w:w="1813"/>
        <w:gridCol w:w="285"/>
        <w:gridCol w:w="1275"/>
        <w:gridCol w:w="3375"/>
        <w:gridCol w:w="1022"/>
        <w:tblGridChange w:id="3238">
          <w:tblGrid>
            <w:gridCol w:w="1471"/>
            <w:gridCol w:w="1813"/>
            <w:gridCol w:w="285"/>
            <w:gridCol w:w="1275"/>
            <w:gridCol w:w="3375"/>
            <w:gridCol w:w="1022"/>
          </w:tblGrid>
        </w:tblGridChange>
      </w:tblGrid>
      <w:tr w:rsidR="00C1742F" w:rsidTr="0054526F">
        <w:trPr>
          <w:jc w:val="center"/>
        </w:trPr>
        <w:tc>
          <w:tcPr>
            <w:tcW w:w="796" w:type="pct"/>
            <w:shd w:val="clear" w:color="auto" w:fill="C0C0C0"/>
          </w:tcPr>
          <w:p w:rsidR="00C1742F" w:rsidRDefault="00C1742F">
            <w:pPr>
              <w:pStyle w:val="TAH"/>
            </w:pPr>
            <w:r>
              <w:t>Name</w:t>
            </w:r>
          </w:p>
        </w:tc>
        <w:tc>
          <w:tcPr>
            <w:tcW w:w="981" w:type="pct"/>
            <w:shd w:val="clear" w:color="auto" w:fill="C0C0C0"/>
          </w:tcPr>
          <w:p w:rsidR="00C1742F" w:rsidRDefault="00C1742F">
            <w:pPr>
              <w:pStyle w:val="TAH"/>
            </w:pPr>
            <w:r>
              <w:t>Data type</w:t>
            </w:r>
          </w:p>
        </w:tc>
        <w:tc>
          <w:tcPr>
            <w:tcW w:w="154" w:type="pct"/>
            <w:shd w:val="clear" w:color="auto" w:fill="C0C0C0"/>
          </w:tcPr>
          <w:p w:rsidR="00C1742F" w:rsidRDefault="00C1742F">
            <w:pPr>
              <w:pStyle w:val="TAH"/>
            </w:pPr>
            <w:r>
              <w:t>P</w:t>
            </w:r>
          </w:p>
        </w:tc>
        <w:tc>
          <w:tcPr>
            <w:tcW w:w="690" w:type="pct"/>
            <w:shd w:val="clear" w:color="auto" w:fill="C0C0C0"/>
          </w:tcPr>
          <w:p w:rsidR="00C1742F" w:rsidRDefault="00C1742F">
            <w:pPr>
              <w:pStyle w:val="TAH"/>
            </w:pPr>
            <w:r>
              <w:t>Cardinality</w:t>
            </w:r>
          </w:p>
        </w:tc>
        <w:tc>
          <w:tcPr>
            <w:tcW w:w="1826" w:type="pct"/>
            <w:shd w:val="clear" w:color="auto" w:fill="C0C0C0"/>
            <w:vAlign w:val="center"/>
          </w:tcPr>
          <w:p w:rsidR="00C1742F" w:rsidRDefault="00C1742F">
            <w:pPr>
              <w:pStyle w:val="TAH"/>
            </w:pPr>
            <w:r>
              <w:t>Description</w:t>
            </w:r>
          </w:p>
        </w:tc>
        <w:tc>
          <w:tcPr>
            <w:tcW w:w="553" w:type="pct"/>
            <w:shd w:val="clear" w:color="auto" w:fill="C0C0C0"/>
          </w:tcPr>
          <w:p w:rsidR="00C1742F" w:rsidRDefault="00C1742F">
            <w:pPr>
              <w:pStyle w:val="TAH"/>
            </w:pPr>
            <w:r>
              <w:t>Applicability</w:t>
            </w:r>
          </w:p>
        </w:tc>
      </w:tr>
      <w:tr w:rsidR="00C1742F" w:rsidTr="0054526F">
        <w:trPr>
          <w:jc w:val="center"/>
        </w:trPr>
        <w:tc>
          <w:tcPr>
            <w:tcW w:w="796" w:type="pct"/>
            <w:shd w:val="clear" w:color="auto" w:fill="auto"/>
          </w:tcPr>
          <w:p w:rsidR="00C1742F" w:rsidRDefault="00C1742F">
            <w:pPr>
              <w:pStyle w:val="TAL"/>
            </w:pPr>
            <w:r>
              <w:t>api-invoker-id</w:t>
            </w:r>
          </w:p>
        </w:tc>
        <w:tc>
          <w:tcPr>
            <w:tcW w:w="981" w:type="pct"/>
          </w:tcPr>
          <w:p w:rsidR="00C1742F" w:rsidRDefault="00C1742F">
            <w:pPr>
              <w:pStyle w:val="TAL"/>
            </w:pPr>
            <w:r>
              <w:t>string</w:t>
            </w:r>
          </w:p>
        </w:tc>
        <w:tc>
          <w:tcPr>
            <w:tcW w:w="154" w:type="pct"/>
          </w:tcPr>
          <w:p w:rsidR="00C1742F" w:rsidRDefault="00C1742F">
            <w:pPr>
              <w:pStyle w:val="TAL"/>
            </w:pPr>
            <w:r>
              <w:t>M</w:t>
            </w:r>
          </w:p>
        </w:tc>
        <w:tc>
          <w:tcPr>
            <w:tcW w:w="690" w:type="pct"/>
          </w:tcPr>
          <w:p w:rsidR="00C1742F" w:rsidRDefault="00C1742F">
            <w:pPr>
              <w:pStyle w:val="TAL"/>
            </w:pPr>
            <w:r>
              <w:t>1</w:t>
            </w:r>
          </w:p>
        </w:tc>
        <w:tc>
          <w:tcPr>
            <w:tcW w:w="1826" w:type="pct"/>
            <w:shd w:val="clear" w:color="auto" w:fill="auto"/>
            <w:vAlign w:val="center"/>
          </w:tcPr>
          <w:p w:rsidR="00C1742F" w:rsidRDefault="00541C35" w:rsidP="00541C35">
            <w:pPr>
              <w:pStyle w:val="TAL"/>
            </w:pPr>
            <w:r>
              <w:rPr>
                <w:rFonts w:hint="eastAsia"/>
                <w:lang w:eastAsia="zh-CN"/>
              </w:rPr>
              <w:t>It</w:t>
            </w:r>
            <w:r>
              <w:t xml:space="preserve"> </w:t>
            </w:r>
            <w:r>
              <w:rPr>
                <w:rFonts w:hint="eastAsia"/>
                <w:lang w:eastAsia="zh-CN"/>
              </w:rPr>
              <w:t>r</w:t>
            </w:r>
            <w:r w:rsidRPr="008D5D76">
              <w:t>epresents the identifier (assigned by the C</w:t>
            </w:r>
            <w:r>
              <w:t>CF</w:t>
            </w:r>
            <w:r w:rsidRPr="008D5D76">
              <w:t>) of</w:t>
            </w:r>
            <w:r w:rsidR="00C1742F">
              <w:t xml:space="preserve">the API invoker </w:t>
            </w:r>
            <w:r>
              <w:t>that is sending the request</w:t>
            </w:r>
            <w:r w:rsidR="00C1742F">
              <w:t xml:space="preserve">. It </w:t>
            </w:r>
            <w:r>
              <w:t xml:space="preserve">may </w:t>
            </w:r>
            <w:r w:rsidR="00C1742F">
              <w:t xml:space="preserve">also represent the identifier </w:t>
            </w:r>
            <w:r>
              <w:t xml:space="preserve">of the CCF </w:t>
            </w:r>
            <w:r w:rsidRPr="008D5D76">
              <w:t>that is sending the request if the request is sent over</w:t>
            </w:r>
            <w:r>
              <w:t xml:space="preserve"> </w:t>
            </w:r>
            <w:r w:rsidR="00C1742F">
              <w:t>the CAPIF-6/6e reference point.</w:t>
            </w:r>
            <w:r>
              <w:t xml:space="preserve"> (NOTE</w:t>
            </w:r>
            <w:r w:rsidR="002F734A">
              <w:t> </w:t>
            </w:r>
            <w:r w:rsidR="00B959EF">
              <w:t>1</w:t>
            </w:r>
            <w:r>
              <w:t>)</w:t>
            </w:r>
          </w:p>
        </w:tc>
        <w:tc>
          <w:tcPr>
            <w:tcW w:w="553" w:type="pct"/>
          </w:tcPr>
          <w:p w:rsidR="00C1742F" w:rsidRDefault="00C1742F">
            <w:pPr>
              <w:pStyle w:val="TAL"/>
            </w:pPr>
          </w:p>
        </w:tc>
      </w:tr>
      <w:tr w:rsidR="00C1742F" w:rsidTr="0054526F">
        <w:trPr>
          <w:jc w:val="center"/>
        </w:trPr>
        <w:tc>
          <w:tcPr>
            <w:tcW w:w="796" w:type="pct"/>
            <w:shd w:val="clear" w:color="auto" w:fill="auto"/>
          </w:tcPr>
          <w:p w:rsidR="00C1742F" w:rsidRDefault="00C1742F">
            <w:pPr>
              <w:pStyle w:val="TAL"/>
            </w:pPr>
            <w:r>
              <w:t>api-name</w:t>
            </w:r>
          </w:p>
        </w:tc>
        <w:tc>
          <w:tcPr>
            <w:tcW w:w="981" w:type="pct"/>
          </w:tcPr>
          <w:p w:rsidR="00C1742F" w:rsidRDefault="00C1742F">
            <w:pPr>
              <w:pStyle w:val="TAL"/>
            </w:pPr>
            <w:r>
              <w:t>string</w:t>
            </w:r>
          </w:p>
        </w:tc>
        <w:tc>
          <w:tcPr>
            <w:tcW w:w="154" w:type="pct"/>
          </w:tcPr>
          <w:p w:rsidR="00C1742F" w:rsidRDefault="00C1742F">
            <w:pPr>
              <w:pStyle w:val="TAL"/>
            </w:pPr>
            <w:r>
              <w:t>O</w:t>
            </w:r>
          </w:p>
        </w:tc>
        <w:tc>
          <w:tcPr>
            <w:tcW w:w="690" w:type="pct"/>
          </w:tcPr>
          <w:p w:rsidR="00C1742F" w:rsidRDefault="00C1742F">
            <w:pPr>
              <w:pStyle w:val="TAL"/>
            </w:pPr>
            <w:r>
              <w:t>0..1</w:t>
            </w:r>
          </w:p>
        </w:tc>
        <w:tc>
          <w:tcPr>
            <w:tcW w:w="1826" w:type="pct"/>
            <w:shd w:val="clear" w:color="auto" w:fill="auto"/>
          </w:tcPr>
          <w:p w:rsidR="00C1742F" w:rsidRDefault="00C1742F">
            <w:pPr>
              <w:pStyle w:val="TAL"/>
            </w:pPr>
            <w:r>
              <w:t>Contains the API name</w:t>
            </w:r>
            <w:r>
              <w:rPr>
                <w:rFonts w:cs="Arial"/>
                <w:szCs w:val="18"/>
              </w:rPr>
              <w:t xml:space="preserve"> as {apiName} </w:t>
            </w:r>
            <w:r>
              <w:t xml:space="preserve">part of the URI structure </w:t>
            </w:r>
            <w:r>
              <w:rPr>
                <w:rFonts w:cs="Arial"/>
                <w:szCs w:val="18"/>
              </w:rPr>
              <w:t xml:space="preserve">as defined in </w:t>
            </w:r>
            <w:r w:rsidR="00F87FFE">
              <w:rPr>
                <w:rFonts w:cs="Arial"/>
                <w:szCs w:val="18"/>
              </w:rPr>
              <w:t>clause</w:t>
            </w:r>
            <w:r>
              <w:rPr>
                <w:rFonts w:cs="Arial"/>
                <w:szCs w:val="18"/>
              </w:rPr>
              <w:t> </w:t>
            </w:r>
            <w:r w:rsidR="000E1487">
              <w:t>5.2.4 of 3GPP</w:t>
            </w:r>
            <w:r w:rsidR="000E1487">
              <w:rPr>
                <w:lang w:eastAsia="en-GB"/>
              </w:rPr>
              <w:t> </w:t>
            </w:r>
            <w:r w:rsidR="000E1487">
              <w:t>TS</w:t>
            </w:r>
            <w:r w:rsidR="000E1487">
              <w:rPr>
                <w:lang w:eastAsia="en-GB"/>
              </w:rPr>
              <w:t> </w:t>
            </w:r>
            <w:r w:rsidR="000E1487">
              <w:t>29.122</w:t>
            </w:r>
            <w:r w:rsidR="000E1487">
              <w:rPr>
                <w:lang w:eastAsia="en-GB"/>
              </w:rPr>
              <w:t> </w:t>
            </w:r>
            <w:r w:rsidR="000E1487">
              <w:t>[14]</w:t>
            </w:r>
            <w:r>
              <w:rPr>
                <w:rFonts w:cs="Arial"/>
                <w:szCs w:val="18"/>
              </w:rPr>
              <w:t>.</w:t>
            </w:r>
          </w:p>
        </w:tc>
        <w:tc>
          <w:tcPr>
            <w:tcW w:w="553" w:type="pct"/>
          </w:tcPr>
          <w:p w:rsidR="00C1742F" w:rsidRDefault="00C1742F">
            <w:pPr>
              <w:pStyle w:val="TAL"/>
            </w:pPr>
          </w:p>
        </w:tc>
      </w:tr>
      <w:tr w:rsidR="00C1742F" w:rsidTr="0054526F">
        <w:trPr>
          <w:jc w:val="center"/>
        </w:trPr>
        <w:tc>
          <w:tcPr>
            <w:tcW w:w="796" w:type="pct"/>
            <w:shd w:val="clear" w:color="auto" w:fill="auto"/>
          </w:tcPr>
          <w:p w:rsidR="00C1742F" w:rsidRDefault="00C1742F">
            <w:pPr>
              <w:pStyle w:val="TAL"/>
            </w:pPr>
            <w:r>
              <w:t>api-version</w:t>
            </w:r>
          </w:p>
        </w:tc>
        <w:tc>
          <w:tcPr>
            <w:tcW w:w="981" w:type="pct"/>
          </w:tcPr>
          <w:p w:rsidR="00C1742F" w:rsidRDefault="00C1742F">
            <w:pPr>
              <w:pStyle w:val="TAL"/>
            </w:pPr>
            <w:r>
              <w:t>string</w:t>
            </w:r>
          </w:p>
        </w:tc>
        <w:tc>
          <w:tcPr>
            <w:tcW w:w="154" w:type="pct"/>
          </w:tcPr>
          <w:p w:rsidR="00C1742F" w:rsidRDefault="00C1742F">
            <w:pPr>
              <w:pStyle w:val="TAL"/>
            </w:pPr>
            <w:r>
              <w:t>O</w:t>
            </w:r>
          </w:p>
        </w:tc>
        <w:tc>
          <w:tcPr>
            <w:tcW w:w="690" w:type="pct"/>
          </w:tcPr>
          <w:p w:rsidR="00C1742F" w:rsidRDefault="00C1742F">
            <w:pPr>
              <w:pStyle w:val="TAL"/>
            </w:pPr>
            <w:r>
              <w:t>0..1</w:t>
            </w:r>
          </w:p>
        </w:tc>
        <w:tc>
          <w:tcPr>
            <w:tcW w:w="1826" w:type="pct"/>
            <w:shd w:val="clear" w:color="auto" w:fill="auto"/>
          </w:tcPr>
          <w:p w:rsidR="00C1742F" w:rsidRDefault="00C1742F">
            <w:pPr>
              <w:pStyle w:val="TAL"/>
            </w:pPr>
            <w:r>
              <w:t>Contains the API major version conveyed in the URI (e.g. v1).</w:t>
            </w:r>
          </w:p>
        </w:tc>
        <w:tc>
          <w:tcPr>
            <w:tcW w:w="553" w:type="pct"/>
          </w:tcPr>
          <w:p w:rsidR="00C1742F" w:rsidRDefault="00C1742F">
            <w:pPr>
              <w:pStyle w:val="TAL"/>
            </w:pPr>
          </w:p>
        </w:tc>
      </w:tr>
      <w:tr w:rsidR="00C1742F" w:rsidTr="0054526F">
        <w:trPr>
          <w:jc w:val="center"/>
        </w:trPr>
        <w:tc>
          <w:tcPr>
            <w:tcW w:w="796" w:type="pct"/>
            <w:shd w:val="clear" w:color="auto" w:fill="auto"/>
          </w:tcPr>
          <w:p w:rsidR="00C1742F" w:rsidRDefault="00C1742F">
            <w:pPr>
              <w:pStyle w:val="TAL"/>
            </w:pPr>
            <w:r>
              <w:t>comm-type</w:t>
            </w:r>
          </w:p>
        </w:tc>
        <w:tc>
          <w:tcPr>
            <w:tcW w:w="981" w:type="pct"/>
          </w:tcPr>
          <w:p w:rsidR="00C1742F" w:rsidRDefault="00C1742F">
            <w:pPr>
              <w:pStyle w:val="TAL"/>
            </w:pPr>
            <w:r>
              <w:t>CommunicationType</w:t>
            </w:r>
          </w:p>
        </w:tc>
        <w:tc>
          <w:tcPr>
            <w:tcW w:w="154" w:type="pct"/>
          </w:tcPr>
          <w:p w:rsidR="00C1742F" w:rsidRDefault="00C1742F">
            <w:pPr>
              <w:pStyle w:val="TAL"/>
            </w:pPr>
            <w:r>
              <w:t>O</w:t>
            </w:r>
          </w:p>
        </w:tc>
        <w:tc>
          <w:tcPr>
            <w:tcW w:w="690" w:type="pct"/>
          </w:tcPr>
          <w:p w:rsidR="00C1742F" w:rsidRDefault="00C1742F">
            <w:pPr>
              <w:pStyle w:val="TAL"/>
            </w:pPr>
            <w:r>
              <w:t>0..1</w:t>
            </w:r>
          </w:p>
        </w:tc>
        <w:tc>
          <w:tcPr>
            <w:tcW w:w="1826" w:type="pct"/>
            <w:shd w:val="clear" w:color="auto" w:fill="auto"/>
          </w:tcPr>
          <w:p w:rsidR="00C1742F" w:rsidRDefault="00C1742F">
            <w:pPr>
              <w:pStyle w:val="TAL"/>
            </w:pPr>
            <w:bookmarkStart w:id="3239" w:name="_Hlk521310393"/>
            <w:r>
              <w:t>Communication type used by the API (e.g.</w:t>
            </w:r>
            <w:r w:rsidR="00541C35">
              <w:t xml:space="preserve"> </w:t>
            </w:r>
            <w:r>
              <w:t>REQUEST_RESPONSE).</w:t>
            </w:r>
            <w:bookmarkEnd w:id="3239"/>
          </w:p>
        </w:tc>
        <w:tc>
          <w:tcPr>
            <w:tcW w:w="553" w:type="pct"/>
          </w:tcPr>
          <w:p w:rsidR="00C1742F" w:rsidRDefault="00C1742F">
            <w:pPr>
              <w:pStyle w:val="TAL"/>
            </w:pPr>
          </w:p>
        </w:tc>
      </w:tr>
      <w:tr w:rsidR="00C1742F" w:rsidTr="0054526F">
        <w:trPr>
          <w:jc w:val="center"/>
        </w:trPr>
        <w:tc>
          <w:tcPr>
            <w:tcW w:w="796" w:type="pct"/>
            <w:shd w:val="clear" w:color="auto" w:fill="auto"/>
          </w:tcPr>
          <w:p w:rsidR="00C1742F" w:rsidRDefault="00C1742F">
            <w:pPr>
              <w:pStyle w:val="TAL"/>
            </w:pPr>
            <w:r>
              <w:t>protocol</w:t>
            </w:r>
          </w:p>
        </w:tc>
        <w:tc>
          <w:tcPr>
            <w:tcW w:w="981" w:type="pct"/>
          </w:tcPr>
          <w:p w:rsidR="00C1742F" w:rsidRDefault="00C1742F">
            <w:pPr>
              <w:pStyle w:val="TAL"/>
            </w:pPr>
            <w:r>
              <w:t>Protocol</w:t>
            </w:r>
          </w:p>
        </w:tc>
        <w:tc>
          <w:tcPr>
            <w:tcW w:w="154" w:type="pct"/>
          </w:tcPr>
          <w:p w:rsidR="00C1742F" w:rsidRDefault="00C1742F">
            <w:pPr>
              <w:pStyle w:val="TAL"/>
            </w:pPr>
            <w:r>
              <w:t>O</w:t>
            </w:r>
          </w:p>
        </w:tc>
        <w:tc>
          <w:tcPr>
            <w:tcW w:w="690" w:type="pct"/>
          </w:tcPr>
          <w:p w:rsidR="00C1742F" w:rsidRDefault="00C1742F">
            <w:pPr>
              <w:pStyle w:val="TAL"/>
            </w:pPr>
            <w:r>
              <w:t>0..1</w:t>
            </w:r>
          </w:p>
        </w:tc>
        <w:tc>
          <w:tcPr>
            <w:tcW w:w="1826" w:type="pct"/>
            <w:shd w:val="clear" w:color="auto" w:fill="auto"/>
          </w:tcPr>
          <w:p w:rsidR="00C1742F" w:rsidRDefault="00C1742F">
            <w:pPr>
              <w:pStyle w:val="TAL"/>
            </w:pPr>
            <w:r>
              <w:rPr>
                <w:rFonts w:cs="Arial"/>
                <w:szCs w:val="18"/>
              </w:rPr>
              <w:t>Protocol used by the API.</w:t>
            </w:r>
          </w:p>
        </w:tc>
        <w:tc>
          <w:tcPr>
            <w:tcW w:w="553" w:type="pct"/>
          </w:tcPr>
          <w:p w:rsidR="00C1742F" w:rsidRDefault="00C1742F">
            <w:pPr>
              <w:pStyle w:val="TAL"/>
              <w:rPr>
                <w:rFonts w:cs="Arial"/>
                <w:szCs w:val="18"/>
              </w:rPr>
            </w:pPr>
          </w:p>
        </w:tc>
      </w:tr>
      <w:tr w:rsidR="00C1742F" w:rsidTr="0054526F">
        <w:trPr>
          <w:jc w:val="center"/>
        </w:trPr>
        <w:tc>
          <w:tcPr>
            <w:tcW w:w="796" w:type="pct"/>
            <w:shd w:val="clear" w:color="auto" w:fill="auto"/>
          </w:tcPr>
          <w:p w:rsidR="00C1742F" w:rsidRDefault="00C1742F">
            <w:pPr>
              <w:pStyle w:val="TAL"/>
            </w:pPr>
            <w:r>
              <w:t>aef-id</w:t>
            </w:r>
          </w:p>
        </w:tc>
        <w:tc>
          <w:tcPr>
            <w:tcW w:w="981" w:type="pct"/>
          </w:tcPr>
          <w:p w:rsidR="00C1742F" w:rsidRDefault="00C1742F">
            <w:pPr>
              <w:pStyle w:val="TAL"/>
            </w:pPr>
            <w:r>
              <w:t>string</w:t>
            </w:r>
          </w:p>
        </w:tc>
        <w:tc>
          <w:tcPr>
            <w:tcW w:w="154" w:type="pct"/>
          </w:tcPr>
          <w:p w:rsidR="00C1742F" w:rsidRDefault="00C1742F">
            <w:pPr>
              <w:pStyle w:val="TAL"/>
            </w:pPr>
            <w:r>
              <w:t>O</w:t>
            </w:r>
          </w:p>
        </w:tc>
        <w:tc>
          <w:tcPr>
            <w:tcW w:w="690" w:type="pct"/>
          </w:tcPr>
          <w:p w:rsidR="00C1742F" w:rsidRDefault="00C1742F">
            <w:pPr>
              <w:pStyle w:val="TAL"/>
            </w:pPr>
            <w:r>
              <w:t>0..1</w:t>
            </w:r>
          </w:p>
        </w:tc>
        <w:tc>
          <w:tcPr>
            <w:tcW w:w="1826" w:type="pct"/>
            <w:shd w:val="clear" w:color="auto" w:fill="auto"/>
          </w:tcPr>
          <w:p w:rsidR="00C1742F" w:rsidRDefault="00C1742F">
            <w:pPr>
              <w:pStyle w:val="TAL"/>
            </w:pPr>
            <w:r>
              <w:t>AEF identifier.</w:t>
            </w:r>
          </w:p>
        </w:tc>
        <w:tc>
          <w:tcPr>
            <w:tcW w:w="553" w:type="pct"/>
          </w:tcPr>
          <w:p w:rsidR="00C1742F" w:rsidRDefault="00C1742F">
            <w:pPr>
              <w:pStyle w:val="TAL"/>
            </w:pPr>
          </w:p>
        </w:tc>
      </w:tr>
      <w:tr w:rsidR="00C1742F" w:rsidTr="0054526F">
        <w:trPr>
          <w:jc w:val="center"/>
        </w:trPr>
        <w:tc>
          <w:tcPr>
            <w:tcW w:w="796" w:type="pct"/>
            <w:shd w:val="clear" w:color="auto" w:fill="auto"/>
          </w:tcPr>
          <w:p w:rsidR="00C1742F" w:rsidRDefault="00C1742F">
            <w:pPr>
              <w:pStyle w:val="TAL"/>
            </w:pPr>
            <w:r>
              <w:t>data-format</w:t>
            </w:r>
          </w:p>
        </w:tc>
        <w:tc>
          <w:tcPr>
            <w:tcW w:w="981" w:type="pct"/>
          </w:tcPr>
          <w:p w:rsidR="00C1742F" w:rsidRDefault="00C1742F">
            <w:pPr>
              <w:pStyle w:val="TAL"/>
            </w:pPr>
            <w:r>
              <w:t>DataFormat</w:t>
            </w:r>
          </w:p>
        </w:tc>
        <w:tc>
          <w:tcPr>
            <w:tcW w:w="154" w:type="pct"/>
          </w:tcPr>
          <w:p w:rsidR="00C1742F" w:rsidRDefault="00C1742F">
            <w:pPr>
              <w:pStyle w:val="TAL"/>
            </w:pPr>
            <w:r>
              <w:t>O</w:t>
            </w:r>
          </w:p>
        </w:tc>
        <w:tc>
          <w:tcPr>
            <w:tcW w:w="690" w:type="pct"/>
          </w:tcPr>
          <w:p w:rsidR="00C1742F" w:rsidRDefault="00C1742F">
            <w:pPr>
              <w:pStyle w:val="TAL"/>
            </w:pPr>
            <w:r>
              <w:t>0..1</w:t>
            </w:r>
          </w:p>
        </w:tc>
        <w:tc>
          <w:tcPr>
            <w:tcW w:w="1826" w:type="pct"/>
            <w:shd w:val="clear" w:color="auto" w:fill="auto"/>
          </w:tcPr>
          <w:p w:rsidR="00C1742F" w:rsidRDefault="00C1742F">
            <w:pPr>
              <w:pStyle w:val="TAL"/>
            </w:pPr>
            <w:r>
              <w:t>Data format used by the API (e.g. serialization protocol JSON).</w:t>
            </w:r>
          </w:p>
        </w:tc>
        <w:tc>
          <w:tcPr>
            <w:tcW w:w="553" w:type="pct"/>
          </w:tcPr>
          <w:p w:rsidR="00C1742F" w:rsidRDefault="00C1742F">
            <w:pPr>
              <w:pStyle w:val="TAL"/>
            </w:pPr>
          </w:p>
        </w:tc>
      </w:tr>
      <w:tr w:rsidR="00C1742F" w:rsidTr="0054526F">
        <w:trPr>
          <w:jc w:val="center"/>
        </w:trPr>
        <w:tc>
          <w:tcPr>
            <w:tcW w:w="796" w:type="pct"/>
            <w:shd w:val="clear" w:color="auto" w:fill="auto"/>
          </w:tcPr>
          <w:p w:rsidR="00C1742F" w:rsidRDefault="00C1742F">
            <w:pPr>
              <w:pStyle w:val="TAL"/>
            </w:pPr>
            <w:r>
              <w:t>api-cat</w:t>
            </w:r>
          </w:p>
        </w:tc>
        <w:tc>
          <w:tcPr>
            <w:tcW w:w="981" w:type="pct"/>
          </w:tcPr>
          <w:p w:rsidR="00C1742F" w:rsidRDefault="00C1742F">
            <w:pPr>
              <w:pStyle w:val="TAL"/>
            </w:pPr>
            <w:r>
              <w:t>string</w:t>
            </w:r>
          </w:p>
        </w:tc>
        <w:tc>
          <w:tcPr>
            <w:tcW w:w="154" w:type="pct"/>
          </w:tcPr>
          <w:p w:rsidR="00C1742F" w:rsidRDefault="00C1742F">
            <w:pPr>
              <w:pStyle w:val="TAL"/>
            </w:pPr>
            <w:r>
              <w:t>O</w:t>
            </w:r>
          </w:p>
        </w:tc>
        <w:tc>
          <w:tcPr>
            <w:tcW w:w="690" w:type="pct"/>
          </w:tcPr>
          <w:p w:rsidR="00C1742F" w:rsidRDefault="00C1742F">
            <w:pPr>
              <w:pStyle w:val="TAL"/>
            </w:pPr>
            <w:r>
              <w:t>0..1</w:t>
            </w:r>
          </w:p>
        </w:tc>
        <w:tc>
          <w:tcPr>
            <w:tcW w:w="1826" w:type="pct"/>
            <w:shd w:val="clear" w:color="auto" w:fill="auto"/>
          </w:tcPr>
          <w:p w:rsidR="00C1742F" w:rsidRDefault="00C1742F">
            <w:pPr>
              <w:pStyle w:val="TAL"/>
            </w:pPr>
            <w:r>
              <w:rPr>
                <w:rFonts w:cs="Arial"/>
                <w:szCs w:val="18"/>
              </w:rPr>
              <w:t>The service API category to which the service API belongs.</w:t>
            </w:r>
          </w:p>
        </w:tc>
        <w:tc>
          <w:tcPr>
            <w:tcW w:w="553" w:type="pct"/>
          </w:tcPr>
          <w:p w:rsidR="00C1742F" w:rsidRDefault="00C1742F">
            <w:pPr>
              <w:pStyle w:val="TAL"/>
            </w:pPr>
          </w:p>
        </w:tc>
      </w:tr>
      <w:tr w:rsidR="00B53E0C" w:rsidTr="0054526F">
        <w:trPr>
          <w:jc w:val="center"/>
        </w:trPr>
        <w:tc>
          <w:tcPr>
            <w:tcW w:w="796" w:type="pct"/>
            <w:shd w:val="clear" w:color="auto" w:fill="auto"/>
          </w:tcPr>
          <w:p w:rsidR="00B53E0C" w:rsidRDefault="00B53E0C" w:rsidP="00B53E0C">
            <w:pPr>
              <w:pStyle w:val="TAL"/>
            </w:pPr>
            <w:r>
              <w:t>preferred-aef-loc</w:t>
            </w:r>
          </w:p>
        </w:tc>
        <w:tc>
          <w:tcPr>
            <w:tcW w:w="981" w:type="pct"/>
          </w:tcPr>
          <w:p w:rsidR="00B53E0C" w:rsidRDefault="00B53E0C" w:rsidP="00B53E0C">
            <w:pPr>
              <w:pStyle w:val="TAL"/>
            </w:pPr>
            <w:r>
              <w:t>AefLocation</w:t>
            </w:r>
          </w:p>
        </w:tc>
        <w:tc>
          <w:tcPr>
            <w:tcW w:w="154" w:type="pct"/>
          </w:tcPr>
          <w:p w:rsidR="00B53E0C" w:rsidRDefault="00B53E0C" w:rsidP="00B53E0C">
            <w:pPr>
              <w:pStyle w:val="TAL"/>
            </w:pPr>
            <w:r>
              <w:t>O</w:t>
            </w:r>
          </w:p>
        </w:tc>
        <w:tc>
          <w:tcPr>
            <w:tcW w:w="690" w:type="pct"/>
          </w:tcPr>
          <w:p w:rsidR="00B53E0C" w:rsidRDefault="00B53E0C" w:rsidP="00B53E0C">
            <w:pPr>
              <w:pStyle w:val="TAL"/>
            </w:pPr>
            <w:r>
              <w:t>0..1</w:t>
            </w:r>
          </w:p>
        </w:tc>
        <w:tc>
          <w:tcPr>
            <w:tcW w:w="1826" w:type="pct"/>
            <w:shd w:val="clear" w:color="auto" w:fill="auto"/>
          </w:tcPr>
          <w:p w:rsidR="00B53E0C" w:rsidRDefault="00B53E0C" w:rsidP="00B53E0C">
            <w:pPr>
              <w:pStyle w:val="TAL"/>
              <w:rPr>
                <w:rFonts w:cs="Arial"/>
                <w:szCs w:val="18"/>
              </w:rPr>
            </w:pPr>
            <w:r>
              <w:rPr>
                <w:rFonts w:cs="Arial"/>
                <w:szCs w:val="18"/>
              </w:rPr>
              <w:t xml:space="preserve">The preferred AEF location. If this parameter is present, the CCF shall </w:t>
            </w:r>
            <w:r>
              <w:rPr>
                <w:rFonts w:cs="Arial" w:hint="eastAsia"/>
                <w:szCs w:val="18"/>
                <w:lang w:eastAsia="zh-CN"/>
              </w:rPr>
              <w:t>try</w:t>
            </w:r>
            <w:r>
              <w:rPr>
                <w:rFonts w:cs="Arial"/>
                <w:szCs w:val="18"/>
              </w:rPr>
              <w:t xml:space="preserve"> to discover a matched AEF location the service API supports. This parameter is ignored by the CCF if there is no matching </w:t>
            </w:r>
            <w:r>
              <w:rPr>
                <w:rFonts w:cs="Arial" w:hint="eastAsia"/>
                <w:szCs w:val="18"/>
                <w:lang w:eastAsia="zh-CN"/>
              </w:rPr>
              <w:t>re</w:t>
            </w:r>
            <w:r>
              <w:rPr>
                <w:rFonts w:cs="Arial"/>
                <w:szCs w:val="18"/>
              </w:rPr>
              <w:t>cord found.</w:t>
            </w:r>
          </w:p>
        </w:tc>
        <w:tc>
          <w:tcPr>
            <w:tcW w:w="553" w:type="pct"/>
          </w:tcPr>
          <w:p w:rsidR="00B53E0C" w:rsidRDefault="00B53E0C" w:rsidP="00B53E0C">
            <w:pPr>
              <w:pStyle w:val="TAL"/>
            </w:pPr>
          </w:p>
        </w:tc>
      </w:tr>
      <w:tr w:rsidR="0054526F" w:rsidTr="0054526F">
        <w:trPr>
          <w:jc w:val="center"/>
        </w:trPr>
        <w:tc>
          <w:tcPr>
            <w:tcW w:w="796" w:type="pct"/>
            <w:shd w:val="clear" w:color="auto" w:fill="auto"/>
          </w:tcPr>
          <w:p w:rsidR="0054526F" w:rsidRDefault="0054526F" w:rsidP="0054526F">
            <w:pPr>
              <w:pStyle w:val="TAL"/>
            </w:pPr>
            <w:r>
              <w:t>req-api-prov-name</w:t>
            </w:r>
          </w:p>
        </w:tc>
        <w:tc>
          <w:tcPr>
            <w:tcW w:w="981" w:type="pct"/>
          </w:tcPr>
          <w:p w:rsidR="0054526F" w:rsidRDefault="0054526F" w:rsidP="0054526F">
            <w:pPr>
              <w:pStyle w:val="TAL"/>
            </w:pPr>
            <w:r>
              <w:t>string</w:t>
            </w:r>
          </w:p>
        </w:tc>
        <w:tc>
          <w:tcPr>
            <w:tcW w:w="154" w:type="pct"/>
          </w:tcPr>
          <w:p w:rsidR="0054526F" w:rsidRDefault="0054526F" w:rsidP="0054526F">
            <w:pPr>
              <w:pStyle w:val="TAL"/>
            </w:pPr>
            <w:r>
              <w:t>O</w:t>
            </w:r>
          </w:p>
        </w:tc>
        <w:tc>
          <w:tcPr>
            <w:tcW w:w="690" w:type="pct"/>
          </w:tcPr>
          <w:p w:rsidR="0054526F" w:rsidRDefault="0054526F" w:rsidP="0054526F">
            <w:pPr>
              <w:pStyle w:val="TAL"/>
            </w:pPr>
            <w:r>
              <w:t>0..1</w:t>
            </w:r>
          </w:p>
        </w:tc>
        <w:tc>
          <w:tcPr>
            <w:tcW w:w="1826" w:type="pct"/>
            <w:shd w:val="clear" w:color="auto" w:fill="auto"/>
          </w:tcPr>
          <w:p w:rsidR="0054526F" w:rsidRDefault="0054526F" w:rsidP="0054526F">
            <w:pPr>
              <w:pStyle w:val="TAL"/>
              <w:rPr>
                <w:rFonts w:cs="Arial"/>
                <w:szCs w:val="18"/>
              </w:rPr>
            </w:pPr>
            <w:r>
              <w:rPr>
                <w:rFonts w:cs="Arial"/>
                <w:szCs w:val="18"/>
              </w:rPr>
              <w:t>Represents the required API provider name.</w:t>
            </w:r>
          </w:p>
        </w:tc>
        <w:tc>
          <w:tcPr>
            <w:tcW w:w="553" w:type="pct"/>
          </w:tcPr>
          <w:p w:rsidR="0054526F" w:rsidRDefault="0054526F" w:rsidP="0054526F">
            <w:pPr>
              <w:pStyle w:val="TAL"/>
            </w:pPr>
            <w:r>
              <w:t>RNAA</w:t>
            </w:r>
          </w:p>
        </w:tc>
      </w:tr>
      <w:tr w:rsidR="0054526F" w:rsidTr="0054526F">
        <w:trPr>
          <w:jc w:val="center"/>
        </w:trPr>
        <w:tc>
          <w:tcPr>
            <w:tcW w:w="796" w:type="pct"/>
            <w:shd w:val="clear" w:color="auto" w:fill="auto"/>
          </w:tcPr>
          <w:p w:rsidR="0054526F" w:rsidRDefault="0054526F" w:rsidP="0054526F">
            <w:pPr>
              <w:pStyle w:val="TAL"/>
            </w:pPr>
            <w:r>
              <w:t>supported-features</w:t>
            </w:r>
          </w:p>
        </w:tc>
        <w:tc>
          <w:tcPr>
            <w:tcW w:w="981" w:type="pct"/>
          </w:tcPr>
          <w:p w:rsidR="0054526F" w:rsidRDefault="0054526F" w:rsidP="0054526F">
            <w:pPr>
              <w:pStyle w:val="TAL"/>
            </w:pPr>
            <w:r>
              <w:t>SupportedFeatures</w:t>
            </w:r>
          </w:p>
        </w:tc>
        <w:tc>
          <w:tcPr>
            <w:tcW w:w="154" w:type="pct"/>
          </w:tcPr>
          <w:p w:rsidR="0054526F" w:rsidRDefault="0054526F" w:rsidP="0054526F">
            <w:pPr>
              <w:pStyle w:val="TAL"/>
            </w:pPr>
            <w:r>
              <w:t>O</w:t>
            </w:r>
          </w:p>
        </w:tc>
        <w:tc>
          <w:tcPr>
            <w:tcW w:w="690" w:type="pct"/>
          </w:tcPr>
          <w:p w:rsidR="0054526F" w:rsidRDefault="0054526F" w:rsidP="0054526F">
            <w:pPr>
              <w:pStyle w:val="TAL"/>
            </w:pPr>
            <w:r>
              <w:t>0..1</w:t>
            </w:r>
          </w:p>
        </w:tc>
        <w:tc>
          <w:tcPr>
            <w:tcW w:w="1826" w:type="pct"/>
            <w:shd w:val="clear" w:color="auto" w:fill="auto"/>
          </w:tcPr>
          <w:p w:rsidR="0054526F" w:rsidRDefault="0054526F" w:rsidP="0054526F">
            <w:pPr>
              <w:pStyle w:val="TAL"/>
            </w:pPr>
            <w:r>
              <w:t>To filter irrelevant responses related to unsupported features.</w:t>
            </w:r>
          </w:p>
        </w:tc>
        <w:tc>
          <w:tcPr>
            <w:tcW w:w="553" w:type="pct"/>
          </w:tcPr>
          <w:p w:rsidR="0054526F" w:rsidRDefault="0054526F" w:rsidP="0054526F">
            <w:pPr>
              <w:pStyle w:val="TAL"/>
            </w:pPr>
          </w:p>
        </w:tc>
      </w:tr>
      <w:tr w:rsidR="0054526F" w:rsidTr="0054526F">
        <w:trPr>
          <w:jc w:val="center"/>
        </w:trPr>
        <w:tc>
          <w:tcPr>
            <w:tcW w:w="796" w:type="pct"/>
            <w:shd w:val="clear" w:color="auto" w:fill="auto"/>
          </w:tcPr>
          <w:p w:rsidR="0054526F" w:rsidRDefault="0054526F" w:rsidP="0054526F">
            <w:pPr>
              <w:pStyle w:val="TAL"/>
            </w:pPr>
            <w:r>
              <w:t>api-supported-features</w:t>
            </w:r>
          </w:p>
        </w:tc>
        <w:tc>
          <w:tcPr>
            <w:tcW w:w="981" w:type="pct"/>
          </w:tcPr>
          <w:p w:rsidR="0054526F" w:rsidRDefault="0054526F" w:rsidP="0054526F">
            <w:pPr>
              <w:pStyle w:val="TAL"/>
            </w:pPr>
            <w:r>
              <w:t>SupportedFeatures</w:t>
            </w:r>
          </w:p>
        </w:tc>
        <w:tc>
          <w:tcPr>
            <w:tcW w:w="154" w:type="pct"/>
          </w:tcPr>
          <w:p w:rsidR="0054526F" w:rsidRDefault="0054526F" w:rsidP="0054526F">
            <w:pPr>
              <w:pStyle w:val="TAL"/>
            </w:pPr>
            <w:r>
              <w:t>C</w:t>
            </w:r>
          </w:p>
        </w:tc>
        <w:tc>
          <w:tcPr>
            <w:tcW w:w="690" w:type="pct"/>
          </w:tcPr>
          <w:p w:rsidR="0054526F" w:rsidRDefault="0054526F" w:rsidP="0054526F">
            <w:pPr>
              <w:pStyle w:val="TAL"/>
            </w:pPr>
            <w:r>
              <w:t>0..1</w:t>
            </w:r>
          </w:p>
        </w:tc>
        <w:tc>
          <w:tcPr>
            <w:tcW w:w="1826" w:type="pct"/>
            <w:shd w:val="clear" w:color="auto" w:fill="auto"/>
          </w:tcPr>
          <w:p w:rsidR="0054526F" w:rsidRDefault="0054526F" w:rsidP="0054526F">
            <w:pPr>
              <w:pStyle w:val="TAL"/>
            </w:pPr>
            <w:r>
              <w:t>Features supported by the discovered service API indicated by api-name parameter. This may only be present if the api-name query parameter is present.</w:t>
            </w:r>
          </w:p>
        </w:tc>
        <w:tc>
          <w:tcPr>
            <w:tcW w:w="553" w:type="pct"/>
          </w:tcPr>
          <w:p w:rsidR="0054526F" w:rsidRDefault="0054526F" w:rsidP="0054526F">
            <w:pPr>
              <w:pStyle w:val="TAL"/>
            </w:pPr>
            <w:r>
              <w:t>ApiSupportedFeatureQuery</w:t>
            </w:r>
          </w:p>
        </w:tc>
      </w:tr>
      <w:tr w:rsidR="009F0D20" w:rsidTr="0054526F">
        <w:trPr>
          <w:jc w:val="center"/>
        </w:trPr>
        <w:tc>
          <w:tcPr>
            <w:tcW w:w="796" w:type="pct"/>
            <w:shd w:val="clear" w:color="auto" w:fill="auto"/>
          </w:tcPr>
          <w:p w:rsidR="009F0D20" w:rsidRDefault="009F0D20" w:rsidP="009F0D20">
            <w:pPr>
              <w:pStyle w:val="TAL"/>
            </w:pPr>
            <w:r>
              <w:rPr>
                <w:rFonts w:eastAsia="Yu Mincho"/>
                <w:lang w:eastAsia="ja-JP"/>
              </w:rPr>
              <w:t>ue-ip-addr</w:t>
            </w:r>
          </w:p>
        </w:tc>
        <w:tc>
          <w:tcPr>
            <w:tcW w:w="981" w:type="pct"/>
          </w:tcPr>
          <w:p w:rsidR="009F0D20" w:rsidRDefault="009F0D20" w:rsidP="009F0D20">
            <w:pPr>
              <w:pStyle w:val="TAL"/>
            </w:pPr>
            <w:r w:rsidRPr="00E6729A">
              <w:t>IpAddrInfo</w:t>
            </w:r>
          </w:p>
        </w:tc>
        <w:tc>
          <w:tcPr>
            <w:tcW w:w="154" w:type="pct"/>
          </w:tcPr>
          <w:p w:rsidR="009F0D20" w:rsidRDefault="009F0D20" w:rsidP="009F0D20">
            <w:pPr>
              <w:pStyle w:val="TAL"/>
            </w:pPr>
            <w:r>
              <w:t>O</w:t>
            </w:r>
          </w:p>
        </w:tc>
        <w:tc>
          <w:tcPr>
            <w:tcW w:w="690" w:type="pct"/>
          </w:tcPr>
          <w:p w:rsidR="009F0D20" w:rsidRDefault="002F734A" w:rsidP="002F734A">
            <w:pPr>
              <w:pStyle w:val="TAL"/>
            </w:pPr>
            <w:r>
              <w:rPr>
                <w:rFonts w:eastAsia="Yu Mincho"/>
                <w:lang w:eastAsia="ja-JP"/>
              </w:rPr>
              <w:t>0..</w:t>
            </w:r>
            <w:r w:rsidR="009F0D20">
              <w:rPr>
                <w:rFonts w:eastAsia="Yu Mincho"/>
                <w:lang w:eastAsia="ja-JP"/>
              </w:rPr>
              <w:t>1</w:t>
            </w:r>
          </w:p>
        </w:tc>
        <w:tc>
          <w:tcPr>
            <w:tcW w:w="1826" w:type="pct"/>
            <w:shd w:val="clear" w:color="auto" w:fill="auto"/>
          </w:tcPr>
          <w:p w:rsidR="009F0D20" w:rsidRDefault="009F0D20" w:rsidP="009F0D20">
            <w:pPr>
              <w:pStyle w:val="TAL"/>
            </w:pPr>
            <w:r w:rsidRPr="00C044C1">
              <w:t>Represents the UE IP address information.</w:t>
            </w:r>
          </w:p>
        </w:tc>
        <w:tc>
          <w:tcPr>
            <w:tcW w:w="553" w:type="pct"/>
          </w:tcPr>
          <w:p w:rsidR="009F0D20" w:rsidRDefault="009F0D20" w:rsidP="009F0D20">
            <w:pPr>
              <w:pStyle w:val="TAL"/>
            </w:pPr>
            <w:r>
              <w:rPr>
                <w:rFonts w:eastAsia="Yu Mincho" w:hint="eastAsia"/>
                <w:lang w:eastAsia="ja-JP"/>
              </w:rPr>
              <w:t>R</w:t>
            </w:r>
            <w:r>
              <w:rPr>
                <w:rFonts w:eastAsia="Yu Mincho"/>
                <w:lang w:eastAsia="ja-JP"/>
              </w:rPr>
              <w:t>NAA</w:t>
            </w:r>
          </w:p>
        </w:tc>
      </w:tr>
      <w:tr w:rsidR="00641C3C" w:rsidTr="0054526F">
        <w:trPr>
          <w:jc w:val="center"/>
        </w:trPr>
        <w:tc>
          <w:tcPr>
            <w:tcW w:w="796" w:type="pct"/>
            <w:shd w:val="clear" w:color="auto" w:fill="auto"/>
          </w:tcPr>
          <w:p w:rsidR="00641C3C" w:rsidRDefault="00641C3C" w:rsidP="00641C3C">
            <w:pPr>
              <w:pStyle w:val="TAL"/>
              <w:rPr>
                <w:rFonts w:eastAsia="Yu Mincho"/>
                <w:lang w:eastAsia="ja-JP"/>
              </w:rPr>
            </w:pPr>
            <w:r>
              <w:rPr>
                <w:lang w:eastAsia="zh-CN"/>
              </w:rPr>
              <w:t>service-kpis</w:t>
            </w:r>
          </w:p>
        </w:tc>
        <w:tc>
          <w:tcPr>
            <w:tcW w:w="981" w:type="pct"/>
          </w:tcPr>
          <w:p w:rsidR="00641C3C" w:rsidRPr="00E6729A" w:rsidRDefault="00641C3C" w:rsidP="00641C3C">
            <w:pPr>
              <w:pStyle w:val="TAL"/>
            </w:pPr>
            <w:r>
              <w:rPr>
                <w:rFonts w:hint="eastAsia"/>
                <w:lang w:eastAsia="zh-CN"/>
              </w:rPr>
              <w:t>S</w:t>
            </w:r>
            <w:r>
              <w:rPr>
                <w:lang w:eastAsia="zh-CN"/>
              </w:rPr>
              <w:t>erviceKpis</w:t>
            </w:r>
          </w:p>
        </w:tc>
        <w:tc>
          <w:tcPr>
            <w:tcW w:w="154" w:type="pct"/>
          </w:tcPr>
          <w:p w:rsidR="00641C3C" w:rsidRDefault="00641C3C" w:rsidP="00641C3C">
            <w:pPr>
              <w:pStyle w:val="TAL"/>
            </w:pPr>
            <w:r>
              <w:rPr>
                <w:rFonts w:hint="eastAsia"/>
                <w:lang w:eastAsia="zh-CN"/>
              </w:rPr>
              <w:t>O</w:t>
            </w:r>
          </w:p>
        </w:tc>
        <w:tc>
          <w:tcPr>
            <w:tcW w:w="690" w:type="pct"/>
          </w:tcPr>
          <w:p w:rsidR="00641C3C" w:rsidRDefault="00641C3C" w:rsidP="00641C3C">
            <w:pPr>
              <w:pStyle w:val="TAL"/>
              <w:rPr>
                <w:rFonts w:eastAsia="Yu Mincho"/>
                <w:lang w:eastAsia="ja-JP"/>
              </w:rPr>
            </w:pPr>
            <w:r>
              <w:rPr>
                <w:rFonts w:hint="eastAsia"/>
                <w:lang w:eastAsia="zh-CN"/>
              </w:rPr>
              <w:t>0</w:t>
            </w:r>
            <w:r>
              <w:rPr>
                <w:lang w:eastAsia="zh-CN"/>
              </w:rPr>
              <w:t>..1</w:t>
            </w:r>
          </w:p>
        </w:tc>
        <w:tc>
          <w:tcPr>
            <w:tcW w:w="1826" w:type="pct"/>
            <w:shd w:val="clear" w:color="auto" w:fill="auto"/>
          </w:tcPr>
          <w:p w:rsidR="00641C3C" w:rsidRPr="00C044C1" w:rsidRDefault="00641C3C" w:rsidP="00641C3C">
            <w:pPr>
              <w:pStyle w:val="TAL"/>
            </w:pPr>
            <w:r>
              <w:rPr>
                <w:rFonts w:cs="Arial"/>
                <w:szCs w:val="18"/>
                <w:lang w:eastAsia="zh-CN"/>
              </w:rPr>
              <w:t>Contains i</w:t>
            </w:r>
            <w:r w:rsidRPr="002E303A">
              <w:rPr>
                <w:rFonts w:cs="Arial"/>
                <w:szCs w:val="18"/>
              </w:rPr>
              <w:t xml:space="preserve">nformation about service characteristics provided by </w:t>
            </w:r>
            <w:r>
              <w:rPr>
                <w:rFonts w:cs="Arial"/>
                <w:szCs w:val="18"/>
              </w:rPr>
              <w:t>the targeted service API(s).</w:t>
            </w:r>
          </w:p>
        </w:tc>
        <w:tc>
          <w:tcPr>
            <w:tcW w:w="553" w:type="pct"/>
          </w:tcPr>
          <w:p w:rsidR="00641C3C" w:rsidRDefault="00641C3C" w:rsidP="00641C3C">
            <w:pPr>
              <w:pStyle w:val="TAL"/>
              <w:rPr>
                <w:rFonts w:eastAsia="Yu Mincho" w:hint="eastAsia"/>
                <w:lang w:eastAsia="ja-JP"/>
              </w:rPr>
            </w:pPr>
            <w:r>
              <w:rPr>
                <w:rFonts w:eastAsia="Batang"/>
              </w:rPr>
              <w:t>EdgeApp_2</w:t>
            </w:r>
          </w:p>
        </w:tc>
      </w:tr>
      <w:tr w:rsidR="00641C3C" w:rsidTr="00DD73BD">
        <w:trPr>
          <w:jc w:val="center"/>
        </w:trPr>
        <w:tc>
          <w:tcPr>
            <w:tcW w:w="5000" w:type="pct"/>
            <w:gridSpan w:val="6"/>
            <w:shd w:val="clear" w:color="auto" w:fill="auto"/>
          </w:tcPr>
          <w:p w:rsidR="00641C3C" w:rsidRDefault="00641C3C" w:rsidP="00641C3C">
            <w:pPr>
              <w:pStyle w:val="TAN"/>
              <w:rPr>
                <w:lang w:eastAsia="zh-CN"/>
              </w:rPr>
            </w:pPr>
            <w:r w:rsidRPr="00690A26">
              <w:t>NOTE</w:t>
            </w:r>
            <w:r w:rsidR="0027095B">
              <w:t> </w:t>
            </w:r>
            <w:r>
              <w:t>1</w:t>
            </w:r>
            <w:r w:rsidRPr="00690A26">
              <w:t>:</w:t>
            </w:r>
            <w:r w:rsidRPr="00690A26">
              <w:tab/>
            </w:r>
            <w:r>
              <w:t xml:space="preserve">This parameter </w:t>
            </w:r>
            <w:r>
              <w:rPr>
                <w:lang w:eastAsia="zh-CN"/>
              </w:rPr>
              <w:t>is not part of API filter criteria so that it is not used in matching APIs published in the CCF.</w:t>
            </w:r>
          </w:p>
          <w:p w:rsidR="00641C3C" w:rsidRDefault="00641C3C" w:rsidP="00641C3C">
            <w:pPr>
              <w:pStyle w:val="TAN"/>
            </w:pPr>
            <w:r w:rsidRPr="00690A26">
              <w:t>NOTE</w:t>
            </w:r>
            <w:r>
              <w:t> 2</w:t>
            </w:r>
            <w:r w:rsidRPr="00690A26">
              <w:t>:</w:t>
            </w:r>
            <w:r w:rsidRPr="00690A26">
              <w:tab/>
            </w:r>
            <w:r w:rsidRPr="00333822">
              <w:t>In addition to the standardized query parameters defined in table 8.1.2.2.3.1-1 above, the service consumer may also provide vendor-specific query parameters</w:t>
            </w:r>
            <w:r>
              <w:t xml:space="preserve"> as specified in clause 5.2.13.3 of 3GPP TS 29.122 [14]. The CCF shall use any received </w:t>
            </w:r>
            <w:r w:rsidRPr="00333822">
              <w:t>vendor-specific query parameters</w:t>
            </w:r>
            <w:r>
              <w:t xml:space="preserve"> in the filtering process of the results to be returned in the response in a similar way and in addition to the standardized query parameters defined in this table. </w:t>
            </w:r>
            <w:bookmarkStart w:id="3240" w:name="_Hlk134792146"/>
            <w:r>
              <w:t xml:space="preserve">This capability may be signalled by the feature </w:t>
            </w:r>
            <w:r>
              <w:rPr>
                <w:lang w:val="en-US"/>
              </w:rPr>
              <w:t>VendSpecQueryParams</w:t>
            </w:r>
            <w:r>
              <w:t>.</w:t>
            </w:r>
            <w:bookmarkEnd w:id="3240"/>
          </w:p>
        </w:tc>
      </w:tr>
    </w:tbl>
    <w:p w:rsidR="00C1742F" w:rsidRDefault="00C1742F"/>
    <w:p w:rsidR="00C1742F" w:rsidRDefault="00C1742F">
      <w:r>
        <w:t>This method shall support the request data structures specified in table 8.1.2.2.3.1-2 and the response data structures and response codes specified in table 8.1.2.2.3.1-3.</w:t>
      </w:r>
    </w:p>
    <w:p w:rsidR="00C1742F" w:rsidRDefault="00E8757D">
      <w:pPr>
        <w:pStyle w:val="TH"/>
      </w:pPr>
      <w:r>
        <w:t>Table </w:t>
      </w:r>
      <w:r w:rsidR="00C1742F">
        <w:t xml:space="preserve">8.1.2.2.3.1-2: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C1742F" w:rsidTr="0005446A">
        <w:trPr>
          <w:jc w:val="center"/>
        </w:trPr>
        <w:tc>
          <w:tcPr>
            <w:tcW w:w="1627" w:type="dxa"/>
            <w:tcBorders>
              <w:bottom w:val="single" w:sz="6" w:space="0" w:color="auto"/>
            </w:tcBorders>
            <w:shd w:val="clear" w:color="auto" w:fill="C0C0C0"/>
          </w:tcPr>
          <w:p w:rsidR="00C1742F" w:rsidRDefault="00C1742F">
            <w:pPr>
              <w:pStyle w:val="TAH"/>
            </w:pPr>
            <w:r>
              <w:t>Data type</w:t>
            </w:r>
          </w:p>
        </w:tc>
        <w:tc>
          <w:tcPr>
            <w:tcW w:w="960" w:type="dxa"/>
            <w:tcBorders>
              <w:bottom w:val="single" w:sz="6" w:space="0" w:color="auto"/>
            </w:tcBorders>
            <w:shd w:val="clear" w:color="auto" w:fill="C0C0C0"/>
          </w:tcPr>
          <w:p w:rsidR="00C1742F" w:rsidRDefault="00C1742F">
            <w:pPr>
              <w:pStyle w:val="TAH"/>
            </w:pPr>
            <w:r>
              <w:t>P</w:t>
            </w:r>
          </w:p>
        </w:tc>
        <w:tc>
          <w:tcPr>
            <w:tcW w:w="3331" w:type="dxa"/>
            <w:tcBorders>
              <w:bottom w:val="single" w:sz="6" w:space="0" w:color="auto"/>
            </w:tcBorders>
            <w:shd w:val="clear" w:color="auto" w:fill="C0C0C0"/>
          </w:tcPr>
          <w:p w:rsidR="00C1742F" w:rsidRDefault="00C1742F">
            <w:pPr>
              <w:pStyle w:val="TAH"/>
            </w:pPr>
            <w:r>
              <w:t>Cardinality</w:t>
            </w:r>
          </w:p>
        </w:tc>
        <w:tc>
          <w:tcPr>
            <w:tcW w:w="3857" w:type="dxa"/>
            <w:tcBorders>
              <w:bottom w:val="single" w:sz="6" w:space="0" w:color="auto"/>
            </w:tcBorders>
            <w:shd w:val="clear" w:color="auto" w:fill="C0C0C0"/>
            <w:vAlign w:val="center"/>
          </w:tcPr>
          <w:p w:rsidR="00C1742F" w:rsidRDefault="00C1742F">
            <w:pPr>
              <w:pStyle w:val="TAH"/>
            </w:pPr>
            <w:r>
              <w:t>Description</w:t>
            </w:r>
          </w:p>
        </w:tc>
      </w:tr>
      <w:tr w:rsidR="00C1742F" w:rsidTr="0005446A">
        <w:trPr>
          <w:jc w:val="center"/>
        </w:trPr>
        <w:tc>
          <w:tcPr>
            <w:tcW w:w="1627" w:type="dxa"/>
            <w:tcBorders>
              <w:top w:val="single" w:sz="6" w:space="0" w:color="auto"/>
            </w:tcBorders>
            <w:shd w:val="clear" w:color="auto" w:fill="auto"/>
          </w:tcPr>
          <w:p w:rsidR="00C1742F" w:rsidRDefault="00C1742F">
            <w:pPr>
              <w:pStyle w:val="TAL"/>
            </w:pPr>
            <w:r>
              <w:t>n/a</w:t>
            </w:r>
          </w:p>
        </w:tc>
        <w:tc>
          <w:tcPr>
            <w:tcW w:w="960" w:type="dxa"/>
            <w:tcBorders>
              <w:top w:val="single" w:sz="6" w:space="0" w:color="auto"/>
            </w:tcBorders>
          </w:tcPr>
          <w:p w:rsidR="00C1742F" w:rsidRDefault="00C1742F">
            <w:pPr>
              <w:pStyle w:val="TAC"/>
            </w:pPr>
          </w:p>
        </w:tc>
        <w:tc>
          <w:tcPr>
            <w:tcW w:w="3331" w:type="dxa"/>
            <w:tcBorders>
              <w:top w:val="single" w:sz="6" w:space="0" w:color="auto"/>
            </w:tcBorders>
          </w:tcPr>
          <w:p w:rsidR="00C1742F" w:rsidRDefault="00C1742F">
            <w:pPr>
              <w:pStyle w:val="TAL"/>
            </w:pPr>
          </w:p>
        </w:tc>
        <w:tc>
          <w:tcPr>
            <w:tcW w:w="3857" w:type="dxa"/>
            <w:tcBorders>
              <w:top w:val="single" w:sz="6" w:space="0" w:color="auto"/>
            </w:tcBorders>
            <w:shd w:val="clear" w:color="auto" w:fill="auto"/>
          </w:tcPr>
          <w:p w:rsidR="00C1742F" w:rsidRDefault="00C1742F">
            <w:pPr>
              <w:pStyle w:val="TAL"/>
            </w:pPr>
          </w:p>
        </w:tc>
      </w:tr>
    </w:tbl>
    <w:p w:rsidR="00C1742F" w:rsidRDefault="00C1742F"/>
    <w:p w:rsidR="00C1742F" w:rsidRDefault="00E8757D">
      <w:pPr>
        <w:pStyle w:val="TH"/>
      </w:pPr>
      <w:r>
        <w:t>Table </w:t>
      </w:r>
      <w:r w:rsidR="00C1742F">
        <w:t>8.1.2.2.3.1-3: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C1742F" w:rsidTr="00DD73BD">
        <w:trPr>
          <w:jc w:val="center"/>
        </w:trPr>
        <w:tc>
          <w:tcPr>
            <w:tcW w:w="825" w:type="pct"/>
            <w:shd w:val="clear" w:color="auto" w:fill="C0C0C0"/>
          </w:tcPr>
          <w:p w:rsidR="00C1742F" w:rsidRDefault="00C1742F">
            <w:pPr>
              <w:pStyle w:val="TAH"/>
            </w:pPr>
            <w:r>
              <w:t>Data type</w:t>
            </w:r>
          </w:p>
        </w:tc>
        <w:tc>
          <w:tcPr>
            <w:tcW w:w="499" w:type="pct"/>
            <w:shd w:val="clear" w:color="auto" w:fill="C0C0C0"/>
          </w:tcPr>
          <w:p w:rsidR="00C1742F" w:rsidRDefault="00C1742F">
            <w:pPr>
              <w:pStyle w:val="TAH"/>
            </w:pPr>
            <w:r>
              <w:t>P</w:t>
            </w:r>
          </w:p>
        </w:tc>
        <w:tc>
          <w:tcPr>
            <w:tcW w:w="738" w:type="pct"/>
            <w:shd w:val="clear" w:color="auto" w:fill="C0C0C0"/>
          </w:tcPr>
          <w:p w:rsidR="00C1742F" w:rsidRDefault="00C1742F">
            <w:pPr>
              <w:pStyle w:val="TAH"/>
            </w:pPr>
            <w:r>
              <w:t>Cardinality</w:t>
            </w:r>
          </w:p>
        </w:tc>
        <w:tc>
          <w:tcPr>
            <w:tcW w:w="967" w:type="pct"/>
            <w:shd w:val="clear" w:color="auto" w:fill="C0C0C0"/>
          </w:tcPr>
          <w:p w:rsidR="00C1742F" w:rsidRDefault="00C1742F">
            <w:pPr>
              <w:pStyle w:val="TAH"/>
            </w:pPr>
            <w:r>
              <w:t>Response</w:t>
            </w:r>
          </w:p>
          <w:p w:rsidR="00C1742F" w:rsidRDefault="00C1742F">
            <w:pPr>
              <w:pStyle w:val="TAH"/>
            </w:pPr>
            <w:r>
              <w:t>codes</w:t>
            </w:r>
          </w:p>
        </w:tc>
        <w:tc>
          <w:tcPr>
            <w:tcW w:w="1971" w:type="pct"/>
            <w:shd w:val="clear" w:color="auto" w:fill="C0C0C0"/>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DiscoveredAPIs</w:t>
            </w:r>
          </w:p>
        </w:tc>
        <w:tc>
          <w:tcPr>
            <w:tcW w:w="499" w:type="pct"/>
          </w:tcPr>
          <w:p w:rsidR="00C1742F" w:rsidRDefault="00C1742F">
            <w:pPr>
              <w:pStyle w:val="TAC"/>
            </w:pPr>
            <w:r>
              <w:t>M</w:t>
            </w:r>
          </w:p>
        </w:tc>
        <w:tc>
          <w:tcPr>
            <w:tcW w:w="738" w:type="pct"/>
          </w:tcPr>
          <w:p w:rsidR="00C1742F" w:rsidRDefault="00C1742F">
            <w:pPr>
              <w:pStyle w:val="TAL"/>
            </w:pPr>
            <w:r>
              <w:t>1</w:t>
            </w:r>
          </w:p>
        </w:tc>
        <w:tc>
          <w:tcPr>
            <w:tcW w:w="967" w:type="pct"/>
          </w:tcPr>
          <w:p w:rsidR="00C1742F" w:rsidRDefault="00C1742F">
            <w:pPr>
              <w:pStyle w:val="TAL"/>
            </w:pPr>
            <w:r>
              <w:t>200 OK</w:t>
            </w:r>
          </w:p>
        </w:tc>
        <w:tc>
          <w:tcPr>
            <w:tcW w:w="1971" w:type="pct"/>
            <w:shd w:val="clear" w:color="auto" w:fill="auto"/>
          </w:tcPr>
          <w:p w:rsidR="00C1742F" w:rsidRDefault="00C1742F">
            <w:pPr>
              <w:pStyle w:val="TAL"/>
            </w:pPr>
            <w:bookmarkStart w:id="3241" w:name="_Hlk521310582"/>
            <w:r>
              <w:rPr>
                <w:rFonts w:cs="Arial"/>
                <w:szCs w:val="18"/>
                <w:lang w:val="en-US"/>
              </w:rPr>
              <w:t>The response body contains the result of the search over the list of registered APIs.</w:t>
            </w:r>
            <w:bookmarkEnd w:id="3241"/>
          </w:p>
        </w:tc>
      </w:tr>
      <w:tr w:rsidR="00C1742F" w:rsidTr="00DD73BD">
        <w:trPr>
          <w:jc w:val="center"/>
        </w:trPr>
        <w:tc>
          <w:tcPr>
            <w:tcW w:w="825" w:type="pct"/>
            <w:shd w:val="clear" w:color="auto" w:fill="auto"/>
          </w:tcPr>
          <w:p w:rsidR="00C1742F" w:rsidRDefault="00C1742F">
            <w:pPr>
              <w:pStyle w:val="TAL"/>
            </w:pPr>
            <w:r>
              <w:t>n/a</w:t>
            </w:r>
          </w:p>
        </w:tc>
        <w:tc>
          <w:tcPr>
            <w:tcW w:w="499" w:type="pct"/>
          </w:tcPr>
          <w:p w:rsidR="00C1742F" w:rsidRDefault="00C1742F">
            <w:pPr>
              <w:pStyle w:val="TAC"/>
            </w:pPr>
          </w:p>
        </w:tc>
        <w:tc>
          <w:tcPr>
            <w:tcW w:w="738" w:type="pct"/>
          </w:tcPr>
          <w:p w:rsidR="00C1742F" w:rsidRDefault="00C1742F">
            <w:pPr>
              <w:pStyle w:val="TAL"/>
            </w:pPr>
          </w:p>
        </w:tc>
        <w:tc>
          <w:tcPr>
            <w:tcW w:w="967" w:type="pct"/>
          </w:tcPr>
          <w:p w:rsidR="00C1742F" w:rsidRDefault="00C1742F">
            <w:pPr>
              <w:pStyle w:val="TAL"/>
            </w:pPr>
            <w:r>
              <w:t>307 Temporary Redirect</w:t>
            </w:r>
          </w:p>
        </w:tc>
        <w:tc>
          <w:tcPr>
            <w:tcW w:w="1971" w:type="pct"/>
            <w:shd w:val="clear" w:color="auto" w:fill="auto"/>
          </w:tcPr>
          <w:p w:rsidR="00C1742F" w:rsidRDefault="00C1742F">
            <w:pPr>
              <w:pStyle w:val="TAL"/>
            </w:pPr>
            <w:r>
              <w:t xml:space="preserve">Temporary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rsidR="00C1742F" w:rsidRDefault="00C1742F">
            <w:pPr>
              <w:pStyle w:val="TAL"/>
              <w:rPr>
                <w:rFonts w:cs="Arial"/>
                <w:szCs w:val="18"/>
                <w:lang w:val="en-US"/>
              </w:rPr>
            </w:pPr>
            <w:r>
              <w:t xml:space="preserve">Redirection handling is described in </w:t>
            </w:r>
            <w:r w:rsidR="00F87FFE">
              <w:t>clause</w:t>
            </w:r>
            <w:r>
              <w:t> 5.2.10 of 3GPP TS 29.122 [14].</w:t>
            </w:r>
          </w:p>
        </w:tc>
      </w:tr>
      <w:tr w:rsidR="00C1742F" w:rsidTr="00DD73BD">
        <w:trPr>
          <w:jc w:val="center"/>
        </w:trPr>
        <w:tc>
          <w:tcPr>
            <w:tcW w:w="825" w:type="pct"/>
            <w:shd w:val="clear" w:color="auto" w:fill="auto"/>
          </w:tcPr>
          <w:p w:rsidR="00C1742F" w:rsidRDefault="00C1742F">
            <w:pPr>
              <w:pStyle w:val="TAL"/>
            </w:pPr>
            <w:r>
              <w:t>n/a</w:t>
            </w:r>
          </w:p>
        </w:tc>
        <w:tc>
          <w:tcPr>
            <w:tcW w:w="499" w:type="pct"/>
          </w:tcPr>
          <w:p w:rsidR="00C1742F" w:rsidRDefault="00C1742F">
            <w:pPr>
              <w:pStyle w:val="TAC"/>
            </w:pPr>
          </w:p>
        </w:tc>
        <w:tc>
          <w:tcPr>
            <w:tcW w:w="738" w:type="pct"/>
          </w:tcPr>
          <w:p w:rsidR="00C1742F" w:rsidRDefault="00C1742F">
            <w:pPr>
              <w:pStyle w:val="TAL"/>
            </w:pPr>
          </w:p>
        </w:tc>
        <w:tc>
          <w:tcPr>
            <w:tcW w:w="967" w:type="pct"/>
          </w:tcPr>
          <w:p w:rsidR="00C1742F" w:rsidRDefault="00C1742F">
            <w:pPr>
              <w:pStyle w:val="TAL"/>
            </w:pPr>
            <w:r>
              <w:t>308 Permanent Redirect</w:t>
            </w:r>
          </w:p>
        </w:tc>
        <w:tc>
          <w:tcPr>
            <w:tcW w:w="1971" w:type="pct"/>
            <w:shd w:val="clear" w:color="auto" w:fill="auto"/>
          </w:tcPr>
          <w:p w:rsidR="00C1742F" w:rsidRDefault="00C1742F">
            <w:pPr>
              <w:pStyle w:val="TAL"/>
            </w:pPr>
            <w:r>
              <w:t xml:space="preserve">Permanent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rsidR="00C1742F" w:rsidRDefault="00C1742F">
            <w:pPr>
              <w:pStyle w:val="TAL"/>
              <w:rPr>
                <w:rFonts w:cs="Arial"/>
                <w:szCs w:val="18"/>
                <w:lang w:val="en-US"/>
              </w:rPr>
            </w:pPr>
            <w:r>
              <w:t xml:space="preserve">Redirection handling is described in </w:t>
            </w:r>
            <w:r w:rsidR="00F87FFE">
              <w:t>clause</w:t>
            </w:r>
            <w:r>
              <w:t> 5.2.10 of 3GPP TS 29.122 [14].</w:t>
            </w:r>
          </w:p>
        </w:tc>
      </w:tr>
      <w:tr w:rsidR="00C1742F" w:rsidTr="00DD73BD">
        <w:trPr>
          <w:jc w:val="center"/>
        </w:trPr>
        <w:tc>
          <w:tcPr>
            <w:tcW w:w="825" w:type="pct"/>
            <w:shd w:val="clear" w:color="auto" w:fill="auto"/>
          </w:tcPr>
          <w:p w:rsidR="00C1742F" w:rsidRDefault="00C1742F">
            <w:pPr>
              <w:pStyle w:val="TAL"/>
            </w:pPr>
            <w:r>
              <w:t>ProblemDetails</w:t>
            </w:r>
          </w:p>
        </w:tc>
        <w:tc>
          <w:tcPr>
            <w:tcW w:w="499" w:type="pct"/>
          </w:tcPr>
          <w:p w:rsidR="00C1742F" w:rsidRDefault="00C1742F">
            <w:pPr>
              <w:pStyle w:val="TAC"/>
            </w:pPr>
            <w:r>
              <w:t>O</w:t>
            </w:r>
          </w:p>
        </w:tc>
        <w:tc>
          <w:tcPr>
            <w:tcW w:w="738" w:type="pct"/>
          </w:tcPr>
          <w:p w:rsidR="00C1742F" w:rsidRDefault="00C1742F">
            <w:pPr>
              <w:pStyle w:val="TAL"/>
            </w:pPr>
            <w:r>
              <w:t>0..1</w:t>
            </w:r>
          </w:p>
        </w:tc>
        <w:tc>
          <w:tcPr>
            <w:tcW w:w="967" w:type="pct"/>
          </w:tcPr>
          <w:p w:rsidR="00C1742F" w:rsidRDefault="00C1742F">
            <w:pPr>
              <w:pStyle w:val="TAL"/>
            </w:pPr>
            <w:r>
              <w:t>414 URI Too Long</w:t>
            </w:r>
          </w:p>
        </w:tc>
        <w:tc>
          <w:tcPr>
            <w:tcW w:w="1971" w:type="pct"/>
            <w:shd w:val="clear" w:color="auto" w:fill="auto"/>
          </w:tcPr>
          <w:p w:rsidR="00C1742F" w:rsidRDefault="00C1742F">
            <w:pPr>
              <w:pStyle w:val="TAL"/>
              <w:rPr>
                <w:rFonts w:cs="Arial"/>
                <w:szCs w:val="18"/>
                <w:lang w:val="en-US"/>
              </w:rPr>
            </w:pPr>
            <w:r>
              <w:rPr>
                <w:rFonts w:cs="Arial"/>
                <w:szCs w:val="18"/>
                <w:lang w:val="en-US"/>
              </w:rPr>
              <w:t>Indicates that the server refuses to process the request because the request-target is too long.</w:t>
            </w:r>
          </w:p>
        </w:tc>
      </w:tr>
      <w:tr w:rsidR="00C1742F" w:rsidTr="00DD73BD">
        <w:trPr>
          <w:jc w:val="center"/>
        </w:trPr>
        <w:tc>
          <w:tcPr>
            <w:tcW w:w="5000" w:type="pct"/>
            <w:gridSpan w:val="5"/>
            <w:shd w:val="clear" w:color="auto" w:fill="auto"/>
          </w:tcPr>
          <w:p w:rsidR="00C1742F" w:rsidRDefault="00C1742F">
            <w:pPr>
              <w:pStyle w:val="TAN"/>
              <w:rPr>
                <w:rFonts w:cs="Arial"/>
                <w:szCs w:val="18"/>
                <w:lang w:val="en-US"/>
              </w:rPr>
            </w:pPr>
            <w:r>
              <w:t>NOTE:</w:t>
            </w:r>
            <w:r>
              <w:tab/>
              <w:t>The mandatory HTTP error status codes for the GET method listed in table 5.2.6-1 of 3GPP TS 29.122 [14] also apply.</w:t>
            </w:r>
          </w:p>
        </w:tc>
      </w:tr>
    </w:tbl>
    <w:p w:rsidR="00C1742F" w:rsidRDefault="00C1742F"/>
    <w:p w:rsidR="00C1742F" w:rsidRDefault="00C1742F">
      <w:pPr>
        <w:pStyle w:val="TH"/>
      </w:pPr>
      <w:r>
        <w:t>Table 8.1.2.2.3.1-4: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TH"/>
      </w:pPr>
      <w:r>
        <w:t>Table 8.1.2.2.3.1-5: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Heading5"/>
      </w:pPr>
      <w:bookmarkStart w:id="3242" w:name="_Toc28009804"/>
      <w:bookmarkStart w:id="3243" w:name="_Toc34061923"/>
      <w:bookmarkStart w:id="3244" w:name="_Toc36036679"/>
      <w:bookmarkStart w:id="3245" w:name="_Toc43284926"/>
      <w:bookmarkStart w:id="3246" w:name="_Toc45132705"/>
      <w:bookmarkStart w:id="3247" w:name="_Toc51193399"/>
      <w:bookmarkStart w:id="3248" w:name="_Toc51760598"/>
      <w:bookmarkStart w:id="3249" w:name="_Toc59015048"/>
      <w:bookmarkStart w:id="3250" w:name="_Toc59015564"/>
      <w:bookmarkStart w:id="3251" w:name="_Toc68165606"/>
      <w:bookmarkStart w:id="3252" w:name="_Toc83229702"/>
      <w:bookmarkStart w:id="3253" w:name="_Toc90648901"/>
      <w:bookmarkStart w:id="3254" w:name="_Toc105593793"/>
      <w:bookmarkStart w:id="3255" w:name="_Toc114209507"/>
      <w:bookmarkStart w:id="3256" w:name="_Toc138681368"/>
      <w:bookmarkStart w:id="3257" w:name="_Toc151977785"/>
      <w:bookmarkStart w:id="3258" w:name="_Toc152148468"/>
      <w:bookmarkStart w:id="3259" w:name="_Toc152149051"/>
      <w:r>
        <w:t>8.1.</w:t>
      </w:r>
      <w:r>
        <w:rPr>
          <w:lang w:val="en-IN"/>
        </w:rPr>
        <w:t>2</w:t>
      </w:r>
      <w:r>
        <w:t>.2.4</w:t>
      </w:r>
      <w:r>
        <w:tab/>
        <w:t>Resource Custom Operations</w:t>
      </w:r>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p>
    <w:p w:rsidR="00C1742F" w:rsidRDefault="00C1742F">
      <w:pPr>
        <w:rPr>
          <w:lang w:val="en-US"/>
        </w:rPr>
      </w:pPr>
      <w:r>
        <w:rPr>
          <w:lang w:val="en-US"/>
        </w:rPr>
        <w:t>None.</w:t>
      </w:r>
    </w:p>
    <w:p w:rsidR="008766CF" w:rsidRPr="008B1C02" w:rsidRDefault="008766CF" w:rsidP="008766CF">
      <w:pPr>
        <w:pStyle w:val="Heading3"/>
      </w:pPr>
      <w:bookmarkStart w:id="3260" w:name="_Toc151977786"/>
      <w:bookmarkStart w:id="3261" w:name="_Toc152148469"/>
      <w:bookmarkStart w:id="3262" w:name="_Toc152149052"/>
      <w:r>
        <w:t>8.1.2A</w:t>
      </w:r>
      <w:r w:rsidRPr="008B1C02">
        <w:tab/>
        <w:t>Custom Operations without associated resources</w:t>
      </w:r>
      <w:bookmarkEnd w:id="3260"/>
      <w:bookmarkEnd w:id="3261"/>
      <w:bookmarkEnd w:id="3262"/>
    </w:p>
    <w:p w:rsidR="008766CF" w:rsidRDefault="008766CF" w:rsidP="008766CF">
      <w:pPr>
        <w:rPr>
          <w:lang w:val="x-none"/>
        </w:rPr>
      </w:pPr>
      <w:r w:rsidRPr="008B1C02">
        <w:t>There are no custom</w:t>
      </w:r>
      <w:r>
        <w:t xml:space="preserve"> </w:t>
      </w:r>
      <w:r w:rsidRPr="008B1C02">
        <w:t>operations without associated resources defined for this API in this release of the specification.</w:t>
      </w:r>
    </w:p>
    <w:p w:rsidR="00C1742F" w:rsidRDefault="00C1742F">
      <w:pPr>
        <w:pStyle w:val="Heading3"/>
      </w:pPr>
      <w:bookmarkStart w:id="3263" w:name="_Toc28009805"/>
      <w:bookmarkStart w:id="3264" w:name="_Toc34061924"/>
      <w:bookmarkStart w:id="3265" w:name="_Toc36036680"/>
      <w:bookmarkStart w:id="3266" w:name="_Toc43284927"/>
      <w:bookmarkStart w:id="3267" w:name="_Toc45132706"/>
      <w:bookmarkStart w:id="3268" w:name="_Toc51193400"/>
      <w:bookmarkStart w:id="3269" w:name="_Toc51760599"/>
      <w:bookmarkStart w:id="3270" w:name="_Toc59015049"/>
      <w:bookmarkStart w:id="3271" w:name="_Toc59015565"/>
      <w:bookmarkStart w:id="3272" w:name="_Toc68165607"/>
      <w:bookmarkStart w:id="3273" w:name="_Toc83229703"/>
      <w:bookmarkStart w:id="3274" w:name="_Toc90648902"/>
      <w:bookmarkStart w:id="3275" w:name="_Toc105593794"/>
      <w:bookmarkStart w:id="3276" w:name="_Toc114209508"/>
      <w:bookmarkStart w:id="3277" w:name="_Toc138681369"/>
      <w:bookmarkStart w:id="3278" w:name="_Toc151977787"/>
      <w:bookmarkStart w:id="3279" w:name="_Toc152148470"/>
      <w:bookmarkStart w:id="3280" w:name="_Toc152149053"/>
      <w:r>
        <w:t>8.1.3</w:t>
      </w:r>
      <w:r>
        <w:tab/>
        <w:t>Notifications</w:t>
      </w:r>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p>
    <w:p w:rsidR="00C1742F" w:rsidRDefault="008766CF">
      <w:r w:rsidRPr="008B1C02">
        <w:t xml:space="preserve">There are no </w:t>
      </w:r>
      <w:r>
        <w:t>notifications</w:t>
      </w:r>
      <w:r w:rsidRPr="008B1C02">
        <w:t xml:space="preserve"> defined for this API in th</w:t>
      </w:r>
      <w:r>
        <w:t>is release of the specification.</w:t>
      </w:r>
    </w:p>
    <w:p w:rsidR="00C1742F" w:rsidRDefault="00C1742F">
      <w:pPr>
        <w:pStyle w:val="Heading3"/>
      </w:pPr>
      <w:bookmarkStart w:id="3281" w:name="_Toc28009806"/>
      <w:bookmarkStart w:id="3282" w:name="_Toc34061925"/>
      <w:bookmarkStart w:id="3283" w:name="_Toc36036681"/>
      <w:bookmarkStart w:id="3284" w:name="_Toc43284928"/>
      <w:bookmarkStart w:id="3285" w:name="_Toc45132707"/>
      <w:bookmarkStart w:id="3286" w:name="_Toc51193401"/>
      <w:bookmarkStart w:id="3287" w:name="_Toc51760600"/>
      <w:bookmarkStart w:id="3288" w:name="_Toc59015050"/>
      <w:bookmarkStart w:id="3289" w:name="_Toc59015566"/>
      <w:bookmarkStart w:id="3290" w:name="_Toc68165608"/>
      <w:bookmarkStart w:id="3291" w:name="_Toc83229704"/>
      <w:bookmarkStart w:id="3292" w:name="_Toc90648903"/>
      <w:bookmarkStart w:id="3293" w:name="_Toc105593795"/>
      <w:bookmarkStart w:id="3294" w:name="_Toc114209509"/>
      <w:bookmarkStart w:id="3295" w:name="_Toc138681370"/>
      <w:bookmarkStart w:id="3296" w:name="_Toc151977788"/>
      <w:bookmarkStart w:id="3297" w:name="_Toc152148471"/>
      <w:bookmarkStart w:id="3298" w:name="_Toc152149054"/>
      <w:r>
        <w:t>8.1.4</w:t>
      </w:r>
      <w:r>
        <w:tab/>
        <w:t>Data Model</w:t>
      </w:r>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p>
    <w:p w:rsidR="00C1742F" w:rsidRDefault="00C1742F">
      <w:pPr>
        <w:pStyle w:val="Heading4"/>
      </w:pPr>
      <w:bookmarkStart w:id="3299" w:name="_Toc28009807"/>
      <w:bookmarkStart w:id="3300" w:name="_Toc34061926"/>
      <w:bookmarkStart w:id="3301" w:name="_Toc36036682"/>
      <w:bookmarkStart w:id="3302" w:name="_Toc43284929"/>
      <w:bookmarkStart w:id="3303" w:name="_Toc45132708"/>
      <w:bookmarkStart w:id="3304" w:name="_Toc51193402"/>
      <w:bookmarkStart w:id="3305" w:name="_Toc51760601"/>
      <w:bookmarkStart w:id="3306" w:name="_Toc59015051"/>
      <w:bookmarkStart w:id="3307" w:name="_Toc59015567"/>
      <w:bookmarkStart w:id="3308" w:name="_Toc68165609"/>
      <w:bookmarkStart w:id="3309" w:name="_Toc83229705"/>
      <w:bookmarkStart w:id="3310" w:name="_Toc90648904"/>
      <w:bookmarkStart w:id="3311" w:name="_Toc105593796"/>
      <w:bookmarkStart w:id="3312" w:name="_Toc114209510"/>
      <w:bookmarkStart w:id="3313" w:name="_Toc138681371"/>
      <w:bookmarkStart w:id="3314" w:name="_Toc151977789"/>
      <w:bookmarkStart w:id="3315" w:name="_Toc152148472"/>
      <w:bookmarkStart w:id="3316" w:name="_Toc152149055"/>
      <w:r>
        <w:t>8.1.4.1</w:t>
      </w:r>
      <w:r>
        <w:tab/>
        <w:t>General</w:t>
      </w:r>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p>
    <w:p w:rsidR="00C1742F" w:rsidRDefault="00C1742F">
      <w:r>
        <w:t xml:space="preserve">This </w:t>
      </w:r>
      <w:r w:rsidR="00F87FFE">
        <w:t>clause</w:t>
      </w:r>
      <w:r>
        <w:t xml:space="preserve"> specifies the application data model supported by the API. Data types listed in </w:t>
      </w:r>
      <w:r w:rsidR="00F87FFE">
        <w:t>clause</w:t>
      </w:r>
      <w:r>
        <w:t> 7.2 also apply to this API.</w:t>
      </w:r>
    </w:p>
    <w:p w:rsidR="00C1742F" w:rsidRDefault="00C1742F">
      <w:r>
        <w:t>Table 8.1.4.1-1 specifies the data types defined specifically for the CAPIF_Discover_Service_API.</w:t>
      </w:r>
    </w:p>
    <w:p w:rsidR="00C1742F" w:rsidRDefault="00C1742F">
      <w:pPr>
        <w:pStyle w:val="TH"/>
      </w:pPr>
      <w:r>
        <w:t>Table 8.1.4.1-1: CAPIF_Discover_Service_API 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429"/>
        <w:gridCol w:w="1758"/>
        <w:gridCol w:w="4394"/>
        <w:gridCol w:w="2196"/>
      </w:tblGrid>
      <w:tr w:rsidR="00C1742F" w:rsidTr="00021F3C">
        <w:trPr>
          <w:jc w:val="center"/>
        </w:trPr>
        <w:tc>
          <w:tcPr>
            <w:tcW w:w="1429" w:type="dxa"/>
            <w:shd w:val="clear" w:color="auto" w:fill="C0C0C0"/>
            <w:hideMark/>
          </w:tcPr>
          <w:p w:rsidR="00C1742F" w:rsidRDefault="00C1742F">
            <w:pPr>
              <w:pStyle w:val="TAH"/>
            </w:pPr>
            <w:r>
              <w:t>Data type</w:t>
            </w:r>
          </w:p>
        </w:tc>
        <w:tc>
          <w:tcPr>
            <w:tcW w:w="1758" w:type="dxa"/>
            <w:shd w:val="clear" w:color="auto" w:fill="C0C0C0"/>
            <w:hideMark/>
          </w:tcPr>
          <w:p w:rsidR="00C1742F" w:rsidRDefault="00C1742F">
            <w:pPr>
              <w:pStyle w:val="TAH"/>
            </w:pPr>
            <w:r>
              <w:t>Section defined</w:t>
            </w:r>
          </w:p>
        </w:tc>
        <w:tc>
          <w:tcPr>
            <w:tcW w:w="4394" w:type="dxa"/>
            <w:shd w:val="clear" w:color="auto" w:fill="C0C0C0"/>
            <w:hideMark/>
          </w:tcPr>
          <w:p w:rsidR="00C1742F" w:rsidRDefault="00C1742F">
            <w:pPr>
              <w:pStyle w:val="TAH"/>
            </w:pPr>
            <w:r>
              <w:t>Description</w:t>
            </w:r>
          </w:p>
        </w:tc>
        <w:tc>
          <w:tcPr>
            <w:tcW w:w="2196" w:type="dxa"/>
            <w:shd w:val="clear" w:color="auto" w:fill="C0C0C0"/>
          </w:tcPr>
          <w:p w:rsidR="00C1742F" w:rsidRDefault="00C1742F">
            <w:pPr>
              <w:pStyle w:val="TAH"/>
            </w:pPr>
            <w:r>
              <w:t>Applicability</w:t>
            </w:r>
          </w:p>
        </w:tc>
      </w:tr>
      <w:tr w:rsidR="00C1742F" w:rsidTr="00021F3C">
        <w:trPr>
          <w:jc w:val="center"/>
        </w:trPr>
        <w:tc>
          <w:tcPr>
            <w:tcW w:w="1429" w:type="dxa"/>
          </w:tcPr>
          <w:p w:rsidR="00C1742F" w:rsidRDefault="00C1742F">
            <w:pPr>
              <w:pStyle w:val="TAL"/>
            </w:pPr>
            <w:r>
              <w:t>DiscoveredAPIs</w:t>
            </w:r>
          </w:p>
        </w:tc>
        <w:tc>
          <w:tcPr>
            <w:tcW w:w="1758" w:type="dxa"/>
          </w:tcPr>
          <w:p w:rsidR="00C1742F" w:rsidRDefault="00F87FFE">
            <w:pPr>
              <w:pStyle w:val="TAL"/>
            </w:pPr>
            <w:r>
              <w:t>Clause</w:t>
            </w:r>
            <w:r w:rsidR="00C1742F">
              <w:t> 8.1.4.2.2</w:t>
            </w:r>
          </w:p>
        </w:tc>
        <w:tc>
          <w:tcPr>
            <w:tcW w:w="4394" w:type="dxa"/>
          </w:tcPr>
          <w:p w:rsidR="00C25EF2" w:rsidRPr="001E1E49" w:rsidRDefault="00C25EF2" w:rsidP="00C25EF2">
            <w:pPr>
              <w:pStyle w:val="TAL"/>
              <w:rPr>
                <w:rFonts w:cs="Arial"/>
                <w:szCs w:val="18"/>
              </w:rPr>
            </w:pPr>
            <w:r w:rsidRPr="001E1E49">
              <w:rPr>
                <w:rFonts w:cs="Arial"/>
                <w:szCs w:val="18"/>
              </w:rPr>
              <w:t>Represents a list of APIs currently registered in the CAPIF core function</w:t>
            </w:r>
          </w:p>
          <w:p w:rsidR="00C1742F" w:rsidRDefault="00C25EF2" w:rsidP="00C25EF2">
            <w:pPr>
              <w:pStyle w:val="TAL"/>
              <w:rPr>
                <w:rFonts w:cs="Arial"/>
                <w:szCs w:val="18"/>
              </w:rPr>
            </w:pPr>
            <w:r w:rsidRPr="001E1E49">
              <w:rPr>
                <w:rFonts w:cs="Arial"/>
                <w:szCs w:val="18"/>
              </w:rPr>
              <w:t xml:space="preserve"> and satisfying a number of filter criteria provided by the API consumer.</w:t>
            </w:r>
          </w:p>
        </w:tc>
        <w:tc>
          <w:tcPr>
            <w:tcW w:w="2196" w:type="dxa"/>
          </w:tcPr>
          <w:p w:rsidR="00C1742F" w:rsidRDefault="00C1742F">
            <w:pPr>
              <w:pStyle w:val="TAL"/>
              <w:rPr>
                <w:rFonts w:cs="Arial"/>
                <w:szCs w:val="18"/>
              </w:rPr>
            </w:pPr>
          </w:p>
        </w:tc>
      </w:tr>
      <w:tr w:rsidR="009F0D20" w:rsidTr="00021F3C">
        <w:trPr>
          <w:jc w:val="center"/>
        </w:trPr>
        <w:tc>
          <w:tcPr>
            <w:tcW w:w="1429" w:type="dxa"/>
          </w:tcPr>
          <w:p w:rsidR="009F0D20" w:rsidRDefault="009F0D20" w:rsidP="009F0D20">
            <w:pPr>
              <w:pStyle w:val="TAL"/>
            </w:pPr>
            <w:r w:rsidRPr="003F1697">
              <w:t>IpAddrInfo</w:t>
            </w:r>
          </w:p>
        </w:tc>
        <w:tc>
          <w:tcPr>
            <w:tcW w:w="1758" w:type="dxa"/>
          </w:tcPr>
          <w:p w:rsidR="009F0D20" w:rsidRDefault="009F0D20" w:rsidP="009F0D20">
            <w:pPr>
              <w:pStyle w:val="TAL"/>
            </w:pPr>
            <w:r w:rsidRPr="003F1697">
              <w:t>Clause</w:t>
            </w:r>
            <w:r>
              <w:t> </w:t>
            </w:r>
            <w:r w:rsidRPr="003F1697">
              <w:t>8.1.4.2.4</w:t>
            </w:r>
          </w:p>
        </w:tc>
        <w:tc>
          <w:tcPr>
            <w:tcW w:w="4394" w:type="dxa"/>
          </w:tcPr>
          <w:p w:rsidR="009F0D20" w:rsidRPr="001E1E49" w:rsidRDefault="009F0D20" w:rsidP="009F0D20">
            <w:pPr>
              <w:pStyle w:val="TAL"/>
              <w:rPr>
                <w:rFonts w:cs="Arial"/>
                <w:szCs w:val="18"/>
              </w:rPr>
            </w:pPr>
            <w:r w:rsidRPr="003F1697">
              <w:t>Represents the UE IP address information.</w:t>
            </w:r>
          </w:p>
        </w:tc>
        <w:tc>
          <w:tcPr>
            <w:tcW w:w="2196" w:type="dxa"/>
          </w:tcPr>
          <w:p w:rsidR="009F0D20" w:rsidRDefault="009F0D20" w:rsidP="009F0D20">
            <w:pPr>
              <w:pStyle w:val="TAL"/>
              <w:rPr>
                <w:rFonts w:cs="Arial"/>
                <w:szCs w:val="18"/>
              </w:rPr>
            </w:pPr>
            <w:r>
              <w:rPr>
                <w:rFonts w:eastAsia="Yu Mincho" w:cs="Arial" w:hint="eastAsia"/>
                <w:szCs w:val="18"/>
                <w:lang w:eastAsia="ja-JP"/>
              </w:rPr>
              <w:t>R</w:t>
            </w:r>
            <w:r>
              <w:rPr>
                <w:rFonts w:eastAsia="Yu Mincho" w:cs="Arial"/>
                <w:szCs w:val="18"/>
                <w:lang w:eastAsia="ja-JP"/>
              </w:rPr>
              <w:t>NAA</w:t>
            </w:r>
          </w:p>
        </w:tc>
      </w:tr>
    </w:tbl>
    <w:p w:rsidR="00C1742F" w:rsidRDefault="00C1742F"/>
    <w:p w:rsidR="00C1742F" w:rsidRDefault="00C1742F">
      <w:r>
        <w:t>Table 8.1.4.1-2 specifies data types re-used by the CAPIF_Discover_Service_API service.</w:t>
      </w:r>
    </w:p>
    <w:p w:rsidR="00C25EF2" w:rsidRDefault="00C25EF2" w:rsidP="00C25EF2">
      <w:pPr>
        <w:pStyle w:val="TH"/>
      </w:pPr>
      <w:r>
        <w:t>Table 8.1.4.1-2: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1848"/>
        <w:gridCol w:w="3806"/>
        <w:gridCol w:w="2196"/>
      </w:tblGrid>
      <w:tr w:rsidR="00C25EF2" w:rsidTr="00021F3C">
        <w:trPr>
          <w:jc w:val="center"/>
        </w:trPr>
        <w:tc>
          <w:tcPr>
            <w:tcW w:w="1927" w:type="dxa"/>
            <w:shd w:val="clear" w:color="auto" w:fill="C0C0C0"/>
            <w:hideMark/>
          </w:tcPr>
          <w:p w:rsidR="00C25EF2" w:rsidRDefault="00C25EF2" w:rsidP="00E14A4D">
            <w:pPr>
              <w:pStyle w:val="TAH"/>
            </w:pPr>
            <w:r>
              <w:t>Data type</w:t>
            </w:r>
          </w:p>
        </w:tc>
        <w:tc>
          <w:tcPr>
            <w:tcW w:w="1848" w:type="dxa"/>
            <w:shd w:val="clear" w:color="auto" w:fill="C0C0C0"/>
            <w:hideMark/>
          </w:tcPr>
          <w:p w:rsidR="00C25EF2" w:rsidRDefault="00C25EF2" w:rsidP="00E14A4D">
            <w:pPr>
              <w:pStyle w:val="TAH"/>
            </w:pPr>
            <w:r>
              <w:t>Reference</w:t>
            </w:r>
          </w:p>
        </w:tc>
        <w:tc>
          <w:tcPr>
            <w:tcW w:w="3806" w:type="dxa"/>
            <w:shd w:val="clear" w:color="auto" w:fill="C0C0C0"/>
            <w:hideMark/>
          </w:tcPr>
          <w:p w:rsidR="00C25EF2" w:rsidRDefault="00C25EF2" w:rsidP="00E14A4D">
            <w:pPr>
              <w:pStyle w:val="TAH"/>
            </w:pPr>
            <w:r>
              <w:t>Comments</w:t>
            </w:r>
          </w:p>
        </w:tc>
        <w:tc>
          <w:tcPr>
            <w:tcW w:w="2196" w:type="dxa"/>
            <w:shd w:val="clear" w:color="auto" w:fill="C0C0C0"/>
          </w:tcPr>
          <w:p w:rsidR="00C25EF2" w:rsidRDefault="00C25EF2" w:rsidP="00E14A4D">
            <w:pPr>
              <w:pStyle w:val="TAH"/>
            </w:pPr>
            <w:r>
              <w:t>Applicability</w:t>
            </w:r>
          </w:p>
        </w:tc>
      </w:tr>
      <w:tr w:rsidR="00C25EF2" w:rsidTr="00021F3C">
        <w:trPr>
          <w:jc w:val="center"/>
        </w:trPr>
        <w:tc>
          <w:tcPr>
            <w:tcW w:w="1927" w:type="dxa"/>
          </w:tcPr>
          <w:p w:rsidR="00C25EF2" w:rsidRDefault="00C25EF2" w:rsidP="00E14A4D">
            <w:pPr>
              <w:pStyle w:val="TAL"/>
            </w:pPr>
            <w:r>
              <w:t>AefLocation</w:t>
            </w:r>
          </w:p>
        </w:tc>
        <w:tc>
          <w:tcPr>
            <w:tcW w:w="1848" w:type="dxa"/>
          </w:tcPr>
          <w:p w:rsidR="00C25EF2" w:rsidRDefault="00C25EF2" w:rsidP="00E14A4D">
            <w:pPr>
              <w:pStyle w:val="TAL"/>
            </w:pPr>
            <w:r>
              <w:rPr>
                <w:rFonts w:hint="eastAsia"/>
              </w:rPr>
              <w:t>Clause 8.2.4.</w:t>
            </w:r>
            <w:r>
              <w:t>2.10</w:t>
            </w:r>
          </w:p>
        </w:tc>
        <w:tc>
          <w:tcPr>
            <w:tcW w:w="3806" w:type="dxa"/>
          </w:tcPr>
          <w:p w:rsidR="00C25EF2" w:rsidRDefault="00C25EF2" w:rsidP="00E14A4D">
            <w:pPr>
              <w:pStyle w:val="TAL"/>
              <w:rPr>
                <w:rFonts w:cs="Arial"/>
                <w:szCs w:val="18"/>
              </w:rPr>
            </w:pPr>
            <w:r>
              <w:t>Used to indicate the AEF location.</w:t>
            </w:r>
          </w:p>
        </w:tc>
        <w:tc>
          <w:tcPr>
            <w:tcW w:w="2196" w:type="dxa"/>
          </w:tcPr>
          <w:p w:rsidR="00C25EF2" w:rsidRDefault="00C25EF2" w:rsidP="00E14A4D">
            <w:pPr>
              <w:pStyle w:val="TAL"/>
              <w:rPr>
                <w:rFonts w:cs="Arial"/>
                <w:szCs w:val="18"/>
              </w:rPr>
            </w:pPr>
          </w:p>
        </w:tc>
      </w:tr>
      <w:tr w:rsidR="00C25EF2" w:rsidTr="00021F3C">
        <w:trPr>
          <w:jc w:val="center"/>
        </w:trPr>
        <w:tc>
          <w:tcPr>
            <w:tcW w:w="1927" w:type="dxa"/>
          </w:tcPr>
          <w:p w:rsidR="00C25EF2" w:rsidRDefault="00C25EF2" w:rsidP="00E14A4D">
            <w:pPr>
              <w:pStyle w:val="TAL"/>
            </w:pPr>
            <w:r>
              <w:t>CommunicationType</w:t>
            </w:r>
          </w:p>
        </w:tc>
        <w:tc>
          <w:tcPr>
            <w:tcW w:w="1848" w:type="dxa"/>
          </w:tcPr>
          <w:p w:rsidR="00C25EF2" w:rsidRDefault="00C25EF2" w:rsidP="00E14A4D">
            <w:pPr>
              <w:pStyle w:val="TAL"/>
            </w:pPr>
            <w:r>
              <w:rPr>
                <w:rFonts w:hint="eastAsia"/>
              </w:rPr>
              <w:t>Clause 8.2.4.3.5</w:t>
            </w:r>
          </w:p>
        </w:tc>
        <w:tc>
          <w:tcPr>
            <w:tcW w:w="3806" w:type="dxa"/>
          </w:tcPr>
          <w:p w:rsidR="00C25EF2" w:rsidRDefault="00C25EF2" w:rsidP="00E14A4D">
            <w:pPr>
              <w:pStyle w:val="TAL"/>
              <w:rPr>
                <w:rFonts w:cs="Arial"/>
                <w:szCs w:val="18"/>
              </w:rPr>
            </w:pPr>
            <w:r>
              <w:rPr>
                <w:rFonts w:cs="Arial"/>
                <w:szCs w:val="18"/>
              </w:rPr>
              <w:t>Used to indicate the communication type used by the API.</w:t>
            </w:r>
          </w:p>
        </w:tc>
        <w:tc>
          <w:tcPr>
            <w:tcW w:w="2196" w:type="dxa"/>
          </w:tcPr>
          <w:p w:rsidR="00C25EF2" w:rsidRDefault="00C25EF2" w:rsidP="00E14A4D">
            <w:pPr>
              <w:pStyle w:val="TAL"/>
              <w:rPr>
                <w:rFonts w:cs="Arial"/>
                <w:szCs w:val="18"/>
              </w:rPr>
            </w:pPr>
          </w:p>
        </w:tc>
      </w:tr>
      <w:tr w:rsidR="009F0D20" w:rsidTr="00021F3C">
        <w:trPr>
          <w:jc w:val="center"/>
        </w:trPr>
        <w:tc>
          <w:tcPr>
            <w:tcW w:w="1927" w:type="dxa"/>
          </w:tcPr>
          <w:p w:rsidR="009F0D20" w:rsidRDefault="009F0D20" w:rsidP="009F0D20">
            <w:pPr>
              <w:pStyle w:val="TAL"/>
            </w:pPr>
            <w:r w:rsidRPr="00B62852">
              <w:t>Ipv4Addr</w:t>
            </w:r>
          </w:p>
        </w:tc>
        <w:tc>
          <w:tcPr>
            <w:tcW w:w="1848" w:type="dxa"/>
          </w:tcPr>
          <w:p w:rsidR="009F0D20" w:rsidRDefault="009F0D20" w:rsidP="009F0D20">
            <w:pPr>
              <w:pStyle w:val="TAL"/>
              <w:rPr>
                <w:rFonts w:hint="eastAsia"/>
              </w:rPr>
            </w:pPr>
            <w:r w:rsidRPr="00B62852">
              <w:t>3GPP TS 29.122 [14]</w:t>
            </w:r>
          </w:p>
        </w:tc>
        <w:tc>
          <w:tcPr>
            <w:tcW w:w="3806" w:type="dxa"/>
          </w:tcPr>
          <w:p w:rsidR="009F0D20" w:rsidRDefault="009F0D20" w:rsidP="009F0D20">
            <w:pPr>
              <w:pStyle w:val="TAL"/>
              <w:rPr>
                <w:rFonts w:cs="Arial"/>
                <w:szCs w:val="18"/>
              </w:rPr>
            </w:pPr>
            <w:r w:rsidRPr="00B62852">
              <w:t>Used to indicate an IPv4 address.</w:t>
            </w:r>
          </w:p>
        </w:tc>
        <w:tc>
          <w:tcPr>
            <w:tcW w:w="2196" w:type="dxa"/>
          </w:tcPr>
          <w:p w:rsidR="009F0D20" w:rsidRDefault="009F0D20" w:rsidP="009F0D20">
            <w:pPr>
              <w:pStyle w:val="TAL"/>
              <w:rPr>
                <w:rFonts w:cs="Arial"/>
                <w:szCs w:val="18"/>
              </w:rPr>
            </w:pPr>
            <w:r w:rsidRPr="00B62852">
              <w:rPr>
                <w:rFonts w:hint="eastAsia"/>
              </w:rPr>
              <w:t>R</w:t>
            </w:r>
            <w:r w:rsidRPr="00B62852">
              <w:t>NAA</w:t>
            </w:r>
          </w:p>
        </w:tc>
      </w:tr>
      <w:tr w:rsidR="009F0D20" w:rsidTr="00021F3C">
        <w:trPr>
          <w:jc w:val="center"/>
        </w:trPr>
        <w:tc>
          <w:tcPr>
            <w:tcW w:w="1927" w:type="dxa"/>
          </w:tcPr>
          <w:p w:rsidR="009F0D20" w:rsidRDefault="009F0D20" w:rsidP="009F0D20">
            <w:pPr>
              <w:pStyle w:val="TAL"/>
            </w:pPr>
            <w:r w:rsidRPr="00B62852">
              <w:t>Ipv6Addr</w:t>
            </w:r>
          </w:p>
        </w:tc>
        <w:tc>
          <w:tcPr>
            <w:tcW w:w="1848" w:type="dxa"/>
          </w:tcPr>
          <w:p w:rsidR="009F0D20" w:rsidRDefault="009F0D20" w:rsidP="009F0D20">
            <w:pPr>
              <w:pStyle w:val="TAL"/>
              <w:rPr>
                <w:rFonts w:hint="eastAsia"/>
              </w:rPr>
            </w:pPr>
            <w:r w:rsidRPr="00B62852">
              <w:t>3GPP TS 29.122 [14]</w:t>
            </w:r>
          </w:p>
        </w:tc>
        <w:tc>
          <w:tcPr>
            <w:tcW w:w="3806" w:type="dxa"/>
          </w:tcPr>
          <w:p w:rsidR="009F0D20" w:rsidRDefault="009F0D20" w:rsidP="009F0D20">
            <w:pPr>
              <w:pStyle w:val="TAL"/>
              <w:rPr>
                <w:rFonts w:cs="Arial"/>
                <w:szCs w:val="18"/>
              </w:rPr>
            </w:pPr>
            <w:r w:rsidRPr="00B62852">
              <w:t>Used to indicate an IPv6 address.</w:t>
            </w:r>
          </w:p>
        </w:tc>
        <w:tc>
          <w:tcPr>
            <w:tcW w:w="2196" w:type="dxa"/>
          </w:tcPr>
          <w:p w:rsidR="009F0D20" w:rsidRDefault="009F0D20" w:rsidP="009F0D20">
            <w:pPr>
              <w:pStyle w:val="TAL"/>
              <w:rPr>
                <w:rFonts w:cs="Arial"/>
                <w:szCs w:val="18"/>
              </w:rPr>
            </w:pPr>
            <w:r w:rsidRPr="00B62852">
              <w:rPr>
                <w:rFonts w:hint="eastAsia"/>
              </w:rPr>
              <w:t>R</w:t>
            </w:r>
            <w:r w:rsidRPr="00B62852">
              <w:t>NAA</w:t>
            </w:r>
          </w:p>
        </w:tc>
      </w:tr>
      <w:tr w:rsidR="009F0D20" w:rsidTr="00021F3C">
        <w:trPr>
          <w:jc w:val="center"/>
        </w:trPr>
        <w:tc>
          <w:tcPr>
            <w:tcW w:w="1927" w:type="dxa"/>
          </w:tcPr>
          <w:p w:rsidR="009F0D20" w:rsidRDefault="009F0D20" w:rsidP="009F0D20">
            <w:pPr>
              <w:pStyle w:val="TAL"/>
            </w:pPr>
            <w:r>
              <w:t>ProblemDetails</w:t>
            </w:r>
          </w:p>
        </w:tc>
        <w:tc>
          <w:tcPr>
            <w:tcW w:w="1848" w:type="dxa"/>
          </w:tcPr>
          <w:p w:rsidR="009F0D20" w:rsidRDefault="009F0D20" w:rsidP="009F0D20">
            <w:pPr>
              <w:pStyle w:val="TAL"/>
            </w:pPr>
            <w:r>
              <w:t>3GPP TS 29.122 [14]</w:t>
            </w:r>
          </w:p>
        </w:tc>
        <w:tc>
          <w:tcPr>
            <w:tcW w:w="3806" w:type="dxa"/>
          </w:tcPr>
          <w:p w:rsidR="009F0D20" w:rsidRDefault="009F0D20" w:rsidP="009F0D20">
            <w:pPr>
              <w:pStyle w:val="TAL"/>
              <w:rPr>
                <w:rFonts w:cs="Arial"/>
                <w:szCs w:val="18"/>
              </w:rPr>
            </w:pPr>
            <w:r>
              <w:t>Used to represent additional information and details on an error response.</w:t>
            </w:r>
          </w:p>
        </w:tc>
        <w:tc>
          <w:tcPr>
            <w:tcW w:w="2196" w:type="dxa"/>
          </w:tcPr>
          <w:p w:rsidR="009F0D20" w:rsidRDefault="009F0D20" w:rsidP="009F0D20">
            <w:pPr>
              <w:pStyle w:val="TAL"/>
              <w:rPr>
                <w:rFonts w:cs="Arial"/>
                <w:szCs w:val="18"/>
              </w:rPr>
            </w:pPr>
          </w:p>
        </w:tc>
      </w:tr>
      <w:tr w:rsidR="00641C3C" w:rsidTr="00021F3C">
        <w:trPr>
          <w:jc w:val="center"/>
        </w:trPr>
        <w:tc>
          <w:tcPr>
            <w:tcW w:w="1927" w:type="dxa"/>
          </w:tcPr>
          <w:p w:rsidR="00641C3C" w:rsidRDefault="00641C3C" w:rsidP="00641C3C">
            <w:pPr>
              <w:pStyle w:val="TAL"/>
            </w:pPr>
            <w:r>
              <w:rPr>
                <w:rFonts w:hint="eastAsia"/>
                <w:lang w:eastAsia="zh-CN"/>
              </w:rPr>
              <w:t>S</w:t>
            </w:r>
            <w:r>
              <w:rPr>
                <w:lang w:eastAsia="zh-CN"/>
              </w:rPr>
              <w:t>erviceKpis</w:t>
            </w:r>
          </w:p>
        </w:tc>
        <w:tc>
          <w:tcPr>
            <w:tcW w:w="1848" w:type="dxa"/>
          </w:tcPr>
          <w:p w:rsidR="00641C3C" w:rsidRDefault="00641C3C" w:rsidP="00641C3C">
            <w:pPr>
              <w:pStyle w:val="TAL"/>
            </w:pPr>
            <w:r>
              <w:rPr>
                <w:rFonts w:hint="eastAsia"/>
              </w:rPr>
              <w:t>Clause 8.2.4.</w:t>
            </w:r>
            <w:r>
              <w:t>2</w:t>
            </w:r>
            <w:r>
              <w:rPr>
                <w:rFonts w:hint="eastAsia"/>
              </w:rPr>
              <w:t>.</w:t>
            </w:r>
            <w:r w:rsidRPr="00641C3C">
              <w:t>1</w:t>
            </w:r>
            <w:r>
              <w:t>3</w:t>
            </w:r>
          </w:p>
        </w:tc>
        <w:tc>
          <w:tcPr>
            <w:tcW w:w="3806" w:type="dxa"/>
          </w:tcPr>
          <w:p w:rsidR="00641C3C" w:rsidRDefault="00641C3C" w:rsidP="00641C3C">
            <w:pPr>
              <w:pStyle w:val="TAL"/>
            </w:pPr>
            <w:r>
              <w:rPr>
                <w:rFonts w:cs="Arial"/>
                <w:szCs w:val="18"/>
                <w:lang w:eastAsia="zh-CN"/>
              </w:rPr>
              <w:t>Represents i</w:t>
            </w:r>
            <w:r w:rsidRPr="002E303A">
              <w:rPr>
                <w:rFonts w:cs="Arial"/>
                <w:szCs w:val="18"/>
              </w:rPr>
              <w:t xml:space="preserve">nformation about </w:t>
            </w:r>
            <w:r>
              <w:rPr>
                <w:rFonts w:cs="Arial"/>
                <w:szCs w:val="18"/>
              </w:rPr>
              <w:t xml:space="preserve">the </w:t>
            </w:r>
            <w:r w:rsidRPr="002E303A">
              <w:rPr>
                <w:rFonts w:cs="Arial"/>
                <w:szCs w:val="18"/>
              </w:rPr>
              <w:t xml:space="preserve">service characteristics provided by </w:t>
            </w:r>
            <w:r>
              <w:rPr>
                <w:rFonts w:cs="Arial"/>
                <w:szCs w:val="18"/>
              </w:rPr>
              <w:t>a service API.</w:t>
            </w:r>
          </w:p>
        </w:tc>
        <w:tc>
          <w:tcPr>
            <w:tcW w:w="2196" w:type="dxa"/>
          </w:tcPr>
          <w:p w:rsidR="00641C3C" w:rsidRDefault="00641C3C" w:rsidP="00641C3C">
            <w:pPr>
              <w:pStyle w:val="TAL"/>
              <w:rPr>
                <w:rFonts w:cs="Arial"/>
                <w:szCs w:val="18"/>
              </w:rPr>
            </w:pPr>
          </w:p>
        </w:tc>
      </w:tr>
      <w:tr w:rsidR="00641C3C" w:rsidTr="00021F3C">
        <w:trPr>
          <w:jc w:val="center"/>
        </w:trPr>
        <w:tc>
          <w:tcPr>
            <w:tcW w:w="1927" w:type="dxa"/>
          </w:tcPr>
          <w:p w:rsidR="00641C3C" w:rsidRDefault="00641C3C" w:rsidP="00641C3C">
            <w:pPr>
              <w:pStyle w:val="TAL"/>
            </w:pPr>
            <w:r>
              <w:rPr>
                <w:lang w:eastAsia="zh-CN"/>
              </w:rPr>
              <w:t>SupportedFeatures</w:t>
            </w:r>
          </w:p>
        </w:tc>
        <w:tc>
          <w:tcPr>
            <w:tcW w:w="1848" w:type="dxa"/>
          </w:tcPr>
          <w:p w:rsidR="00641C3C" w:rsidRDefault="00641C3C" w:rsidP="00641C3C">
            <w:pPr>
              <w:pStyle w:val="TAL"/>
            </w:pPr>
            <w:r>
              <w:t>3GPP TS 29.571 [19]</w:t>
            </w:r>
          </w:p>
        </w:tc>
        <w:tc>
          <w:tcPr>
            <w:tcW w:w="3806" w:type="dxa"/>
          </w:tcPr>
          <w:p w:rsidR="00641C3C" w:rsidRDefault="00641C3C" w:rsidP="00641C3C">
            <w:pPr>
              <w:pStyle w:val="TAL"/>
            </w:pPr>
            <w:r>
              <w:rPr>
                <w:rFonts w:cs="Arial"/>
                <w:szCs w:val="18"/>
              </w:rPr>
              <w:t>Used to negotiate the applicability of optional features defined in table</w:t>
            </w:r>
            <w:r>
              <w:t> </w:t>
            </w:r>
            <w:r>
              <w:rPr>
                <w:rFonts w:cs="Arial"/>
                <w:szCs w:val="18"/>
              </w:rPr>
              <w:t>8.1.6-1.</w:t>
            </w:r>
          </w:p>
        </w:tc>
        <w:tc>
          <w:tcPr>
            <w:tcW w:w="2196" w:type="dxa"/>
          </w:tcPr>
          <w:p w:rsidR="00641C3C" w:rsidRDefault="00641C3C" w:rsidP="00641C3C">
            <w:pPr>
              <w:pStyle w:val="TAL"/>
              <w:rPr>
                <w:rFonts w:cs="Arial"/>
                <w:szCs w:val="18"/>
              </w:rPr>
            </w:pPr>
          </w:p>
        </w:tc>
      </w:tr>
    </w:tbl>
    <w:p w:rsidR="00C1742F" w:rsidRDefault="00C1742F">
      <w:pPr>
        <w:rPr>
          <w:lang w:val="x-none"/>
        </w:rPr>
      </w:pPr>
    </w:p>
    <w:p w:rsidR="00C1742F" w:rsidRDefault="00C1742F">
      <w:pPr>
        <w:pStyle w:val="Heading4"/>
        <w:rPr>
          <w:lang w:val="en-US"/>
        </w:rPr>
      </w:pPr>
      <w:bookmarkStart w:id="3317" w:name="_Toc28009808"/>
      <w:bookmarkStart w:id="3318" w:name="_Toc34061927"/>
      <w:bookmarkStart w:id="3319" w:name="_Toc36036683"/>
      <w:bookmarkStart w:id="3320" w:name="_Toc43284930"/>
      <w:bookmarkStart w:id="3321" w:name="_Toc45132709"/>
      <w:bookmarkStart w:id="3322" w:name="_Toc51193403"/>
      <w:bookmarkStart w:id="3323" w:name="_Toc51760602"/>
      <w:bookmarkStart w:id="3324" w:name="_Toc59015052"/>
      <w:bookmarkStart w:id="3325" w:name="_Toc59015568"/>
      <w:bookmarkStart w:id="3326" w:name="_Toc68165610"/>
      <w:bookmarkStart w:id="3327" w:name="_Toc83229706"/>
      <w:bookmarkStart w:id="3328" w:name="_Toc90648905"/>
      <w:bookmarkStart w:id="3329" w:name="_Toc105593797"/>
      <w:bookmarkStart w:id="3330" w:name="_Toc114209511"/>
      <w:bookmarkStart w:id="3331" w:name="_Toc138681372"/>
      <w:bookmarkStart w:id="3332" w:name="_Toc151977790"/>
      <w:bookmarkStart w:id="3333" w:name="_Toc152148473"/>
      <w:bookmarkStart w:id="3334" w:name="_Toc152149056"/>
      <w:r>
        <w:rPr>
          <w:lang w:val="en-US"/>
        </w:rPr>
        <w:t>8.1.4.2</w:t>
      </w:r>
      <w:r>
        <w:rPr>
          <w:lang w:val="en-US"/>
        </w:rPr>
        <w:tab/>
        <w:t>Structured data types</w:t>
      </w:r>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p>
    <w:p w:rsidR="00C1742F" w:rsidRDefault="00C1742F">
      <w:pPr>
        <w:pStyle w:val="Heading5"/>
      </w:pPr>
      <w:bookmarkStart w:id="3335" w:name="_Toc28009809"/>
      <w:bookmarkStart w:id="3336" w:name="_Toc34061928"/>
      <w:bookmarkStart w:id="3337" w:name="_Toc36036684"/>
      <w:bookmarkStart w:id="3338" w:name="_Toc43284931"/>
      <w:bookmarkStart w:id="3339" w:name="_Toc45132710"/>
      <w:bookmarkStart w:id="3340" w:name="_Toc51193404"/>
      <w:bookmarkStart w:id="3341" w:name="_Toc51760603"/>
      <w:bookmarkStart w:id="3342" w:name="_Toc59015053"/>
      <w:bookmarkStart w:id="3343" w:name="_Toc59015569"/>
      <w:bookmarkStart w:id="3344" w:name="_Toc68165611"/>
      <w:bookmarkStart w:id="3345" w:name="_Toc83229707"/>
      <w:bookmarkStart w:id="3346" w:name="_Toc90648906"/>
      <w:bookmarkStart w:id="3347" w:name="_Toc105593798"/>
      <w:bookmarkStart w:id="3348" w:name="_Toc114209512"/>
      <w:bookmarkStart w:id="3349" w:name="_Toc138681373"/>
      <w:bookmarkStart w:id="3350" w:name="_Toc151977791"/>
      <w:bookmarkStart w:id="3351" w:name="_Toc152148474"/>
      <w:bookmarkStart w:id="3352" w:name="_Toc152149057"/>
      <w:r>
        <w:t>8.1.4.2.1</w:t>
      </w:r>
      <w:r>
        <w:tab/>
        <w:t>Introduction</w:t>
      </w:r>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p>
    <w:p w:rsidR="00C1742F" w:rsidRDefault="00C1742F">
      <w:pPr>
        <w:rPr>
          <w:lang w:val="x-none"/>
        </w:rPr>
      </w:pPr>
      <w:r>
        <w:t xml:space="preserve">This </w:t>
      </w:r>
      <w:r w:rsidR="00F87FFE">
        <w:t>clause</w:t>
      </w:r>
      <w:r>
        <w:t xml:space="preserve"> defines the structured data types to be used in resource representations of the CAPIF_Discover_Service_API.</w:t>
      </w:r>
    </w:p>
    <w:p w:rsidR="00C1742F" w:rsidRDefault="00C1742F">
      <w:pPr>
        <w:pStyle w:val="Heading5"/>
      </w:pPr>
      <w:bookmarkStart w:id="3353" w:name="_Toc28009810"/>
      <w:bookmarkStart w:id="3354" w:name="_Toc34061929"/>
      <w:bookmarkStart w:id="3355" w:name="_Toc36036685"/>
      <w:bookmarkStart w:id="3356" w:name="_Toc43284932"/>
      <w:bookmarkStart w:id="3357" w:name="_Toc45132711"/>
      <w:bookmarkStart w:id="3358" w:name="_Toc51193405"/>
      <w:bookmarkStart w:id="3359" w:name="_Toc51760604"/>
      <w:bookmarkStart w:id="3360" w:name="_Toc59015054"/>
      <w:bookmarkStart w:id="3361" w:name="_Toc59015570"/>
      <w:bookmarkStart w:id="3362" w:name="_Toc68165612"/>
      <w:bookmarkStart w:id="3363" w:name="_Toc83229708"/>
      <w:bookmarkStart w:id="3364" w:name="_Toc90648907"/>
      <w:bookmarkStart w:id="3365" w:name="_Toc105593799"/>
      <w:bookmarkStart w:id="3366" w:name="_Toc114209513"/>
      <w:bookmarkStart w:id="3367" w:name="_Toc138681374"/>
      <w:bookmarkStart w:id="3368" w:name="_Toc151977792"/>
      <w:bookmarkStart w:id="3369" w:name="_Toc152148475"/>
      <w:bookmarkStart w:id="3370" w:name="_Toc152149058"/>
      <w:r>
        <w:t>8.1.4.2.</w:t>
      </w:r>
      <w:r>
        <w:rPr>
          <w:lang w:val="en-IN"/>
        </w:rPr>
        <w:t>2</w:t>
      </w:r>
      <w:r>
        <w:tab/>
        <w:t>Type: DiscoveredAPIs</w:t>
      </w:r>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p>
    <w:p w:rsidR="00C1742F" w:rsidRDefault="00C1742F">
      <w:pPr>
        <w:pStyle w:val="TH"/>
      </w:pPr>
      <w:r>
        <w:rPr>
          <w:noProof/>
        </w:rPr>
        <w:t>Table </w:t>
      </w:r>
      <w:r>
        <w:t xml:space="preserve">8.1.4.2.2-1: </w:t>
      </w:r>
      <w:r>
        <w:rPr>
          <w:noProof/>
        </w:rPr>
        <w:t>Definition of type DiscoveredAPIs</w:t>
      </w:r>
    </w:p>
    <w:tbl>
      <w:tblPr>
        <w:tblW w:w="108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180"/>
        <w:gridCol w:w="1430"/>
        <w:gridCol w:w="1006"/>
        <w:gridCol w:w="425"/>
        <w:gridCol w:w="1368"/>
        <w:gridCol w:w="3438"/>
        <w:gridCol w:w="818"/>
        <w:gridCol w:w="1180"/>
      </w:tblGrid>
      <w:tr w:rsidR="00C1742F" w:rsidTr="00DD73BD">
        <w:trPr>
          <w:gridBefore w:val="1"/>
          <w:wBefore w:w="1180" w:type="dxa"/>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gridSpan w:val="2"/>
            <w:shd w:val="clear" w:color="auto" w:fill="C0C0C0"/>
          </w:tcPr>
          <w:p w:rsidR="00C1742F" w:rsidRDefault="00C1742F">
            <w:pPr>
              <w:pStyle w:val="TAH"/>
              <w:rPr>
                <w:rFonts w:cs="Arial"/>
                <w:szCs w:val="18"/>
              </w:rPr>
            </w:pPr>
            <w:r>
              <w:t>Applicability</w:t>
            </w:r>
          </w:p>
        </w:tc>
      </w:tr>
      <w:tr w:rsidR="00C1742F" w:rsidTr="00DD73BD">
        <w:trPr>
          <w:gridBefore w:val="1"/>
          <w:wBefore w:w="1180" w:type="dxa"/>
          <w:jc w:val="center"/>
        </w:trPr>
        <w:tc>
          <w:tcPr>
            <w:tcW w:w="1430" w:type="dxa"/>
          </w:tcPr>
          <w:p w:rsidR="00C1742F" w:rsidRDefault="00C1742F">
            <w:pPr>
              <w:pStyle w:val="TAL"/>
            </w:pPr>
            <w:r>
              <w:t>serviceAPIDescriptions</w:t>
            </w:r>
          </w:p>
        </w:tc>
        <w:tc>
          <w:tcPr>
            <w:tcW w:w="1006" w:type="dxa"/>
          </w:tcPr>
          <w:p w:rsidR="00C1742F" w:rsidRDefault="00C1742F">
            <w:pPr>
              <w:pStyle w:val="TAL"/>
            </w:pPr>
            <w:r>
              <w:t>array(ServiceAPIDescription)</w:t>
            </w:r>
          </w:p>
        </w:tc>
        <w:tc>
          <w:tcPr>
            <w:tcW w:w="425" w:type="dxa"/>
          </w:tcPr>
          <w:p w:rsidR="00C1742F" w:rsidRDefault="00C1742F">
            <w:pPr>
              <w:pStyle w:val="TAC"/>
            </w:pPr>
            <w:r>
              <w:t>O</w:t>
            </w:r>
          </w:p>
        </w:tc>
        <w:tc>
          <w:tcPr>
            <w:tcW w:w="1368" w:type="dxa"/>
          </w:tcPr>
          <w:p w:rsidR="00C1742F" w:rsidRDefault="00C1742F">
            <w:pPr>
              <w:pStyle w:val="TAL"/>
            </w:pPr>
            <w:r>
              <w:t>1..N</w:t>
            </w:r>
          </w:p>
        </w:tc>
        <w:tc>
          <w:tcPr>
            <w:tcW w:w="3438" w:type="dxa"/>
          </w:tcPr>
          <w:p w:rsidR="00C1742F" w:rsidRDefault="00C1742F">
            <w:pPr>
              <w:pStyle w:val="TAL"/>
              <w:rPr>
                <w:rFonts w:cs="Arial"/>
                <w:szCs w:val="18"/>
              </w:rPr>
            </w:pPr>
            <w:r>
              <w:rPr>
                <w:rFonts w:cs="Arial"/>
                <w:szCs w:val="18"/>
              </w:rPr>
              <w:t>Description of the service API as published by the service. (NOTE)</w:t>
            </w:r>
          </w:p>
        </w:tc>
        <w:tc>
          <w:tcPr>
            <w:tcW w:w="1998" w:type="dxa"/>
            <w:gridSpan w:val="2"/>
          </w:tcPr>
          <w:p w:rsidR="00C1742F" w:rsidRDefault="00C1742F">
            <w:pPr>
              <w:pStyle w:val="TAL"/>
              <w:rPr>
                <w:rFonts w:cs="Arial"/>
                <w:szCs w:val="18"/>
              </w:rPr>
            </w:pPr>
          </w:p>
        </w:tc>
      </w:tr>
      <w:tr w:rsidR="00C1742F" w:rsidTr="00DD73BD">
        <w:trPr>
          <w:gridAfter w:val="1"/>
          <w:wAfter w:w="1180" w:type="dxa"/>
          <w:jc w:val="center"/>
        </w:trPr>
        <w:tc>
          <w:tcPr>
            <w:tcW w:w="9665" w:type="dxa"/>
            <w:gridSpan w:val="7"/>
          </w:tcPr>
          <w:p w:rsidR="00C1742F" w:rsidRDefault="00C1742F">
            <w:pPr>
              <w:pStyle w:val="TAN"/>
            </w:pPr>
            <w:r>
              <w:t>NOTE:</w:t>
            </w:r>
            <w:r>
              <w:tab/>
              <w:t xml:space="preserve">For the CAPIF_Discover_Service_API, the supportedFeatures attribute of the ServiceAPIDescription data type shall be provided in the HTTP GET response of a successful query. In addition, the supportedFeatures attribute may include one or more supported feature(s) as defined in </w:t>
            </w:r>
            <w:r w:rsidR="00F87FFE">
              <w:t>clause</w:t>
            </w:r>
            <w:r>
              <w:t> 8.1.6.</w:t>
            </w:r>
          </w:p>
        </w:tc>
      </w:tr>
    </w:tbl>
    <w:p w:rsidR="00C1742F" w:rsidRDefault="00C1742F"/>
    <w:p w:rsidR="00C1742F" w:rsidRDefault="00C1742F">
      <w:pPr>
        <w:pStyle w:val="Heading5"/>
        <w:rPr>
          <w:lang w:val="en-IN"/>
        </w:rPr>
      </w:pPr>
      <w:bookmarkStart w:id="3371" w:name="_Toc28009811"/>
      <w:bookmarkStart w:id="3372" w:name="_Toc34061930"/>
      <w:bookmarkStart w:id="3373" w:name="_Toc36036686"/>
      <w:bookmarkStart w:id="3374" w:name="_Toc43284933"/>
      <w:bookmarkStart w:id="3375" w:name="_Toc45132712"/>
      <w:bookmarkStart w:id="3376" w:name="_Toc51193406"/>
      <w:bookmarkStart w:id="3377" w:name="_Toc51760605"/>
      <w:bookmarkStart w:id="3378" w:name="_Toc59015055"/>
      <w:bookmarkStart w:id="3379" w:name="_Toc59015571"/>
      <w:bookmarkStart w:id="3380" w:name="_Toc68165613"/>
      <w:bookmarkStart w:id="3381" w:name="_Toc83229709"/>
      <w:bookmarkStart w:id="3382" w:name="_Toc90648908"/>
      <w:bookmarkStart w:id="3383" w:name="_Toc105593800"/>
      <w:bookmarkStart w:id="3384" w:name="_Toc114209514"/>
      <w:bookmarkStart w:id="3385" w:name="_Toc138681375"/>
      <w:bookmarkStart w:id="3386" w:name="_Toc151977793"/>
      <w:bookmarkStart w:id="3387" w:name="_Toc152148476"/>
      <w:bookmarkStart w:id="3388" w:name="_Toc152149059"/>
      <w:r>
        <w:t>8.1.4.2.</w:t>
      </w:r>
      <w:r>
        <w:rPr>
          <w:lang w:val="en-IN"/>
        </w:rPr>
        <w:t>3</w:t>
      </w:r>
      <w:r>
        <w:tab/>
      </w:r>
      <w:r>
        <w:rPr>
          <w:lang w:val="en-IN"/>
        </w:rPr>
        <w:t>Void</w:t>
      </w:r>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p>
    <w:p w:rsidR="009F0D20" w:rsidRDefault="009F0D20" w:rsidP="009F0D20">
      <w:pPr>
        <w:pStyle w:val="Heading5"/>
      </w:pPr>
      <w:bookmarkStart w:id="3389" w:name="_Toc151977794"/>
      <w:bookmarkStart w:id="3390" w:name="_Toc152148477"/>
      <w:bookmarkStart w:id="3391" w:name="_Toc152149060"/>
      <w:r>
        <w:t>8.1.4.2.</w:t>
      </w:r>
      <w:r w:rsidRPr="009F0D20">
        <w:t>4</w:t>
      </w:r>
      <w:r>
        <w:tab/>
        <w:t xml:space="preserve">Type: </w:t>
      </w:r>
      <w:r w:rsidRPr="00B110FA">
        <w:t>IpAddrInfo</w:t>
      </w:r>
      <w:bookmarkEnd w:id="3389"/>
      <w:bookmarkEnd w:id="3390"/>
      <w:bookmarkEnd w:id="3391"/>
    </w:p>
    <w:p w:rsidR="009F0D20" w:rsidRDefault="009F0D20" w:rsidP="009F0D20">
      <w:pPr>
        <w:pStyle w:val="TH"/>
      </w:pPr>
      <w:r>
        <w:rPr>
          <w:noProof/>
        </w:rPr>
        <w:t>Table </w:t>
      </w:r>
      <w:r>
        <w:t>8.1.4.2.</w:t>
      </w:r>
      <w:r w:rsidRPr="009F0D20">
        <w:t>4</w:t>
      </w:r>
      <w:r>
        <w:t xml:space="preserve">-1: </w:t>
      </w:r>
      <w:r>
        <w:rPr>
          <w:noProof/>
        </w:rPr>
        <w:t xml:space="preserve">Definition of type </w:t>
      </w:r>
      <w:r w:rsidRPr="00B110FA">
        <w:t>IpAddrInfo</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100"/>
        <w:gridCol w:w="4111"/>
        <w:gridCol w:w="1593"/>
      </w:tblGrid>
      <w:tr w:rsidR="009F0D20" w:rsidTr="009F0D20">
        <w:trPr>
          <w:jc w:val="center"/>
        </w:trPr>
        <w:tc>
          <w:tcPr>
            <w:tcW w:w="1430" w:type="dxa"/>
            <w:shd w:val="clear" w:color="auto" w:fill="C0C0C0"/>
            <w:hideMark/>
          </w:tcPr>
          <w:p w:rsidR="009F0D20" w:rsidRDefault="009F0D20" w:rsidP="009F0D20">
            <w:pPr>
              <w:pStyle w:val="TAH"/>
            </w:pPr>
            <w:r>
              <w:t>Attribute name</w:t>
            </w:r>
          </w:p>
        </w:tc>
        <w:tc>
          <w:tcPr>
            <w:tcW w:w="1006" w:type="dxa"/>
            <w:shd w:val="clear" w:color="auto" w:fill="C0C0C0"/>
            <w:hideMark/>
          </w:tcPr>
          <w:p w:rsidR="009F0D20" w:rsidRDefault="009F0D20" w:rsidP="009F0D20">
            <w:pPr>
              <w:pStyle w:val="TAH"/>
            </w:pPr>
            <w:r>
              <w:t>Data type</w:t>
            </w:r>
          </w:p>
        </w:tc>
        <w:tc>
          <w:tcPr>
            <w:tcW w:w="425" w:type="dxa"/>
            <w:shd w:val="clear" w:color="auto" w:fill="C0C0C0"/>
            <w:hideMark/>
          </w:tcPr>
          <w:p w:rsidR="009F0D20" w:rsidRDefault="009F0D20" w:rsidP="009F0D20">
            <w:pPr>
              <w:pStyle w:val="TAH"/>
            </w:pPr>
            <w:r>
              <w:t>P</w:t>
            </w:r>
          </w:p>
        </w:tc>
        <w:tc>
          <w:tcPr>
            <w:tcW w:w="1100" w:type="dxa"/>
            <w:shd w:val="clear" w:color="auto" w:fill="C0C0C0"/>
            <w:hideMark/>
          </w:tcPr>
          <w:p w:rsidR="009F0D20" w:rsidRDefault="009F0D20" w:rsidP="009F0D20">
            <w:pPr>
              <w:pStyle w:val="TAH"/>
              <w:jc w:val="left"/>
            </w:pPr>
            <w:r>
              <w:t>Cardinality</w:t>
            </w:r>
          </w:p>
        </w:tc>
        <w:tc>
          <w:tcPr>
            <w:tcW w:w="4111" w:type="dxa"/>
            <w:shd w:val="clear" w:color="auto" w:fill="C0C0C0"/>
            <w:hideMark/>
          </w:tcPr>
          <w:p w:rsidR="009F0D20" w:rsidRDefault="009F0D20" w:rsidP="009F0D20">
            <w:pPr>
              <w:pStyle w:val="TAH"/>
              <w:rPr>
                <w:rFonts w:cs="Arial"/>
                <w:szCs w:val="18"/>
              </w:rPr>
            </w:pPr>
            <w:r>
              <w:rPr>
                <w:rFonts w:cs="Arial"/>
                <w:szCs w:val="18"/>
              </w:rPr>
              <w:t>Description</w:t>
            </w:r>
          </w:p>
        </w:tc>
        <w:tc>
          <w:tcPr>
            <w:tcW w:w="1593" w:type="dxa"/>
            <w:shd w:val="clear" w:color="auto" w:fill="C0C0C0"/>
          </w:tcPr>
          <w:p w:rsidR="009F0D20" w:rsidRDefault="009F0D20" w:rsidP="009F0D20">
            <w:pPr>
              <w:pStyle w:val="TAH"/>
              <w:rPr>
                <w:rFonts w:cs="Arial"/>
                <w:szCs w:val="18"/>
              </w:rPr>
            </w:pPr>
            <w:r>
              <w:t>Applicability</w:t>
            </w:r>
          </w:p>
        </w:tc>
      </w:tr>
      <w:tr w:rsidR="009F0D20" w:rsidTr="009F0D20">
        <w:trPr>
          <w:jc w:val="center"/>
        </w:trPr>
        <w:tc>
          <w:tcPr>
            <w:tcW w:w="1430" w:type="dxa"/>
          </w:tcPr>
          <w:p w:rsidR="009F0D20" w:rsidRDefault="009F0D20" w:rsidP="009F0D20">
            <w:pPr>
              <w:pStyle w:val="TAL"/>
            </w:pPr>
            <w:r>
              <w:t>ipv4Addr</w:t>
            </w:r>
          </w:p>
        </w:tc>
        <w:tc>
          <w:tcPr>
            <w:tcW w:w="1006" w:type="dxa"/>
          </w:tcPr>
          <w:p w:rsidR="009F0D20" w:rsidRDefault="009F0D20" w:rsidP="009F0D20">
            <w:pPr>
              <w:pStyle w:val="TAL"/>
            </w:pPr>
            <w:r>
              <w:t>Ipv4Addr</w:t>
            </w:r>
          </w:p>
        </w:tc>
        <w:tc>
          <w:tcPr>
            <w:tcW w:w="425" w:type="dxa"/>
          </w:tcPr>
          <w:p w:rsidR="009F0D20" w:rsidRDefault="009F0D20" w:rsidP="009F0D20">
            <w:pPr>
              <w:pStyle w:val="TAC"/>
            </w:pPr>
            <w:r>
              <w:t>C</w:t>
            </w:r>
          </w:p>
        </w:tc>
        <w:tc>
          <w:tcPr>
            <w:tcW w:w="1100" w:type="dxa"/>
          </w:tcPr>
          <w:p w:rsidR="009F0D20" w:rsidRDefault="009F0D20" w:rsidP="009F0D20">
            <w:pPr>
              <w:pStyle w:val="TAL"/>
            </w:pPr>
            <w:r>
              <w:t>0..1</w:t>
            </w:r>
          </w:p>
        </w:tc>
        <w:tc>
          <w:tcPr>
            <w:tcW w:w="4111" w:type="dxa"/>
          </w:tcPr>
          <w:p w:rsidR="009F0D20" w:rsidRDefault="009F0D20" w:rsidP="009F0D20">
            <w:pPr>
              <w:pStyle w:val="TAL"/>
              <w:rPr>
                <w:lang w:eastAsia="zh-CN"/>
              </w:rPr>
            </w:pPr>
            <w:r>
              <w:rPr>
                <w:lang w:eastAsia="zh-CN"/>
              </w:rPr>
              <w:t>Represents the IPv4 address of the UE.</w:t>
            </w:r>
          </w:p>
          <w:p w:rsidR="009F0D20" w:rsidRDefault="009F0D20" w:rsidP="009F0D20">
            <w:pPr>
              <w:pStyle w:val="TAL"/>
              <w:rPr>
                <w:lang w:eastAsia="zh-CN"/>
              </w:rPr>
            </w:pPr>
          </w:p>
          <w:p w:rsidR="009F0D20" w:rsidRDefault="009F0D20" w:rsidP="009F0D20">
            <w:pPr>
              <w:pStyle w:val="TAL"/>
              <w:rPr>
                <w:rFonts w:cs="Arial"/>
                <w:szCs w:val="18"/>
              </w:rPr>
            </w:pPr>
            <w:r>
              <w:rPr>
                <w:lang w:eastAsia="zh-CN"/>
              </w:rPr>
              <w:t>(NOTE)</w:t>
            </w:r>
          </w:p>
        </w:tc>
        <w:tc>
          <w:tcPr>
            <w:tcW w:w="1593" w:type="dxa"/>
          </w:tcPr>
          <w:p w:rsidR="009F0D20" w:rsidRDefault="009F0D20" w:rsidP="009F0D20">
            <w:pPr>
              <w:pStyle w:val="TAL"/>
              <w:rPr>
                <w:rFonts w:cs="Arial"/>
                <w:szCs w:val="18"/>
              </w:rPr>
            </w:pPr>
          </w:p>
        </w:tc>
      </w:tr>
      <w:tr w:rsidR="009F0D20" w:rsidTr="009F0D20">
        <w:trPr>
          <w:jc w:val="center"/>
        </w:trPr>
        <w:tc>
          <w:tcPr>
            <w:tcW w:w="1430" w:type="dxa"/>
          </w:tcPr>
          <w:p w:rsidR="009F0D20" w:rsidRDefault="009F0D20" w:rsidP="009F0D20">
            <w:pPr>
              <w:pStyle w:val="TAL"/>
            </w:pPr>
            <w:r>
              <w:t>ipv6Addr</w:t>
            </w:r>
          </w:p>
        </w:tc>
        <w:tc>
          <w:tcPr>
            <w:tcW w:w="1006" w:type="dxa"/>
          </w:tcPr>
          <w:p w:rsidR="009F0D20" w:rsidRDefault="009F0D20" w:rsidP="009F0D20">
            <w:pPr>
              <w:pStyle w:val="TAL"/>
            </w:pPr>
            <w:r>
              <w:t>Ipv6Addr</w:t>
            </w:r>
          </w:p>
        </w:tc>
        <w:tc>
          <w:tcPr>
            <w:tcW w:w="425" w:type="dxa"/>
          </w:tcPr>
          <w:p w:rsidR="009F0D20" w:rsidRDefault="009F0D20" w:rsidP="009F0D20">
            <w:pPr>
              <w:pStyle w:val="TAC"/>
            </w:pPr>
            <w:r>
              <w:t>C</w:t>
            </w:r>
          </w:p>
        </w:tc>
        <w:tc>
          <w:tcPr>
            <w:tcW w:w="1100" w:type="dxa"/>
          </w:tcPr>
          <w:p w:rsidR="009F0D20" w:rsidRDefault="009F0D20" w:rsidP="009F0D20">
            <w:pPr>
              <w:pStyle w:val="TAL"/>
            </w:pPr>
            <w:r>
              <w:t>0..1</w:t>
            </w:r>
          </w:p>
        </w:tc>
        <w:tc>
          <w:tcPr>
            <w:tcW w:w="4111" w:type="dxa"/>
          </w:tcPr>
          <w:p w:rsidR="009F0D20" w:rsidRDefault="009F0D20" w:rsidP="009F0D20">
            <w:pPr>
              <w:pStyle w:val="TAL"/>
              <w:rPr>
                <w:lang w:eastAsia="zh-CN"/>
              </w:rPr>
            </w:pPr>
            <w:r>
              <w:rPr>
                <w:lang w:eastAsia="zh-CN"/>
              </w:rPr>
              <w:t>Represents the IPv6 address of the UE.</w:t>
            </w:r>
          </w:p>
          <w:p w:rsidR="009F0D20" w:rsidRDefault="009F0D20" w:rsidP="009F0D20">
            <w:pPr>
              <w:pStyle w:val="TAL"/>
              <w:rPr>
                <w:lang w:eastAsia="zh-CN"/>
              </w:rPr>
            </w:pPr>
          </w:p>
          <w:p w:rsidR="009F0D20" w:rsidRDefault="009F0D20" w:rsidP="009F0D20">
            <w:pPr>
              <w:pStyle w:val="TAL"/>
              <w:rPr>
                <w:rFonts w:cs="Arial"/>
                <w:szCs w:val="18"/>
              </w:rPr>
            </w:pPr>
            <w:r>
              <w:rPr>
                <w:lang w:eastAsia="zh-CN"/>
              </w:rPr>
              <w:t>(NOTE)</w:t>
            </w:r>
          </w:p>
        </w:tc>
        <w:tc>
          <w:tcPr>
            <w:tcW w:w="1593" w:type="dxa"/>
          </w:tcPr>
          <w:p w:rsidR="009F0D20" w:rsidRDefault="009F0D20" w:rsidP="009F0D20">
            <w:pPr>
              <w:pStyle w:val="TAL"/>
              <w:rPr>
                <w:rFonts w:cs="Arial"/>
                <w:szCs w:val="18"/>
              </w:rPr>
            </w:pPr>
          </w:p>
        </w:tc>
      </w:tr>
      <w:tr w:rsidR="009F0D20" w:rsidTr="009F0D20">
        <w:trPr>
          <w:jc w:val="center"/>
        </w:trPr>
        <w:tc>
          <w:tcPr>
            <w:tcW w:w="9665" w:type="dxa"/>
            <w:gridSpan w:val="6"/>
          </w:tcPr>
          <w:p w:rsidR="009F0D20" w:rsidRDefault="009F0D20" w:rsidP="009F0D20">
            <w:pPr>
              <w:pStyle w:val="TAN"/>
              <w:rPr>
                <w:rFonts w:eastAsia="DengXian" w:cs="Arial"/>
                <w:szCs w:val="18"/>
              </w:rPr>
            </w:pPr>
            <w:r>
              <w:rPr>
                <w:rFonts w:eastAsia="DengXian"/>
              </w:rPr>
              <w:t>NOTE:</w:t>
            </w:r>
            <w:r>
              <w:rPr>
                <w:rFonts w:eastAsia="DengXian"/>
              </w:rPr>
              <w:tab/>
              <w:t>These attributes are mutually exclusive. Either one of them shall be present</w:t>
            </w:r>
            <w:r>
              <w:rPr>
                <w:rFonts w:eastAsia="DengXian"/>
                <w:noProof/>
                <w:lang w:eastAsia="zh-CN"/>
              </w:rPr>
              <w:t>.</w:t>
            </w:r>
          </w:p>
        </w:tc>
      </w:tr>
    </w:tbl>
    <w:p w:rsidR="009F0D20" w:rsidRPr="009F0D20" w:rsidRDefault="009F0D20" w:rsidP="009F0D20">
      <w:pPr>
        <w:rPr>
          <w:lang w:val="en-IN"/>
        </w:rPr>
      </w:pPr>
    </w:p>
    <w:p w:rsidR="00C1742F" w:rsidRDefault="00C1742F">
      <w:pPr>
        <w:pStyle w:val="Heading4"/>
        <w:rPr>
          <w:lang w:val="en-US"/>
        </w:rPr>
      </w:pPr>
      <w:bookmarkStart w:id="3392" w:name="_Toc28009812"/>
      <w:bookmarkStart w:id="3393" w:name="_Toc34061931"/>
      <w:bookmarkStart w:id="3394" w:name="_Toc36036687"/>
      <w:bookmarkStart w:id="3395" w:name="_Toc43284934"/>
      <w:bookmarkStart w:id="3396" w:name="_Toc45132713"/>
      <w:bookmarkStart w:id="3397" w:name="_Toc51193407"/>
      <w:bookmarkStart w:id="3398" w:name="_Toc51760606"/>
      <w:bookmarkStart w:id="3399" w:name="_Toc59015056"/>
      <w:bookmarkStart w:id="3400" w:name="_Toc59015572"/>
      <w:bookmarkStart w:id="3401" w:name="_Toc68165614"/>
      <w:bookmarkStart w:id="3402" w:name="_Toc83229710"/>
      <w:bookmarkStart w:id="3403" w:name="_Toc90648909"/>
      <w:bookmarkStart w:id="3404" w:name="_Toc105593801"/>
      <w:bookmarkStart w:id="3405" w:name="_Toc114209515"/>
      <w:bookmarkStart w:id="3406" w:name="_Toc138681376"/>
      <w:bookmarkStart w:id="3407" w:name="_Toc151977795"/>
      <w:bookmarkStart w:id="3408" w:name="_Toc152148478"/>
      <w:bookmarkStart w:id="3409" w:name="_Toc152149061"/>
      <w:r>
        <w:rPr>
          <w:lang w:val="en-US"/>
        </w:rPr>
        <w:t>8.1.4.3</w:t>
      </w:r>
      <w:r>
        <w:rPr>
          <w:lang w:val="en-US"/>
        </w:rPr>
        <w:tab/>
        <w:t>Simple data types and enumerations</w:t>
      </w:r>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p>
    <w:p w:rsidR="00C1742F" w:rsidRDefault="00C1742F">
      <w:pPr>
        <w:rPr>
          <w:lang w:val="en-US"/>
        </w:rPr>
      </w:pPr>
      <w:r>
        <w:rPr>
          <w:lang w:val="en-US"/>
        </w:rPr>
        <w:t>None.</w:t>
      </w:r>
    </w:p>
    <w:p w:rsidR="00C1742F" w:rsidRDefault="00C1742F">
      <w:pPr>
        <w:pStyle w:val="Heading3"/>
      </w:pPr>
      <w:bookmarkStart w:id="3410" w:name="_Toc28009813"/>
      <w:bookmarkStart w:id="3411" w:name="_Toc34061932"/>
      <w:bookmarkStart w:id="3412" w:name="_Toc36036688"/>
      <w:bookmarkStart w:id="3413" w:name="_Toc43284935"/>
      <w:bookmarkStart w:id="3414" w:name="_Toc45132714"/>
      <w:bookmarkStart w:id="3415" w:name="_Toc51193408"/>
      <w:bookmarkStart w:id="3416" w:name="_Toc51760607"/>
      <w:bookmarkStart w:id="3417" w:name="_Toc59015057"/>
      <w:bookmarkStart w:id="3418" w:name="_Toc59015573"/>
      <w:bookmarkStart w:id="3419" w:name="_Toc68165615"/>
      <w:bookmarkStart w:id="3420" w:name="_Toc83229711"/>
      <w:bookmarkStart w:id="3421" w:name="_Toc90648910"/>
      <w:bookmarkStart w:id="3422" w:name="_Toc105593802"/>
      <w:bookmarkStart w:id="3423" w:name="_Toc114209516"/>
      <w:bookmarkStart w:id="3424" w:name="_Toc138681377"/>
      <w:bookmarkStart w:id="3425" w:name="_Toc151977796"/>
      <w:bookmarkStart w:id="3426" w:name="_Toc152148479"/>
      <w:bookmarkStart w:id="3427" w:name="_Toc152149062"/>
      <w:r>
        <w:t>8.1.</w:t>
      </w:r>
      <w:r>
        <w:rPr>
          <w:lang w:val="en-IN"/>
        </w:rPr>
        <w:t>5</w:t>
      </w:r>
      <w:r>
        <w:tab/>
        <w:t>Error Handling</w:t>
      </w:r>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p>
    <w:p w:rsidR="00233366" w:rsidRDefault="00233366" w:rsidP="003366A6">
      <w:pPr>
        <w:pStyle w:val="Heading4"/>
      </w:pPr>
      <w:bookmarkStart w:id="3428" w:name="_Toc11247360"/>
      <w:bookmarkStart w:id="3429" w:name="_Toc27044482"/>
      <w:bookmarkStart w:id="3430" w:name="_Toc36033524"/>
      <w:bookmarkStart w:id="3431" w:name="_Toc45131656"/>
      <w:bookmarkStart w:id="3432" w:name="_Toc49775941"/>
      <w:bookmarkStart w:id="3433" w:name="_Toc51746861"/>
      <w:bookmarkStart w:id="3434" w:name="_Toc66360409"/>
      <w:bookmarkStart w:id="3435" w:name="_Toc68104914"/>
      <w:bookmarkStart w:id="3436" w:name="_Toc74755544"/>
      <w:bookmarkStart w:id="3437" w:name="_Toc105674417"/>
      <w:bookmarkStart w:id="3438" w:name="_Toc138681378"/>
      <w:bookmarkStart w:id="3439" w:name="_Toc151977797"/>
      <w:bookmarkStart w:id="3440" w:name="_Toc152148480"/>
      <w:bookmarkStart w:id="3441" w:name="_Toc152149063"/>
      <w:r>
        <w:rPr>
          <w:lang w:eastAsia="zh-CN"/>
        </w:rPr>
        <w:t>8</w:t>
      </w:r>
      <w:r w:rsidRPr="007C1AFD">
        <w:rPr>
          <w:lang w:eastAsia="zh-CN"/>
        </w:rPr>
        <w:t>.</w:t>
      </w:r>
      <w:r>
        <w:rPr>
          <w:lang w:eastAsia="zh-CN"/>
        </w:rPr>
        <w:t>1</w:t>
      </w:r>
      <w:r w:rsidRPr="007C1AFD">
        <w:rPr>
          <w:lang w:eastAsia="zh-CN"/>
        </w:rPr>
        <w:t>.</w:t>
      </w:r>
      <w:r>
        <w:rPr>
          <w:lang w:eastAsia="zh-CN"/>
        </w:rPr>
        <w:t>5</w:t>
      </w:r>
      <w:r w:rsidRPr="007C1AFD">
        <w:rPr>
          <w:lang w:eastAsia="zh-CN"/>
        </w:rPr>
        <w:t>.</w:t>
      </w:r>
      <w:r>
        <w:rPr>
          <w:lang w:eastAsia="zh-CN"/>
        </w:rPr>
        <w:t>1</w:t>
      </w:r>
      <w:r>
        <w:tab/>
        <w:t>General</w:t>
      </w:r>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p>
    <w:p w:rsidR="00233366" w:rsidRDefault="00233366" w:rsidP="00233366">
      <w:r>
        <w:t>HTTP error handling shall be supported as specified in clause 7.7.</w:t>
      </w:r>
    </w:p>
    <w:p w:rsidR="00233366" w:rsidRDefault="00233366" w:rsidP="00233366">
      <w:r>
        <w:t>In addition, the requirements in the following clauses shall apply.</w:t>
      </w:r>
    </w:p>
    <w:p w:rsidR="00233366" w:rsidRDefault="00233366" w:rsidP="00233366">
      <w:pPr>
        <w:pStyle w:val="Heading4"/>
      </w:pPr>
      <w:bookmarkStart w:id="3442" w:name="_Toc11247361"/>
      <w:bookmarkStart w:id="3443" w:name="_Toc27044483"/>
      <w:bookmarkStart w:id="3444" w:name="_Toc36033525"/>
      <w:bookmarkStart w:id="3445" w:name="_Toc45131657"/>
      <w:bookmarkStart w:id="3446" w:name="_Toc49775942"/>
      <w:bookmarkStart w:id="3447" w:name="_Toc51746862"/>
      <w:bookmarkStart w:id="3448" w:name="_Toc66360410"/>
      <w:bookmarkStart w:id="3449" w:name="_Toc68104915"/>
      <w:bookmarkStart w:id="3450" w:name="_Toc74755545"/>
      <w:bookmarkStart w:id="3451" w:name="_Toc105674418"/>
      <w:bookmarkStart w:id="3452" w:name="_Toc138681379"/>
      <w:bookmarkStart w:id="3453" w:name="_Toc151977798"/>
      <w:bookmarkStart w:id="3454" w:name="_Toc152148481"/>
      <w:bookmarkStart w:id="3455" w:name="_Toc152149064"/>
      <w:r>
        <w:rPr>
          <w:lang w:eastAsia="zh-CN"/>
        </w:rPr>
        <w:t>8</w:t>
      </w:r>
      <w:r w:rsidRPr="007C1AFD">
        <w:rPr>
          <w:lang w:eastAsia="zh-CN"/>
        </w:rPr>
        <w:t>.</w:t>
      </w:r>
      <w:r>
        <w:rPr>
          <w:lang w:eastAsia="zh-CN"/>
        </w:rPr>
        <w:t>1</w:t>
      </w:r>
      <w:r w:rsidRPr="007C1AFD">
        <w:rPr>
          <w:lang w:eastAsia="zh-CN"/>
        </w:rPr>
        <w:t>.</w:t>
      </w:r>
      <w:r>
        <w:rPr>
          <w:lang w:eastAsia="zh-CN"/>
        </w:rPr>
        <w:t>5</w:t>
      </w:r>
      <w:r w:rsidRPr="007C1AFD">
        <w:rPr>
          <w:lang w:eastAsia="zh-CN"/>
        </w:rPr>
        <w:t>.</w:t>
      </w:r>
      <w:r w:rsidRPr="009303AB">
        <w:rPr>
          <w:lang w:eastAsia="zh-CN"/>
        </w:rPr>
        <w:t>2</w:t>
      </w:r>
      <w:r>
        <w:tab/>
        <w:t>Protocol Errors</w:t>
      </w:r>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p>
    <w:p w:rsidR="00233366" w:rsidRDefault="00233366" w:rsidP="00233366">
      <w:r>
        <w:rPr>
          <w:lang w:eastAsia="zh-CN"/>
        </w:rPr>
        <w:t xml:space="preserve">In this Release </w:t>
      </w:r>
      <w:r>
        <w:t>of the specification, there are no additional protocol errors applicable for the CAPIF_Discover_Service_API.</w:t>
      </w:r>
    </w:p>
    <w:p w:rsidR="003366A6" w:rsidRDefault="003366A6" w:rsidP="003366A6">
      <w:pPr>
        <w:pStyle w:val="Heading4"/>
      </w:pPr>
      <w:bookmarkStart w:id="3456" w:name="_Toc138681380"/>
      <w:bookmarkStart w:id="3457" w:name="_Toc151977799"/>
      <w:bookmarkStart w:id="3458" w:name="_Toc152148482"/>
      <w:bookmarkStart w:id="3459" w:name="_Toc152149065"/>
      <w:r>
        <w:rPr>
          <w:lang w:eastAsia="zh-CN"/>
        </w:rPr>
        <w:t>8</w:t>
      </w:r>
      <w:r w:rsidRPr="007C1AFD">
        <w:rPr>
          <w:lang w:eastAsia="zh-CN"/>
        </w:rPr>
        <w:t>.</w:t>
      </w:r>
      <w:r>
        <w:rPr>
          <w:lang w:eastAsia="zh-CN"/>
        </w:rPr>
        <w:t>2</w:t>
      </w:r>
      <w:r w:rsidRPr="007C1AFD">
        <w:rPr>
          <w:lang w:eastAsia="zh-CN"/>
        </w:rPr>
        <w:t>.</w:t>
      </w:r>
      <w:r>
        <w:rPr>
          <w:lang w:eastAsia="zh-CN"/>
        </w:rPr>
        <w:t>5</w:t>
      </w:r>
      <w:r w:rsidRPr="007C1AFD">
        <w:rPr>
          <w:lang w:eastAsia="zh-CN"/>
        </w:rPr>
        <w:t>.</w:t>
      </w:r>
      <w:r w:rsidRPr="009303AB">
        <w:rPr>
          <w:lang w:eastAsia="zh-CN"/>
        </w:rPr>
        <w:t>3</w:t>
      </w:r>
      <w:r>
        <w:tab/>
        <w:t>Application Errors</w:t>
      </w:r>
      <w:bookmarkEnd w:id="3456"/>
      <w:bookmarkEnd w:id="3457"/>
      <w:bookmarkEnd w:id="3458"/>
      <w:bookmarkEnd w:id="3459"/>
    </w:p>
    <w:p w:rsidR="003366A6" w:rsidRDefault="003366A6" w:rsidP="003366A6">
      <w:r>
        <w:t>The application errors defined for the CAPIF_Publish_Service_API are listed in table </w:t>
      </w:r>
      <w:r>
        <w:rPr>
          <w:lang w:eastAsia="zh-CN"/>
        </w:rPr>
        <w:t>8</w:t>
      </w:r>
      <w:r w:rsidRPr="007C1AFD">
        <w:rPr>
          <w:lang w:eastAsia="zh-CN"/>
        </w:rPr>
        <w:t>.</w:t>
      </w:r>
      <w:r>
        <w:rPr>
          <w:lang w:eastAsia="zh-CN"/>
        </w:rPr>
        <w:t>2</w:t>
      </w:r>
      <w:r w:rsidRPr="007C1AFD">
        <w:rPr>
          <w:lang w:eastAsia="zh-CN"/>
        </w:rPr>
        <w:t>.</w:t>
      </w:r>
      <w:r>
        <w:rPr>
          <w:lang w:eastAsia="zh-CN"/>
        </w:rPr>
        <w:t>5</w:t>
      </w:r>
      <w:r w:rsidRPr="007C1AFD">
        <w:rPr>
          <w:lang w:eastAsia="zh-CN"/>
        </w:rPr>
        <w:t>.</w:t>
      </w:r>
      <w:r w:rsidRPr="009303AB">
        <w:rPr>
          <w:lang w:eastAsia="zh-CN"/>
        </w:rPr>
        <w:t>3</w:t>
      </w:r>
      <w:r>
        <w:t>-1.</w:t>
      </w:r>
    </w:p>
    <w:p w:rsidR="003366A6" w:rsidRDefault="003366A6" w:rsidP="003366A6">
      <w:pPr>
        <w:pStyle w:val="TH"/>
      </w:pPr>
      <w:r>
        <w:t>Table </w:t>
      </w:r>
      <w:r>
        <w:rPr>
          <w:lang w:eastAsia="zh-CN"/>
        </w:rPr>
        <w:t>8</w:t>
      </w:r>
      <w:r w:rsidRPr="007C1AFD">
        <w:rPr>
          <w:lang w:eastAsia="zh-CN"/>
        </w:rPr>
        <w:t>.</w:t>
      </w:r>
      <w:r>
        <w:rPr>
          <w:lang w:eastAsia="zh-CN"/>
        </w:rPr>
        <w:t>2</w:t>
      </w:r>
      <w:r w:rsidRPr="007C1AFD">
        <w:rPr>
          <w:lang w:eastAsia="zh-CN"/>
        </w:rPr>
        <w:t>.</w:t>
      </w:r>
      <w:r>
        <w:rPr>
          <w:lang w:eastAsia="zh-CN"/>
        </w:rPr>
        <w:t>5</w:t>
      </w:r>
      <w:r w:rsidRPr="007C1AFD">
        <w:rPr>
          <w:lang w:eastAsia="zh-CN"/>
        </w:rPr>
        <w:t>.</w:t>
      </w:r>
      <w:r w:rsidRPr="009303AB">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3366A6" w:rsidTr="00E14A4D">
        <w:trPr>
          <w:jc w:val="center"/>
        </w:trPr>
        <w:tc>
          <w:tcPr>
            <w:tcW w:w="3697" w:type="dxa"/>
            <w:shd w:val="clear" w:color="auto" w:fill="C0C0C0"/>
            <w:hideMark/>
          </w:tcPr>
          <w:p w:rsidR="003366A6" w:rsidRDefault="003366A6" w:rsidP="00E14A4D">
            <w:pPr>
              <w:pStyle w:val="TAH"/>
            </w:pPr>
            <w:r>
              <w:t>Application Error</w:t>
            </w:r>
          </w:p>
        </w:tc>
        <w:tc>
          <w:tcPr>
            <w:tcW w:w="1205" w:type="dxa"/>
            <w:shd w:val="clear" w:color="auto" w:fill="C0C0C0"/>
            <w:hideMark/>
          </w:tcPr>
          <w:p w:rsidR="003366A6" w:rsidRDefault="003366A6" w:rsidP="00E14A4D">
            <w:pPr>
              <w:pStyle w:val="TAH"/>
            </w:pPr>
            <w:r>
              <w:t>HTTP status code</w:t>
            </w:r>
          </w:p>
        </w:tc>
        <w:tc>
          <w:tcPr>
            <w:tcW w:w="3595" w:type="dxa"/>
            <w:shd w:val="clear" w:color="auto" w:fill="C0C0C0"/>
            <w:hideMark/>
          </w:tcPr>
          <w:p w:rsidR="003366A6" w:rsidRDefault="003366A6" w:rsidP="00E14A4D">
            <w:pPr>
              <w:pStyle w:val="TAH"/>
            </w:pPr>
            <w:r>
              <w:t>Description</w:t>
            </w:r>
          </w:p>
        </w:tc>
        <w:tc>
          <w:tcPr>
            <w:tcW w:w="1280" w:type="dxa"/>
            <w:shd w:val="clear" w:color="auto" w:fill="C0C0C0"/>
          </w:tcPr>
          <w:p w:rsidR="003366A6" w:rsidRDefault="003366A6" w:rsidP="00E14A4D">
            <w:pPr>
              <w:pStyle w:val="TAH"/>
            </w:pPr>
            <w:r>
              <w:t>Applicability</w:t>
            </w:r>
          </w:p>
        </w:tc>
      </w:tr>
      <w:tr w:rsidR="003366A6" w:rsidTr="00E14A4D">
        <w:trPr>
          <w:jc w:val="center"/>
        </w:trPr>
        <w:tc>
          <w:tcPr>
            <w:tcW w:w="3697" w:type="dxa"/>
          </w:tcPr>
          <w:p w:rsidR="003366A6" w:rsidRDefault="003366A6" w:rsidP="00E14A4D">
            <w:pPr>
              <w:pStyle w:val="TAL"/>
              <w:rPr>
                <w:noProof/>
                <w:lang w:eastAsia="zh-CN"/>
              </w:rPr>
            </w:pPr>
          </w:p>
        </w:tc>
        <w:tc>
          <w:tcPr>
            <w:tcW w:w="1205" w:type="dxa"/>
          </w:tcPr>
          <w:p w:rsidR="003366A6" w:rsidRDefault="003366A6" w:rsidP="00E14A4D">
            <w:pPr>
              <w:pStyle w:val="TAL"/>
              <w:rPr>
                <w:lang w:eastAsia="zh-CN"/>
              </w:rPr>
            </w:pPr>
          </w:p>
        </w:tc>
        <w:tc>
          <w:tcPr>
            <w:tcW w:w="3595" w:type="dxa"/>
          </w:tcPr>
          <w:p w:rsidR="003366A6" w:rsidRDefault="003366A6" w:rsidP="00E14A4D">
            <w:pPr>
              <w:pStyle w:val="TAL"/>
            </w:pPr>
          </w:p>
        </w:tc>
        <w:tc>
          <w:tcPr>
            <w:tcW w:w="1280" w:type="dxa"/>
          </w:tcPr>
          <w:p w:rsidR="003366A6" w:rsidRDefault="003366A6" w:rsidP="00E14A4D">
            <w:pPr>
              <w:pStyle w:val="TAL"/>
            </w:pPr>
          </w:p>
        </w:tc>
      </w:tr>
    </w:tbl>
    <w:p w:rsidR="003366A6" w:rsidRDefault="003366A6" w:rsidP="00233366">
      <w:pPr>
        <w:rPr>
          <w:lang w:eastAsia="zh-CN"/>
        </w:rPr>
      </w:pPr>
    </w:p>
    <w:p w:rsidR="00C1742F" w:rsidRDefault="00C1742F">
      <w:pPr>
        <w:pStyle w:val="Heading3"/>
        <w:rPr>
          <w:lang w:eastAsia="zh-CN"/>
        </w:rPr>
      </w:pPr>
      <w:bookmarkStart w:id="3460" w:name="_Toc28009814"/>
      <w:bookmarkStart w:id="3461" w:name="_Toc34061933"/>
      <w:bookmarkStart w:id="3462" w:name="_Toc36036689"/>
      <w:bookmarkStart w:id="3463" w:name="_Toc43284936"/>
      <w:bookmarkStart w:id="3464" w:name="_Toc45132715"/>
      <w:bookmarkStart w:id="3465" w:name="_Toc51193409"/>
      <w:bookmarkStart w:id="3466" w:name="_Toc51760608"/>
      <w:bookmarkStart w:id="3467" w:name="_Toc59015058"/>
      <w:bookmarkStart w:id="3468" w:name="_Toc59015574"/>
      <w:bookmarkStart w:id="3469" w:name="_Toc68165616"/>
      <w:bookmarkStart w:id="3470" w:name="_Toc83229712"/>
      <w:bookmarkStart w:id="3471" w:name="_Toc90648911"/>
      <w:bookmarkStart w:id="3472" w:name="_Toc105593803"/>
      <w:bookmarkStart w:id="3473" w:name="_Toc114209517"/>
      <w:bookmarkStart w:id="3474" w:name="_Toc138681381"/>
      <w:bookmarkStart w:id="3475" w:name="_Toc151977800"/>
      <w:bookmarkStart w:id="3476" w:name="_Toc152148483"/>
      <w:bookmarkStart w:id="3477" w:name="_Toc152149066"/>
      <w:r>
        <w:rPr>
          <w:lang w:val="en-US"/>
        </w:rPr>
        <w:t>8.1.6</w:t>
      </w:r>
      <w:r>
        <w:rPr>
          <w:lang w:val="en-US"/>
        </w:rPr>
        <w:tab/>
        <w:t>Feature negotiation</w:t>
      </w:r>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p>
    <w:p w:rsidR="00C1742F" w:rsidRDefault="00C1742F">
      <w:pPr>
        <w:rPr>
          <w:lang w:eastAsia="zh-CN"/>
        </w:rPr>
      </w:pPr>
      <w:r>
        <w:rPr>
          <w:lang w:eastAsia="zh-CN"/>
        </w:rPr>
        <w:t xml:space="preserve">General feature negotiation procedures are defined in </w:t>
      </w:r>
      <w:r w:rsidR="00F87FFE">
        <w:rPr>
          <w:lang w:eastAsia="zh-CN"/>
        </w:rPr>
        <w:t>clause</w:t>
      </w:r>
      <w:r>
        <w:rPr>
          <w:lang w:eastAsia="zh-CN"/>
        </w:rPr>
        <w:t> 7.8.</w:t>
      </w:r>
    </w:p>
    <w:p w:rsidR="00C1742F" w:rsidRDefault="00C1742F">
      <w:pPr>
        <w:pStyle w:val="TH"/>
        <w:rPr>
          <w:rFonts w:eastAsia="Batang"/>
        </w:rPr>
      </w:pPr>
      <w:r>
        <w:rPr>
          <w:rFonts w:eastAsia="Batang"/>
        </w:rPr>
        <w:t>Table 8.1.6-1: Supported Features</w:t>
      </w:r>
    </w:p>
    <w:tbl>
      <w:tblPr>
        <w:tblW w:w="95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
        <w:gridCol w:w="1475"/>
        <w:gridCol w:w="36"/>
        <w:gridCol w:w="2301"/>
        <w:gridCol w:w="37"/>
        <w:gridCol w:w="5609"/>
        <w:gridCol w:w="36"/>
      </w:tblGrid>
      <w:tr w:rsidR="00C1742F" w:rsidTr="00B959EF">
        <w:trPr>
          <w:gridAfter w:val="1"/>
          <w:wAfter w:w="36" w:type="dxa"/>
          <w:jc w:val="center"/>
        </w:trPr>
        <w:tc>
          <w:tcPr>
            <w:tcW w:w="1511" w:type="dxa"/>
            <w:gridSpan w:val="2"/>
            <w:shd w:val="clear" w:color="auto" w:fill="C0C0C0"/>
            <w:hideMark/>
          </w:tcPr>
          <w:p w:rsidR="00C1742F" w:rsidRDefault="00C1742F">
            <w:pPr>
              <w:keepNext/>
              <w:keepLines/>
              <w:spacing w:after="0"/>
              <w:jc w:val="center"/>
              <w:rPr>
                <w:rFonts w:ascii="Arial" w:eastAsia="Batang" w:hAnsi="Arial"/>
                <w:b/>
                <w:sz w:val="18"/>
              </w:rPr>
            </w:pPr>
            <w:r>
              <w:rPr>
                <w:rFonts w:ascii="Arial" w:eastAsia="Batang" w:hAnsi="Arial"/>
                <w:b/>
                <w:sz w:val="18"/>
              </w:rPr>
              <w:t>Feature number</w:t>
            </w:r>
          </w:p>
        </w:tc>
        <w:tc>
          <w:tcPr>
            <w:tcW w:w="2337" w:type="dxa"/>
            <w:gridSpan w:val="2"/>
            <w:shd w:val="clear" w:color="auto" w:fill="C0C0C0"/>
            <w:hideMark/>
          </w:tcPr>
          <w:p w:rsidR="00C1742F" w:rsidRDefault="00C1742F">
            <w:pPr>
              <w:keepNext/>
              <w:keepLines/>
              <w:spacing w:after="0"/>
              <w:jc w:val="center"/>
              <w:rPr>
                <w:rFonts w:ascii="Arial" w:eastAsia="Batang" w:hAnsi="Arial"/>
                <w:b/>
                <w:sz w:val="18"/>
              </w:rPr>
            </w:pPr>
            <w:r>
              <w:rPr>
                <w:rFonts w:ascii="Arial" w:eastAsia="Batang" w:hAnsi="Arial"/>
                <w:b/>
                <w:sz w:val="18"/>
              </w:rPr>
              <w:t>Feature Name</w:t>
            </w:r>
          </w:p>
        </w:tc>
        <w:tc>
          <w:tcPr>
            <w:tcW w:w="5646" w:type="dxa"/>
            <w:gridSpan w:val="2"/>
            <w:shd w:val="clear" w:color="auto" w:fill="C0C0C0"/>
            <w:hideMark/>
          </w:tcPr>
          <w:p w:rsidR="00C1742F" w:rsidRDefault="00C1742F">
            <w:pPr>
              <w:keepNext/>
              <w:keepLines/>
              <w:spacing w:after="0"/>
              <w:jc w:val="center"/>
              <w:rPr>
                <w:rFonts w:ascii="Arial" w:eastAsia="Batang" w:hAnsi="Arial"/>
                <w:b/>
                <w:sz w:val="18"/>
              </w:rPr>
            </w:pPr>
            <w:r>
              <w:rPr>
                <w:rFonts w:ascii="Arial" w:eastAsia="Batang" w:hAnsi="Arial"/>
                <w:b/>
                <w:sz w:val="18"/>
              </w:rPr>
              <w:t>Description</w:t>
            </w:r>
          </w:p>
        </w:tc>
      </w:tr>
      <w:tr w:rsidR="00C1742F" w:rsidTr="00B959EF">
        <w:trPr>
          <w:gridAfter w:val="1"/>
          <w:wAfter w:w="36" w:type="dxa"/>
          <w:jc w:val="center"/>
        </w:trPr>
        <w:tc>
          <w:tcPr>
            <w:tcW w:w="1511" w:type="dxa"/>
            <w:gridSpan w:val="2"/>
          </w:tcPr>
          <w:p w:rsidR="00C1742F" w:rsidRDefault="00C1742F">
            <w:pPr>
              <w:pStyle w:val="TAL"/>
            </w:pPr>
            <w:r>
              <w:t>1</w:t>
            </w:r>
          </w:p>
        </w:tc>
        <w:tc>
          <w:tcPr>
            <w:tcW w:w="2337" w:type="dxa"/>
            <w:gridSpan w:val="2"/>
          </w:tcPr>
          <w:p w:rsidR="00C1742F" w:rsidRDefault="00C1742F">
            <w:pPr>
              <w:pStyle w:val="TAL"/>
            </w:pPr>
            <w:r>
              <w:t>ApiSupportedFeatureQuery</w:t>
            </w:r>
          </w:p>
        </w:tc>
        <w:tc>
          <w:tcPr>
            <w:tcW w:w="5646" w:type="dxa"/>
            <w:gridSpan w:val="2"/>
          </w:tcPr>
          <w:p w:rsidR="00C1742F" w:rsidRDefault="00C1742F">
            <w:pPr>
              <w:pStyle w:val="TAL"/>
              <w:rPr>
                <w:rFonts w:cs="Arial"/>
                <w:szCs w:val="18"/>
              </w:rPr>
            </w:pPr>
            <w:r>
              <w:rPr>
                <w:rFonts w:cs="Arial"/>
                <w:szCs w:val="18"/>
              </w:rPr>
              <w:t>Indicates the support of the query filter indicating the supported feature(s) of a service API.</w:t>
            </w:r>
          </w:p>
        </w:tc>
      </w:tr>
      <w:tr w:rsidR="00B959EF" w:rsidTr="00B959EF">
        <w:trPr>
          <w:gridBefore w:val="1"/>
          <w:wBefore w:w="36" w:type="dxa"/>
          <w:jc w:val="center"/>
        </w:trPr>
        <w:tc>
          <w:tcPr>
            <w:tcW w:w="1511" w:type="dxa"/>
            <w:gridSpan w:val="2"/>
          </w:tcPr>
          <w:p w:rsidR="00B959EF" w:rsidRDefault="00B959EF" w:rsidP="009F0D20">
            <w:pPr>
              <w:pStyle w:val="TAL"/>
            </w:pPr>
            <w:r>
              <w:t>2</w:t>
            </w:r>
          </w:p>
        </w:tc>
        <w:tc>
          <w:tcPr>
            <w:tcW w:w="2338" w:type="dxa"/>
            <w:gridSpan w:val="2"/>
          </w:tcPr>
          <w:p w:rsidR="00B959EF" w:rsidRDefault="00B959EF" w:rsidP="009F0D20">
            <w:pPr>
              <w:pStyle w:val="TAL"/>
            </w:pPr>
            <w:r>
              <w:rPr>
                <w:lang w:val="en-US"/>
              </w:rPr>
              <w:t>VendSpecQueryParams</w:t>
            </w:r>
          </w:p>
        </w:tc>
        <w:tc>
          <w:tcPr>
            <w:tcW w:w="5645" w:type="dxa"/>
            <w:gridSpan w:val="2"/>
          </w:tcPr>
          <w:p w:rsidR="00B959EF" w:rsidRDefault="00B959EF" w:rsidP="009F0D20">
            <w:pPr>
              <w:pStyle w:val="TAL"/>
              <w:rPr>
                <w:rFonts w:cs="Arial"/>
                <w:szCs w:val="18"/>
              </w:rPr>
            </w:pPr>
            <w:r>
              <w:rPr>
                <w:rFonts w:cs="Arial"/>
                <w:szCs w:val="18"/>
              </w:rPr>
              <w:t>Indicates the support of vendor specific API discovery query filter parameters.</w:t>
            </w:r>
          </w:p>
        </w:tc>
      </w:tr>
      <w:tr w:rsidR="0054526F" w:rsidTr="00B959EF">
        <w:trPr>
          <w:gridBefore w:val="1"/>
          <w:wBefore w:w="36" w:type="dxa"/>
          <w:jc w:val="center"/>
        </w:trPr>
        <w:tc>
          <w:tcPr>
            <w:tcW w:w="1511" w:type="dxa"/>
            <w:gridSpan w:val="2"/>
          </w:tcPr>
          <w:p w:rsidR="0054526F" w:rsidRDefault="0054526F" w:rsidP="0054526F">
            <w:pPr>
              <w:pStyle w:val="TAL"/>
            </w:pPr>
            <w:r>
              <w:t>3</w:t>
            </w:r>
          </w:p>
        </w:tc>
        <w:tc>
          <w:tcPr>
            <w:tcW w:w="2338" w:type="dxa"/>
            <w:gridSpan w:val="2"/>
          </w:tcPr>
          <w:p w:rsidR="0054526F" w:rsidRDefault="0054526F" w:rsidP="0054526F">
            <w:pPr>
              <w:pStyle w:val="TAL"/>
              <w:rPr>
                <w:lang w:val="en-US"/>
              </w:rPr>
            </w:pPr>
            <w:r>
              <w:t>RNAA</w:t>
            </w:r>
          </w:p>
        </w:tc>
        <w:tc>
          <w:tcPr>
            <w:tcW w:w="5645" w:type="dxa"/>
            <w:gridSpan w:val="2"/>
          </w:tcPr>
          <w:p w:rsidR="0054526F" w:rsidRDefault="0054526F" w:rsidP="0054526F">
            <w:pPr>
              <w:pStyle w:val="TAL"/>
              <w:rPr>
                <w:rFonts w:cs="Arial"/>
                <w:szCs w:val="18"/>
              </w:rPr>
            </w:pPr>
            <w:r>
              <w:rPr>
                <w:rFonts w:cs="Arial"/>
                <w:szCs w:val="18"/>
              </w:rPr>
              <w:t xml:space="preserve">Indicates the support of the </w:t>
            </w:r>
            <w:r>
              <w:rPr>
                <w:lang w:eastAsia="ja-JP"/>
              </w:rPr>
              <w:t>RNAA</w:t>
            </w:r>
            <w:r>
              <w:rPr>
                <w:rFonts w:cs="Arial"/>
                <w:szCs w:val="18"/>
              </w:rPr>
              <w:t xml:space="preserve"> functionality.</w:t>
            </w:r>
          </w:p>
          <w:p w:rsidR="0054526F" w:rsidRDefault="0054526F" w:rsidP="0054526F">
            <w:pPr>
              <w:pStyle w:val="TAL"/>
              <w:rPr>
                <w:rFonts w:cs="Arial"/>
                <w:szCs w:val="18"/>
              </w:rPr>
            </w:pPr>
          </w:p>
          <w:p w:rsidR="0054526F" w:rsidRDefault="0054526F" w:rsidP="0054526F">
            <w:pPr>
              <w:pStyle w:val="TAL"/>
              <w:rPr>
                <w:rFonts w:cs="Arial"/>
                <w:szCs w:val="18"/>
              </w:rPr>
            </w:pPr>
            <w:r>
              <w:rPr>
                <w:rFonts w:cs="Arial"/>
                <w:szCs w:val="18"/>
              </w:rPr>
              <w:t>This feature enables the following functionality:</w:t>
            </w:r>
          </w:p>
          <w:p w:rsidR="0061720F" w:rsidRDefault="0061720F" w:rsidP="0061720F">
            <w:pPr>
              <w:pStyle w:val="TAL"/>
              <w:ind w:left="284" w:hanging="284"/>
              <w:rPr>
                <w:rFonts w:cs="Arial"/>
                <w:szCs w:val="18"/>
              </w:rPr>
            </w:pPr>
            <w:r>
              <w:rPr>
                <w:rFonts w:cs="Arial"/>
                <w:szCs w:val="18"/>
              </w:rPr>
              <w:t>-</w:t>
            </w:r>
            <w:r>
              <w:rPr>
                <w:rFonts w:cs="Arial"/>
                <w:szCs w:val="18"/>
              </w:rPr>
              <w:tab/>
              <w:t xml:space="preserve">provisioning the API provider name and the related filtering criteria </w:t>
            </w:r>
            <w:r w:rsidRPr="003A4C65">
              <w:rPr>
                <w:rFonts w:cs="Arial"/>
                <w:szCs w:val="18"/>
              </w:rPr>
              <w:t>enhancement</w:t>
            </w:r>
            <w:r>
              <w:rPr>
                <w:rFonts w:cs="Arial"/>
                <w:szCs w:val="18"/>
              </w:rPr>
              <w:t>.</w:t>
            </w:r>
          </w:p>
          <w:p w:rsidR="00580BD7" w:rsidRPr="00580BD7" w:rsidRDefault="0061720F" w:rsidP="0061720F">
            <w:pPr>
              <w:pStyle w:val="TAL"/>
              <w:ind w:left="284" w:hanging="284"/>
              <w:rPr>
                <w:rFonts w:cs="Arial"/>
                <w:szCs w:val="18"/>
              </w:rPr>
            </w:pPr>
            <w:r>
              <w:rPr>
                <w:rFonts w:cs="Arial"/>
                <w:szCs w:val="18"/>
              </w:rPr>
              <w:t>-</w:t>
            </w:r>
            <w:r>
              <w:rPr>
                <w:rFonts w:cs="Arial"/>
                <w:szCs w:val="18"/>
              </w:rPr>
              <w:tab/>
              <w:t xml:space="preserve">provisioning the UE IP address information and the related filtering criteria </w:t>
            </w:r>
            <w:r w:rsidRPr="003A4C65">
              <w:rPr>
                <w:rFonts w:cs="Arial"/>
                <w:szCs w:val="18"/>
              </w:rPr>
              <w:t>enhancement</w:t>
            </w:r>
            <w:r>
              <w:rPr>
                <w:rFonts w:cs="Arial"/>
                <w:szCs w:val="18"/>
              </w:rPr>
              <w:t>.</w:t>
            </w:r>
          </w:p>
        </w:tc>
      </w:tr>
    </w:tbl>
    <w:p w:rsidR="00C1742F" w:rsidRDefault="00C1742F">
      <w:pPr>
        <w:rPr>
          <w:lang w:val="en-US"/>
        </w:rPr>
      </w:pPr>
    </w:p>
    <w:p w:rsidR="00C1742F" w:rsidRDefault="00C1742F">
      <w:pPr>
        <w:pStyle w:val="Heading2"/>
      </w:pPr>
      <w:bookmarkStart w:id="3478" w:name="_Toc28009815"/>
      <w:bookmarkStart w:id="3479" w:name="_Toc34061934"/>
      <w:bookmarkStart w:id="3480" w:name="_Toc36036690"/>
      <w:bookmarkStart w:id="3481" w:name="_Toc43284937"/>
      <w:bookmarkStart w:id="3482" w:name="_Toc45132716"/>
      <w:bookmarkStart w:id="3483" w:name="_Toc51193410"/>
      <w:bookmarkStart w:id="3484" w:name="_Toc51760609"/>
      <w:bookmarkStart w:id="3485" w:name="_Toc59015059"/>
      <w:bookmarkStart w:id="3486" w:name="_Toc59015575"/>
      <w:bookmarkStart w:id="3487" w:name="_Toc68165617"/>
      <w:bookmarkStart w:id="3488" w:name="_Toc83229713"/>
      <w:bookmarkStart w:id="3489" w:name="_Toc90648912"/>
      <w:bookmarkStart w:id="3490" w:name="_Toc105593804"/>
      <w:bookmarkStart w:id="3491" w:name="_Toc114209518"/>
      <w:bookmarkStart w:id="3492" w:name="_Toc138681382"/>
      <w:bookmarkStart w:id="3493" w:name="_Toc151977801"/>
      <w:bookmarkStart w:id="3494" w:name="_Toc152148484"/>
      <w:bookmarkStart w:id="3495" w:name="_Toc152149067"/>
      <w:r>
        <w:t>8.2</w:t>
      </w:r>
      <w:r>
        <w:tab/>
        <w:t>CAPIF_Publish_Service_API</w:t>
      </w:r>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p>
    <w:p w:rsidR="00C1742F" w:rsidRDefault="00C1742F">
      <w:pPr>
        <w:pStyle w:val="Heading3"/>
      </w:pPr>
      <w:bookmarkStart w:id="3496" w:name="_Toc28009816"/>
      <w:bookmarkStart w:id="3497" w:name="_Toc34061935"/>
      <w:bookmarkStart w:id="3498" w:name="_Toc36036691"/>
      <w:bookmarkStart w:id="3499" w:name="_Toc43284938"/>
      <w:bookmarkStart w:id="3500" w:name="_Toc45132717"/>
      <w:bookmarkStart w:id="3501" w:name="_Toc51193411"/>
      <w:bookmarkStart w:id="3502" w:name="_Toc51760610"/>
      <w:bookmarkStart w:id="3503" w:name="_Toc59015060"/>
      <w:bookmarkStart w:id="3504" w:name="_Toc59015576"/>
      <w:bookmarkStart w:id="3505" w:name="_Toc68165618"/>
      <w:bookmarkStart w:id="3506" w:name="_Toc83229714"/>
      <w:bookmarkStart w:id="3507" w:name="_Toc90648913"/>
      <w:bookmarkStart w:id="3508" w:name="_Toc105593805"/>
      <w:bookmarkStart w:id="3509" w:name="_Toc114209519"/>
      <w:bookmarkStart w:id="3510" w:name="_Toc138681383"/>
      <w:bookmarkStart w:id="3511" w:name="_Toc151977802"/>
      <w:bookmarkStart w:id="3512" w:name="_Toc152148485"/>
      <w:bookmarkStart w:id="3513" w:name="_Toc152149068"/>
      <w:r>
        <w:t>8.2.1</w:t>
      </w:r>
      <w:r>
        <w:tab/>
        <w:t>API URI</w:t>
      </w:r>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p>
    <w:p w:rsidR="00C1742F" w:rsidRDefault="00C1742F">
      <w:pPr>
        <w:rPr>
          <w:lang w:eastAsia="zh-CN"/>
        </w:rPr>
      </w:pPr>
      <w:r>
        <w:rPr>
          <w:noProof/>
        </w:rPr>
        <w:t xml:space="preserve">The </w:t>
      </w:r>
      <w:r>
        <w:t>CAPIF_Publish_Service_API</w:t>
      </w:r>
      <w:r>
        <w:rPr>
          <w:noProof/>
        </w:rPr>
        <w:t xml:space="preserve"> service shall use the </w:t>
      </w:r>
      <w:r>
        <w:t>CAPIF_Publish_Service_API</w:t>
      </w:r>
      <w:r>
        <w:rPr>
          <w:noProof/>
          <w:lang w:eastAsia="zh-CN"/>
        </w:rPr>
        <w:t>.</w:t>
      </w:r>
    </w:p>
    <w:p w:rsidR="00C1742F" w:rsidRDefault="00C1742F">
      <w:pPr>
        <w:rPr>
          <w:lang w:eastAsia="zh-CN"/>
        </w:rPr>
      </w:pPr>
      <w:r>
        <w:rPr>
          <w:lang w:eastAsia="zh-CN"/>
        </w:rPr>
        <w:t xml:space="preserve">The request URIs used in HTTP requests from the API publishing function towards the CAPIF core function shall have the Resource URI structure as defined in </w:t>
      </w:r>
      <w:r w:rsidR="00F87FFE">
        <w:rPr>
          <w:lang w:eastAsia="zh-CN"/>
        </w:rPr>
        <w:t>clause</w:t>
      </w:r>
      <w:r>
        <w:rPr>
          <w:lang w:eastAsia="zh-CN"/>
        </w:rPr>
        <w:t> 7.5 with the following clarifications:</w:t>
      </w:r>
    </w:p>
    <w:p w:rsidR="00C1742F" w:rsidRDefault="00C1742F">
      <w:pPr>
        <w:pStyle w:val="B10"/>
      </w:pPr>
      <w:r>
        <w:rPr>
          <w:lang w:eastAsia="zh-CN"/>
        </w:rPr>
        <w:t>-</w:t>
      </w:r>
      <w:r>
        <w:rPr>
          <w:lang w:eastAsia="zh-CN"/>
        </w:rPr>
        <w:tab/>
        <w:t xml:space="preserve">The </w:t>
      </w:r>
      <w:r>
        <w:t>&lt;apiName&gt;</w:t>
      </w:r>
      <w:r>
        <w:rPr>
          <w:b/>
        </w:rPr>
        <w:t xml:space="preserve"> </w:t>
      </w:r>
      <w:r>
        <w:t>shall be "published-apis".</w:t>
      </w:r>
    </w:p>
    <w:p w:rsidR="00C1742F" w:rsidRDefault="00C1742F">
      <w:pPr>
        <w:pStyle w:val="B10"/>
      </w:pPr>
      <w:r>
        <w:t>-</w:t>
      </w:r>
      <w:r>
        <w:tab/>
        <w:t>The &lt;apiVersion&gt; shall be "v1".</w:t>
      </w:r>
    </w:p>
    <w:p w:rsidR="00C1742F" w:rsidRDefault="00C1742F">
      <w:pPr>
        <w:pStyle w:val="B10"/>
      </w:pPr>
      <w:r>
        <w:t>-</w:t>
      </w:r>
      <w:r>
        <w:tab/>
        <w:t xml:space="preserve">The &lt;apiSpecificSuffixes&gt; shall be set as described in </w:t>
      </w:r>
      <w:r w:rsidR="00F87FFE">
        <w:t>clause</w:t>
      </w:r>
      <w:r>
        <w:t> 8.2.2.</w:t>
      </w:r>
    </w:p>
    <w:p w:rsidR="007C25A3" w:rsidRDefault="007C25A3" w:rsidP="007C25A3">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rsidR="00C1742F" w:rsidRDefault="00C1742F">
      <w:pPr>
        <w:pStyle w:val="Heading3"/>
      </w:pPr>
      <w:bookmarkStart w:id="3514" w:name="_Toc28009817"/>
      <w:bookmarkStart w:id="3515" w:name="_Toc34061936"/>
      <w:bookmarkStart w:id="3516" w:name="_Toc36036692"/>
      <w:bookmarkStart w:id="3517" w:name="_Toc43284939"/>
      <w:bookmarkStart w:id="3518" w:name="_Toc45132718"/>
      <w:bookmarkStart w:id="3519" w:name="_Toc51193412"/>
      <w:bookmarkStart w:id="3520" w:name="_Toc51760611"/>
      <w:bookmarkStart w:id="3521" w:name="_Toc59015061"/>
      <w:bookmarkStart w:id="3522" w:name="_Toc59015577"/>
      <w:bookmarkStart w:id="3523" w:name="_Toc68165619"/>
      <w:bookmarkStart w:id="3524" w:name="_Toc83229715"/>
      <w:bookmarkStart w:id="3525" w:name="_Toc90648914"/>
      <w:bookmarkStart w:id="3526" w:name="_Toc105593806"/>
      <w:bookmarkStart w:id="3527" w:name="_Toc114209520"/>
      <w:bookmarkStart w:id="3528" w:name="_Toc138681384"/>
      <w:bookmarkStart w:id="3529" w:name="_Toc151977803"/>
      <w:bookmarkStart w:id="3530" w:name="_Toc152148486"/>
      <w:bookmarkStart w:id="3531" w:name="_Toc152149069"/>
      <w:r>
        <w:t>8.2.2</w:t>
      </w:r>
      <w:r>
        <w:tab/>
        <w:t>Resources</w:t>
      </w:r>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r>
        <w:t xml:space="preserve"> </w:t>
      </w:r>
    </w:p>
    <w:p w:rsidR="00C1742F" w:rsidRDefault="00C1742F">
      <w:pPr>
        <w:pStyle w:val="Heading4"/>
      </w:pPr>
      <w:bookmarkStart w:id="3532" w:name="_Toc28009818"/>
      <w:bookmarkStart w:id="3533" w:name="_Toc34061937"/>
      <w:bookmarkStart w:id="3534" w:name="_Toc36036693"/>
      <w:bookmarkStart w:id="3535" w:name="_Toc43284940"/>
      <w:bookmarkStart w:id="3536" w:name="_Toc45132719"/>
      <w:bookmarkStart w:id="3537" w:name="_Toc51193413"/>
      <w:bookmarkStart w:id="3538" w:name="_Toc51760612"/>
      <w:bookmarkStart w:id="3539" w:name="_Toc59015062"/>
      <w:bookmarkStart w:id="3540" w:name="_Toc59015578"/>
      <w:bookmarkStart w:id="3541" w:name="_Toc68165620"/>
      <w:bookmarkStart w:id="3542" w:name="_Toc83229716"/>
      <w:bookmarkStart w:id="3543" w:name="_Toc90648915"/>
      <w:bookmarkStart w:id="3544" w:name="_Toc105593807"/>
      <w:bookmarkStart w:id="3545" w:name="_Toc114209521"/>
      <w:bookmarkStart w:id="3546" w:name="_Toc138681385"/>
      <w:bookmarkStart w:id="3547" w:name="_Toc151977804"/>
      <w:bookmarkStart w:id="3548" w:name="_Toc152148487"/>
      <w:bookmarkStart w:id="3549" w:name="_Toc152149070"/>
      <w:r>
        <w:t>8.2.2.1</w:t>
      </w:r>
      <w:r>
        <w:tab/>
        <w:t>Overview</w:t>
      </w:r>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p>
    <w:p w:rsidR="002063C6" w:rsidRDefault="002063C6" w:rsidP="002063C6">
      <w:r>
        <w:t>This clause describes the structure for the Resource URIs and the resources and methods used for the service.</w:t>
      </w:r>
    </w:p>
    <w:p w:rsidR="002063C6" w:rsidRPr="002063C6" w:rsidRDefault="002063C6" w:rsidP="00DB57DD">
      <w:r>
        <w:t>Figure 8.2.2.1-1 depicts the resource URIs structure for the CAPIF_Publish_Service_API.</w:t>
      </w:r>
    </w:p>
    <w:p w:rsidR="00C1742F" w:rsidRDefault="00C1742F">
      <w:pPr>
        <w:pStyle w:val="TH"/>
      </w:pPr>
      <w:r>
        <w:object w:dxaOrig="7753" w:dyaOrig="4813">
          <v:shape id="_x0000_i1028" type="#_x0000_t75" style="width:388.15pt;height:240.4pt" o:ole="">
            <v:imagedata r:id="rId16" o:title=""/>
          </v:shape>
          <o:OLEObject Type="Embed" ProgID="Visio.Drawing.11" ShapeID="_x0000_i1028" DrawAspect="Content" ObjectID="_1771924970" r:id="rId17"/>
        </w:object>
      </w:r>
    </w:p>
    <w:p w:rsidR="00C1742F" w:rsidRDefault="00E8757D">
      <w:pPr>
        <w:pStyle w:val="TF"/>
      </w:pPr>
      <w:r>
        <w:t>Figure </w:t>
      </w:r>
      <w:r w:rsidR="00C1742F">
        <w:t>8.2.2.1-1: Resource URI structure of the CAPIF_Publish_Service_API</w:t>
      </w:r>
    </w:p>
    <w:p w:rsidR="00C1742F" w:rsidRDefault="00C1742F">
      <w:r>
        <w:t>Table 8.2.2.1-1 provides an overview of the resources and applicable HTTP methods.</w:t>
      </w:r>
    </w:p>
    <w:p w:rsidR="00C1742F" w:rsidRDefault="00C1742F">
      <w:pPr>
        <w:pStyle w:val="TH"/>
      </w:pPr>
      <w:r>
        <w:t>Table 8.2.2.1-1: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44"/>
        <w:gridCol w:w="3053"/>
        <w:gridCol w:w="1225"/>
        <w:gridCol w:w="2908"/>
      </w:tblGrid>
      <w:tr w:rsidR="00C1742F" w:rsidTr="00DD73BD">
        <w:trPr>
          <w:jc w:val="center"/>
        </w:trPr>
        <w:tc>
          <w:tcPr>
            <w:tcW w:w="1269" w:type="pct"/>
            <w:shd w:val="clear" w:color="auto" w:fill="C0C0C0"/>
            <w:vAlign w:val="center"/>
            <w:hideMark/>
          </w:tcPr>
          <w:p w:rsidR="00C1742F" w:rsidRDefault="00C1742F">
            <w:pPr>
              <w:pStyle w:val="TAH"/>
            </w:pPr>
            <w:r>
              <w:t>Resource name</w:t>
            </w:r>
          </w:p>
        </w:tc>
        <w:tc>
          <w:tcPr>
            <w:tcW w:w="1585" w:type="pct"/>
            <w:shd w:val="clear" w:color="auto" w:fill="C0C0C0"/>
            <w:vAlign w:val="center"/>
            <w:hideMark/>
          </w:tcPr>
          <w:p w:rsidR="00C1742F" w:rsidRDefault="00C1742F">
            <w:pPr>
              <w:pStyle w:val="TAH"/>
            </w:pPr>
            <w:r>
              <w:t>Resource URI</w:t>
            </w:r>
          </w:p>
        </w:tc>
        <w:tc>
          <w:tcPr>
            <w:tcW w:w="636" w:type="pct"/>
            <w:shd w:val="clear" w:color="auto" w:fill="C0C0C0"/>
            <w:vAlign w:val="center"/>
            <w:hideMark/>
          </w:tcPr>
          <w:p w:rsidR="00C1742F" w:rsidRDefault="00C1742F">
            <w:pPr>
              <w:pStyle w:val="TAH"/>
            </w:pPr>
            <w:r>
              <w:t>HTTP method or custom operation</w:t>
            </w:r>
          </w:p>
        </w:tc>
        <w:tc>
          <w:tcPr>
            <w:tcW w:w="1510" w:type="pct"/>
            <w:shd w:val="clear" w:color="auto" w:fill="C0C0C0"/>
            <w:vAlign w:val="center"/>
            <w:hideMark/>
          </w:tcPr>
          <w:p w:rsidR="00C1742F" w:rsidRDefault="00C1742F">
            <w:pPr>
              <w:pStyle w:val="TAH"/>
            </w:pPr>
            <w:r>
              <w:t>Description</w:t>
            </w:r>
          </w:p>
        </w:tc>
      </w:tr>
      <w:tr w:rsidR="00C1742F" w:rsidTr="00DD73BD">
        <w:trPr>
          <w:jc w:val="center"/>
        </w:trPr>
        <w:tc>
          <w:tcPr>
            <w:tcW w:w="0" w:type="auto"/>
            <w:vMerge w:val="restart"/>
          </w:tcPr>
          <w:p w:rsidR="00C1742F" w:rsidRDefault="00C1742F">
            <w:pPr>
              <w:pStyle w:val="TAL"/>
            </w:pPr>
            <w:r>
              <w:t xml:space="preserve">APF published APIs </w:t>
            </w:r>
          </w:p>
          <w:p w:rsidR="00C1742F" w:rsidRDefault="00C1742F">
            <w:pPr>
              <w:pStyle w:val="TAL"/>
            </w:pPr>
          </w:p>
        </w:tc>
        <w:tc>
          <w:tcPr>
            <w:tcW w:w="1585" w:type="pct"/>
            <w:vMerge w:val="restart"/>
          </w:tcPr>
          <w:p w:rsidR="00C1742F" w:rsidRDefault="00C1742F">
            <w:pPr>
              <w:pStyle w:val="TAL"/>
            </w:pPr>
            <w:r>
              <w:t>/{apfId}/service-apis</w:t>
            </w:r>
          </w:p>
        </w:tc>
        <w:tc>
          <w:tcPr>
            <w:tcW w:w="636" w:type="pct"/>
          </w:tcPr>
          <w:p w:rsidR="00C1742F" w:rsidRDefault="00C1742F">
            <w:pPr>
              <w:pStyle w:val="TAL"/>
            </w:pPr>
            <w:r>
              <w:t>POST</w:t>
            </w:r>
          </w:p>
        </w:tc>
        <w:tc>
          <w:tcPr>
            <w:tcW w:w="1510" w:type="pct"/>
          </w:tcPr>
          <w:p w:rsidR="00C1742F" w:rsidRDefault="00C1742F">
            <w:pPr>
              <w:pStyle w:val="TAL"/>
            </w:pPr>
            <w:r>
              <w:t>Publish a new API</w:t>
            </w:r>
          </w:p>
        </w:tc>
      </w:tr>
      <w:tr w:rsidR="00C1742F" w:rsidTr="00DD73BD">
        <w:trPr>
          <w:jc w:val="center"/>
        </w:trPr>
        <w:tc>
          <w:tcPr>
            <w:tcW w:w="0" w:type="auto"/>
            <w:vMerge/>
          </w:tcPr>
          <w:p w:rsidR="00C1742F" w:rsidRDefault="00C1742F">
            <w:pPr>
              <w:pStyle w:val="TAL"/>
            </w:pPr>
          </w:p>
        </w:tc>
        <w:tc>
          <w:tcPr>
            <w:tcW w:w="1585" w:type="pct"/>
            <w:vMerge/>
          </w:tcPr>
          <w:p w:rsidR="00C1742F" w:rsidRDefault="00C1742F">
            <w:pPr>
              <w:pStyle w:val="TAL"/>
            </w:pPr>
          </w:p>
        </w:tc>
        <w:tc>
          <w:tcPr>
            <w:tcW w:w="636" w:type="pct"/>
          </w:tcPr>
          <w:p w:rsidR="00C1742F" w:rsidRDefault="00C1742F">
            <w:pPr>
              <w:pStyle w:val="TAL"/>
            </w:pPr>
            <w:r>
              <w:t>GET</w:t>
            </w:r>
          </w:p>
        </w:tc>
        <w:tc>
          <w:tcPr>
            <w:tcW w:w="1510" w:type="pct"/>
          </w:tcPr>
          <w:p w:rsidR="00C1742F" w:rsidRDefault="00C1742F">
            <w:pPr>
              <w:pStyle w:val="TAL"/>
            </w:pPr>
            <w:r>
              <w:t>Retrieve all published service APIs</w:t>
            </w:r>
          </w:p>
        </w:tc>
      </w:tr>
      <w:tr w:rsidR="00C1742F" w:rsidTr="00DD73BD">
        <w:trPr>
          <w:jc w:val="center"/>
        </w:trPr>
        <w:tc>
          <w:tcPr>
            <w:tcW w:w="0" w:type="auto"/>
            <w:vMerge w:val="restart"/>
          </w:tcPr>
          <w:p w:rsidR="00C1742F" w:rsidRDefault="00C1742F">
            <w:pPr>
              <w:pStyle w:val="TAL"/>
            </w:pPr>
            <w:r>
              <w:t>Individual APF published API</w:t>
            </w:r>
          </w:p>
        </w:tc>
        <w:tc>
          <w:tcPr>
            <w:tcW w:w="1585" w:type="pct"/>
            <w:vMerge w:val="restart"/>
          </w:tcPr>
          <w:p w:rsidR="00C1742F" w:rsidRDefault="00C1742F">
            <w:pPr>
              <w:pStyle w:val="TAL"/>
            </w:pPr>
            <w:r>
              <w:t>/{apfId}/service-apis/{serviceApiId}</w:t>
            </w:r>
          </w:p>
        </w:tc>
        <w:tc>
          <w:tcPr>
            <w:tcW w:w="636" w:type="pct"/>
          </w:tcPr>
          <w:p w:rsidR="00C1742F" w:rsidRDefault="00C1742F">
            <w:pPr>
              <w:pStyle w:val="TAL"/>
            </w:pPr>
            <w:r>
              <w:t>GET</w:t>
            </w:r>
          </w:p>
        </w:tc>
        <w:tc>
          <w:tcPr>
            <w:tcW w:w="1510" w:type="pct"/>
          </w:tcPr>
          <w:p w:rsidR="00C1742F" w:rsidRDefault="00C1742F">
            <w:pPr>
              <w:pStyle w:val="TAL"/>
            </w:pPr>
            <w:r>
              <w:t>Retrieve a published service API</w:t>
            </w:r>
          </w:p>
        </w:tc>
      </w:tr>
      <w:tr w:rsidR="00C1742F" w:rsidTr="00DD73BD">
        <w:trPr>
          <w:jc w:val="center"/>
        </w:trPr>
        <w:tc>
          <w:tcPr>
            <w:tcW w:w="0" w:type="auto"/>
            <w:vMerge/>
          </w:tcPr>
          <w:p w:rsidR="00C1742F" w:rsidRDefault="00C1742F">
            <w:pPr>
              <w:pStyle w:val="TAL"/>
            </w:pPr>
          </w:p>
        </w:tc>
        <w:tc>
          <w:tcPr>
            <w:tcW w:w="1585" w:type="pct"/>
            <w:vMerge/>
          </w:tcPr>
          <w:p w:rsidR="00C1742F" w:rsidRDefault="00C1742F">
            <w:pPr>
              <w:pStyle w:val="TAL"/>
            </w:pPr>
          </w:p>
        </w:tc>
        <w:tc>
          <w:tcPr>
            <w:tcW w:w="636" w:type="pct"/>
          </w:tcPr>
          <w:p w:rsidR="00C1742F" w:rsidRDefault="00C1742F">
            <w:pPr>
              <w:pStyle w:val="TAL"/>
            </w:pPr>
            <w:r>
              <w:t>PUT</w:t>
            </w:r>
          </w:p>
        </w:tc>
        <w:tc>
          <w:tcPr>
            <w:tcW w:w="1510" w:type="pct"/>
          </w:tcPr>
          <w:p w:rsidR="00C1742F" w:rsidRDefault="00C1742F">
            <w:pPr>
              <w:pStyle w:val="TAL"/>
            </w:pPr>
            <w:r>
              <w:t>Update a published service API</w:t>
            </w:r>
          </w:p>
        </w:tc>
      </w:tr>
      <w:tr w:rsidR="000448CD" w:rsidTr="00DD73BD">
        <w:trPr>
          <w:jc w:val="center"/>
        </w:trPr>
        <w:tc>
          <w:tcPr>
            <w:tcW w:w="0" w:type="auto"/>
            <w:vMerge/>
          </w:tcPr>
          <w:p w:rsidR="000448CD" w:rsidRDefault="000448CD" w:rsidP="000448CD">
            <w:pPr>
              <w:pStyle w:val="TAL"/>
            </w:pPr>
          </w:p>
        </w:tc>
        <w:tc>
          <w:tcPr>
            <w:tcW w:w="1585" w:type="pct"/>
            <w:vMerge/>
          </w:tcPr>
          <w:p w:rsidR="000448CD" w:rsidRDefault="000448CD" w:rsidP="000448CD">
            <w:pPr>
              <w:pStyle w:val="TAL"/>
            </w:pPr>
          </w:p>
        </w:tc>
        <w:tc>
          <w:tcPr>
            <w:tcW w:w="636" w:type="pct"/>
          </w:tcPr>
          <w:p w:rsidR="000448CD" w:rsidRDefault="000448CD" w:rsidP="000448CD">
            <w:pPr>
              <w:pStyle w:val="TAL"/>
            </w:pPr>
            <w:r>
              <w:t>PATCH</w:t>
            </w:r>
          </w:p>
        </w:tc>
        <w:tc>
          <w:tcPr>
            <w:tcW w:w="1510" w:type="pct"/>
          </w:tcPr>
          <w:p w:rsidR="000448CD" w:rsidRDefault="000448CD" w:rsidP="000448CD">
            <w:pPr>
              <w:pStyle w:val="TAL"/>
            </w:pPr>
            <w:r>
              <w:t>Modify a published service API.</w:t>
            </w:r>
          </w:p>
        </w:tc>
      </w:tr>
      <w:tr w:rsidR="000448CD" w:rsidTr="00DD73BD">
        <w:trPr>
          <w:jc w:val="center"/>
        </w:trPr>
        <w:tc>
          <w:tcPr>
            <w:tcW w:w="0" w:type="auto"/>
            <w:vMerge/>
          </w:tcPr>
          <w:p w:rsidR="000448CD" w:rsidRDefault="000448CD" w:rsidP="000448CD">
            <w:pPr>
              <w:pStyle w:val="TAL"/>
            </w:pPr>
          </w:p>
        </w:tc>
        <w:tc>
          <w:tcPr>
            <w:tcW w:w="1585" w:type="pct"/>
            <w:vMerge/>
          </w:tcPr>
          <w:p w:rsidR="000448CD" w:rsidRDefault="000448CD" w:rsidP="000448CD">
            <w:pPr>
              <w:pStyle w:val="TAL"/>
            </w:pPr>
          </w:p>
        </w:tc>
        <w:tc>
          <w:tcPr>
            <w:tcW w:w="636" w:type="pct"/>
          </w:tcPr>
          <w:p w:rsidR="000448CD" w:rsidRDefault="000448CD" w:rsidP="000448CD">
            <w:pPr>
              <w:pStyle w:val="TAL"/>
            </w:pPr>
            <w:r>
              <w:t>DELETE</w:t>
            </w:r>
          </w:p>
        </w:tc>
        <w:tc>
          <w:tcPr>
            <w:tcW w:w="1510" w:type="pct"/>
          </w:tcPr>
          <w:p w:rsidR="000448CD" w:rsidRDefault="000448CD" w:rsidP="000448CD">
            <w:pPr>
              <w:pStyle w:val="TAL"/>
            </w:pPr>
            <w:r>
              <w:t>Unpublish a published service API.</w:t>
            </w:r>
          </w:p>
        </w:tc>
      </w:tr>
    </w:tbl>
    <w:p w:rsidR="00C1742F" w:rsidRDefault="00C1742F">
      <w:pPr>
        <w:rPr>
          <w:lang w:val="en-US"/>
        </w:rPr>
      </w:pPr>
    </w:p>
    <w:p w:rsidR="00C1742F" w:rsidRDefault="00C1742F">
      <w:pPr>
        <w:pStyle w:val="Heading4"/>
      </w:pPr>
      <w:bookmarkStart w:id="3550" w:name="_Toc28009819"/>
      <w:bookmarkStart w:id="3551" w:name="_Toc34061938"/>
      <w:bookmarkStart w:id="3552" w:name="_Toc36036694"/>
      <w:bookmarkStart w:id="3553" w:name="_Toc43284941"/>
      <w:bookmarkStart w:id="3554" w:name="_Toc45132720"/>
      <w:bookmarkStart w:id="3555" w:name="_Toc51193414"/>
      <w:bookmarkStart w:id="3556" w:name="_Toc51760613"/>
      <w:bookmarkStart w:id="3557" w:name="_Toc59015063"/>
      <w:bookmarkStart w:id="3558" w:name="_Toc59015579"/>
      <w:bookmarkStart w:id="3559" w:name="_Toc68165621"/>
      <w:bookmarkStart w:id="3560" w:name="_Toc83229717"/>
      <w:bookmarkStart w:id="3561" w:name="_Toc90648916"/>
      <w:bookmarkStart w:id="3562" w:name="_Toc105593808"/>
      <w:bookmarkStart w:id="3563" w:name="_Toc114209522"/>
      <w:bookmarkStart w:id="3564" w:name="_Toc138681386"/>
      <w:bookmarkStart w:id="3565" w:name="_Toc151977805"/>
      <w:bookmarkStart w:id="3566" w:name="_Toc152148488"/>
      <w:bookmarkStart w:id="3567" w:name="_Toc152149071"/>
      <w:r>
        <w:t>8.2.2.2</w:t>
      </w:r>
      <w:r>
        <w:tab/>
        <w:t>Resource: APF published APIs</w:t>
      </w:r>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p>
    <w:p w:rsidR="00C1742F" w:rsidRDefault="00C1742F">
      <w:pPr>
        <w:pStyle w:val="Heading5"/>
      </w:pPr>
      <w:bookmarkStart w:id="3568" w:name="_Toc28009820"/>
      <w:bookmarkStart w:id="3569" w:name="_Toc34061939"/>
      <w:bookmarkStart w:id="3570" w:name="_Toc36036695"/>
      <w:bookmarkStart w:id="3571" w:name="_Toc43284942"/>
      <w:bookmarkStart w:id="3572" w:name="_Toc45132721"/>
      <w:bookmarkStart w:id="3573" w:name="_Toc51193415"/>
      <w:bookmarkStart w:id="3574" w:name="_Toc51760614"/>
      <w:bookmarkStart w:id="3575" w:name="_Toc59015064"/>
      <w:bookmarkStart w:id="3576" w:name="_Toc59015580"/>
      <w:bookmarkStart w:id="3577" w:name="_Toc68165622"/>
      <w:bookmarkStart w:id="3578" w:name="_Toc83229718"/>
      <w:bookmarkStart w:id="3579" w:name="_Toc90648917"/>
      <w:bookmarkStart w:id="3580" w:name="_Toc105593809"/>
      <w:bookmarkStart w:id="3581" w:name="_Toc114209523"/>
      <w:bookmarkStart w:id="3582" w:name="_Toc138681387"/>
      <w:bookmarkStart w:id="3583" w:name="_Toc151977806"/>
      <w:bookmarkStart w:id="3584" w:name="_Toc152148489"/>
      <w:bookmarkStart w:id="3585" w:name="_Toc152149072"/>
      <w:r>
        <w:t>8.2.2.2.1</w:t>
      </w:r>
      <w:r>
        <w:tab/>
        <w:t>Description</w:t>
      </w:r>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p>
    <w:p w:rsidR="00C1742F" w:rsidRDefault="00C1742F">
      <w:pPr>
        <w:rPr>
          <w:rFonts w:eastAsia="Batang"/>
          <w:lang w:val="en-IN"/>
        </w:rPr>
      </w:pPr>
      <w:r>
        <w:rPr>
          <w:rFonts w:eastAsia="Batang"/>
          <w:lang w:val="en-IN"/>
        </w:rPr>
        <w:t>The APF published APIs resource represents all published service APIs of a API publishing function.</w:t>
      </w:r>
    </w:p>
    <w:p w:rsidR="00C1742F" w:rsidRDefault="00C1742F">
      <w:pPr>
        <w:pStyle w:val="Heading5"/>
      </w:pPr>
      <w:bookmarkStart w:id="3586" w:name="_Toc28009821"/>
      <w:bookmarkStart w:id="3587" w:name="_Toc34061940"/>
      <w:bookmarkStart w:id="3588" w:name="_Toc36036696"/>
      <w:bookmarkStart w:id="3589" w:name="_Toc43284943"/>
      <w:bookmarkStart w:id="3590" w:name="_Toc45132722"/>
      <w:bookmarkStart w:id="3591" w:name="_Toc51193416"/>
      <w:bookmarkStart w:id="3592" w:name="_Toc51760615"/>
      <w:bookmarkStart w:id="3593" w:name="_Toc59015065"/>
      <w:bookmarkStart w:id="3594" w:name="_Toc59015581"/>
      <w:bookmarkStart w:id="3595" w:name="_Toc68165623"/>
      <w:bookmarkStart w:id="3596" w:name="_Toc83229719"/>
      <w:bookmarkStart w:id="3597" w:name="_Toc90648918"/>
      <w:bookmarkStart w:id="3598" w:name="_Toc105593810"/>
      <w:bookmarkStart w:id="3599" w:name="_Toc114209524"/>
      <w:bookmarkStart w:id="3600" w:name="_Toc138681388"/>
      <w:bookmarkStart w:id="3601" w:name="_Toc151977807"/>
      <w:bookmarkStart w:id="3602" w:name="_Toc152148490"/>
      <w:bookmarkStart w:id="3603" w:name="_Toc152149073"/>
      <w:r>
        <w:t>8.2.2.2.2</w:t>
      </w:r>
      <w:r>
        <w:tab/>
        <w:t>Resource Definition</w:t>
      </w:r>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p>
    <w:p w:rsidR="00C1742F" w:rsidRDefault="00C1742F">
      <w:r>
        <w:t xml:space="preserve">Resource URI: </w:t>
      </w:r>
      <w:r>
        <w:rPr>
          <w:b/>
        </w:rPr>
        <w:t>{apiRoot}/published-apis/&lt;apiVersion&gt;/{apfId}/service-apis</w:t>
      </w:r>
    </w:p>
    <w:p w:rsidR="00C1742F" w:rsidRDefault="00C1742F">
      <w:pPr>
        <w:rPr>
          <w:rFonts w:ascii="Arial" w:hAnsi="Arial" w:cs="Arial"/>
        </w:rPr>
      </w:pPr>
      <w:r>
        <w:t>This resource shall support the resource URI variables defined in table 8.2.2.2.2-1</w:t>
      </w:r>
      <w:r>
        <w:rPr>
          <w:rFonts w:ascii="Arial" w:hAnsi="Arial" w:cs="Arial"/>
        </w:rPr>
        <w:t>.</w:t>
      </w:r>
    </w:p>
    <w:p w:rsidR="00C1742F" w:rsidRDefault="00C1742F">
      <w:pPr>
        <w:pStyle w:val="TH"/>
        <w:rPr>
          <w:rFonts w:cs="Arial"/>
        </w:rPr>
      </w:pPr>
      <w:r>
        <w:t>Table 8.2.2.2.2-1: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384"/>
        <w:gridCol w:w="7300"/>
      </w:tblGrid>
      <w:tr w:rsidR="00C1742F" w:rsidTr="00DD73BD">
        <w:trPr>
          <w:jc w:val="center"/>
        </w:trPr>
        <w:tc>
          <w:tcPr>
            <w:tcW w:w="559" w:type="pct"/>
            <w:shd w:val="clear" w:color="000000" w:fill="C0C0C0"/>
            <w:hideMark/>
          </w:tcPr>
          <w:p w:rsidR="00C1742F" w:rsidRDefault="00C1742F">
            <w:pPr>
              <w:pStyle w:val="TAH"/>
            </w:pPr>
            <w:r>
              <w:t>Name</w:t>
            </w:r>
          </w:p>
        </w:tc>
        <w:tc>
          <w:tcPr>
            <w:tcW w:w="708" w:type="pct"/>
            <w:shd w:val="clear" w:color="000000" w:fill="C0C0C0"/>
          </w:tcPr>
          <w:p w:rsidR="00C1742F" w:rsidRDefault="00C1742F">
            <w:pPr>
              <w:pStyle w:val="TAH"/>
            </w:pPr>
            <w:r>
              <w:t>Data Type</w:t>
            </w:r>
          </w:p>
        </w:tc>
        <w:tc>
          <w:tcPr>
            <w:tcW w:w="3733" w:type="pct"/>
            <w:shd w:val="clear" w:color="000000" w:fill="C0C0C0"/>
            <w:vAlign w:val="center"/>
            <w:hideMark/>
          </w:tcPr>
          <w:p w:rsidR="00C1742F" w:rsidRDefault="00C1742F">
            <w:pPr>
              <w:pStyle w:val="TAH"/>
            </w:pPr>
            <w:r>
              <w:t>Definition</w:t>
            </w:r>
          </w:p>
        </w:tc>
      </w:tr>
      <w:tr w:rsidR="00C1742F" w:rsidTr="00DD73BD">
        <w:trPr>
          <w:jc w:val="center"/>
        </w:trPr>
        <w:tc>
          <w:tcPr>
            <w:tcW w:w="559" w:type="pct"/>
          </w:tcPr>
          <w:p w:rsidR="00C1742F" w:rsidRDefault="00C1742F">
            <w:pPr>
              <w:pStyle w:val="TAL"/>
            </w:pPr>
            <w:r>
              <w:t>apiRoot</w:t>
            </w:r>
          </w:p>
        </w:tc>
        <w:tc>
          <w:tcPr>
            <w:tcW w:w="708" w:type="pct"/>
          </w:tcPr>
          <w:p w:rsidR="00C1742F" w:rsidRDefault="00C1742F">
            <w:pPr>
              <w:pStyle w:val="TAL"/>
            </w:pPr>
            <w:r>
              <w:t>string</w:t>
            </w:r>
          </w:p>
        </w:tc>
        <w:tc>
          <w:tcPr>
            <w:tcW w:w="3733" w:type="pct"/>
            <w:vAlign w:val="center"/>
          </w:tcPr>
          <w:p w:rsidR="00C1742F" w:rsidRDefault="00C1742F">
            <w:pPr>
              <w:pStyle w:val="TAL"/>
            </w:pPr>
            <w:r>
              <w:t xml:space="preserve">See </w:t>
            </w:r>
            <w:r w:rsidR="00F87FFE">
              <w:t>clause</w:t>
            </w:r>
            <w:r>
              <w:t> 7.5</w:t>
            </w:r>
          </w:p>
        </w:tc>
      </w:tr>
      <w:tr w:rsidR="00C1742F" w:rsidTr="00DD73BD">
        <w:trPr>
          <w:jc w:val="center"/>
        </w:trPr>
        <w:tc>
          <w:tcPr>
            <w:tcW w:w="559" w:type="pct"/>
          </w:tcPr>
          <w:p w:rsidR="00C1742F" w:rsidRDefault="00C1742F">
            <w:pPr>
              <w:pStyle w:val="TAL"/>
            </w:pPr>
            <w:r>
              <w:t>apfId</w:t>
            </w:r>
          </w:p>
        </w:tc>
        <w:tc>
          <w:tcPr>
            <w:tcW w:w="708" w:type="pct"/>
          </w:tcPr>
          <w:p w:rsidR="00C1742F" w:rsidRDefault="00C1742F">
            <w:pPr>
              <w:pStyle w:val="TAL"/>
            </w:pPr>
            <w:r>
              <w:t>string</w:t>
            </w:r>
          </w:p>
        </w:tc>
        <w:tc>
          <w:tcPr>
            <w:tcW w:w="3733" w:type="pct"/>
            <w:vAlign w:val="center"/>
          </w:tcPr>
          <w:p w:rsidR="00C1742F" w:rsidRDefault="00C1742F">
            <w:pPr>
              <w:pStyle w:val="TAL"/>
            </w:pPr>
            <w:r>
              <w:t>Identifies the API publishing function; for CAPIF interconnection case, this string also identifies the CCF which is publishing the service API.</w:t>
            </w:r>
          </w:p>
        </w:tc>
      </w:tr>
    </w:tbl>
    <w:p w:rsidR="00C1742F" w:rsidRDefault="00C1742F">
      <w:pPr>
        <w:rPr>
          <w:lang w:val="x-none"/>
        </w:rPr>
      </w:pPr>
    </w:p>
    <w:p w:rsidR="00C1742F" w:rsidRDefault="00C1742F">
      <w:pPr>
        <w:pStyle w:val="Heading5"/>
      </w:pPr>
      <w:bookmarkStart w:id="3604" w:name="_Toc28009822"/>
      <w:bookmarkStart w:id="3605" w:name="_Toc34061941"/>
      <w:bookmarkStart w:id="3606" w:name="_Toc36036697"/>
      <w:bookmarkStart w:id="3607" w:name="_Toc43284944"/>
      <w:bookmarkStart w:id="3608" w:name="_Toc45132723"/>
      <w:bookmarkStart w:id="3609" w:name="_Toc51193417"/>
      <w:bookmarkStart w:id="3610" w:name="_Toc51760616"/>
      <w:bookmarkStart w:id="3611" w:name="_Toc59015066"/>
      <w:bookmarkStart w:id="3612" w:name="_Toc59015582"/>
      <w:bookmarkStart w:id="3613" w:name="_Toc68165624"/>
      <w:bookmarkStart w:id="3614" w:name="_Toc83229720"/>
      <w:bookmarkStart w:id="3615" w:name="_Toc90648919"/>
      <w:bookmarkStart w:id="3616" w:name="_Toc105593811"/>
      <w:bookmarkStart w:id="3617" w:name="_Toc114209525"/>
      <w:bookmarkStart w:id="3618" w:name="_Toc138681389"/>
      <w:bookmarkStart w:id="3619" w:name="_Toc151977808"/>
      <w:bookmarkStart w:id="3620" w:name="_Toc152148491"/>
      <w:bookmarkStart w:id="3621" w:name="_Toc152149074"/>
      <w:r>
        <w:t>8.2.2.2.3</w:t>
      </w:r>
      <w:r>
        <w:tab/>
        <w:t>Resource Standard Methods</w:t>
      </w:r>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p>
    <w:p w:rsidR="00C1742F" w:rsidRDefault="00C1742F">
      <w:pPr>
        <w:pStyle w:val="Heading6"/>
      </w:pPr>
      <w:bookmarkStart w:id="3622" w:name="_Toc28009823"/>
      <w:bookmarkStart w:id="3623" w:name="_Toc34061942"/>
      <w:bookmarkStart w:id="3624" w:name="_Toc36036698"/>
      <w:bookmarkStart w:id="3625" w:name="_Toc43284945"/>
      <w:bookmarkStart w:id="3626" w:name="_Toc45132724"/>
      <w:bookmarkStart w:id="3627" w:name="_Toc51193418"/>
      <w:bookmarkStart w:id="3628" w:name="_Toc51760617"/>
      <w:bookmarkStart w:id="3629" w:name="_Toc59015067"/>
      <w:bookmarkStart w:id="3630" w:name="_Toc59015583"/>
      <w:bookmarkStart w:id="3631" w:name="_Toc68165625"/>
      <w:bookmarkStart w:id="3632" w:name="_Toc83229721"/>
      <w:bookmarkStart w:id="3633" w:name="_Toc90648920"/>
      <w:bookmarkStart w:id="3634" w:name="_Toc105593812"/>
      <w:bookmarkStart w:id="3635" w:name="_Toc114209526"/>
      <w:bookmarkStart w:id="3636" w:name="_Toc138681390"/>
      <w:bookmarkStart w:id="3637" w:name="_Toc151977809"/>
      <w:bookmarkStart w:id="3638" w:name="_Toc152148492"/>
      <w:bookmarkStart w:id="3639" w:name="_Toc152149075"/>
      <w:r>
        <w:t>8.2.2.2.3.1</w:t>
      </w:r>
      <w:r>
        <w:tab/>
      </w:r>
      <w:r>
        <w:rPr>
          <w:lang w:val="en-IN"/>
        </w:rPr>
        <w:t>POST</w:t>
      </w:r>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p>
    <w:p w:rsidR="00C1742F" w:rsidRDefault="00C1742F">
      <w:r>
        <w:t>This method shall support the URI query parameters specified in table 8.2.2.2.3.1-1.</w:t>
      </w:r>
    </w:p>
    <w:p w:rsidR="00C1742F" w:rsidRDefault="00C1742F">
      <w:pPr>
        <w:pStyle w:val="TH"/>
        <w:rPr>
          <w:rFonts w:cs="Arial"/>
        </w:rPr>
      </w:pPr>
      <w:r>
        <w:t xml:space="preserve">Table 8.2.2.2.3.1-1: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hideMark/>
          </w:tcPr>
          <w:p w:rsidR="00C1742F" w:rsidRDefault="00C1742F">
            <w:pPr>
              <w:pStyle w:val="TAL"/>
            </w:pPr>
            <w:r>
              <w:t>n/a</w:t>
            </w:r>
          </w:p>
        </w:tc>
        <w:tc>
          <w:tcPr>
            <w:tcW w:w="732" w:type="pct"/>
            <w:tcBorders>
              <w:top w:val="single" w:sz="6" w:space="0" w:color="auto"/>
            </w:tcBorders>
            <w:hideMark/>
          </w:tcPr>
          <w:p w:rsidR="00C1742F" w:rsidRDefault="00C1742F">
            <w:pPr>
              <w:pStyle w:val="TAL"/>
            </w:pPr>
          </w:p>
        </w:tc>
        <w:tc>
          <w:tcPr>
            <w:tcW w:w="217" w:type="pct"/>
            <w:tcBorders>
              <w:top w:val="single" w:sz="6" w:space="0" w:color="auto"/>
            </w:tcBorders>
            <w:hideMark/>
          </w:tcPr>
          <w:p w:rsidR="00C1742F" w:rsidRDefault="00C1742F">
            <w:pPr>
              <w:pStyle w:val="TAC"/>
            </w:pPr>
          </w:p>
        </w:tc>
        <w:tc>
          <w:tcPr>
            <w:tcW w:w="581" w:type="pct"/>
            <w:tcBorders>
              <w:top w:val="single" w:sz="6" w:space="0" w:color="auto"/>
            </w:tcBorders>
            <w:hideMark/>
          </w:tcPr>
          <w:p w:rsidR="00C1742F" w:rsidRDefault="00C1742F">
            <w:pPr>
              <w:pStyle w:val="TAL"/>
            </w:pPr>
          </w:p>
        </w:tc>
        <w:tc>
          <w:tcPr>
            <w:tcW w:w="2646" w:type="pct"/>
            <w:tcBorders>
              <w:top w:val="single" w:sz="6" w:space="0" w:color="auto"/>
            </w:tcBorders>
            <w:vAlign w:val="center"/>
            <w:hideMark/>
          </w:tcPr>
          <w:p w:rsidR="00C1742F" w:rsidRDefault="00C1742F">
            <w:pPr>
              <w:pStyle w:val="TAL"/>
            </w:pPr>
          </w:p>
        </w:tc>
      </w:tr>
    </w:tbl>
    <w:p w:rsidR="00C1742F" w:rsidRDefault="00C1742F"/>
    <w:p w:rsidR="00C1742F" w:rsidRDefault="00C1742F">
      <w:r>
        <w:t>This method shall support the request data structures specified in table 8.2.2.2.3.1-2 and the response data structures and response codes specified in table 8.2.2.2.3.1-3.</w:t>
      </w:r>
    </w:p>
    <w:p w:rsidR="00C1742F" w:rsidRDefault="00C1742F">
      <w:pPr>
        <w:pStyle w:val="TH"/>
      </w:pPr>
      <w:r>
        <w:t xml:space="preserve">Table 8.2.2.2.3.1-2: Data structures supported by the POST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05446A">
        <w:trPr>
          <w:jc w:val="center"/>
        </w:trPr>
        <w:tc>
          <w:tcPr>
            <w:tcW w:w="1627" w:type="dxa"/>
            <w:tcBorders>
              <w:bottom w:val="single" w:sz="6" w:space="0" w:color="auto"/>
            </w:tcBorders>
            <w:shd w:val="clear" w:color="auto" w:fill="C0C0C0"/>
            <w:hideMark/>
          </w:tcPr>
          <w:p w:rsidR="00C1742F" w:rsidRDefault="00C1742F">
            <w:pPr>
              <w:pStyle w:val="TAH"/>
            </w:pPr>
            <w:r>
              <w:t>Data type</w:t>
            </w:r>
          </w:p>
        </w:tc>
        <w:tc>
          <w:tcPr>
            <w:tcW w:w="425" w:type="dxa"/>
            <w:tcBorders>
              <w:bottom w:val="single" w:sz="6" w:space="0" w:color="auto"/>
            </w:tcBorders>
            <w:shd w:val="clear" w:color="auto" w:fill="C0C0C0"/>
            <w:hideMark/>
          </w:tcPr>
          <w:p w:rsidR="00C1742F" w:rsidRDefault="00C1742F">
            <w:pPr>
              <w:pStyle w:val="TAH"/>
            </w:pPr>
            <w:r>
              <w:t>P</w:t>
            </w:r>
          </w:p>
        </w:tc>
        <w:tc>
          <w:tcPr>
            <w:tcW w:w="1276" w:type="dxa"/>
            <w:tcBorders>
              <w:bottom w:val="single" w:sz="6" w:space="0" w:color="auto"/>
            </w:tcBorders>
            <w:shd w:val="clear" w:color="auto" w:fill="C0C0C0"/>
            <w:hideMark/>
          </w:tcPr>
          <w:p w:rsidR="00C1742F" w:rsidRDefault="00C1742F">
            <w:pPr>
              <w:pStyle w:val="TAH"/>
            </w:pPr>
            <w:r>
              <w:t>Cardinality</w:t>
            </w:r>
          </w:p>
        </w:tc>
        <w:tc>
          <w:tcPr>
            <w:tcW w:w="6447"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1627" w:type="dxa"/>
            <w:tcBorders>
              <w:top w:val="single" w:sz="6" w:space="0" w:color="auto"/>
            </w:tcBorders>
            <w:hideMark/>
          </w:tcPr>
          <w:p w:rsidR="00C1742F" w:rsidRDefault="00C1742F">
            <w:pPr>
              <w:pStyle w:val="TAL"/>
            </w:pPr>
            <w:r>
              <w:t>ServiceAPIDescription</w:t>
            </w:r>
          </w:p>
        </w:tc>
        <w:tc>
          <w:tcPr>
            <w:tcW w:w="425" w:type="dxa"/>
            <w:tcBorders>
              <w:top w:val="single" w:sz="6" w:space="0" w:color="auto"/>
            </w:tcBorders>
            <w:hideMark/>
          </w:tcPr>
          <w:p w:rsidR="00C1742F" w:rsidRDefault="00C1742F">
            <w:pPr>
              <w:pStyle w:val="TAC"/>
            </w:pPr>
            <w:r>
              <w:t>M</w:t>
            </w:r>
          </w:p>
        </w:tc>
        <w:tc>
          <w:tcPr>
            <w:tcW w:w="1276" w:type="dxa"/>
            <w:tcBorders>
              <w:top w:val="single" w:sz="6" w:space="0" w:color="auto"/>
            </w:tcBorders>
            <w:hideMark/>
          </w:tcPr>
          <w:p w:rsidR="00C1742F" w:rsidRDefault="00C1742F">
            <w:pPr>
              <w:pStyle w:val="TAL"/>
            </w:pPr>
            <w:r>
              <w:t>1</w:t>
            </w:r>
          </w:p>
        </w:tc>
        <w:tc>
          <w:tcPr>
            <w:tcW w:w="6447" w:type="dxa"/>
            <w:tcBorders>
              <w:top w:val="single" w:sz="6" w:space="0" w:color="auto"/>
            </w:tcBorders>
            <w:hideMark/>
          </w:tcPr>
          <w:p w:rsidR="00C1742F" w:rsidRDefault="00C1742F">
            <w:pPr>
              <w:pStyle w:val="TAL"/>
            </w:pPr>
            <w:r>
              <w:t>Definition of the service API being published</w:t>
            </w:r>
          </w:p>
        </w:tc>
      </w:tr>
    </w:tbl>
    <w:p w:rsidR="00C1742F" w:rsidRDefault="00C1742F"/>
    <w:p w:rsidR="00C1742F" w:rsidRDefault="00C1742F">
      <w:pPr>
        <w:pStyle w:val="TH"/>
      </w:pPr>
      <w:r>
        <w:t>Table 8.2.2.2.3.1-3: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352"/>
        <w:gridCol w:w="1173"/>
        <w:gridCol w:w="1045"/>
        <w:gridCol w:w="5182"/>
      </w:tblGrid>
      <w:tr w:rsidR="00C1742F" w:rsidTr="0005446A">
        <w:trPr>
          <w:jc w:val="center"/>
        </w:trPr>
        <w:tc>
          <w:tcPr>
            <w:tcW w:w="995" w:type="pct"/>
            <w:tcBorders>
              <w:bottom w:val="single" w:sz="6" w:space="0" w:color="auto"/>
            </w:tcBorders>
            <w:shd w:val="clear" w:color="auto" w:fill="C0C0C0"/>
            <w:hideMark/>
          </w:tcPr>
          <w:p w:rsidR="00C1742F" w:rsidRDefault="00C1742F">
            <w:pPr>
              <w:pStyle w:val="TAH"/>
            </w:pPr>
            <w:r>
              <w:t>Data type</w:t>
            </w:r>
          </w:p>
        </w:tc>
        <w:tc>
          <w:tcPr>
            <w:tcW w:w="182" w:type="pct"/>
            <w:tcBorders>
              <w:bottom w:val="single" w:sz="6" w:space="0" w:color="auto"/>
            </w:tcBorders>
            <w:shd w:val="clear" w:color="auto" w:fill="C0C0C0"/>
            <w:hideMark/>
          </w:tcPr>
          <w:p w:rsidR="00C1742F" w:rsidRDefault="00C1742F">
            <w:pPr>
              <w:pStyle w:val="TAH"/>
            </w:pPr>
            <w:r>
              <w:t>P</w:t>
            </w:r>
          </w:p>
        </w:tc>
        <w:tc>
          <w:tcPr>
            <w:tcW w:w="606" w:type="pct"/>
            <w:tcBorders>
              <w:bottom w:val="single" w:sz="6" w:space="0" w:color="auto"/>
            </w:tcBorders>
            <w:shd w:val="clear" w:color="auto" w:fill="C0C0C0"/>
            <w:hideMark/>
          </w:tcPr>
          <w:p w:rsidR="00C1742F" w:rsidRDefault="00C1742F">
            <w:pPr>
              <w:pStyle w:val="TAH"/>
            </w:pPr>
            <w:r>
              <w:t>Cardinality</w:t>
            </w:r>
          </w:p>
        </w:tc>
        <w:tc>
          <w:tcPr>
            <w:tcW w:w="540" w:type="pct"/>
            <w:tcBorders>
              <w:bottom w:val="single" w:sz="6" w:space="0" w:color="auto"/>
            </w:tcBorders>
            <w:shd w:val="clear" w:color="auto" w:fill="C0C0C0"/>
            <w:hideMark/>
          </w:tcPr>
          <w:p w:rsidR="00C1742F" w:rsidRDefault="00C1742F">
            <w:pPr>
              <w:pStyle w:val="TAH"/>
            </w:pPr>
            <w:r>
              <w:t>Response</w:t>
            </w:r>
          </w:p>
          <w:p w:rsidR="00C1742F" w:rsidRDefault="00C1742F">
            <w:pPr>
              <w:pStyle w:val="TAH"/>
            </w:pPr>
            <w:r>
              <w:t>codes</w:t>
            </w:r>
          </w:p>
        </w:tc>
        <w:tc>
          <w:tcPr>
            <w:tcW w:w="2676" w:type="pct"/>
            <w:tcBorders>
              <w:bottom w:val="single" w:sz="6" w:space="0" w:color="auto"/>
            </w:tcBorders>
            <w:shd w:val="clear" w:color="auto" w:fill="C0C0C0"/>
            <w:hideMark/>
          </w:tcPr>
          <w:p w:rsidR="00C1742F" w:rsidRDefault="00C1742F">
            <w:pPr>
              <w:pStyle w:val="TAH"/>
            </w:pPr>
            <w:r>
              <w:t>Description</w:t>
            </w:r>
          </w:p>
        </w:tc>
      </w:tr>
      <w:tr w:rsidR="00C1742F" w:rsidTr="0005446A">
        <w:trPr>
          <w:jc w:val="center"/>
        </w:trPr>
        <w:tc>
          <w:tcPr>
            <w:tcW w:w="995" w:type="pct"/>
            <w:tcBorders>
              <w:top w:val="single" w:sz="6" w:space="0" w:color="auto"/>
            </w:tcBorders>
            <w:hideMark/>
          </w:tcPr>
          <w:p w:rsidR="00C1742F" w:rsidRDefault="00C1742F">
            <w:pPr>
              <w:pStyle w:val="TAL"/>
            </w:pPr>
            <w:r>
              <w:t>ServiceAPIDescription</w:t>
            </w:r>
          </w:p>
        </w:tc>
        <w:tc>
          <w:tcPr>
            <w:tcW w:w="182" w:type="pct"/>
            <w:tcBorders>
              <w:top w:val="single" w:sz="6" w:space="0" w:color="auto"/>
            </w:tcBorders>
            <w:hideMark/>
          </w:tcPr>
          <w:p w:rsidR="00C1742F" w:rsidRDefault="00C1742F">
            <w:pPr>
              <w:pStyle w:val="TAC"/>
            </w:pPr>
            <w:r>
              <w:t>M</w:t>
            </w:r>
          </w:p>
        </w:tc>
        <w:tc>
          <w:tcPr>
            <w:tcW w:w="606" w:type="pct"/>
            <w:tcBorders>
              <w:top w:val="single" w:sz="6" w:space="0" w:color="auto"/>
            </w:tcBorders>
            <w:hideMark/>
          </w:tcPr>
          <w:p w:rsidR="00C1742F" w:rsidRDefault="00C1742F">
            <w:pPr>
              <w:pStyle w:val="TAL"/>
            </w:pPr>
            <w:r>
              <w:t>1</w:t>
            </w:r>
          </w:p>
        </w:tc>
        <w:tc>
          <w:tcPr>
            <w:tcW w:w="540" w:type="pct"/>
            <w:tcBorders>
              <w:top w:val="single" w:sz="6" w:space="0" w:color="auto"/>
            </w:tcBorders>
            <w:hideMark/>
          </w:tcPr>
          <w:p w:rsidR="00C1742F" w:rsidRDefault="00C1742F">
            <w:pPr>
              <w:pStyle w:val="TAL"/>
            </w:pPr>
            <w:r>
              <w:t>201 Created</w:t>
            </w:r>
          </w:p>
        </w:tc>
        <w:tc>
          <w:tcPr>
            <w:tcW w:w="2676" w:type="pct"/>
            <w:tcBorders>
              <w:top w:val="single" w:sz="6" w:space="0" w:color="auto"/>
            </w:tcBorders>
            <w:hideMark/>
          </w:tcPr>
          <w:p w:rsidR="00C1742F" w:rsidRDefault="00C1742F">
            <w:pPr>
              <w:pStyle w:val="TAL"/>
            </w:pPr>
            <w:r>
              <w:t xml:space="preserve"> Service API published successfully.</w:t>
            </w:r>
          </w:p>
          <w:p w:rsidR="00C1742F" w:rsidRDefault="00C1742F">
            <w:pPr>
              <w:pStyle w:val="TAL"/>
            </w:pPr>
          </w:p>
          <w:p w:rsidR="00C1742F" w:rsidRDefault="00C1742F">
            <w:pPr>
              <w:pStyle w:val="TAL"/>
            </w:pPr>
            <w:r>
              <w:br/>
              <w:t>The URI of the created resource shall be returned in the "Location" HTTP header</w:t>
            </w:r>
          </w:p>
        </w:tc>
      </w:tr>
      <w:tr w:rsidR="00C1742F" w:rsidTr="00DD73BD">
        <w:trPr>
          <w:jc w:val="center"/>
        </w:trPr>
        <w:tc>
          <w:tcPr>
            <w:tcW w:w="5000" w:type="pct"/>
            <w:gridSpan w:val="5"/>
          </w:tcPr>
          <w:p w:rsidR="00C1742F" w:rsidRDefault="00C1742F">
            <w:pPr>
              <w:pStyle w:val="TAN"/>
            </w:pPr>
            <w:r>
              <w:t>NOTE:</w:t>
            </w:r>
            <w:r>
              <w:tab/>
              <w:t>The mandatory HTTP error status codes for the POST method listed in table 5.2.6-1 of 3GPP TS 29.122 [14] also apply.</w:t>
            </w:r>
          </w:p>
        </w:tc>
      </w:tr>
    </w:tbl>
    <w:p w:rsidR="00C1742F" w:rsidRDefault="00C1742F">
      <w:pPr>
        <w:rPr>
          <w:lang w:val="x-none"/>
        </w:rPr>
      </w:pPr>
    </w:p>
    <w:p w:rsidR="00C1742F" w:rsidRDefault="00C1742F">
      <w:pPr>
        <w:pStyle w:val="TH"/>
      </w:pPr>
      <w:r>
        <w:t>Table</w:t>
      </w:r>
      <w:r>
        <w:rPr>
          <w:noProof/>
        </w:rPr>
        <w:t> </w:t>
      </w:r>
      <w:r>
        <w:t xml:space="preserve">8.2.2.2.3.1-4: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05446A">
        <w:trPr>
          <w:jc w:val="center"/>
        </w:trPr>
        <w:tc>
          <w:tcPr>
            <w:tcW w:w="825" w:type="pct"/>
            <w:tcBorders>
              <w:bottom w:val="single" w:sz="6" w:space="0" w:color="auto"/>
            </w:tcBorders>
            <w:shd w:val="clear" w:color="auto" w:fill="C0C0C0"/>
          </w:tcPr>
          <w:p w:rsidR="00C1742F" w:rsidRDefault="00C1742F">
            <w:pPr>
              <w:pStyle w:val="TAH"/>
            </w:pPr>
            <w:r>
              <w:t>Name</w:t>
            </w:r>
          </w:p>
        </w:tc>
        <w:tc>
          <w:tcPr>
            <w:tcW w:w="732" w:type="pct"/>
            <w:tcBorders>
              <w:bottom w:val="single" w:sz="6" w:space="0" w:color="auto"/>
            </w:tcBorders>
            <w:shd w:val="clear" w:color="auto" w:fill="C0C0C0"/>
          </w:tcPr>
          <w:p w:rsidR="00C1742F" w:rsidRDefault="00C1742F">
            <w:pPr>
              <w:pStyle w:val="TAH"/>
            </w:pPr>
            <w:r>
              <w:t>Data type</w:t>
            </w:r>
          </w:p>
        </w:tc>
        <w:tc>
          <w:tcPr>
            <w:tcW w:w="217" w:type="pct"/>
            <w:tcBorders>
              <w:bottom w:val="single" w:sz="6" w:space="0" w:color="auto"/>
            </w:tcBorders>
            <w:shd w:val="clear" w:color="auto" w:fill="C0C0C0"/>
          </w:tcPr>
          <w:p w:rsidR="00C1742F" w:rsidRDefault="00C1742F">
            <w:pPr>
              <w:pStyle w:val="TAH"/>
            </w:pPr>
            <w:r>
              <w:t>P</w:t>
            </w:r>
          </w:p>
        </w:tc>
        <w:tc>
          <w:tcPr>
            <w:tcW w:w="581" w:type="pct"/>
            <w:tcBorders>
              <w:bottom w:val="single" w:sz="6" w:space="0" w:color="auto"/>
            </w:tcBorders>
            <w:shd w:val="clear" w:color="auto" w:fill="C0C0C0"/>
          </w:tcPr>
          <w:p w:rsidR="00C1742F" w:rsidRDefault="00C1742F">
            <w:pPr>
              <w:pStyle w:val="TAH"/>
            </w:pPr>
            <w:r>
              <w:t>Cardinality</w:t>
            </w:r>
          </w:p>
        </w:tc>
        <w:tc>
          <w:tcPr>
            <w:tcW w:w="2645" w:type="pct"/>
            <w:tcBorders>
              <w:bottom w:val="single" w:sz="6" w:space="0" w:color="auto"/>
            </w:tcBorders>
            <w:shd w:val="clear" w:color="auto" w:fill="C0C0C0"/>
            <w:vAlign w:val="center"/>
          </w:tcPr>
          <w:p w:rsidR="00C1742F" w:rsidRDefault="00C1742F">
            <w:pPr>
              <w:pStyle w:val="TAH"/>
            </w:pPr>
            <w:r>
              <w:t>Description</w:t>
            </w:r>
          </w:p>
        </w:tc>
      </w:tr>
      <w:tr w:rsidR="00C1742F" w:rsidTr="0005446A">
        <w:trPr>
          <w:jc w:val="center"/>
        </w:trPr>
        <w:tc>
          <w:tcPr>
            <w:tcW w:w="825" w:type="pct"/>
            <w:tcBorders>
              <w:top w:val="single" w:sz="6" w:space="0" w:color="auto"/>
            </w:tcBorders>
            <w:shd w:val="clear" w:color="auto" w:fill="auto"/>
          </w:tcPr>
          <w:p w:rsidR="00C1742F" w:rsidRDefault="00C1742F">
            <w:pPr>
              <w:pStyle w:val="TAL"/>
            </w:pPr>
            <w:r>
              <w:t>Location</w:t>
            </w:r>
          </w:p>
        </w:tc>
        <w:tc>
          <w:tcPr>
            <w:tcW w:w="732" w:type="pct"/>
            <w:tcBorders>
              <w:top w:val="single" w:sz="6" w:space="0" w:color="auto"/>
            </w:tcBorders>
          </w:tcPr>
          <w:p w:rsidR="00C1742F" w:rsidRDefault="00C1742F">
            <w:pPr>
              <w:pStyle w:val="TAL"/>
            </w:pPr>
            <w:r>
              <w:t>string</w:t>
            </w:r>
          </w:p>
        </w:tc>
        <w:tc>
          <w:tcPr>
            <w:tcW w:w="217" w:type="pct"/>
            <w:tcBorders>
              <w:top w:val="single" w:sz="6" w:space="0" w:color="auto"/>
            </w:tcBorders>
          </w:tcPr>
          <w:p w:rsidR="00C1742F" w:rsidRDefault="00C1742F">
            <w:pPr>
              <w:pStyle w:val="TAC"/>
            </w:pPr>
            <w:r>
              <w:t>M</w:t>
            </w:r>
          </w:p>
        </w:tc>
        <w:tc>
          <w:tcPr>
            <w:tcW w:w="581" w:type="pct"/>
            <w:tcBorders>
              <w:top w:val="single" w:sz="6" w:space="0" w:color="auto"/>
            </w:tcBorders>
          </w:tcPr>
          <w:p w:rsidR="00C1742F" w:rsidRDefault="00C1742F">
            <w:pPr>
              <w:pStyle w:val="TAL"/>
            </w:pPr>
            <w:r>
              <w:t>1</w:t>
            </w:r>
          </w:p>
        </w:tc>
        <w:tc>
          <w:tcPr>
            <w:tcW w:w="2645" w:type="pct"/>
            <w:tcBorders>
              <w:top w:val="single" w:sz="6" w:space="0" w:color="auto"/>
            </w:tcBorders>
            <w:shd w:val="clear" w:color="auto" w:fill="auto"/>
            <w:vAlign w:val="center"/>
          </w:tcPr>
          <w:p w:rsidR="00C1742F" w:rsidRDefault="00C1742F">
            <w:pPr>
              <w:pStyle w:val="TAL"/>
            </w:pPr>
            <w:r>
              <w:t>Contains the URI of the newly created resource, according to the structure: {apiRoot}/published-apis/&lt;apiVersion&gt;/{apfId}/service-apis/{serviceApiId}</w:t>
            </w:r>
          </w:p>
        </w:tc>
      </w:tr>
    </w:tbl>
    <w:p w:rsidR="00C1742F" w:rsidRDefault="00C1742F"/>
    <w:p w:rsidR="00C1742F" w:rsidRDefault="00C1742F">
      <w:pPr>
        <w:pStyle w:val="Heading6"/>
      </w:pPr>
      <w:bookmarkStart w:id="3640" w:name="_Toc28009824"/>
      <w:bookmarkStart w:id="3641" w:name="_Toc34061943"/>
      <w:bookmarkStart w:id="3642" w:name="_Toc36036699"/>
      <w:bookmarkStart w:id="3643" w:name="_Toc43284946"/>
      <w:bookmarkStart w:id="3644" w:name="_Toc45132725"/>
      <w:bookmarkStart w:id="3645" w:name="_Toc51193419"/>
      <w:bookmarkStart w:id="3646" w:name="_Toc51760618"/>
      <w:bookmarkStart w:id="3647" w:name="_Toc59015068"/>
      <w:bookmarkStart w:id="3648" w:name="_Toc59015584"/>
      <w:bookmarkStart w:id="3649" w:name="_Toc68165626"/>
      <w:bookmarkStart w:id="3650" w:name="_Toc83229722"/>
      <w:bookmarkStart w:id="3651" w:name="_Toc90648921"/>
      <w:bookmarkStart w:id="3652" w:name="_Toc105593813"/>
      <w:bookmarkStart w:id="3653" w:name="_Toc114209527"/>
      <w:bookmarkStart w:id="3654" w:name="_Toc138681391"/>
      <w:bookmarkStart w:id="3655" w:name="_Toc151977810"/>
      <w:bookmarkStart w:id="3656" w:name="_Toc152148493"/>
      <w:bookmarkStart w:id="3657" w:name="_Toc152149076"/>
      <w:r>
        <w:t>8.2.2.2.3.2</w:t>
      </w:r>
      <w:r>
        <w:tab/>
      </w:r>
      <w:r>
        <w:rPr>
          <w:lang w:val="en-IN"/>
        </w:rPr>
        <w:t>GET</w:t>
      </w:r>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p>
    <w:p w:rsidR="00C1742F" w:rsidRDefault="00C1742F">
      <w:r>
        <w:t>This method shall support the URI query parameters specified in table 8.2.2.2.3.2-1.</w:t>
      </w:r>
    </w:p>
    <w:p w:rsidR="00C1742F" w:rsidRDefault="00C1742F">
      <w:pPr>
        <w:pStyle w:val="TH"/>
        <w:rPr>
          <w:rFonts w:cs="Arial"/>
        </w:rPr>
      </w:pPr>
      <w:r>
        <w:t xml:space="preserve">Table 8.2.2.2.3.2-1: URI query parameters supported by the GET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tcPr>
          <w:p w:rsidR="00C1742F" w:rsidRDefault="00C1742F">
            <w:pPr>
              <w:pStyle w:val="TAL"/>
            </w:pPr>
            <w:r>
              <w:t>n/a</w:t>
            </w:r>
          </w:p>
        </w:tc>
        <w:tc>
          <w:tcPr>
            <w:tcW w:w="732" w:type="pct"/>
            <w:tcBorders>
              <w:top w:val="single" w:sz="6" w:space="0" w:color="auto"/>
            </w:tcBorders>
          </w:tcPr>
          <w:p w:rsidR="00C1742F" w:rsidRDefault="00C1742F">
            <w:pPr>
              <w:pStyle w:val="TAL"/>
            </w:pPr>
          </w:p>
        </w:tc>
        <w:tc>
          <w:tcPr>
            <w:tcW w:w="217" w:type="pct"/>
            <w:tcBorders>
              <w:top w:val="single" w:sz="6" w:space="0" w:color="auto"/>
            </w:tcBorders>
          </w:tcPr>
          <w:p w:rsidR="00C1742F" w:rsidRDefault="00C1742F">
            <w:pPr>
              <w:pStyle w:val="TAC"/>
            </w:pPr>
          </w:p>
        </w:tc>
        <w:tc>
          <w:tcPr>
            <w:tcW w:w="581" w:type="pct"/>
            <w:tcBorders>
              <w:top w:val="single" w:sz="6" w:space="0" w:color="auto"/>
            </w:tcBorders>
          </w:tcPr>
          <w:p w:rsidR="00C1742F" w:rsidRDefault="00C1742F">
            <w:pPr>
              <w:pStyle w:val="TAL"/>
            </w:pPr>
          </w:p>
        </w:tc>
        <w:tc>
          <w:tcPr>
            <w:tcW w:w="2646" w:type="pct"/>
            <w:tcBorders>
              <w:top w:val="single" w:sz="6" w:space="0" w:color="auto"/>
            </w:tcBorders>
            <w:vAlign w:val="center"/>
          </w:tcPr>
          <w:p w:rsidR="00C1742F" w:rsidRDefault="00C1742F">
            <w:pPr>
              <w:pStyle w:val="TAL"/>
            </w:pPr>
          </w:p>
        </w:tc>
      </w:tr>
    </w:tbl>
    <w:p w:rsidR="00C1742F" w:rsidRDefault="00C1742F"/>
    <w:p w:rsidR="00C1742F" w:rsidRDefault="00C1742F">
      <w:r>
        <w:t>This method shall support the request data structures specified in table 8.2.2.2.3.2-2 and the response data structures and response codes specified in table 8.2.2.2.3.2-3.</w:t>
      </w:r>
    </w:p>
    <w:p w:rsidR="00C1742F" w:rsidRDefault="00C1742F">
      <w:pPr>
        <w:pStyle w:val="TH"/>
      </w:pPr>
      <w:r>
        <w:t xml:space="preserve">Table 8.2.2.2.3.2-2: Data structures supported by the GET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05446A">
        <w:trPr>
          <w:jc w:val="center"/>
        </w:trPr>
        <w:tc>
          <w:tcPr>
            <w:tcW w:w="1627" w:type="dxa"/>
            <w:tcBorders>
              <w:bottom w:val="single" w:sz="6" w:space="0" w:color="auto"/>
            </w:tcBorders>
            <w:shd w:val="clear" w:color="auto" w:fill="C0C0C0"/>
            <w:hideMark/>
          </w:tcPr>
          <w:p w:rsidR="00C1742F" w:rsidRDefault="00C1742F">
            <w:pPr>
              <w:pStyle w:val="TAH"/>
            </w:pPr>
            <w:r>
              <w:t>Data type</w:t>
            </w:r>
          </w:p>
        </w:tc>
        <w:tc>
          <w:tcPr>
            <w:tcW w:w="425" w:type="dxa"/>
            <w:tcBorders>
              <w:bottom w:val="single" w:sz="6" w:space="0" w:color="auto"/>
            </w:tcBorders>
            <w:shd w:val="clear" w:color="auto" w:fill="C0C0C0"/>
            <w:hideMark/>
          </w:tcPr>
          <w:p w:rsidR="00C1742F" w:rsidRDefault="00C1742F">
            <w:pPr>
              <w:pStyle w:val="TAH"/>
            </w:pPr>
            <w:r>
              <w:t>P</w:t>
            </w:r>
          </w:p>
        </w:tc>
        <w:tc>
          <w:tcPr>
            <w:tcW w:w="1276" w:type="dxa"/>
            <w:tcBorders>
              <w:bottom w:val="single" w:sz="6" w:space="0" w:color="auto"/>
            </w:tcBorders>
            <w:shd w:val="clear" w:color="auto" w:fill="C0C0C0"/>
            <w:hideMark/>
          </w:tcPr>
          <w:p w:rsidR="00C1742F" w:rsidRDefault="00C1742F">
            <w:pPr>
              <w:pStyle w:val="TAH"/>
            </w:pPr>
            <w:r>
              <w:t>Cardinality</w:t>
            </w:r>
          </w:p>
        </w:tc>
        <w:tc>
          <w:tcPr>
            <w:tcW w:w="6447"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1627" w:type="dxa"/>
            <w:tcBorders>
              <w:top w:val="single" w:sz="6" w:space="0" w:color="auto"/>
            </w:tcBorders>
            <w:hideMark/>
          </w:tcPr>
          <w:p w:rsidR="00C1742F" w:rsidRDefault="00C1742F">
            <w:pPr>
              <w:pStyle w:val="TAL"/>
            </w:pPr>
            <w:r>
              <w:t>n/a</w:t>
            </w:r>
          </w:p>
        </w:tc>
        <w:tc>
          <w:tcPr>
            <w:tcW w:w="425" w:type="dxa"/>
            <w:tcBorders>
              <w:top w:val="single" w:sz="6" w:space="0" w:color="auto"/>
            </w:tcBorders>
            <w:hideMark/>
          </w:tcPr>
          <w:p w:rsidR="00C1742F" w:rsidRDefault="00C1742F">
            <w:pPr>
              <w:pStyle w:val="TAC"/>
            </w:pPr>
          </w:p>
        </w:tc>
        <w:tc>
          <w:tcPr>
            <w:tcW w:w="1276" w:type="dxa"/>
            <w:tcBorders>
              <w:top w:val="single" w:sz="6" w:space="0" w:color="auto"/>
            </w:tcBorders>
            <w:hideMark/>
          </w:tcPr>
          <w:p w:rsidR="00C1742F" w:rsidRDefault="00C1742F">
            <w:pPr>
              <w:pStyle w:val="TAL"/>
            </w:pPr>
          </w:p>
        </w:tc>
        <w:tc>
          <w:tcPr>
            <w:tcW w:w="6447" w:type="dxa"/>
            <w:tcBorders>
              <w:top w:val="single" w:sz="6" w:space="0" w:color="auto"/>
            </w:tcBorders>
            <w:hideMark/>
          </w:tcPr>
          <w:p w:rsidR="00C1742F" w:rsidRDefault="00C1742F">
            <w:pPr>
              <w:pStyle w:val="TAL"/>
            </w:pPr>
          </w:p>
        </w:tc>
      </w:tr>
    </w:tbl>
    <w:p w:rsidR="00C1742F" w:rsidRDefault="00C1742F"/>
    <w:p w:rsidR="00C1742F" w:rsidRDefault="00C1742F">
      <w:pPr>
        <w:pStyle w:val="TH"/>
      </w:pPr>
      <w:r>
        <w:t>Table 8.2.2.2.3.2-3: Data structures supported by the GET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57"/>
        <w:gridCol w:w="277"/>
        <w:gridCol w:w="1067"/>
        <w:gridCol w:w="1017"/>
        <w:gridCol w:w="4861"/>
      </w:tblGrid>
      <w:tr w:rsidR="00C1742F" w:rsidTr="0005446A">
        <w:trPr>
          <w:jc w:val="center"/>
        </w:trPr>
        <w:tc>
          <w:tcPr>
            <w:tcW w:w="1269" w:type="pct"/>
            <w:tcBorders>
              <w:bottom w:val="single" w:sz="6" w:space="0" w:color="auto"/>
            </w:tcBorders>
            <w:shd w:val="clear" w:color="auto" w:fill="C0C0C0"/>
            <w:hideMark/>
          </w:tcPr>
          <w:p w:rsidR="00C1742F" w:rsidRDefault="00C1742F">
            <w:pPr>
              <w:pStyle w:val="TAH"/>
            </w:pPr>
            <w:r>
              <w:t>Data type</w:t>
            </w:r>
          </w:p>
        </w:tc>
        <w:tc>
          <w:tcPr>
            <w:tcW w:w="143" w:type="pct"/>
            <w:tcBorders>
              <w:bottom w:val="single" w:sz="6" w:space="0" w:color="auto"/>
            </w:tcBorders>
            <w:shd w:val="clear" w:color="auto" w:fill="C0C0C0"/>
            <w:hideMark/>
          </w:tcPr>
          <w:p w:rsidR="00C1742F" w:rsidRDefault="00C1742F">
            <w:pPr>
              <w:pStyle w:val="TAH"/>
            </w:pPr>
            <w:r>
              <w:t>P</w:t>
            </w:r>
          </w:p>
        </w:tc>
        <w:tc>
          <w:tcPr>
            <w:tcW w:w="551" w:type="pct"/>
            <w:tcBorders>
              <w:bottom w:val="single" w:sz="6" w:space="0" w:color="auto"/>
            </w:tcBorders>
            <w:shd w:val="clear" w:color="auto" w:fill="C0C0C0"/>
            <w:hideMark/>
          </w:tcPr>
          <w:p w:rsidR="00C1742F" w:rsidRDefault="00C1742F">
            <w:pPr>
              <w:pStyle w:val="TAH"/>
            </w:pPr>
            <w:r>
              <w:t>Cardinality</w:t>
            </w:r>
          </w:p>
        </w:tc>
        <w:tc>
          <w:tcPr>
            <w:tcW w:w="525" w:type="pct"/>
            <w:tcBorders>
              <w:bottom w:val="single" w:sz="6" w:space="0" w:color="auto"/>
            </w:tcBorders>
            <w:shd w:val="clear" w:color="auto" w:fill="C0C0C0"/>
            <w:hideMark/>
          </w:tcPr>
          <w:p w:rsidR="00C1742F" w:rsidRDefault="00C1742F">
            <w:pPr>
              <w:pStyle w:val="TAH"/>
            </w:pPr>
            <w:r>
              <w:t>Response</w:t>
            </w:r>
          </w:p>
          <w:p w:rsidR="00C1742F" w:rsidRDefault="00C1742F">
            <w:pPr>
              <w:pStyle w:val="TAH"/>
            </w:pPr>
            <w:r>
              <w:t>codes</w:t>
            </w:r>
          </w:p>
        </w:tc>
        <w:tc>
          <w:tcPr>
            <w:tcW w:w="2511" w:type="pct"/>
            <w:tcBorders>
              <w:bottom w:val="single" w:sz="6" w:space="0" w:color="auto"/>
            </w:tcBorders>
            <w:shd w:val="clear" w:color="auto" w:fill="C0C0C0"/>
            <w:hideMark/>
          </w:tcPr>
          <w:p w:rsidR="00C1742F" w:rsidRDefault="00C1742F">
            <w:pPr>
              <w:pStyle w:val="TAH"/>
            </w:pPr>
            <w:r>
              <w:t>Description</w:t>
            </w:r>
          </w:p>
        </w:tc>
      </w:tr>
      <w:tr w:rsidR="00C1742F" w:rsidTr="0005446A">
        <w:trPr>
          <w:jc w:val="center"/>
        </w:trPr>
        <w:tc>
          <w:tcPr>
            <w:tcW w:w="1269" w:type="pct"/>
            <w:tcBorders>
              <w:top w:val="single" w:sz="6" w:space="0" w:color="auto"/>
            </w:tcBorders>
            <w:hideMark/>
          </w:tcPr>
          <w:p w:rsidR="00C1742F" w:rsidRDefault="00C1742F">
            <w:pPr>
              <w:pStyle w:val="TAL"/>
            </w:pPr>
            <w:r>
              <w:t>array(ServiceAPIDescription)</w:t>
            </w:r>
          </w:p>
        </w:tc>
        <w:tc>
          <w:tcPr>
            <w:tcW w:w="143" w:type="pct"/>
            <w:tcBorders>
              <w:top w:val="single" w:sz="6" w:space="0" w:color="auto"/>
            </w:tcBorders>
            <w:hideMark/>
          </w:tcPr>
          <w:p w:rsidR="00C1742F" w:rsidRDefault="00C1742F">
            <w:pPr>
              <w:pStyle w:val="TAC"/>
            </w:pPr>
            <w:r>
              <w:t>O</w:t>
            </w:r>
          </w:p>
        </w:tc>
        <w:tc>
          <w:tcPr>
            <w:tcW w:w="551" w:type="pct"/>
            <w:tcBorders>
              <w:top w:val="single" w:sz="6" w:space="0" w:color="auto"/>
            </w:tcBorders>
            <w:hideMark/>
          </w:tcPr>
          <w:p w:rsidR="00C1742F" w:rsidRDefault="00C1742F">
            <w:pPr>
              <w:pStyle w:val="TAL"/>
            </w:pPr>
            <w:r>
              <w:t>0..N</w:t>
            </w:r>
          </w:p>
        </w:tc>
        <w:tc>
          <w:tcPr>
            <w:tcW w:w="525" w:type="pct"/>
            <w:tcBorders>
              <w:top w:val="single" w:sz="6" w:space="0" w:color="auto"/>
            </w:tcBorders>
            <w:hideMark/>
          </w:tcPr>
          <w:p w:rsidR="00C1742F" w:rsidRDefault="00C1742F">
            <w:pPr>
              <w:pStyle w:val="TAL"/>
            </w:pPr>
            <w:r>
              <w:t>200 OK</w:t>
            </w:r>
          </w:p>
        </w:tc>
        <w:tc>
          <w:tcPr>
            <w:tcW w:w="2511" w:type="pct"/>
            <w:tcBorders>
              <w:top w:val="single" w:sz="6" w:space="0" w:color="auto"/>
            </w:tcBorders>
            <w:hideMark/>
          </w:tcPr>
          <w:p w:rsidR="00C1742F" w:rsidRDefault="00C1742F">
            <w:pPr>
              <w:pStyle w:val="TAL"/>
            </w:pPr>
            <w:r>
              <w:t xml:space="preserve">Definition of all service API(s) published by the API publishing function. </w:t>
            </w:r>
          </w:p>
        </w:tc>
      </w:tr>
      <w:tr w:rsidR="00C1742F" w:rsidTr="00DD73BD">
        <w:trPr>
          <w:jc w:val="center"/>
        </w:trPr>
        <w:tc>
          <w:tcPr>
            <w:tcW w:w="1269" w:type="pct"/>
          </w:tcPr>
          <w:p w:rsidR="00C1742F" w:rsidRDefault="00C1742F">
            <w:pPr>
              <w:pStyle w:val="TAL"/>
            </w:pPr>
            <w:r>
              <w:t>n/a</w:t>
            </w:r>
          </w:p>
        </w:tc>
        <w:tc>
          <w:tcPr>
            <w:tcW w:w="143" w:type="pct"/>
          </w:tcPr>
          <w:p w:rsidR="00C1742F" w:rsidRDefault="00C1742F">
            <w:pPr>
              <w:pStyle w:val="TAC"/>
            </w:pPr>
          </w:p>
        </w:tc>
        <w:tc>
          <w:tcPr>
            <w:tcW w:w="551" w:type="pct"/>
          </w:tcPr>
          <w:p w:rsidR="00C1742F" w:rsidRDefault="00C1742F">
            <w:pPr>
              <w:pStyle w:val="TAL"/>
            </w:pPr>
          </w:p>
        </w:tc>
        <w:tc>
          <w:tcPr>
            <w:tcW w:w="525" w:type="pct"/>
          </w:tcPr>
          <w:p w:rsidR="00C1742F" w:rsidRDefault="00C1742F">
            <w:pPr>
              <w:pStyle w:val="TAL"/>
            </w:pPr>
            <w:r>
              <w:t>307 Temporary Redirect</w:t>
            </w:r>
          </w:p>
        </w:tc>
        <w:tc>
          <w:tcPr>
            <w:tcW w:w="2511" w:type="pct"/>
          </w:tcPr>
          <w:p w:rsidR="00C1742F" w:rsidRDefault="00C1742F">
            <w:pPr>
              <w:pStyle w:val="TAL"/>
            </w:pPr>
            <w:r>
              <w:t xml:space="preserve">Temporary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DD73BD">
        <w:trPr>
          <w:jc w:val="center"/>
        </w:trPr>
        <w:tc>
          <w:tcPr>
            <w:tcW w:w="1269" w:type="pct"/>
          </w:tcPr>
          <w:p w:rsidR="00C1742F" w:rsidRDefault="00C1742F">
            <w:pPr>
              <w:pStyle w:val="TAL"/>
            </w:pPr>
            <w:r>
              <w:t>n/a</w:t>
            </w:r>
          </w:p>
        </w:tc>
        <w:tc>
          <w:tcPr>
            <w:tcW w:w="143" w:type="pct"/>
          </w:tcPr>
          <w:p w:rsidR="00C1742F" w:rsidRDefault="00C1742F">
            <w:pPr>
              <w:pStyle w:val="TAC"/>
            </w:pPr>
          </w:p>
        </w:tc>
        <w:tc>
          <w:tcPr>
            <w:tcW w:w="551" w:type="pct"/>
          </w:tcPr>
          <w:p w:rsidR="00C1742F" w:rsidRDefault="00C1742F">
            <w:pPr>
              <w:pStyle w:val="TAL"/>
            </w:pPr>
          </w:p>
        </w:tc>
        <w:tc>
          <w:tcPr>
            <w:tcW w:w="525" w:type="pct"/>
          </w:tcPr>
          <w:p w:rsidR="00C1742F" w:rsidRDefault="00C1742F">
            <w:pPr>
              <w:pStyle w:val="TAL"/>
            </w:pPr>
            <w:r>
              <w:t>308 Permanent Redirect</w:t>
            </w:r>
          </w:p>
        </w:tc>
        <w:tc>
          <w:tcPr>
            <w:tcW w:w="2511" w:type="pct"/>
          </w:tcPr>
          <w:p w:rsidR="00C1742F" w:rsidRDefault="00C1742F">
            <w:pPr>
              <w:pStyle w:val="TAL"/>
            </w:pPr>
            <w:r>
              <w:t xml:space="preserve">Permanent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DD73BD">
        <w:trPr>
          <w:jc w:val="center"/>
        </w:trPr>
        <w:tc>
          <w:tcPr>
            <w:tcW w:w="5000" w:type="pct"/>
            <w:gridSpan w:val="5"/>
          </w:tcPr>
          <w:p w:rsidR="00C1742F" w:rsidRDefault="00C1742F">
            <w:pPr>
              <w:pStyle w:val="TAN"/>
            </w:pPr>
            <w:r>
              <w:t>NOTE:</w:t>
            </w:r>
            <w:r>
              <w:tab/>
              <w:t>The mandatory HTTP error status codes for the GET method listed in table 5.2.6-1 of 3GPP TS 29.122 [14] also apply.</w:t>
            </w:r>
          </w:p>
        </w:tc>
      </w:tr>
    </w:tbl>
    <w:p w:rsidR="00C1742F" w:rsidRDefault="00C1742F">
      <w:pPr>
        <w:rPr>
          <w:lang w:val="en-US"/>
        </w:rPr>
      </w:pPr>
    </w:p>
    <w:p w:rsidR="00C1742F" w:rsidRDefault="00C1742F">
      <w:pPr>
        <w:pStyle w:val="TH"/>
      </w:pPr>
      <w:r>
        <w:t>Table 8.2.2.2.3.2-4: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TH"/>
      </w:pPr>
      <w:r>
        <w:t>Table 8.2.2.2.3.2-5: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Heading5"/>
      </w:pPr>
      <w:bookmarkStart w:id="3658" w:name="_Toc28009825"/>
      <w:bookmarkStart w:id="3659" w:name="_Toc34061944"/>
      <w:bookmarkStart w:id="3660" w:name="_Toc36036700"/>
      <w:bookmarkStart w:id="3661" w:name="_Toc43284947"/>
      <w:bookmarkStart w:id="3662" w:name="_Toc45132726"/>
      <w:bookmarkStart w:id="3663" w:name="_Toc51193420"/>
      <w:bookmarkStart w:id="3664" w:name="_Toc51760619"/>
      <w:bookmarkStart w:id="3665" w:name="_Toc59015069"/>
      <w:bookmarkStart w:id="3666" w:name="_Toc59015585"/>
      <w:bookmarkStart w:id="3667" w:name="_Toc68165627"/>
      <w:bookmarkStart w:id="3668" w:name="_Toc83229723"/>
      <w:bookmarkStart w:id="3669" w:name="_Toc90648922"/>
      <w:bookmarkStart w:id="3670" w:name="_Toc105593814"/>
      <w:bookmarkStart w:id="3671" w:name="_Toc114209528"/>
      <w:bookmarkStart w:id="3672" w:name="_Toc138681392"/>
      <w:bookmarkStart w:id="3673" w:name="_Toc151977811"/>
      <w:bookmarkStart w:id="3674" w:name="_Toc152148494"/>
      <w:bookmarkStart w:id="3675" w:name="_Toc152149077"/>
      <w:r>
        <w:t>8.2.2.2.4</w:t>
      </w:r>
      <w:r>
        <w:tab/>
        <w:t>Resource Custom Operations</w:t>
      </w:r>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p>
    <w:p w:rsidR="00C1742F" w:rsidRDefault="00C1742F">
      <w:r>
        <w:t>None.</w:t>
      </w:r>
    </w:p>
    <w:p w:rsidR="00C1742F" w:rsidRDefault="00C1742F">
      <w:pPr>
        <w:pStyle w:val="Heading4"/>
      </w:pPr>
      <w:bookmarkStart w:id="3676" w:name="_Toc28009826"/>
      <w:bookmarkStart w:id="3677" w:name="_Toc34061945"/>
      <w:bookmarkStart w:id="3678" w:name="_Toc36036701"/>
      <w:bookmarkStart w:id="3679" w:name="_Toc43284948"/>
      <w:bookmarkStart w:id="3680" w:name="_Toc45132727"/>
      <w:bookmarkStart w:id="3681" w:name="_Toc51193421"/>
      <w:bookmarkStart w:id="3682" w:name="_Toc51760620"/>
      <w:bookmarkStart w:id="3683" w:name="_Toc59015070"/>
      <w:bookmarkStart w:id="3684" w:name="_Toc59015586"/>
      <w:bookmarkStart w:id="3685" w:name="_Toc68165628"/>
      <w:bookmarkStart w:id="3686" w:name="_Toc83229724"/>
      <w:bookmarkStart w:id="3687" w:name="_Toc90648923"/>
      <w:bookmarkStart w:id="3688" w:name="_Toc105593815"/>
      <w:bookmarkStart w:id="3689" w:name="_Toc114209529"/>
      <w:bookmarkStart w:id="3690" w:name="_Toc138681393"/>
      <w:bookmarkStart w:id="3691" w:name="_Toc151977812"/>
      <w:bookmarkStart w:id="3692" w:name="_Toc152148495"/>
      <w:bookmarkStart w:id="3693" w:name="_Toc152149078"/>
      <w:r>
        <w:t>8.2.2.3</w:t>
      </w:r>
      <w:r>
        <w:tab/>
        <w:t>Resource: Individual APF published API</w:t>
      </w:r>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p>
    <w:p w:rsidR="00C1742F" w:rsidRDefault="00C1742F">
      <w:pPr>
        <w:pStyle w:val="Heading5"/>
      </w:pPr>
      <w:bookmarkStart w:id="3694" w:name="_Toc28009827"/>
      <w:bookmarkStart w:id="3695" w:name="_Toc34061946"/>
      <w:bookmarkStart w:id="3696" w:name="_Toc36036702"/>
      <w:bookmarkStart w:id="3697" w:name="_Toc43284949"/>
      <w:bookmarkStart w:id="3698" w:name="_Toc45132728"/>
      <w:bookmarkStart w:id="3699" w:name="_Toc51193422"/>
      <w:bookmarkStart w:id="3700" w:name="_Toc51760621"/>
      <w:bookmarkStart w:id="3701" w:name="_Toc59015071"/>
      <w:bookmarkStart w:id="3702" w:name="_Toc59015587"/>
      <w:bookmarkStart w:id="3703" w:name="_Toc68165629"/>
      <w:bookmarkStart w:id="3704" w:name="_Toc83229725"/>
      <w:bookmarkStart w:id="3705" w:name="_Toc90648924"/>
      <w:bookmarkStart w:id="3706" w:name="_Toc105593816"/>
      <w:bookmarkStart w:id="3707" w:name="_Toc114209530"/>
      <w:bookmarkStart w:id="3708" w:name="_Toc138681394"/>
      <w:bookmarkStart w:id="3709" w:name="_Toc151977813"/>
      <w:bookmarkStart w:id="3710" w:name="_Toc152148496"/>
      <w:bookmarkStart w:id="3711" w:name="_Toc152149079"/>
      <w:r>
        <w:t>8.2.2.3.1</w:t>
      </w:r>
      <w:r>
        <w:tab/>
        <w:t>Description</w:t>
      </w:r>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p>
    <w:p w:rsidR="00C1742F" w:rsidRDefault="00C1742F">
      <w:r>
        <w:t>The Individual APF published API resource represents an individual published service API.</w:t>
      </w:r>
    </w:p>
    <w:p w:rsidR="00C1742F" w:rsidRDefault="00C1742F">
      <w:pPr>
        <w:pStyle w:val="Heading5"/>
      </w:pPr>
      <w:bookmarkStart w:id="3712" w:name="_Toc28009828"/>
      <w:bookmarkStart w:id="3713" w:name="_Toc34061947"/>
      <w:bookmarkStart w:id="3714" w:name="_Toc36036703"/>
      <w:bookmarkStart w:id="3715" w:name="_Toc43284950"/>
      <w:bookmarkStart w:id="3716" w:name="_Toc45132729"/>
      <w:bookmarkStart w:id="3717" w:name="_Toc51193423"/>
      <w:bookmarkStart w:id="3718" w:name="_Toc51760622"/>
      <w:bookmarkStart w:id="3719" w:name="_Toc59015072"/>
      <w:bookmarkStart w:id="3720" w:name="_Toc59015588"/>
      <w:bookmarkStart w:id="3721" w:name="_Toc68165630"/>
      <w:bookmarkStart w:id="3722" w:name="_Toc83229726"/>
      <w:bookmarkStart w:id="3723" w:name="_Toc90648925"/>
      <w:bookmarkStart w:id="3724" w:name="_Toc105593817"/>
      <w:bookmarkStart w:id="3725" w:name="_Toc114209531"/>
      <w:bookmarkStart w:id="3726" w:name="_Toc138681395"/>
      <w:bookmarkStart w:id="3727" w:name="_Toc151977814"/>
      <w:bookmarkStart w:id="3728" w:name="_Toc152148497"/>
      <w:bookmarkStart w:id="3729" w:name="_Toc152149080"/>
      <w:r>
        <w:t>8.2.2.3.2</w:t>
      </w:r>
      <w:r>
        <w:tab/>
        <w:t>Resource Definition</w:t>
      </w:r>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p>
    <w:p w:rsidR="00C1742F" w:rsidRDefault="00C1742F">
      <w:r>
        <w:t xml:space="preserve">Resource URI: </w:t>
      </w:r>
      <w:r>
        <w:rPr>
          <w:b/>
        </w:rPr>
        <w:t>{apiRoot}/published-apis/&lt;apiVersion&gt;/{apfId}/service-apis/{serviceApiId}</w:t>
      </w:r>
    </w:p>
    <w:p w:rsidR="00C1742F" w:rsidRDefault="00C1742F">
      <w:pPr>
        <w:rPr>
          <w:rFonts w:ascii="Arial" w:hAnsi="Arial" w:cs="Arial"/>
        </w:rPr>
      </w:pPr>
      <w:r>
        <w:t>This resource shall support the resource URI variables defined in table 8.2.2.3.2-1</w:t>
      </w:r>
      <w:r>
        <w:rPr>
          <w:rFonts w:ascii="Arial" w:hAnsi="Arial" w:cs="Arial"/>
        </w:rPr>
        <w:t>.</w:t>
      </w:r>
    </w:p>
    <w:p w:rsidR="00C1742F" w:rsidRDefault="00C1742F">
      <w:pPr>
        <w:pStyle w:val="TH"/>
        <w:rPr>
          <w:rFonts w:cs="Arial"/>
        </w:rPr>
      </w:pPr>
      <w:r>
        <w:t>Table 8.2.2.3.2-1: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117"/>
        <w:gridCol w:w="1785"/>
        <w:gridCol w:w="6875"/>
      </w:tblGrid>
      <w:tr w:rsidR="00C1742F" w:rsidTr="00DB57DD">
        <w:trPr>
          <w:jc w:val="center"/>
        </w:trPr>
        <w:tc>
          <w:tcPr>
            <w:tcW w:w="571" w:type="pct"/>
            <w:shd w:val="clear" w:color="000000" w:fill="C0C0C0"/>
            <w:hideMark/>
          </w:tcPr>
          <w:p w:rsidR="00C1742F" w:rsidRDefault="00C1742F">
            <w:pPr>
              <w:pStyle w:val="TAH"/>
            </w:pPr>
            <w:r>
              <w:t>Name</w:t>
            </w:r>
          </w:p>
        </w:tc>
        <w:tc>
          <w:tcPr>
            <w:tcW w:w="913" w:type="pct"/>
            <w:shd w:val="clear" w:color="000000" w:fill="C0C0C0"/>
          </w:tcPr>
          <w:p w:rsidR="00C1742F" w:rsidRDefault="00C1742F">
            <w:pPr>
              <w:pStyle w:val="TAH"/>
            </w:pPr>
            <w:r>
              <w:t>Data Type</w:t>
            </w:r>
          </w:p>
        </w:tc>
        <w:tc>
          <w:tcPr>
            <w:tcW w:w="3516" w:type="pct"/>
            <w:shd w:val="clear" w:color="000000" w:fill="C0C0C0"/>
            <w:vAlign w:val="center"/>
            <w:hideMark/>
          </w:tcPr>
          <w:p w:rsidR="00C1742F" w:rsidRDefault="00C1742F">
            <w:pPr>
              <w:pStyle w:val="TAH"/>
            </w:pPr>
            <w:r>
              <w:t>Definition</w:t>
            </w:r>
          </w:p>
        </w:tc>
      </w:tr>
      <w:tr w:rsidR="00C1742F" w:rsidTr="00DB57DD">
        <w:trPr>
          <w:jc w:val="center"/>
        </w:trPr>
        <w:tc>
          <w:tcPr>
            <w:tcW w:w="571" w:type="pct"/>
          </w:tcPr>
          <w:p w:rsidR="00C1742F" w:rsidRDefault="00C1742F">
            <w:pPr>
              <w:pStyle w:val="TAL"/>
            </w:pPr>
            <w:r>
              <w:t>apiRoot</w:t>
            </w:r>
          </w:p>
        </w:tc>
        <w:tc>
          <w:tcPr>
            <w:tcW w:w="913" w:type="pct"/>
          </w:tcPr>
          <w:p w:rsidR="00C1742F" w:rsidRDefault="00C1742F">
            <w:pPr>
              <w:pStyle w:val="TAL"/>
            </w:pPr>
            <w:r>
              <w:t>string</w:t>
            </w:r>
          </w:p>
        </w:tc>
        <w:tc>
          <w:tcPr>
            <w:tcW w:w="3516" w:type="pct"/>
            <w:vAlign w:val="center"/>
          </w:tcPr>
          <w:p w:rsidR="00C1742F" w:rsidRDefault="00C1742F">
            <w:pPr>
              <w:pStyle w:val="TAL"/>
            </w:pPr>
            <w:r>
              <w:t xml:space="preserve">See </w:t>
            </w:r>
            <w:r w:rsidR="00F87FFE">
              <w:t>clause</w:t>
            </w:r>
            <w:r>
              <w:t> 7.5</w:t>
            </w:r>
          </w:p>
        </w:tc>
      </w:tr>
      <w:tr w:rsidR="00C1742F" w:rsidTr="00DB57DD">
        <w:trPr>
          <w:jc w:val="center"/>
        </w:trPr>
        <w:tc>
          <w:tcPr>
            <w:tcW w:w="571" w:type="pct"/>
          </w:tcPr>
          <w:p w:rsidR="00C1742F" w:rsidRDefault="00C1742F">
            <w:pPr>
              <w:pStyle w:val="TAL"/>
            </w:pPr>
            <w:r>
              <w:t>apfId</w:t>
            </w:r>
          </w:p>
        </w:tc>
        <w:tc>
          <w:tcPr>
            <w:tcW w:w="913" w:type="pct"/>
          </w:tcPr>
          <w:p w:rsidR="00C1742F" w:rsidRDefault="00C1742F">
            <w:pPr>
              <w:pStyle w:val="TAL"/>
            </w:pPr>
            <w:r>
              <w:t>string</w:t>
            </w:r>
          </w:p>
        </w:tc>
        <w:tc>
          <w:tcPr>
            <w:tcW w:w="3516" w:type="pct"/>
            <w:vAlign w:val="center"/>
          </w:tcPr>
          <w:p w:rsidR="00C1742F" w:rsidRDefault="00C1742F">
            <w:pPr>
              <w:pStyle w:val="TAL"/>
            </w:pPr>
            <w:r>
              <w:t>Identifies the API publishing function</w:t>
            </w:r>
          </w:p>
        </w:tc>
      </w:tr>
      <w:tr w:rsidR="00C1742F" w:rsidTr="00DB57DD">
        <w:trPr>
          <w:jc w:val="center"/>
        </w:trPr>
        <w:tc>
          <w:tcPr>
            <w:tcW w:w="571" w:type="pct"/>
          </w:tcPr>
          <w:p w:rsidR="00C1742F" w:rsidRDefault="00C1742F">
            <w:pPr>
              <w:pStyle w:val="TAL"/>
            </w:pPr>
            <w:r>
              <w:t>serviceApiId</w:t>
            </w:r>
          </w:p>
        </w:tc>
        <w:tc>
          <w:tcPr>
            <w:tcW w:w="913" w:type="pct"/>
          </w:tcPr>
          <w:p w:rsidR="00C1742F" w:rsidRDefault="00C1742F">
            <w:pPr>
              <w:pStyle w:val="TAL"/>
            </w:pPr>
            <w:r>
              <w:t>string</w:t>
            </w:r>
          </w:p>
        </w:tc>
        <w:tc>
          <w:tcPr>
            <w:tcW w:w="3516" w:type="pct"/>
            <w:vAlign w:val="center"/>
          </w:tcPr>
          <w:p w:rsidR="00C1742F" w:rsidRDefault="00C1742F">
            <w:pPr>
              <w:pStyle w:val="TAL"/>
            </w:pPr>
            <w:r>
              <w:t>Identifies an individual published service API</w:t>
            </w:r>
          </w:p>
        </w:tc>
      </w:tr>
    </w:tbl>
    <w:p w:rsidR="00C1742F" w:rsidRDefault="00C1742F">
      <w:pPr>
        <w:rPr>
          <w:lang w:val="en-US"/>
        </w:rPr>
      </w:pPr>
    </w:p>
    <w:p w:rsidR="00C1742F" w:rsidRDefault="00C1742F">
      <w:pPr>
        <w:pStyle w:val="Heading5"/>
      </w:pPr>
      <w:bookmarkStart w:id="3730" w:name="_Toc28009829"/>
      <w:bookmarkStart w:id="3731" w:name="_Toc34061948"/>
      <w:bookmarkStart w:id="3732" w:name="_Toc36036704"/>
      <w:bookmarkStart w:id="3733" w:name="_Toc43284951"/>
      <w:bookmarkStart w:id="3734" w:name="_Toc45132730"/>
      <w:bookmarkStart w:id="3735" w:name="_Toc51193424"/>
      <w:bookmarkStart w:id="3736" w:name="_Toc51760623"/>
      <w:bookmarkStart w:id="3737" w:name="_Toc59015073"/>
      <w:bookmarkStart w:id="3738" w:name="_Toc59015589"/>
      <w:bookmarkStart w:id="3739" w:name="_Toc68165631"/>
      <w:bookmarkStart w:id="3740" w:name="_Toc83229727"/>
      <w:bookmarkStart w:id="3741" w:name="_Toc90648926"/>
      <w:bookmarkStart w:id="3742" w:name="_Toc105593818"/>
      <w:bookmarkStart w:id="3743" w:name="_Toc114209532"/>
      <w:bookmarkStart w:id="3744" w:name="_Toc138681396"/>
      <w:bookmarkStart w:id="3745" w:name="_Toc151977815"/>
      <w:bookmarkStart w:id="3746" w:name="_Toc152148498"/>
      <w:bookmarkStart w:id="3747" w:name="_Toc152149081"/>
      <w:r>
        <w:t>8.2.2.3.3</w:t>
      </w:r>
      <w:r>
        <w:tab/>
        <w:t>Resource Standard Methods</w:t>
      </w:r>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p>
    <w:p w:rsidR="00C1742F" w:rsidRDefault="00C1742F">
      <w:pPr>
        <w:pStyle w:val="Heading6"/>
      </w:pPr>
      <w:bookmarkStart w:id="3748" w:name="_Toc28009830"/>
      <w:bookmarkStart w:id="3749" w:name="_Toc34061949"/>
      <w:bookmarkStart w:id="3750" w:name="_Toc36036705"/>
      <w:bookmarkStart w:id="3751" w:name="_Toc43284952"/>
      <w:bookmarkStart w:id="3752" w:name="_Toc45132731"/>
      <w:bookmarkStart w:id="3753" w:name="_Toc51193425"/>
      <w:bookmarkStart w:id="3754" w:name="_Toc51760624"/>
      <w:bookmarkStart w:id="3755" w:name="_Toc59015074"/>
      <w:bookmarkStart w:id="3756" w:name="_Toc59015590"/>
      <w:bookmarkStart w:id="3757" w:name="_Toc68165632"/>
      <w:bookmarkStart w:id="3758" w:name="_Toc83229728"/>
      <w:bookmarkStart w:id="3759" w:name="_Toc90648927"/>
      <w:bookmarkStart w:id="3760" w:name="_Toc105593819"/>
      <w:bookmarkStart w:id="3761" w:name="_Toc114209533"/>
      <w:bookmarkStart w:id="3762" w:name="_Toc138681397"/>
      <w:bookmarkStart w:id="3763" w:name="_Toc151977816"/>
      <w:bookmarkStart w:id="3764" w:name="_Toc152148499"/>
      <w:bookmarkStart w:id="3765" w:name="_Toc152149082"/>
      <w:r>
        <w:t>8.2.2.3.3.1</w:t>
      </w:r>
      <w:r>
        <w:tab/>
        <w:t>GET</w:t>
      </w:r>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p>
    <w:p w:rsidR="00C1742F" w:rsidRDefault="00C1742F">
      <w:r>
        <w:t>This method shall support the URI query parameters specified in table 8.2.2.3.3.1-1.</w:t>
      </w:r>
    </w:p>
    <w:p w:rsidR="00C1742F" w:rsidRDefault="00C1742F">
      <w:pPr>
        <w:pStyle w:val="TH"/>
        <w:rPr>
          <w:rFonts w:cs="Arial"/>
        </w:rPr>
      </w:pPr>
      <w:r>
        <w:t xml:space="preserve">Table 8.2.2.3.3.1-1: URI query parameters supported by the GET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tcPr>
          <w:p w:rsidR="00C1742F" w:rsidRDefault="00C1742F">
            <w:pPr>
              <w:pStyle w:val="TAL"/>
            </w:pPr>
            <w:r>
              <w:t>n/a</w:t>
            </w:r>
          </w:p>
        </w:tc>
        <w:tc>
          <w:tcPr>
            <w:tcW w:w="732" w:type="pct"/>
            <w:tcBorders>
              <w:top w:val="single" w:sz="6" w:space="0" w:color="auto"/>
            </w:tcBorders>
          </w:tcPr>
          <w:p w:rsidR="00C1742F" w:rsidRDefault="00C1742F">
            <w:pPr>
              <w:pStyle w:val="TAL"/>
            </w:pPr>
          </w:p>
        </w:tc>
        <w:tc>
          <w:tcPr>
            <w:tcW w:w="217" w:type="pct"/>
            <w:tcBorders>
              <w:top w:val="single" w:sz="6" w:space="0" w:color="auto"/>
            </w:tcBorders>
          </w:tcPr>
          <w:p w:rsidR="00C1742F" w:rsidRDefault="00C1742F">
            <w:pPr>
              <w:pStyle w:val="TAC"/>
            </w:pPr>
          </w:p>
        </w:tc>
        <w:tc>
          <w:tcPr>
            <w:tcW w:w="581" w:type="pct"/>
            <w:tcBorders>
              <w:top w:val="single" w:sz="6" w:space="0" w:color="auto"/>
            </w:tcBorders>
          </w:tcPr>
          <w:p w:rsidR="00C1742F" w:rsidRDefault="00C1742F">
            <w:pPr>
              <w:pStyle w:val="TAL"/>
            </w:pPr>
          </w:p>
        </w:tc>
        <w:tc>
          <w:tcPr>
            <w:tcW w:w="2646" w:type="pct"/>
            <w:tcBorders>
              <w:top w:val="single" w:sz="6" w:space="0" w:color="auto"/>
            </w:tcBorders>
            <w:vAlign w:val="center"/>
          </w:tcPr>
          <w:p w:rsidR="00C1742F" w:rsidRDefault="00C1742F">
            <w:pPr>
              <w:pStyle w:val="TAL"/>
            </w:pPr>
          </w:p>
        </w:tc>
      </w:tr>
    </w:tbl>
    <w:p w:rsidR="00C1742F" w:rsidRDefault="00C1742F"/>
    <w:p w:rsidR="00C1742F" w:rsidRDefault="00C1742F">
      <w:r>
        <w:t>This method shall support the request data structures specified in table 8.2.2.3.3.1-2 and the response data structures and response codes specified in table 8.2.2.3.3.1-3.</w:t>
      </w:r>
    </w:p>
    <w:p w:rsidR="00C1742F" w:rsidRDefault="00C1742F">
      <w:pPr>
        <w:pStyle w:val="TH"/>
      </w:pPr>
      <w:r>
        <w:t xml:space="preserve">Table 8.2.2.3.3.1-2: Data structures supported by the GET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05446A">
        <w:trPr>
          <w:jc w:val="center"/>
        </w:trPr>
        <w:tc>
          <w:tcPr>
            <w:tcW w:w="1627" w:type="dxa"/>
            <w:tcBorders>
              <w:bottom w:val="single" w:sz="6" w:space="0" w:color="auto"/>
            </w:tcBorders>
            <w:shd w:val="clear" w:color="auto" w:fill="C0C0C0"/>
            <w:hideMark/>
          </w:tcPr>
          <w:p w:rsidR="00C1742F" w:rsidRDefault="00C1742F">
            <w:pPr>
              <w:pStyle w:val="TAH"/>
            </w:pPr>
            <w:r>
              <w:t>Data type</w:t>
            </w:r>
          </w:p>
        </w:tc>
        <w:tc>
          <w:tcPr>
            <w:tcW w:w="425" w:type="dxa"/>
            <w:tcBorders>
              <w:bottom w:val="single" w:sz="6" w:space="0" w:color="auto"/>
            </w:tcBorders>
            <w:shd w:val="clear" w:color="auto" w:fill="C0C0C0"/>
            <w:hideMark/>
          </w:tcPr>
          <w:p w:rsidR="00C1742F" w:rsidRDefault="00C1742F">
            <w:pPr>
              <w:pStyle w:val="TAH"/>
            </w:pPr>
            <w:r>
              <w:t>P</w:t>
            </w:r>
          </w:p>
        </w:tc>
        <w:tc>
          <w:tcPr>
            <w:tcW w:w="1276" w:type="dxa"/>
            <w:tcBorders>
              <w:bottom w:val="single" w:sz="6" w:space="0" w:color="auto"/>
            </w:tcBorders>
            <w:shd w:val="clear" w:color="auto" w:fill="C0C0C0"/>
            <w:hideMark/>
          </w:tcPr>
          <w:p w:rsidR="00C1742F" w:rsidRDefault="00C1742F">
            <w:pPr>
              <w:pStyle w:val="TAH"/>
            </w:pPr>
            <w:r>
              <w:t>Cardinality</w:t>
            </w:r>
          </w:p>
        </w:tc>
        <w:tc>
          <w:tcPr>
            <w:tcW w:w="6447"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1627" w:type="dxa"/>
            <w:tcBorders>
              <w:top w:val="single" w:sz="6" w:space="0" w:color="auto"/>
            </w:tcBorders>
            <w:hideMark/>
          </w:tcPr>
          <w:p w:rsidR="00C1742F" w:rsidRDefault="00C1742F">
            <w:pPr>
              <w:pStyle w:val="TAL"/>
            </w:pPr>
            <w:r>
              <w:t>n/a</w:t>
            </w:r>
          </w:p>
        </w:tc>
        <w:tc>
          <w:tcPr>
            <w:tcW w:w="425" w:type="dxa"/>
            <w:tcBorders>
              <w:top w:val="single" w:sz="6" w:space="0" w:color="auto"/>
            </w:tcBorders>
            <w:hideMark/>
          </w:tcPr>
          <w:p w:rsidR="00C1742F" w:rsidRDefault="00C1742F">
            <w:pPr>
              <w:pStyle w:val="TAC"/>
            </w:pPr>
          </w:p>
        </w:tc>
        <w:tc>
          <w:tcPr>
            <w:tcW w:w="1276" w:type="dxa"/>
            <w:tcBorders>
              <w:top w:val="single" w:sz="6" w:space="0" w:color="auto"/>
            </w:tcBorders>
            <w:hideMark/>
          </w:tcPr>
          <w:p w:rsidR="00C1742F" w:rsidRDefault="00C1742F">
            <w:pPr>
              <w:pStyle w:val="TAL"/>
            </w:pPr>
          </w:p>
        </w:tc>
        <w:tc>
          <w:tcPr>
            <w:tcW w:w="6447" w:type="dxa"/>
            <w:tcBorders>
              <w:top w:val="single" w:sz="6" w:space="0" w:color="auto"/>
            </w:tcBorders>
            <w:hideMark/>
          </w:tcPr>
          <w:p w:rsidR="00C1742F" w:rsidRDefault="00C1742F">
            <w:pPr>
              <w:pStyle w:val="TAL"/>
            </w:pPr>
          </w:p>
        </w:tc>
      </w:tr>
    </w:tbl>
    <w:p w:rsidR="00C1742F" w:rsidRDefault="00C1742F"/>
    <w:p w:rsidR="00C1742F" w:rsidRDefault="00C1742F">
      <w:pPr>
        <w:pStyle w:val="TH"/>
      </w:pPr>
      <w:r>
        <w:t>Table 8.2.2.3.3.1-3: Data structures supported by the GET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51"/>
        <w:gridCol w:w="286"/>
        <w:gridCol w:w="1067"/>
        <w:gridCol w:w="1017"/>
        <w:gridCol w:w="4858"/>
      </w:tblGrid>
      <w:tr w:rsidR="00C1742F" w:rsidTr="0005446A">
        <w:trPr>
          <w:jc w:val="center"/>
        </w:trPr>
        <w:tc>
          <w:tcPr>
            <w:tcW w:w="1269" w:type="pct"/>
            <w:tcBorders>
              <w:bottom w:val="single" w:sz="6" w:space="0" w:color="auto"/>
            </w:tcBorders>
            <w:shd w:val="clear" w:color="auto" w:fill="C0C0C0"/>
            <w:hideMark/>
          </w:tcPr>
          <w:p w:rsidR="00C1742F" w:rsidRDefault="00C1742F">
            <w:pPr>
              <w:pStyle w:val="TAH"/>
            </w:pPr>
            <w:r>
              <w:t>Data type</w:t>
            </w:r>
          </w:p>
        </w:tc>
        <w:tc>
          <w:tcPr>
            <w:tcW w:w="143" w:type="pct"/>
            <w:tcBorders>
              <w:bottom w:val="single" w:sz="6" w:space="0" w:color="auto"/>
            </w:tcBorders>
            <w:shd w:val="clear" w:color="auto" w:fill="C0C0C0"/>
            <w:hideMark/>
          </w:tcPr>
          <w:p w:rsidR="00C1742F" w:rsidRDefault="00C1742F">
            <w:pPr>
              <w:pStyle w:val="TAH"/>
            </w:pPr>
            <w:r>
              <w:t>P</w:t>
            </w:r>
          </w:p>
        </w:tc>
        <w:tc>
          <w:tcPr>
            <w:tcW w:w="551" w:type="pct"/>
            <w:tcBorders>
              <w:bottom w:val="single" w:sz="6" w:space="0" w:color="auto"/>
            </w:tcBorders>
            <w:shd w:val="clear" w:color="auto" w:fill="C0C0C0"/>
            <w:hideMark/>
          </w:tcPr>
          <w:p w:rsidR="00C1742F" w:rsidRDefault="00C1742F">
            <w:pPr>
              <w:pStyle w:val="TAH"/>
            </w:pPr>
            <w:r>
              <w:t>Cardinality</w:t>
            </w:r>
          </w:p>
        </w:tc>
        <w:tc>
          <w:tcPr>
            <w:tcW w:w="525" w:type="pct"/>
            <w:tcBorders>
              <w:bottom w:val="single" w:sz="6" w:space="0" w:color="auto"/>
            </w:tcBorders>
            <w:shd w:val="clear" w:color="auto" w:fill="C0C0C0"/>
            <w:hideMark/>
          </w:tcPr>
          <w:p w:rsidR="00C1742F" w:rsidRDefault="00C1742F">
            <w:pPr>
              <w:pStyle w:val="TAH"/>
            </w:pPr>
            <w:r>
              <w:t>Response</w:t>
            </w:r>
          </w:p>
          <w:p w:rsidR="00C1742F" w:rsidRDefault="00C1742F">
            <w:pPr>
              <w:pStyle w:val="TAH"/>
            </w:pPr>
            <w:r>
              <w:t>codes</w:t>
            </w:r>
          </w:p>
        </w:tc>
        <w:tc>
          <w:tcPr>
            <w:tcW w:w="2511" w:type="pct"/>
            <w:tcBorders>
              <w:bottom w:val="single" w:sz="6" w:space="0" w:color="auto"/>
            </w:tcBorders>
            <w:shd w:val="clear" w:color="auto" w:fill="C0C0C0"/>
            <w:hideMark/>
          </w:tcPr>
          <w:p w:rsidR="00C1742F" w:rsidRDefault="00C1742F">
            <w:pPr>
              <w:pStyle w:val="TAH"/>
            </w:pPr>
            <w:r>
              <w:t>Description</w:t>
            </w:r>
          </w:p>
        </w:tc>
      </w:tr>
      <w:tr w:rsidR="00C1742F" w:rsidTr="0005446A">
        <w:trPr>
          <w:jc w:val="center"/>
        </w:trPr>
        <w:tc>
          <w:tcPr>
            <w:tcW w:w="1269" w:type="pct"/>
            <w:tcBorders>
              <w:top w:val="single" w:sz="6" w:space="0" w:color="auto"/>
            </w:tcBorders>
            <w:hideMark/>
          </w:tcPr>
          <w:p w:rsidR="00C1742F" w:rsidRDefault="00C1742F" w:rsidP="00541C35">
            <w:pPr>
              <w:pStyle w:val="TAL"/>
            </w:pPr>
            <w:r>
              <w:t>ServiceAPIDescription</w:t>
            </w:r>
          </w:p>
        </w:tc>
        <w:tc>
          <w:tcPr>
            <w:tcW w:w="143" w:type="pct"/>
            <w:tcBorders>
              <w:top w:val="single" w:sz="6" w:space="0" w:color="auto"/>
            </w:tcBorders>
            <w:hideMark/>
          </w:tcPr>
          <w:p w:rsidR="00C1742F" w:rsidRDefault="00541C35">
            <w:pPr>
              <w:pStyle w:val="TAC"/>
            </w:pPr>
            <w:r>
              <w:t>M</w:t>
            </w:r>
          </w:p>
        </w:tc>
        <w:tc>
          <w:tcPr>
            <w:tcW w:w="551" w:type="pct"/>
            <w:tcBorders>
              <w:top w:val="single" w:sz="6" w:space="0" w:color="auto"/>
            </w:tcBorders>
            <w:hideMark/>
          </w:tcPr>
          <w:p w:rsidR="00C1742F" w:rsidRDefault="00541C35">
            <w:pPr>
              <w:pStyle w:val="TAL"/>
            </w:pPr>
            <w:r>
              <w:t>1</w:t>
            </w:r>
          </w:p>
        </w:tc>
        <w:tc>
          <w:tcPr>
            <w:tcW w:w="525" w:type="pct"/>
            <w:tcBorders>
              <w:top w:val="single" w:sz="6" w:space="0" w:color="auto"/>
            </w:tcBorders>
            <w:hideMark/>
          </w:tcPr>
          <w:p w:rsidR="00C1742F" w:rsidRDefault="00C1742F">
            <w:pPr>
              <w:pStyle w:val="TAL"/>
            </w:pPr>
            <w:r>
              <w:t>200 OK</w:t>
            </w:r>
          </w:p>
        </w:tc>
        <w:tc>
          <w:tcPr>
            <w:tcW w:w="2511" w:type="pct"/>
            <w:tcBorders>
              <w:top w:val="single" w:sz="6" w:space="0" w:color="auto"/>
            </w:tcBorders>
            <w:hideMark/>
          </w:tcPr>
          <w:p w:rsidR="00C1742F" w:rsidRDefault="00C1742F" w:rsidP="00541C35">
            <w:pPr>
              <w:pStyle w:val="TAL"/>
            </w:pPr>
            <w:r>
              <w:t xml:space="preserve">Definition of </w:t>
            </w:r>
            <w:r w:rsidR="00541C35">
              <w:t xml:space="preserve">individual </w:t>
            </w:r>
            <w:r>
              <w:t xml:space="preserve">service API published by the API publishing function. </w:t>
            </w:r>
          </w:p>
        </w:tc>
      </w:tr>
      <w:tr w:rsidR="00C1742F" w:rsidTr="00DD73BD">
        <w:trPr>
          <w:jc w:val="center"/>
        </w:trPr>
        <w:tc>
          <w:tcPr>
            <w:tcW w:w="1269" w:type="pct"/>
          </w:tcPr>
          <w:p w:rsidR="00C1742F" w:rsidRDefault="00C1742F">
            <w:pPr>
              <w:pStyle w:val="TAL"/>
            </w:pPr>
            <w:r>
              <w:t>n/a</w:t>
            </w:r>
          </w:p>
        </w:tc>
        <w:tc>
          <w:tcPr>
            <w:tcW w:w="143" w:type="pct"/>
          </w:tcPr>
          <w:p w:rsidR="00C1742F" w:rsidRDefault="00C1742F">
            <w:pPr>
              <w:pStyle w:val="TAC"/>
            </w:pPr>
          </w:p>
        </w:tc>
        <w:tc>
          <w:tcPr>
            <w:tcW w:w="551" w:type="pct"/>
          </w:tcPr>
          <w:p w:rsidR="00C1742F" w:rsidRDefault="00C1742F">
            <w:pPr>
              <w:pStyle w:val="TAL"/>
            </w:pPr>
          </w:p>
        </w:tc>
        <w:tc>
          <w:tcPr>
            <w:tcW w:w="525" w:type="pct"/>
          </w:tcPr>
          <w:p w:rsidR="00C1742F" w:rsidRDefault="00C1742F">
            <w:pPr>
              <w:pStyle w:val="TAL"/>
            </w:pPr>
            <w:r>
              <w:t>307 Temporary Redirect</w:t>
            </w:r>
          </w:p>
        </w:tc>
        <w:tc>
          <w:tcPr>
            <w:tcW w:w="2511" w:type="pct"/>
          </w:tcPr>
          <w:p w:rsidR="00C1742F" w:rsidRDefault="00C1742F">
            <w:pPr>
              <w:pStyle w:val="TAL"/>
            </w:pPr>
            <w:r>
              <w:t xml:space="preserve">Temporary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DD73BD">
        <w:trPr>
          <w:jc w:val="center"/>
        </w:trPr>
        <w:tc>
          <w:tcPr>
            <w:tcW w:w="1269" w:type="pct"/>
          </w:tcPr>
          <w:p w:rsidR="00C1742F" w:rsidRDefault="00C1742F">
            <w:pPr>
              <w:pStyle w:val="TAL"/>
            </w:pPr>
            <w:r>
              <w:t>n/a</w:t>
            </w:r>
          </w:p>
        </w:tc>
        <w:tc>
          <w:tcPr>
            <w:tcW w:w="143" w:type="pct"/>
          </w:tcPr>
          <w:p w:rsidR="00C1742F" w:rsidRDefault="00C1742F">
            <w:pPr>
              <w:pStyle w:val="TAC"/>
            </w:pPr>
          </w:p>
        </w:tc>
        <w:tc>
          <w:tcPr>
            <w:tcW w:w="551" w:type="pct"/>
          </w:tcPr>
          <w:p w:rsidR="00C1742F" w:rsidRDefault="00C1742F">
            <w:pPr>
              <w:pStyle w:val="TAL"/>
            </w:pPr>
          </w:p>
        </w:tc>
        <w:tc>
          <w:tcPr>
            <w:tcW w:w="525" w:type="pct"/>
          </w:tcPr>
          <w:p w:rsidR="00C1742F" w:rsidRDefault="00C1742F">
            <w:pPr>
              <w:pStyle w:val="TAL"/>
            </w:pPr>
            <w:r>
              <w:t>308 Permanent Redirect</w:t>
            </w:r>
          </w:p>
        </w:tc>
        <w:tc>
          <w:tcPr>
            <w:tcW w:w="2511" w:type="pct"/>
          </w:tcPr>
          <w:p w:rsidR="00C1742F" w:rsidRDefault="00C1742F">
            <w:pPr>
              <w:pStyle w:val="TAL"/>
            </w:pPr>
            <w:r>
              <w:t xml:space="preserve">Permanent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DD73BD">
        <w:trPr>
          <w:jc w:val="center"/>
        </w:trPr>
        <w:tc>
          <w:tcPr>
            <w:tcW w:w="5000" w:type="pct"/>
            <w:gridSpan w:val="5"/>
          </w:tcPr>
          <w:p w:rsidR="00C1742F" w:rsidRDefault="00C1742F">
            <w:pPr>
              <w:pStyle w:val="TAN"/>
            </w:pPr>
            <w:r>
              <w:t>NOTE:</w:t>
            </w:r>
            <w:r>
              <w:tab/>
              <w:t>The mandatory HTTP error status codes for the GET method listed in table 5.2.6-1 of 3GPP TS 29.122 [14] also apply.</w:t>
            </w:r>
          </w:p>
        </w:tc>
      </w:tr>
    </w:tbl>
    <w:p w:rsidR="00C1742F" w:rsidRDefault="00C1742F">
      <w:pPr>
        <w:rPr>
          <w:lang w:val="en-US"/>
        </w:rPr>
      </w:pPr>
    </w:p>
    <w:p w:rsidR="00C1742F" w:rsidRDefault="00C1742F">
      <w:pPr>
        <w:pStyle w:val="TH"/>
      </w:pPr>
      <w:r>
        <w:t>Table 8.2.2.3.3.1-4: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TH"/>
      </w:pPr>
      <w:r>
        <w:t>Table 8.2.2.3.3.1-5: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Heading6"/>
      </w:pPr>
      <w:bookmarkStart w:id="3766" w:name="_Toc28009831"/>
      <w:bookmarkStart w:id="3767" w:name="_Toc34061950"/>
      <w:bookmarkStart w:id="3768" w:name="_Toc36036706"/>
      <w:bookmarkStart w:id="3769" w:name="_Toc43284953"/>
      <w:bookmarkStart w:id="3770" w:name="_Toc45132732"/>
      <w:bookmarkStart w:id="3771" w:name="_Toc51193426"/>
      <w:bookmarkStart w:id="3772" w:name="_Toc51760625"/>
      <w:bookmarkStart w:id="3773" w:name="_Toc59015075"/>
      <w:bookmarkStart w:id="3774" w:name="_Toc59015591"/>
      <w:bookmarkStart w:id="3775" w:name="_Toc68165633"/>
      <w:bookmarkStart w:id="3776" w:name="_Toc83229729"/>
      <w:bookmarkStart w:id="3777" w:name="_Toc90648928"/>
      <w:bookmarkStart w:id="3778" w:name="_Toc105593820"/>
      <w:bookmarkStart w:id="3779" w:name="_Toc114209534"/>
      <w:bookmarkStart w:id="3780" w:name="_Toc138681398"/>
      <w:bookmarkStart w:id="3781" w:name="_Toc151977817"/>
      <w:bookmarkStart w:id="3782" w:name="_Toc152148500"/>
      <w:bookmarkStart w:id="3783" w:name="_Toc152149083"/>
      <w:r>
        <w:t>8.2.2.3.3.2</w:t>
      </w:r>
      <w:r>
        <w:tab/>
        <w:t>PUT</w:t>
      </w:r>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p>
    <w:p w:rsidR="00C1742F" w:rsidRDefault="00C1742F">
      <w:r>
        <w:t>This method shall support the URI query parameters specified in table 8.2.2.3.3.2-1.</w:t>
      </w:r>
    </w:p>
    <w:p w:rsidR="00C1742F" w:rsidRDefault="00C1742F">
      <w:pPr>
        <w:pStyle w:val="TH"/>
        <w:rPr>
          <w:rFonts w:cs="Arial"/>
        </w:rPr>
      </w:pPr>
      <w:r>
        <w:t xml:space="preserve">Table 8.2.2.3.3.2-1: URI query parameters supported by the PUT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hideMark/>
          </w:tcPr>
          <w:p w:rsidR="00C1742F" w:rsidRDefault="00C1742F">
            <w:pPr>
              <w:pStyle w:val="TAL"/>
            </w:pPr>
            <w:r>
              <w:t>n/a</w:t>
            </w:r>
          </w:p>
        </w:tc>
        <w:tc>
          <w:tcPr>
            <w:tcW w:w="732" w:type="pct"/>
            <w:tcBorders>
              <w:top w:val="single" w:sz="6" w:space="0" w:color="auto"/>
            </w:tcBorders>
            <w:hideMark/>
          </w:tcPr>
          <w:p w:rsidR="00C1742F" w:rsidRDefault="00C1742F">
            <w:pPr>
              <w:pStyle w:val="TAL"/>
            </w:pPr>
          </w:p>
        </w:tc>
        <w:tc>
          <w:tcPr>
            <w:tcW w:w="217" w:type="pct"/>
            <w:tcBorders>
              <w:top w:val="single" w:sz="6" w:space="0" w:color="auto"/>
            </w:tcBorders>
            <w:hideMark/>
          </w:tcPr>
          <w:p w:rsidR="00C1742F" w:rsidRDefault="00C1742F">
            <w:pPr>
              <w:pStyle w:val="TAC"/>
            </w:pPr>
          </w:p>
        </w:tc>
        <w:tc>
          <w:tcPr>
            <w:tcW w:w="581" w:type="pct"/>
            <w:tcBorders>
              <w:top w:val="single" w:sz="6" w:space="0" w:color="auto"/>
            </w:tcBorders>
            <w:hideMark/>
          </w:tcPr>
          <w:p w:rsidR="00C1742F" w:rsidRDefault="00C1742F">
            <w:pPr>
              <w:pStyle w:val="TAL"/>
            </w:pPr>
          </w:p>
        </w:tc>
        <w:tc>
          <w:tcPr>
            <w:tcW w:w="2646" w:type="pct"/>
            <w:tcBorders>
              <w:top w:val="single" w:sz="6" w:space="0" w:color="auto"/>
            </w:tcBorders>
            <w:vAlign w:val="center"/>
            <w:hideMark/>
          </w:tcPr>
          <w:p w:rsidR="00C1742F" w:rsidRDefault="00C1742F">
            <w:pPr>
              <w:pStyle w:val="TAL"/>
            </w:pPr>
          </w:p>
        </w:tc>
      </w:tr>
    </w:tbl>
    <w:p w:rsidR="00C1742F" w:rsidRDefault="00C1742F"/>
    <w:p w:rsidR="00C1742F" w:rsidRDefault="00C1742F">
      <w:r>
        <w:t>This method shall support the request data structures specified in table 8.2.2.3.3.2-2 and the response data structures and response codes specified in table 8.2.2.3.3.2-3.</w:t>
      </w:r>
    </w:p>
    <w:p w:rsidR="00C1742F" w:rsidRDefault="00C1742F">
      <w:pPr>
        <w:pStyle w:val="TH"/>
      </w:pPr>
      <w:r>
        <w:t xml:space="preserve">Table 8.2.2.3.3.2-2: Data structures supported by the PUT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05446A">
        <w:trPr>
          <w:jc w:val="center"/>
        </w:trPr>
        <w:tc>
          <w:tcPr>
            <w:tcW w:w="1611" w:type="dxa"/>
            <w:tcBorders>
              <w:bottom w:val="single" w:sz="6" w:space="0" w:color="auto"/>
            </w:tcBorders>
            <w:shd w:val="clear" w:color="auto" w:fill="C0C0C0"/>
            <w:hideMark/>
          </w:tcPr>
          <w:p w:rsidR="00C1742F" w:rsidRDefault="00C1742F">
            <w:pPr>
              <w:pStyle w:val="TAH"/>
            </w:pPr>
            <w:r>
              <w:t>Data type</w:t>
            </w:r>
          </w:p>
        </w:tc>
        <w:tc>
          <w:tcPr>
            <w:tcW w:w="422" w:type="dxa"/>
            <w:tcBorders>
              <w:bottom w:val="single" w:sz="6" w:space="0" w:color="auto"/>
            </w:tcBorders>
            <w:shd w:val="clear" w:color="auto" w:fill="C0C0C0"/>
            <w:hideMark/>
          </w:tcPr>
          <w:p w:rsidR="00C1742F" w:rsidRDefault="00C1742F">
            <w:pPr>
              <w:pStyle w:val="TAH"/>
            </w:pPr>
            <w:r>
              <w:t>P</w:t>
            </w:r>
          </w:p>
        </w:tc>
        <w:tc>
          <w:tcPr>
            <w:tcW w:w="1264" w:type="dxa"/>
            <w:tcBorders>
              <w:bottom w:val="single" w:sz="6" w:space="0" w:color="auto"/>
            </w:tcBorders>
            <w:shd w:val="clear" w:color="auto" w:fill="C0C0C0"/>
            <w:hideMark/>
          </w:tcPr>
          <w:p w:rsidR="00C1742F" w:rsidRDefault="00C1742F">
            <w:pPr>
              <w:pStyle w:val="TAH"/>
            </w:pPr>
            <w:r>
              <w:t>Cardinality</w:t>
            </w:r>
          </w:p>
        </w:tc>
        <w:tc>
          <w:tcPr>
            <w:tcW w:w="6380"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1611" w:type="dxa"/>
            <w:tcBorders>
              <w:top w:val="single" w:sz="6" w:space="0" w:color="auto"/>
            </w:tcBorders>
            <w:hideMark/>
          </w:tcPr>
          <w:p w:rsidR="00C1742F" w:rsidRDefault="00C1742F">
            <w:pPr>
              <w:pStyle w:val="TAL"/>
            </w:pPr>
            <w:r>
              <w:t>ServiceAPIDescription</w:t>
            </w:r>
          </w:p>
        </w:tc>
        <w:tc>
          <w:tcPr>
            <w:tcW w:w="422" w:type="dxa"/>
            <w:tcBorders>
              <w:top w:val="single" w:sz="6" w:space="0" w:color="auto"/>
            </w:tcBorders>
            <w:hideMark/>
          </w:tcPr>
          <w:p w:rsidR="00C1742F" w:rsidRDefault="00C1742F">
            <w:pPr>
              <w:pStyle w:val="TAC"/>
            </w:pPr>
            <w:r>
              <w:t>M</w:t>
            </w:r>
          </w:p>
        </w:tc>
        <w:tc>
          <w:tcPr>
            <w:tcW w:w="1264" w:type="dxa"/>
            <w:tcBorders>
              <w:top w:val="single" w:sz="6" w:space="0" w:color="auto"/>
            </w:tcBorders>
            <w:hideMark/>
          </w:tcPr>
          <w:p w:rsidR="00C1742F" w:rsidRDefault="00C1742F">
            <w:pPr>
              <w:pStyle w:val="TAL"/>
            </w:pPr>
            <w:r>
              <w:t>1</w:t>
            </w:r>
          </w:p>
        </w:tc>
        <w:tc>
          <w:tcPr>
            <w:tcW w:w="6380" w:type="dxa"/>
            <w:tcBorders>
              <w:top w:val="single" w:sz="6" w:space="0" w:color="auto"/>
            </w:tcBorders>
            <w:hideMark/>
          </w:tcPr>
          <w:p w:rsidR="00C1742F" w:rsidRDefault="00C1742F">
            <w:pPr>
              <w:pStyle w:val="TAL"/>
            </w:pPr>
            <w:r>
              <w:t>Updated definition of the service API.</w:t>
            </w:r>
          </w:p>
        </w:tc>
      </w:tr>
    </w:tbl>
    <w:p w:rsidR="00C1742F" w:rsidRDefault="00C1742F"/>
    <w:p w:rsidR="00C1742F" w:rsidRDefault="00C1742F">
      <w:pPr>
        <w:pStyle w:val="TH"/>
      </w:pPr>
      <w:r>
        <w:t>Table 8.2.2.3.3.2-3: Data structures supported by the PUT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03"/>
        <w:gridCol w:w="286"/>
        <w:gridCol w:w="1171"/>
        <w:gridCol w:w="1043"/>
        <w:gridCol w:w="5176"/>
      </w:tblGrid>
      <w:tr w:rsidR="00C1742F" w:rsidTr="0005446A">
        <w:trPr>
          <w:jc w:val="center"/>
        </w:trPr>
        <w:tc>
          <w:tcPr>
            <w:tcW w:w="1034" w:type="pct"/>
            <w:tcBorders>
              <w:bottom w:val="single" w:sz="6" w:space="0" w:color="auto"/>
            </w:tcBorders>
            <w:shd w:val="clear" w:color="auto" w:fill="C0C0C0"/>
            <w:hideMark/>
          </w:tcPr>
          <w:p w:rsidR="00C1742F" w:rsidRDefault="00C1742F">
            <w:pPr>
              <w:pStyle w:val="TAH"/>
            </w:pPr>
            <w:r>
              <w:t>Data type</w:t>
            </w:r>
          </w:p>
        </w:tc>
        <w:tc>
          <w:tcPr>
            <w:tcW w:w="148" w:type="pct"/>
            <w:tcBorders>
              <w:bottom w:val="single" w:sz="6" w:space="0" w:color="auto"/>
            </w:tcBorders>
            <w:shd w:val="clear" w:color="auto" w:fill="C0C0C0"/>
            <w:hideMark/>
          </w:tcPr>
          <w:p w:rsidR="00C1742F" w:rsidRDefault="00C1742F">
            <w:pPr>
              <w:pStyle w:val="TAH"/>
            </w:pPr>
            <w:r>
              <w:t>P</w:t>
            </w:r>
          </w:p>
        </w:tc>
        <w:tc>
          <w:tcPr>
            <w:tcW w:w="605" w:type="pct"/>
            <w:tcBorders>
              <w:bottom w:val="single" w:sz="6" w:space="0" w:color="auto"/>
            </w:tcBorders>
            <w:shd w:val="clear" w:color="auto" w:fill="C0C0C0"/>
            <w:hideMark/>
          </w:tcPr>
          <w:p w:rsidR="00C1742F" w:rsidRDefault="00C1742F">
            <w:pPr>
              <w:pStyle w:val="TAH"/>
            </w:pPr>
            <w:r>
              <w:t>Cardinality</w:t>
            </w:r>
          </w:p>
        </w:tc>
        <w:tc>
          <w:tcPr>
            <w:tcW w:w="539" w:type="pct"/>
            <w:tcBorders>
              <w:bottom w:val="single" w:sz="6" w:space="0" w:color="auto"/>
            </w:tcBorders>
            <w:shd w:val="clear" w:color="auto" w:fill="C0C0C0"/>
            <w:hideMark/>
          </w:tcPr>
          <w:p w:rsidR="00C1742F" w:rsidRDefault="00C1742F">
            <w:pPr>
              <w:pStyle w:val="TAH"/>
            </w:pPr>
            <w:r>
              <w:t>Response</w:t>
            </w:r>
          </w:p>
          <w:p w:rsidR="00C1742F" w:rsidRDefault="00C1742F">
            <w:pPr>
              <w:pStyle w:val="TAH"/>
            </w:pPr>
            <w:r>
              <w:t>codes</w:t>
            </w:r>
          </w:p>
        </w:tc>
        <w:tc>
          <w:tcPr>
            <w:tcW w:w="2675" w:type="pct"/>
            <w:tcBorders>
              <w:bottom w:val="single" w:sz="6" w:space="0" w:color="auto"/>
            </w:tcBorders>
            <w:shd w:val="clear" w:color="auto" w:fill="C0C0C0"/>
            <w:hideMark/>
          </w:tcPr>
          <w:p w:rsidR="00C1742F" w:rsidRDefault="00C1742F">
            <w:pPr>
              <w:pStyle w:val="TAH"/>
            </w:pPr>
            <w:r>
              <w:t>Description</w:t>
            </w:r>
          </w:p>
        </w:tc>
      </w:tr>
      <w:tr w:rsidR="00C1742F" w:rsidTr="0005446A">
        <w:trPr>
          <w:jc w:val="center"/>
        </w:trPr>
        <w:tc>
          <w:tcPr>
            <w:tcW w:w="1034" w:type="pct"/>
            <w:tcBorders>
              <w:top w:val="single" w:sz="6" w:space="0" w:color="auto"/>
            </w:tcBorders>
            <w:hideMark/>
          </w:tcPr>
          <w:p w:rsidR="00C1742F" w:rsidRDefault="00C1742F">
            <w:pPr>
              <w:pStyle w:val="TAL"/>
            </w:pPr>
            <w:r>
              <w:t>ServiceAPIDescription</w:t>
            </w:r>
          </w:p>
        </w:tc>
        <w:tc>
          <w:tcPr>
            <w:tcW w:w="148" w:type="pct"/>
            <w:tcBorders>
              <w:top w:val="single" w:sz="6" w:space="0" w:color="auto"/>
            </w:tcBorders>
            <w:hideMark/>
          </w:tcPr>
          <w:p w:rsidR="00C1742F" w:rsidRDefault="00C1742F">
            <w:pPr>
              <w:pStyle w:val="TAL"/>
            </w:pPr>
            <w:r>
              <w:t>M</w:t>
            </w:r>
          </w:p>
        </w:tc>
        <w:tc>
          <w:tcPr>
            <w:tcW w:w="605" w:type="pct"/>
            <w:tcBorders>
              <w:top w:val="single" w:sz="6" w:space="0" w:color="auto"/>
            </w:tcBorders>
            <w:hideMark/>
          </w:tcPr>
          <w:p w:rsidR="00C1742F" w:rsidRDefault="00C1742F">
            <w:pPr>
              <w:pStyle w:val="TAL"/>
            </w:pPr>
            <w:r>
              <w:t>1</w:t>
            </w:r>
          </w:p>
        </w:tc>
        <w:tc>
          <w:tcPr>
            <w:tcW w:w="539" w:type="pct"/>
            <w:tcBorders>
              <w:top w:val="single" w:sz="6" w:space="0" w:color="auto"/>
            </w:tcBorders>
            <w:hideMark/>
          </w:tcPr>
          <w:p w:rsidR="00C1742F" w:rsidRDefault="00C1742F">
            <w:pPr>
              <w:pStyle w:val="TAL"/>
            </w:pPr>
            <w:r>
              <w:t>200 OK</w:t>
            </w:r>
          </w:p>
        </w:tc>
        <w:tc>
          <w:tcPr>
            <w:tcW w:w="2675" w:type="pct"/>
            <w:tcBorders>
              <w:top w:val="single" w:sz="6" w:space="0" w:color="auto"/>
            </w:tcBorders>
            <w:hideMark/>
          </w:tcPr>
          <w:p w:rsidR="00C1742F" w:rsidRDefault="00C1742F">
            <w:pPr>
              <w:pStyle w:val="TAL"/>
            </w:pPr>
            <w:r>
              <w:t>Definition of the service API updated successfully and the updated service API definition is returned.</w:t>
            </w:r>
          </w:p>
        </w:tc>
      </w:tr>
      <w:tr w:rsidR="00C1742F" w:rsidTr="00DD73BD">
        <w:trPr>
          <w:jc w:val="center"/>
        </w:trPr>
        <w:tc>
          <w:tcPr>
            <w:tcW w:w="1034" w:type="pct"/>
          </w:tcPr>
          <w:p w:rsidR="00C1742F" w:rsidRDefault="00C1742F">
            <w:pPr>
              <w:pStyle w:val="TAL"/>
            </w:pPr>
            <w:r>
              <w:t>n/a</w:t>
            </w:r>
          </w:p>
        </w:tc>
        <w:tc>
          <w:tcPr>
            <w:tcW w:w="148" w:type="pct"/>
          </w:tcPr>
          <w:p w:rsidR="00C1742F" w:rsidRDefault="00C1742F">
            <w:pPr>
              <w:pStyle w:val="TAC"/>
            </w:pPr>
          </w:p>
        </w:tc>
        <w:tc>
          <w:tcPr>
            <w:tcW w:w="605" w:type="pct"/>
          </w:tcPr>
          <w:p w:rsidR="00C1742F" w:rsidRDefault="00C1742F">
            <w:pPr>
              <w:pStyle w:val="TAL"/>
            </w:pPr>
          </w:p>
        </w:tc>
        <w:tc>
          <w:tcPr>
            <w:tcW w:w="539" w:type="pct"/>
          </w:tcPr>
          <w:p w:rsidR="00C1742F" w:rsidRDefault="00C1742F">
            <w:pPr>
              <w:pStyle w:val="TAL"/>
            </w:pPr>
            <w:r>
              <w:t>204 No Content</w:t>
            </w:r>
          </w:p>
        </w:tc>
        <w:tc>
          <w:tcPr>
            <w:tcW w:w="2675" w:type="pct"/>
          </w:tcPr>
          <w:p w:rsidR="00C1742F" w:rsidRDefault="00C1742F">
            <w:pPr>
              <w:pStyle w:val="TAL"/>
            </w:pPr>
            <w:r>
              <w:t xml:space="preserve">Definition of the service API updated successfully. </w:t>
            </w:r>
          </w:p>
        </w:tc>
      </w:tr>
      <w:tr w:rsidR="00C1742F" w:rsidTr="00DD73BD">
        <w:trPr>
          <w:jc w:val="center"/>
        </w:trPr>
        <w:tc>
          <w:tcPr>
            <w:tcW w:w="1034" w:type="pct"/>
          </w:tcPr>
          <w:p w:rsidR="00C1742F" w:rsidRDefault="00C1742F">
            <w:pPr>
              <w:pStyle w:val="TAL"/>
            </w:pPr>
            <w:r>
              <w:t>n/a</w:t>
            </w:r>
          </w:p>
        </w:tc>
        <w:tc>
          <w:tcPr>
            <w:tcW w:w="148" w:type="pct"/>
          </w:tcPr>
          <w:p w:rsidR="00C1742F" w:rsidRDefault="00C1742F">
            <w:pPr>
              <w:pStyle w:val="TAC"/>
            </w:pPr>
          </w:p>
        </w:tc>
        <w:tc>
          <w:tcPr>
            <w:tcW w:w="605" w:type="pct"/>
          </w:tcPr>
          <w:p w:rsidR="00C1742F" w:rsidRDefault="00C1742F">
            <w:pPr>
              <w:pStyle w:val="TAL"/>
            </w:pPr>
          </w:p>
        </w:tc>
        <w:tc>
          <w:tcPr>
            <w:tcW w:w="539" w:type="pct"/>
          </w:tcPr>
          <w:p w:rsidR="00C1742F" w:rsidRDefault="00C1742F">
            <w:pPr>
              <w:pStyle w:val="TAL"/>
            </w:pPr>
            <w:r>
              <w:t>307 Temporary Redirect</w:t>
            </w:r>
          </w:p>
        </w:tc>
        <w:tc>
          <w:tcPr>
            <w:tcW w:w="2675" w:type="pct"/>
          </w:tcPr>
          <w:p w:rsidR="00C1742F" w:rsidRDefault="00C1742F">
            <w:pPr>
              <w:pStyle w:val="TAL"/>
            </w:pPr>
            <w:r>
              <w:t>Temporary redirection, during resource modification.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DD73BD">
        <w:trPr>
          <w:jc w:val="center"/>
        </w:trPr>
        <w:tc>
          <w:tcPr>
            <w:tcW w:w="1034" w:type="pct"/>
          </w:tcPr>
          <w:p w:rsidR="00C1742F" w:rsidRDefault="00C1742F">
            <w:pPr>
              <w:pStyle w:val="TAL"/>
            </w:pPr>
            <w:r>
              <w:t>n/a</w:t>
            </w:r>
          </w:p>
        </w:tc>
        <w:tc>
          <w:tcPr>
            <w:tcW w:w="148" w:type="pct"/>
          </w:tcPr>
          <w:p w:rsidR="00C1742F" w:rsidRDefault="00C1742F">
            <w:pPr>
              <w:pStyle w:val="TAC"/>
            </w:pPr>
          </w:p>
        </w:tc>
        <w:tc>
          <w:tcPr>
            <w:tcW w:w="605" w:type="pct"/>
          </w:tcPr>
          <w:p w:rsidR="00C1742F" w:rsidRDefault="00C1742F">
            <w:pPr>
              <w:pStyle w:val="TAL"/>
            </w:pPr>
          </w:p>
        </w:tc>
        <w:tc>
          <w:tcPr>
            <w:tcW w:w="539" w:type="pct"/>
          </w:tcPr>
          <w:p w:rsidR="00C1742F" w:rsidRDefault="00C1742F">
            <w:pPr>
              <w:pStyle w:val="TAL"/>
            </w:pPr>
            <w:r>
              <w:t>308 Permanent Redirect</w:t>
            </w:r>
          </w:p>
        </w:tc>
        <w:tc>
          <w:tcPr>
            <w:tcW w:w="2675" w:type="pct"/>
          </w:tcPr>
          <w:p w:rsidR="00C1742F" w:rsidRDefault="00C1742F">
            <w:pPr>
              <w:pStyle w:val="TAL"/>
            </w:pPr>
            <w:r>
              <w:t>Permanent redirection, during resource modification.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DD73BD">
        <w:trPr>
          <w:jc w:val="center"/>
        </w:trPr>
        <w:tc>
          <w:tcPr>
            <w:tcW w:w="5000" w:type="pct"/>
            <w:gridSpan w:val="5"/>
          </w:tcPr>
          <w:p w:rsidR="00C1742F" w:rsidRDefault="00C1742F">
            <w:pPr>
              <w:pStyle w:val="TAN"/>
            </w:pPr>
            <w:r>
              <w:t>NOTE:</w:t>
            </w:r>
            <w:r>
              <w:tab/>
              <w:t>The mandatory HTTP error status codes for the PUT method listed in table 5.2.6-1 of 3GPP TS 29.122 [14] also apply.</w:t>
            </w:r>
          </w:p>
        </w:tc>
      </w:tr>
    </w:tbl>
    <w:p w:rsidR="00C1742F" w:rsidRDefault="00C1742F">
      <w:pPr>
        <w:rPr>
          <w:lang w:val="en-US"/>
        </w:rPr>
      </w:pPr>
    </w:p>
    <w:p w:rsidR="00C1742F" w:rsidRDefault="00C1742F">
      <w:pPr>
        <w:pStyle w:val="TH"/>
      </w:pPr>
      <w:r>
        <w:t>Table 8.2.2.3.3.2-4: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TH"/>
      </w:pPr>
      <w:r>
        <w:t>Table 8.2.2.3.3.2-5: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Heading6"/>
      </w:pPr>
      <w:bookmarkStart w:id="3784" w:name="_Toc28009832"/>
      <w:bookmarkStart w:id="3785" w:name="_Toc34061951"/>
      <w:bookmarkStart w:id="3786" w:name="_Toc36036707"/>
      <w:bookmarkStart w:id="3787" w:name="_Toc43284954"/>
      <w:bookmarkStart w:id="3788" w:name="_Toc45132733"/>
      <w:bookmarkStart w:id="3789" w:name="_Toc51193427"/>
      <w:bookmarkStart w:id="3790" w:name="_Toc51760626"/>
      <w:bookmarkStart w:id="3791" w:name="_Toc59015076"/>
      <w:bookmarkStart w:id="3792" w:name="_Toc59015592"/>
      <w:bookmarkStart w:id="3793" w:name="_Toc68165634"/>
      <w:bookmarkStart w:id="3794" w:name="_Toc83229730"/>
      <w:bookmarkStart w:id="3795" w:name="_Toc90648929"/>
      <w:bookmarkStart w:id="3796" w:name="_Toc105593821"/>
      <w:bookmarkStart w:id="3797" w:name="_Toc114209535"/>
      <w:bookmarkStart w:id="3798" w:name="_Toc138681399"/>
      <w:bookmarkStart w:id="3799" w:name="_Toc151977818"/>
      <w:bookmarkStart w:id="3800" w:name="_Toc152148501"/>
      <w:bookmarkStart w:id="3801" w:name="_Toc152149084"/>
      <w:r>
        <w:t>8.2.2.3.3.3</w:t>
      </w:r>
      <w:r>
        <w:tab/>
        <w:t>DELETE</w:t>
      </w:r>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p>
    <w:p w:rsidR="00C1742F" w:rsidRDefault="00C1742F">
      <w:r>
        <w:t>This method shall support the URI query parameters specified in table 8.2.2.3.3.3-1.</w:t>
      </w:r>
    </w:p>
    <w:p w:rsidR="00C1742F" w:rsidRDefault="00C1742F">
      <w:pPr>
        <w:pStyle w:val="TH"/>
        <w:rPr>
          <w:rFonts w:cs="Arial"/>
        </w:rPr>
      </w:pPr>
      <w:r>
        <w:t xml:space="preserve">Table 8.2.2.3.3.3-1: URI query parameters supported by the GET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hideMark/>
          </w:tcPr>
          <w:p w:rsidR="00C1742F" w:rsidRDefault="00C1742F">
            <w:pPr>
              <w:pStyle w:val="TAL"/>
            </w:pPr>
            <w:r>
              <w:t>n/a</w:t>
            </w:r>
          </w:p>
        </w:tc>
        <w:tc>
          <w:tcPr>
            <w:tcW w:w="732" w:type="pct"/>
            <w:tcBorders>
              <w:top w:val="single" w:sz="6" w:space="0" w:color="auto"/>
            </w:tcBorders>
            <w:hideMark/>
          </w:tcPr>
          <w:p w:rsidR="00C1742F" w:rsidRDefault="00C1742F">
            <w:pPr>
              <w:pStyle w:val="TAL"/>
            </w:pPr>
          </w:p>
        </w:tc>
        <w:tc>
          <w:tcPr>
            <w:tcW w:w="217" w:type="pct"/>
            <w:tcBorders>
              <w:top w:val="single" w:sz="6" w:space="0" w:color="auto"/>
            </w:tcBorders>
            <w:hideMark/>
          </w:tcPr>
          <w:p w:rsidR="00C1742F" w:rsidRDefault="00C1742F">
            <w:pPr>
              <w:pStyle w:val="TAC"/>
            </w:pPr>
          </w:p>
        </w:tc>
        <w:tc>
          <w:tcPr>
            <w:tcW w:w="581" w:type="pct"/>
            <w:tcBorders>
              <w:top w:val="single" w:sz="6" w:space="0" w:color="auto"/>
            </w:tcBorders>
            <w:hideMark/>
          </w:tcPr>
          <w:p w:rsidR="00C1742F" w:rsidRDefault="00C1742F">
            <w:pPr>
              <w:pStyle w:val="TAL"/>
            </w:pPr>
          </w:p>
        </w:tc>
        <w:tc>
          <w:tcPr>
            <w:tcW w:w="2646" w:type="pct"/>
            <w:tcBorders>
              <w:top w:val="single" w:sz="6" w:space="0" w:color="auto"/>
            </w:tcBorders>
            <w:vAlign w:val="center"/>
            <w:hideMark/>
          </w:tcPr>
          <w:p w:rsidR="00C1742F" w:rsidRDefault="00C1742F">
            <w:pPr>
              <w:pStyle w:val="TAL"/>
            </w:pPr>
          </w:p>
        </w:tc>
      </w:tr>
    </w:tbl>
    <w:p w:rsidR="00C1742F" w:rsidRDefault="00C1742F"/>
    <w:p w:rsidR="00C1742F" w:rsidRDefault="00C1742F">
      <w:r>
        <w:t>This method shall support the request data structures specified in table 8.2.2.3.3.3-2 and the response data structures and response codes specified in table 8.2.2.3.3.3-3.</w:t>
      </w:r>
    </w:p>
    <w:p w:rsidR="00C1742F" w:rsidRDefault="00C1742F">
      <w:pPr>
        <w:pStyle w:val="TH"/>
      </w:pPr>
      <w:r>
        <w:t xml:space="preserve">Table 8.2.2.3.3.3-2: Data structures supported by the DELETE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05446A">
        <w:trPr>
          <w:jc w:val="center"/>
        </w:trPr>
        <w:tc>
          <w:tcPr>
            <w:tcW w:w="1627" w:type="dxa"/>
            <w:tcBorders>
              <w:bottom w:val="single" w:sz="6" w:space="0" w:color="auto"/>
            </w:tcBorders>
            <w:shd w:val="clear" w:color="auto" w:fill="C0C0C0"/>
            <w:hideMark/>
          </w:tcPr>
          <w:p w:rsidR="00C1742F" w:rsidRDefault="00C1742F">
            <w:pPr>
              <w:pStyle w:val="TAH"/>
            </w:pPr>
            <w:r>
              <w:t>Data type</w:t>
            </w:r>
          </w:p>
        </w:tc>
        <w:tc>
          <w:tcPr>
            <w:tcW w:w="425" w:type="dxa"/>
            <w:tcBorders>
              <w:bottom w:val="single" w:sz="6" w:space="0" w:color="auto"/>
            </w:tcBorders>
            <w:shd w:val="clear" w:color="auto" w:fill="C0C0C0"/>
            <w:hideMark/>
          </w:tcPr>
          <w:p w:rsidR="00C1742F" w:rsidRDefault="00C1742F">
            <w:pPr>
              <w:pStyle w:val="TAH"/>
            </w:pPr>
            <w:r>
              <w:t>P</w:t>
            </w:r>
          </w:p>
        </w:tc>
        <w:tc>
          <w:tcPr>
            <w:tcW w:w="1276" w:type="dxa"/>
            <w:tcBorders>
              <w:bottom w:val="single" w:sz="6" w:space="0" w:color="auto"/>
            </w:tcBorders>
            <w:shd w:val="clear" w:color="auto" w:fill="C0C0C0"/>
            <w:hideMark/>
          </w:tcPr>
          <w:p w:rsidR="00C1742F" w:rsidRDefault="00C1742F">
            <w:pPr>
              <w:pStyle w:val="TAH"/>
            </w:pPr>
            <w:r>
              <w:t>Cardinality</w:t>
            </w:r>
          </w:p>
        </w:tc>
        <w:tc>
          <w:tcPr>
            <w:tcW w:w="6447"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1627" w:type="dxa"/>
            <w:tcBorders>
              <w:top w:val="single" w:sz="6" w:space="0" w:color="auto"/>
            </w:tcBorders>
            <w:hideMark/>
          </w:tcPr>
          <w:p w:rsidR="00C1742F" w:rsidRDefault="00C1742F">
            <w:pPr>
              <w:pStyle w:val="TAL"/>
            </w:pPr>
            <w:r>
              <w:t>n/a</w:t>
            </w:r>
          </w:p>
        </w:tc>
        <w:tc>
          <w:tcPr>
            <w:tcW w:w="425" w:type="dxa"/>
            <w:tcBorders>
              <w:top w:val="single" w:sz="6" w:space="0" w:color="auto"/>
            </w:tcBorders>
            <w:hideMark/>
          </w:tcPr>
          <w:p w:rsidR="00C1742F" w:rsidRDefault="00C1742F">
            <w:pPr>
              <w:pStyle w:val="TAC"/>
            </w:pPr>
          </w:p>
        </w:tc>
        <w:tc>
          <w:tcPr>
            <w:tcW w:w="1276" w:type="dxa"/>
            <w:tcBorders>
              <w:top w:val="single" w:sz="6" w:space="0" w:color="auto"/>
            </w:tcBorders>
            <w:hideMark/>
          </w:tcPr>
          <w:p w:rsidR="00C1742F" w:rsidRDefault="00C1742F">
            <w:pPr>
              <w:pStyle w:val="TAL"/>
            </w:pPr>
          </w:p>
        </w:tc>
        <w:tc>
          <w:tcPr>
            <w:tcW w:w="6447" w:type="dxa"/>
            <w:tcBorders>
              <w:top w:val="single" w:sz="6" w:space="0" w:color="auto"/>
            </w:tcBorders>
            <w:hideMark/>
          </w:tcPr>
          <w:p w:rsidR="00C1742F" w:rsidRDefault="00C1742F">
            <w:pPr>
              <w:pStyle w:val="TAL"/>
            </w:pPr>
          </w:p>
        </w:tc>
      </w:tr>
    </w:tbl>
    <w:p w:rsidR="00C1742F" w:rsidRDefault="00C1742F"/>
    <w:p w:rsidR="00C1742F" w:rsidRDefault="00C1742F">
      <w:pPr>
        <w:pStyle w:val="TH"/>
      </w:pPr>
      <w:r>
        <w:t>Table 8.2.2.3.3.3-3: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5"/>
        <w:gridCol w:w="436"/>
        <w:gridCol w:w="1256"/>
        <w:gridCol w:w="1129"/>
        <w:gridCol w:w="5263"/>
      </w:tblGrid>
      <w:tr w:rsidR="00C1742F" w:rsidTr="0005446A">
        <w:trPr>
          <w:jc w:val="center"/>
        </w:trPr>
        <w:tc>
          <w:tcPr>
            <w:tcW w:w="824" w:type="pct"/>
            <w:tcBorders>
              <w:bottom w:val="single" w:sz="6" w:space="0" w:color="auto"/>
            </w:tcBorders>
            <w:shd w:val="clear" w:color="auto" w:fill="C0C0C0"/>
            <w:hideMark/>
          </w:tcPr>
          <w:p w:rsidR="00C1742F" w:rsidRDefault="00C1742F">
            <w:pPr>
              <w:pStyle w:val="TAH"/>
            </w:pPr>
            <w:r>
              <w:t>Data type</w:t>
            </w:r>
          </w:p>
        </w:tc>
        <w:tc>
          <w:tcPr>
            <w:tcW w:w="225" w:type="pct"/>
            <w:tcBorders>
              <w:bottom w:val="single" w:sz="6" w:space="0" w:color="auto"/>
            </w:tcBorders>
            <w:shd w:val="clear" w:color="auto" w:fill="C0C0C0"/>
            <w:hideMark/>
          </w:tcPr>
          <w:p w:rsidR="00C1742F" w:rsidRDefault="00C1742F">
            <w:pPr>
              <w:pStyle w:val="TAH"/>
            </w:pPr>
            <w:r>
              <w:t>P</w:t>
            </w:r>
          </w:p>
        </w:tc>
        <w:tc>
          <w:tcPr>
            <w:tcW w:w="649" w:type="pct"/>
            <w:tcBorders>
              <w:bottom w:val="single" w:sz="6" w:space="0" w:color="auto"/>
            </w:tcBorders>
            <w:shd w:val="clear" w:color="auto" w:fill="C0C0C0"/>
            <w:hideMark/>
          </w:tcPr>
          <w:p w:rsidR="00C1742F" w:rsidRDefault="00C1742F">
            <w:pPr>
              <w:pStyle w:val="TAH"/>
            </w:pPr>
            <w:r>
              <w:t>Cardinality</w:t>
            </w:r>
          </w:p>
        </w:tc>
        <w:tc>
          <w:tcPr>
            <w:tcW w:w="583" w:type="pct"/>
            <w:tcBorders>
              <w:bottom w:val="single" w:sz="6" w:space="0" w:color="auto"/>
            </w:tcBorders>
            <w:shd w:val="clear" w:color="auto" w:fill="C0C0C0"/>
            <w:hideMark/>
          </w:tcPr>
          <w:p w:rsidR="00C1742F" w:rsidRDefault="00C1742F">
            <w:pPr>
              <w:pStyle w:val="TAH"/>
            </w:pPr>
            <w:r>
              <w:t>Response</w:t>
            </w:r>
          </w:p>
          <w:p w:rsidR="00C1742F" w:rsidRDefault="00C1742F">
            <w:pPr>
              <w:pStyle w:val="TAH"/>
            </w:pPr>
            <w:r>
              <w:t>codes</w:t>
            </w:r>
          </w:p>
        </w:tc>
        <w:tc>
          <w:tcPr>
            <w:tcW w:w="2719" w:type="pct"/>
            <w:tcBorders>
              <w:bottom w:val="single" w:sz="6" w:space="0" w:color="auto"/>
            </w:tcBorders>
            <w:shd w:val="clear" w:color="auto" w:fill="C0C0C0"/>
            <w:hideMark/>
          </w:tcPr>
          <w:p w:rsidR="00C1742F" w:rsidRDefault="00C1742F">
            <w:pPr>
              <w:pStyle w:val="TAH"/>
            </w:pPr>
            <w:r>
              <w:t>Description</w:t>
            </w:r>
          </w:p>
        </w:tc>
      </w:tr>
      <w:tr w:rsidR="00C1742F" w:rsidTr="0005446A">
        <w:trPr>
          <w:jc w:val="center"/>
        </w:trPr>
        <w:tc>
          <w:tcPr>
            <w:tcW w:w="824" w:type="pct"/>
            <w:tcBorders>
              <w:top w:val="single" w:sz="6" w:space="0" w:color="auto"/>
            </w:tcBorders>
            <w:hideMark/>
          </w:tcPr>
          <w:p w:rsidR="00C1742F" w:rsidRDefault="00C1742F">
            <w:pPr>
              <w:pStyle w:val="TAL"/>
            </w:pPr>
            <w:r>
              <w:t>n/a</w:t>
            </w:r>
          </w:p>
        </w:tc>
        <w:tc>
          <w:tcPr>
            <w:tcW w:w="225" w:type="pct"/>
            <w:tcBorders>
              <w:top w:val="single" w:sz="6" w:space="0" w:color="auto"/>
            </w:tcBorders>
            <w:hideMark/>
          </w:tcPr>
          <w:p w:rsidR="00C1742F" w:rsidRDefault="00C1742F">
            <w:pPr>
              <w:pStyle w:val="TAC"/>
            </w:pPr>
          </w:p>
        </w:tc>
        <w:tc>
          <w:tcPr>
            <w:tcW w:w="649" w:type="pct"/>
            <w:tcBorders>
              <w:top w:val="single" w:sz="6" w:space="0" w:color="auto"/>
            </w:tcBorders>
            <w:hideMark/>
          </w:tcPr>
          <w:p w:rsidR="00C1742F" w:rsidRDefault="00C1742F">
            <w:pPr>
              <w:pStyle w:val="TAL"/>
            </w:pPr>
          </w:p>
        </w:tc>
        <w:tc>
          <w:tcPr>
            <w:tcW w:w="583" w:type="pct"/>
            <w:tcBorders>
              <w:top w:val="single" w:sz="6" w:space="0" w:color="auto"/>
            </w:tcBorders>
            <w:hideMark/>
          </w:tcPr>
          <w:p w:rsidR="00C1742F" w:rsidRDefault="00C1742F">
            <w:pPr>
              <w:pStyle w:val="TAL"/>
            </w:pPr>
            <w:r>
              <w:t>204 No Content</w:t>
            </w:r>
          </w:p>
        </w:tc>
        <w:tc>
          <w:tcPr>
            <w:tcW w:w="2719" w:type="pct"/>
            <w:tcBorders>
              <w:top w:val="single" w:sz="6" w:space="0" w:color="auto"/>
            </w:tcBorders>
            <w:hideMark/>
          </w:tcPr>
          <w:p w:rsidR="00C1742F" w:rsidRDefault="00C1742F">
            <w:pPr>
              <w:pStyle w:val="TAL"/>
            </w:pPr>
            <w:r>
              <w:t xml:space="preserve">The individual published service API matching the serviceApiId is deleted. </w:t>
            </w:r>
          </w:p>
        </w:tc>
      </w:tr>
      <w:tr w:rsidR="00C1742F" w:rsidTr="00DD73BD">
        <w:trPr>
          <w:jc w:val="center"/>
        </w:trPr>
        <w:tc>
          <w:tcPr>
            <w:tcW w:w="824" w:type="pct"/>
          </w:tcPr>
          <w:p w:rsidR="00C1742F" w:rsidRDefault="00C1742F">
            <w:pPr>
              <w:pStyle w:val="TAL"/>
            </w:pPr>
            <w:r>
              <w:t>n/a</w:t>
            </w:r>
          </w:p>
        </w:tc>
        <w:tc>
          <w:tcPr>
            <w:tcW w:w="225" w:type="pct"/>
          </w:tcPr>
          <w:p w:rsidR="00C1742F" w:rsidRDefault="00C1742F">
            <w:pPr>
              <w:pStyle w:val="TAC"/>
            </w:pPr>
          </w:p>
        </w:tc>
        <w:tc>
          <w:tcPr>
            <w:tcW w:w="649" w:type="pct"/>
          </w:tcPr>
          <w:p w:rsidR="00C1742F" w:rsidRDefault="00C1742F">
            <w:pPr>
              <w:pStyle w:val="TAL"/>
            </w:pPr>
          </w:p>
        </w:tc>
        <w:tc>
          <w:tcPr>
            <w:tcW w:w="583" w:type="pct"/>
          </w:tcPr>
          <w:p w:rsidR="00C1742F" w:rsidRDefault="00C1742F">
            <w:pPr>
              <w:pStyle w:val="TAL"/>
            </w:pPr>
            <w:r>
              <w:t>307 Temporary Redirect</w:t>
            </w:r>
          </w:p>
        </w:tc>
        <w:tc>
          <w:tcPr>
            <w:tcW w:w="2719" w:type="pct"/>
          </w:tcPr>
          <w:p w:rsidR="00C1742F" w:rsidRDefault="00C1742F">
            <w:pPr>
              <w:pStyle w:val="TAL"/>
            </w:pPr>
            <w:r>
              <w:t>Temporary redirection, during resource termination.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DD73BD">
        <w:trPr>
          <w:jc w:val="center"/>
        </w:trPr>
        <w:tc>
          <w:tcPr>
            <w:tcW w:w="824" w:type="pct"/>
          </w:tcPr>
          <w:p w:rsidR="00C1742F" w:rsidRDefault="00C1742F">
            <w:pPr>
              <w:pStyle w:val="TAL"/>
            </w:pPr>
            <w:r>
              <w:t>n/a</w:t>
            </w:r>
          </w:p>
        </w:tc>
        <w:tc>
          <w:tcPr>
            <w:tcW w:w="225" w:type="pct"/>
          </w:tcPr>
          <w:p w:rsidR="00C1742F" w:rsidRDefault="00C1742F">
            <w:pPr>
              <w:pStyle w:val="TAC"/>
            </w:pPr>
          </w:p>
        </w:tc>
        <w:tc>
          <w:tcPr>
            <w:tcW w:w="649" w:type="pct"/>
          </w:tcPr>
          <w:p w:rsidR="00C1742F" w:rsidRDefault="00C1742F">
            <w:pPr>
              <w:pStyle w:val="TAL"/>
            </w:pPr>
          </w:p>
        </w:tc>
        <w:tc>
          <w:tcPr>
            <w:tcW w:w="583" w:type="pct"/>
          </w:tcPr>
          <w:p w:rsidR="00C1742F" w:rsidRDefault="00C1742F">
            <w:pPr>
              <w:pStyle w:val="TAL"/>
            </w:pPr>
            <w:r>
              <w:t>308 Permanent Redirect</w:t>
            </w:r>
          </w:p>
        </w:tc>
        <w:tc>
          <w:tcPr>
            <w:tcW w:w="2719" w:type="pct"/>
          </w:tcPr>
          <w:p w:rsidR="00C1742F" w:rsidRDefault="00C1742F">
            <w:pPr>
              <w:pStyle w:val="TAL"/>
            </w:pPr>
            <w:r>
              <w:t>Permanent redirection, during resource termination.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DD73BD">
        <w:trPr>
          <w:jc w:val="center"/>
        </w:trPr>
        <w:tc>
          <w:tcPr>
            <w:tcW w:w="5000" w:type="pct"/>
            <w:gridSpan w:val="5"/>
          </w:tcPr>
          <w:p w:rsidR="00C1742F" w:rsidRDefault="00C1742F">
            <w:pPr>
              <w:pStyle w:val="TAN"/>
            </w:pPr>
            <w:r>
              <w:t>NOTE:</w:t>
            </w:r>
            <w:r>
              <w:tab/>
              <w:t>The mandatory HTTP error status codes for the DELETE method listed in table 5.2.6-1 of 3GPP TS 29.122 [14] also apply.</w:t>
            </w:r>
          </w:p>
        </w:tc>
      </w:tr>
    </w:tbl>
    <w:p w:rsidR="00C1742F" w:rsidRDefault="00C1742F"/>
    <w:p w:rsidR="00C1742F" w:rsidRDefault="00C1742F">
      <w:pPr>
        <w:pStyle w:val="TH"/>
      </w:pPr>
      <w:r>
        <w:t>Table 8.2.2.3.3.3-4: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TH"/>
      </w:pPr>
      <w:r>
        <w:t>Table</w:t>
      </w:r>
      <w:r>
        <w:rPr>
          <w:rFonts w:cs="Arial"/>
        </w:rPr>
        <w:t> </w:t>
      </w:r>
      <w:r>
        <w:t>8.2.2.3.3.3-5: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0448CD" w:rsidRDefault="000448CD" w:rsidP="000448CD">
      <w:pPr>
        <w:pStyle w:val="Heading6"/>
      </w:pPr>
      <w:bookmarkStart w:id="3802" w:name="_Toc105593822"/>
      <w:bookmarkStart w:id="3803" w:name="_Toc114209536"/>
      <w:bookmarkStart w:id="3804" w:name="_Toc138681400"/>
      <w:bookmarkStart w:id="3805" w:name="_Toc151977819"/>
      <w:bookmarkStart w:id="3806" w:name="_Toc152148502"/>
      <w:bookmarkStart w:id="3807" w:name="_Toc152149085"/>
      <w:r>
        <w:t>8.2.2.3.3.</w:t>
      </w:r>
      <w:r>
        <w:rPr>
          <w:lang w:val="en-IN"/>
        </w:rPr>
        <w:t>4</w:t>
      </w:r>
      <w:r>
        <w:tab/>
        <w:t>PATCH</w:t>
      </w:r>
      <w:bookmarkEnd w:id="3802"/>
      <w:bookmarkEnd w:id="3803"/>
      <w:bookmarkEnd w:id="3804"/>
      <w:bookmarkEnd w:id="3805"/>
      <w:bookmarkEnd w:id="3806"/>
      <w:bookmarkEnd w:id="3807"/>
    </w:p>
    <w:p w:rsidR="000448CD" w:rsidRDefault="000448CD" w:rsidP="000448CD">
      <w:r>
        <w:t>This method shall support the URI query parameters specified in table 8.2.2.3.3.4-1.</w:t>
      </w:r>
    </w:p>
    <w:p w:rsidR="000448CD" w:rsidRDefault="000448CD" w:rsidP="000448CD">
      <w:pPr>
        <w:pStyle w:val="TH"/>
        <w:rPr>
          <w:rFonts w:cs="Arial"/>
        </w:rPr>
      </w:pPr>
      <w:r>
        <w:t xml:space="preserve">Table 8.2.2.3.3.4-1: URI query parameters supported by the PATCH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0448CD" w:rsidTr="0005446A">
        <w:trPr>
          <w:jc w:val="center"/>
        </w:trPr>
        <w:tc>
          <w:tcPr>
            <w:tcW w:w="825" w:type="pct"/>
            <w:tcBorders>
              <w:bottom w:val="single" w:sz="6" w:space="0" w:color="auto"/>
            </w:tcBorders>
            <w:shd w:val="clear" w:color="auto" w:fill="C0C0C0"/>
            <w:hideMark/>
          </w:tcPr>
          <w:p w:rsidR="000448CD" w:rsidRDefault="000448CD" w:rsidP="006F3F9C">
            <w:pPr>
              <w:pStyle w:val="TAH"/>
            </w:pPr>
            <w:r>
              <w:t>Name</w:t>
            </w:r>
          </w:p>
        </w:tc>
        <w:tc>
          <w:tcPr>
            <w:tcW w:w="732" w:type="pct"/>
            <w:tcBorders>
              <w:bottom w:val="single" w:sz="6" w:space="0" w:color="auto"/>
            </w:tcBorders>
            <w:shd w:val="clear" w:color="auto" w:fill="C0C0C0"/>
            <w:hideMark/>
          </w:tcPr>
          <w:p w:rsidR="000448CD" w:rsidRDefault="000448CD" w:rsidP="006F3F9C">
            <w:pPr>
              <w:pStyle w:val="TAH"/>
            </w:pPr>
            <w:r>
              <w:t>Data type</w:t>
            </w:r>
          </w:p>
        </w:tc>
        <w:tc>
          <w:tcPr>
            <w:tcW w:w="217" w:type="pct"/>
            <w:tcBorders>
              <w:bottom w:val="single" w:sz="6" w:space="0" w:color="auto"/>
            </w:tcBorders>
            <w:shd w:val="clear" w:color="auto" w:fill="C0C0C0"/>
            <w:hideMark/>
          </w:tcPr>
          <w:p w:rsidR="000448CD" w:rsidRDefault="000448CD" w:rsidP="006F3F9C">
            <w:pPr>
              <w:pStyle w:val="TAH"/>
            </w:pPr>
            <w:r>
              <w:t>P</w:t>
            </w:r>
          </w:p>
        </w:tc>
        <w:tc>
          <w:tcPr>
            <w:tcW w:w="581" w:type="pct"/>
            <w:tcBorders>
              <w:bottom w:val="single" w:sz="6" w:space="0" w:color="auto"/>
            </w:tcBorders>
            <w:shd w:val="clear" w:color="auto" w:fill="C0C0C0"/>
            <w:hideMark/>
          </w:tcPr>
          <w:p w:rsidR="000448CD" w:rsidRDefault="000448CD" w:rsidP="006F3F9C">
            <w:pPr>
              <w:pStyle w:val="TAH"/>
            </w:pPr>
            <w:r>
              <w:t>Cardinality</w:t>
            </w:r>
          </w:p>
        </w:tc>
        <w:tc>
          <w:tcPr>
            <w:tcW w:w="2646" w:type="pct"/>
            <w:tcBorders>
              <w:bottom w:val="single" w:sz="6" w:space="0" w:color="auto"/>
            </w:tcBorders>
            <w:shd w:val="clear" w:color="auto" w:fill="C0C0C0"/>
            <w:vAlign w:val="center"/>
            <w:hideMark/>
          </w:tcPr>
          <w:p w:rsidR="000448CD" w:rsidRDefault="000448CD" w:rsidP="006F3F9C">
            <w:pPr>
              <w:pStyle w:val="TAH"/>
            </w:pPr>
            <w:r>
              <w:t>Description</w:t>
            </w:r>
          </w:p>
        </w:tc>
      </w:tr>
      <w:tr w:rsidR="000448CD" w:rsidTr="0005446A">
        <w:trPr>
          <w:jc w:val="center"/>
        </w:trPr>
        <w:tc>
          <w:tcPr>
            <w:tcW w:w="825" w:type="pct"/>
            <w:tcBorders>
              <w:top w:val="single" w:sz="6" w:space="0" w:color="auto"/>
            </w:tcBorders>
            <w:hideMark/>
          </w:tcPr>
          <w:p w:rsidR="000448CD" w:rsidRDefault="000448CD" w:rsidP="006F3F9C">
            <w:pPr>
              <w:pStyle w:val="TAL"/>
            </w:pPr>
            <w:r>
              <w:t>n/a</w:t>
            </w:r>
          </w:p>
        </w:tc>
        <w:tc>
          <w:tcPr>
            <w:tcW w:w="732" w:type="pct"/>
            <w:tcBorders>
              <w:top w:val="single" w:sz="6" w:space="0" w:color="auto"/>
            </w:tcBorders>
            <w:hideMark/>
          </w:tcPr>
          <w:p w:rsidR="000448CD" w:rsidRDefault="000448CD" w:rsidP="006F3F9C">
            <w:pPr>
              <w:pStyle w:val="TAL"/>
            </w:pPr>
          </w:p>
        </w:tc>
        <w:tc>
          <w:tcPr>
            <w:tcW w:w="217" w:type="pct"/>
            <w:tcBorders>
              <w:top w:val="single" w:sz="6" w:space="0" w:color="auto"/>
            </w:tcBorders>
            <w:hideMark/>
          </w:tcPr>
          <w:p w:rsidR="000448CD" w:rsidRDefault="000448CD" w:rsidP="006F3F9C">
            <w:pPr>
              <w:pStyle w:val="TAC"/>
            </w:pPr>
          </w:p>
        </w:tc>
        <w:tc>
          <w:tcPr>
            <w:tcW w:w="581" w:type="pct"/>
            <w:tcBorders>
              <w:top w:val="single" w:sz="6" w:space="0" w:color="auto"/>
            </w:tcBorders>
            <w:hideMark/>
          </w:tcPr>
          <w:p w:rsidR="000448CD" w:rsidRDefault="000448CD" w:rsidP="006F3F9C">
            <w:pPr>
              <w:pStyle w:val="TAL"/>
            </w:pPr>
          </w:p>
        </w:tc>
        <w:tc>
          <w:tcPr>
            <w:tcW w:w="2646" w:type="pct"/>
            <w:tcBorders>
              <w:top w:val="single" w:sz="6" w:space="0" w:color="auto"/>
            </w:tcBorders>
            <w:vAlign w:val="center"/>
            <w:hideMark/>
          </w:tcPr>
          <w:p w:rsidR="000448CD" w:rsidRDefault="000448CD" w:rsidP="006F3F9C">
            <w:pPr>
              <w:pStyle w:val="TAL"/>
            </w:pPr>
          </w:p>
        </w:tc>
      </w:tr>
    </w:tbl>
    <w:p w:rsidR="000448CD" w:rsidRDefault="000448CD" w:rsidP="000448CD"/>
    <w:p w:rsidR="000448CD" w:rsidRDefault="000448CD" w:rsidP="000448CD">
      <w:r>
        <w:t>This method shall support the request data structures specified in table 8.2.2.3.3.4-2 and the response data structures and response codes specified in table 8.2.2.3.3.4-3.</w:t>
      </w:r>
    </w:p>
    <w:p w:rsidR="000448CD" w:rsidRDefault="000448CD" w:rsidP="000448CD">
      <w:pPr>
        <w:pStyle w:val="TH"/>
      </w:pPr>
      <w:r>
        <w:t xml:space="preserve">Table 8.2.2.3.3.4-2: Data structures supported by the PATCH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0448CD" w:rsidTr="0005446A">
        <w:trPr>
          <w:jc w:val="center"/>
        </w:trPr>
        <w:tc>
          <w:tcPr>
            <w:tcW w:w="1611" w:type="dxa"/>
            <w:tcBorders>
              <w:bottom w:val="single" w:sz="6" w:space="0" w:color="auto"/>
            </w:tcBorders>
            <w:shd w:val="clear" w:color="auto" w:fill="C0C0C0"/>
            <w:hideMark/>
          </w:tcPr>
          <w:p w:rsidR="000448CD" w:rsidRDefault="000448CD" w:rsidP="006F3F9C">
            <w:pPr>
              <w:pStyle w:val="TAH"/>
            </w:pPr>
            <w:r>
              <w:t>Data type</w:t>
            </w:r>
          </w:p>
        </w:tc>
        <w:tc>
          <w:tcPr>
            <w:tcW w:w="422" w:type="dxa"/>
            <w:tcBorders>
              <w:bottom w:val="single" w:sz="6" w:space="0" w:color="auto"/>
            </w:tcBorders>
            <w:shd w:val="clear" w:color="auto" w:fill="C0C0C0"/>
            <w:hideMark/>
          </w:tcPr>
          <w:p w:rsidR="000448CD" w:rsidRDefault="000448CD" w:rsidP="006F3F9C">
            <w:pPr>
              <w:pStyle w:val="TAH"/>
            </w:pPr>
            <w:r>
              <w:t>P</w:t>
            </w:r>
          </w:p>
        </w:tc>
        <w:tc>
          <w:tcPr>
            <w:tcW w:w="1264" w:type="dxa"/>
            <w:tcBorders>
              <w:bottom w:val="single" w:sz="6" w:space="0" w:color="auto"/>
            </w:tcBorders>
            <w:shd w:val="clear" w:color="auto" w:fill="C0C0C0"/>
            <w:hideMark/>
          </w:tcPr>
          <w:p w:rsidR="000448CD" w:rsidRDefault="000448CD" w:rsidP="006F3F9C">
            <w:pPr>
              <w:pStyle w:val="TAH"/>
            </w:pPr>
            <w:r>
              <w:t>Cardinality</w:t>
            </w:r>
          </w:p>
        </w:tc>
        <w:tc>
          <w:tcPr>
            <w:tcW w:w="6380" w:type="dxa"/>
            <w:tcBorders>
              <w:bottom w:val="single" w:sz="6" w:space="0" w:color="auto"/>
            </w:tcBorders>
            <w:shd w:val="clear" w:color="auto" w:fill="C0C0C0"/>
            <w:vAlign w:val="center"/>
            <w:hideMark/>
          </w:tcPr>
          <w:p w:rsidR="000448CD" w:rsidRDefault="000448CD" w:rsidP="006F3F9C">
            <w:pPr>
              <w:pStyle w:val="TAH"/>
            </w:pPr>
            <w:r>
              <w:t>Description</w:t>
            </w:r>
          </w:p>
        </w:tc>
      </w:tr>
      <w:tr w:rsidR="000448CD" w:rsidTr="0005446A">
        <w:trPr>
          <w:jc w:val="center"/>
        </w:trPr>
        <w:tc>
          <w:tcPr>
            <w:tcW w:w="1611" w:type="dxa"/>
            <w:tcBorders>
              <w:top w:val="single" w:sz="6" w:space="0" w:color="auto"/>
            </w:tcBorders>
            <w:hideMark/>
          </w:tcPr>
          <w:p w:rsidR="000448CD" w:rsidRDefault="000448CD" w:rsidP="006F3F9C">
            <w:pPr>
              <w:pStyle w:val="TAL"/>
            </w:pPr>
            <w:r>
              <w:t>ServiceAPIDescriptionPatch</w:t>
            </w:r>
          </w:p>
        </w:tc>
        <w:tc>
          <w:tcPr>
            <w:tcW w:w="422" w:type="dxa"/>
            <w:tcBorders>
              <w:top w:val="single" w:sz="6" w:space="0" w:color="auto"/>
            </w:tcBorders>
            <w:hideMark/>
          </w:tcPr>
          <w:p w:rsidR="000448CD" w:rsidRDefault="000448CD" w:rsidP="006F3F9C">
            <w:pPr>
              <w:pStyle w:val="TAC"/>
            </w:pPr>
            <w:r>
              <w:t>M</w:t>
            </w:r>
          </w:p>
        </w:tc>
        <w:tc>
          <w:tcPr>
            <w:tcW w:w="1264" w:type="dxa"/>
            <w:tcBorders>
              <w:top w:val="single" w:sz="6" w:space="0" w:color="auto"/>
            </w:tcBorders>
            <w:hideMark/>
          </w:tcPr>
          <w:p w:rsidR="000448CD" w:rsidRDefault="000448CD" w:rsidP="006F3F9C">
            <w:pPr>
              <w:pStyle w:val="TAL"/>
            </w:pPr>
            <w:r>
              <w:t>1</w:t>
            </w:r>
          </w:p>
        </w:tc>
        <w:tc>
          <w:tcPr>
            <w:tcW w:w="6380" w:type="dxa"/>
            <w:tcBorders>
              <w:top w:val="single" w:sz="6" w:space="0" w:color="auto"/>
            </w:tcBorders>
            <w:hideMark/>
          </w:tcPr>
          <w:p w:rsidR="000448CD" w:rsidRDefault="000448CD" w:rsidP="006F3F9C">
            <w:pPr>
              <w:pStyle w:val="TAL"/>
            </w:pPr>
            <w:r>
              <w:t>Contains the modifications to be applied to the concerned Individual APF published API resource.</w:t>
            </w:r>
          </w:p>
        </w:tc>
      </w:tr>
    </w:tbl>
    <w:p w:rsidR="000448CD" w:rsidRDefault="000448CD" w:rsidP="000448CD"/>
    <w:p w:rsidR="000448CD" w:rsidRDefault="000448CD" w:rsidP="000448CD">
      <w:pPr>
        <w:pStyle w:val="TH"/>
      </w:pPr>
      <w:r>
        <w:t>Table 8.2.2.3.3.4-3: Data structures supported by the PATCH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03"/>
        <w:gridCol w:w="286"/>
        <w:gridCol w:w="1171"/>
        <w:gridCol w:w="1043"/>
        <w:gridCol w:w="5176"/>
      </w:tblGrid>
      <w:tr w:rsidR="000448CD" w:rsidTr="003A3931">
        <w:trPr>
          <w:jc w:val="center"/>
        </w:trPr>
        <w:tc>
          <w:tcPr>
            <w:tcW w:w="1034" w:type="pct"/>
            <w:shd w:val="clear" w:color="auto" w:fill="C0C0C0"/>
            <w:hideMark/>
          </w:tcPr>
          <w:p w:rsidR="000448CD" w:rsidRDefault="000448CD" w:rsidP="006F3F9C">
            <w:pPr>
              <w:pStyle w:val="TAH"/>
            </w:pPr>
            <w:r>
              <w:t>Data type</w:t>
            </w:r>
          </w:p>
        </w:tc>
        <w:tc>
          <w:tcPr>
            <w:tcW w:w="148" w:type="pct"/>
            <w:shd w:val="clear" w:color="auto" w:fill="C0C0C0"/>
            <w:hideMark/>
          </w:tcPr>
          <w:p w:rsidR="000448CD" w:rsidRDefault="000448CD" w:rsidP="006F3F9C">
            <w:pPr>
              <w:pStyle w:val="TAH"/>
            </w:pPr>
            <w:r>
              <w:t>P</w:t>
            </w:r>
          </w:p>
        </w:tc>
        <w:tc>
          <w:tcPr>
            <w:tcW w:w="605" w:type="pct"/>
            <w:shd w:val="clear" w:color="auto" w:fill="C0C0C0"/>
            <w:hideMark/>
          </w:tcPr>
          <w:p w:rsidR="000448CD" w:rsidRDefault="000448CD" w:rsidP="006F3F9C">
            <w:pPr>
              <w:pStyle w:val="TAH"/>
            </w:pPr>
            <w:r>
              <w:t>Cardinality</w:t>
            </w:r>
          </w:p>
        </w:tc>
        <w:tc>
          <w:tcPr>
            <w:tcW w:w="539" w:type="pct"/>
            <w:shd w:val="clear" w:color="auto" w:fill="C0C0C0"/>
            <w:hideMark/>
          </w:tcPr>
          <w:p w:rsidR="000448CD" w:rsidRDefault="000448CD" w:rsidP="006F3F9C">
            <w:pPr>
              <w:pStyle w:val="TAH"/>
            </w:pPr>
            <w:r>
              <w:t>Response</w:t>
            </w:r>
          </w:p>
          <w:p w:rsidR="000448CD" w:rsidRDefault="000448CD" w:rsidP="006F3F9C">
            <w:pPr>
              <w:pStyle w:val="TAH"/>
            </w:pPr>
            <w:r>
              <w:t>codes</w:t>
            </w:r>
          </w:p>
        </w:tc>
        <w:tc>
          <w:tcPr>
            <w:tcW w:w="2675" w:type="pct"/>
            <w:shd w:val="clear" w:color="auto" w:fill="C0C0C0"/>
            <w:hideMark/>
          </w:tcPr>
          <w:p w:rsidR="000448CD" w:rsidRDefault="000448CD" w:rsidP="006F3F9C">
            <w:pPr>
              <w:pStyle w:val="TAH"/>
            </w:pPr>
            <w:r>
              <w:t>Description</w:t>
            </w:r>
          </w:p>
        </w:tc>
      </w:tr>
      <w:tr w:rsidR="000448CD" w:rsidTr="003A3931">
        <w:trPr>
          <w:jc w:val="center"/>
        </w:trPr>
        <w:tc>
          <w:tcPr>
            <w:tcW w:w="1034" w:type="pct"/>
            <w:hideMark/>
          </w:tcPr>
          <w:p w:rsidR="000448CD" w:rsidRDefault="000448CD" w:rsidP="006F3F9C">
            <w:pPr>
              <w:pStyle w:val="TAL"/>
            </w:pPr>
            <w:r>
              <w:t>ServiceAPIDescription</w:t>
            </w:r>
          </w:p>
        </w:tc>
        <w:tc>
          <w:tcPr>
            <w:tcW w:w="148" w:type="pct"/>
            <w:hideMark/>
          </w:tcPr>
          <w:p w:rsidR="000448CD" w:rsidRDefault="000448CD" w:rsidP="006F3F9C">
            <w:pPr>
              <w:pStyle w:val="TAL"/>
            </w:pPr>
            <w:r>
              <w:t>M</w:t>
            </w:r>
          </w:p>
        </w:tc>
        <w:tc>
          <w:tcPr>
            <w:tcW w:w="605" w:type="pct"/>
            <w:hideMark/>
          </w:tcPr>
          <w:p w:rsidR="000448CD" w:rsidRDefault="000448CD" w:rsidP="006F3F9C">
            <w:pPr>
              <w:pStyle w:val="TAL"/>
            </w:pPr>
            <w:r>
              <w:t>1</w:t>
            </w:r>
          </w:p>
        </w:tc>
        <w:tc>
          <w:tcPr>
            <w:tcW w:w="539" w:type="pct"/>
            <w:hideMark/>
          </w:tcPr>
          <w:p w:rsidR="000448CD" w:rsidRDefault="000448CD" w:rsidP="006F3F9C">
            <w:pPr>
              <w:pStyle w:val="TAL"/>
            </w:pPr>
            <w:r>
              <w:t>200 OK</w:t>
            </w:r>
          </w:p>
        </w:tc>
        <w:tc>
          <w:tcPr>
            <w:tcW w:w="2675" w:type="pct"/>
            <w:hideMark/>
          </w:tcPr>
          <w:p w:rsidR="000448CD" w:rsidRDefault="000448CD" w:rsidP="006F3F9C">
            <w:pPr>
              <w:pStyle w:val="TAL"/>
            </w:pPr>
            <w:r>
              <w:t>The definition of the service API is updated successfully and a representation of the modified service API definition is returned.</w:t>
            </w:r>
          </w:p>
        </w:tc>
      </w:tr>
      <w:tr w:rsidR="000448CD" w:rsidTr="003A3931">
        <w:trPr>
          <w:jc w:val="center"/>
        </w:trPr>
        <w:tc>
          <w:tcPr>
            <w:tcW w:w="1034" w:type="pct"/>
          </w:tcPr>
          <w:p w:rsidR="000448CD" w:rsidRDefault="000448CD" w:rsidP="006F3F9C">
            <w:pPr>
              <w:pStyle w:val="TAL"/>
            </w:pPr>
            <w:r>
              <w:t>n/a</w:t>
            </w:r>
          </w:p>
        </w:tc>
        <w:tc>
          <w:tcPr>
            <w:tcW w:w="148" w:type="pct"/>
          </w:tcPr>
          <w:p w:rsidR="000448CD" w:rsidRDefault="000448CD" w:rsidP="006F3F9C">
            <w:pPr>
              <w:pStyle w:val="TAC"/>
            </w:pPr>
          </w:p>
        </w:tc>
        <w:tc>
          <w:tcPr>
            <w:tcW w:w="605" w:type="pct"/>
          </w:tcPr>
          <w:p w:rsidR="000448CD" w:rsidRDefault="000448CD" w:rsidP="006F3F9C">
            <w:pPr>
              <w:pStyle w:val="TAL"/>
            </w:pPr>
          </w:p>
        </w:tc>
        <w:tc>
          <w:tcPr>
            <w:tcW w:w="539" w:type="pct"/>
          </w:tcPr>
          <w:p w:rsidR="000448CD" w:rsidRDefault="000448CD" w:rsidP="006F3F9C">
            <w:pPr>
              <w:pStyle w:val="TAL"/>
            </w:pPr>
            <w:r>
              <w:t>204 No Content</w:t>
            </w:r>
          </w:p>
        </w:tc>
        <w:tc>
          <w:tcPr>
            <w:tcW w:w="2675" w:type="pct"/>
          </w:tcPr>
          <w:p w:rsidR="000448CD" w:rsidRDefault="000448CD" w:rsidP="006F3F9C">
            <w:pPr>
              <w:pStyle w:val="TAL"/>
            </w:pPr>
            <w:r>
              <w:t xml:space="preserve">The definition of the service API is updated successfully. </w:t>
            </w:r>
          </w:p>
        </w:tc>
      </w:tr>
      <w:tr w:rsidR="000448CD" w:rsidTr="003A3931">
        <w:trPr>
          <w:jc w:val="center"/>
        </w:trPr>
        <w:tc>
          <w:tcPr>
            <w:tcW w:w="1034" w:type="pct"/>
          </w:tcPr>
          <w:p w:rsidR="000448CD" w:rsidRDefault="000448CD" w:rsidP="006F3F9C">
            <w:pPr>
              <w:pStyle w:val="TAL"/>
            </w:pPr>
            <w:r>
              <w:t>n/a</w:t>
            </w:r>
          </w:p>
        </w:tc>
        <w:tc>
          <w:tcPr>
            <w:tcW w:w="148" w:type="pct"/>
          </w:tcPr>
          <w:p w:rsidR="000448CD" w:rsidRDefault="000448CD" w:rsidP="006F3F9C">
            <w:pPr>
              <w:pStyle w:val="TAC"/>
            </w:pPr>
          </w:p>
        </w:tc>
        <w:tc>
          <w:tcPr>
            <w:tcW w:w="605" w:type="pct"/>
          </w:tcPr>
          <w:p w:rsidR="000448CD" w:rsidRDefault="000448CD" w:rsidP="006F3F9C">
            <w:pPr>
              <w:pStyle w:val="TAL"/>
            </w:pPr>
          </w:p>
        </w:tc>
        <w:tc>
          <w:tcPr>
            <w:tcW w:w="539" w:type="pct"/>
          </w:tcPr>
          <w:p w:rsidR="000448CD" w:rsidRDefault="000448CD" w:rsidP="006F3F9C">
            <w:pPr>
              <w:pStyle w:val="TAL"/>
            </w:pPr>
            <w:r>
              <w:t>307 Temporary Redirect</w:t>
            </w:r>
          </w:p>
        </w:tc>
        <w:tc>
          <w:tcPr>
            <w:tcW w:w="2675" w:type="pct"/>
          </w:tcPr>
          <w:p w:rsidR="000448CD" w:rsidRDefault="000448CD" w:rsidP="006F3F9C">
            <w:pPr>
              <w:pStyle w:val="TAL"/>
            </w:pPr>
            <w:r>
              <w:t>Temporary redirection. The response shall include a Location header field containing an alternative URI of the resource located in an alternative CAPIF core function.</w:t>
            </w:r>
          </w:p>
          <w:p w:rsidR="000448CD" w:rsidRDefault="000448CD" w:rsidP="006F3F9C">
            <w:pPr>
              <w:pStyle w:val="TAL"/>
            </w:pPr>
            <w:r>
              <w:t xml:space="preserve">Redirection handling is described in </w:t>
            </w:r>
            <w:r w:rsidR="00F87FFE">
              <w:t>clause</w:t>
            </w:r>
            <w:r>
              <w:t> 5.2.10 of 3GPP TS 29.122 [14].</w:t>
            </w:r>
          </w:p>
        </w:tc>
      </w:tr>
      <w:tr w:rsidR="000448CD" w:rsidTr="003A3931">
        <w:trPr>
          <w:jc w:val="center"/>
        </w:trPr>
        <w:tc>
          <w:tcPr>
            <w:tcW w:w="1034" w:type="pct"/>
          </w:tcPr>
          <w:p w:rsidR="000448CD" w:rsidRDefault="000448CD" w:rsidP="006F3F9C">
            <w:pPr>
              <w:pStyle w:val="TAL"/>
            </w:pPr>
            <w:r>
              <w:t>n/a</w:t>
            </w:r>
          </w:p>
        </w:tc>
        <w:tc>
          <w:tcPr>
            <w:tcW w:w="148" w:type="pct"/>
          </w:tcPr>
          <w:p w:rsidR="000448CD" w:rsidRDefault="000448CD" w:rsidP="006F3F9C">
            <w:pPr>
              <w:pStyle w:val="TAC"/>
            </w:pPr>
          </w:p>
        </w:tc>
        <w:tc>
          <w:tcPr>
            <w:tcW w:w="605" w:type="pct"/>
          </w:tcPr>
          <w:p w:rsidR="000448CD" w:rsidRDefault="000448CD" w:rsidP="006F3F9C">
            <w:pPr>
              <w:pStyle w:val="TAL"/>
            </w:pPr>
          </w:p>
        </w:tc>
        <w:tc>
          <w:tcPr>
            <w:tcW w:w="539" w:type="pct"/>
          </w:tcPr>
          <w:p w:rsidR="000448CD" w:rsidRDefault="000448CD" w:rsidP="006F3F9C">
            <w:pPr>
              <w:pStyle w:val="TAL"/>
            </w:pPr>
            <w:r>
              <w:t>308 Permanent Redirect</w:t>
            </w:r>
          </w:p>
        </w:tc>
        <w:tc>
          <w:tcPr>
            <w:tcW w:w="2675" w:type="pct"/>
          </w:tcPr>
          <w:p w:rsidR="000448CD" w:rsidRDefault="000448CD" w:rsidP="006F3F9C">
            <w:pPr>
              <w:pStyle w:val="TAL"/>
            </w:pPr>
            <w:r>
              <w:t>Permanent redirection. The response shall include a Location header field containing an alternative URI of the resource located in an alternative CAPIF core function.</w:t>
            </w:r>
          </w:p>
          <w:p w:rsidR="000448CD" w:rsidRDefault="000448CD" w:rsidP="006F3F9C">
            <w:pPr>
              <w:pStyle w:val="TAL"/>
            </w:pPr>
            <w:r>
              <w:t xml:space="preserve">Redirection handling is described in </w:t>
            </w:r>
            <w:r w:rsidR="00F87FFE">
              <w:t>clause</w:t>
            </w:r>
            <w:r>
              <w:t> 5.2.10 of 3GPP TS 29.122 [14].</w:t>
            </w:r>
          </w:p>
        </w:tc>
      </w:tr>
      <w:tr w:rsidR="000448CD" w:rsidTr="003A3931">
        <w:trPr>
          <w:jc w:val="center"/>
        </w:trPr>
        <w:tc>
          <w:tcPr>
            <w:tcW w:w="5000" w:type="pct"/>
            <w:gridSpan w:val="5"/>
          </w:tcPr>
          <w:p w:rsidR="000448CD" w:rsidRDefault="000448CD" w:rsidP="006F3F9C">
            <w:pPr>
              <w:pStyle w:val="TAN"/>
            </w:pPr>
            <w:r>
              <w:t>NOTE:</w:t>
            </w:r>
            <w:r>
              <w:tab/>
              <w:t>The mandatory HTTP error status codes for the HTTP PATCH method listed in table 5.2.6-1 of 3GPP TS 29.122 [14] also apply.</w:t>
            </w:r>
          </w:p>
        </w:tc>
      </w:tr>
    </w:tbl>
    <w:p w:rsidR="000448CD" w:rsidRDefault="000448CD" w:rsidP="000448CD">
      <w:pPr>
        <w:rPr>
          <w:lang w:val="en-US"/>
        </w:rPr>
      </w:pPr>
    </w:p>
    <w:p w:rsidR="000448CD" w:rsidRDefault="000448CD" w:rsidP="000448CD">
      <w:pPr>
        <w:pStyle w:val="TH"/>
      </w:pPr>
      <w:r>
        <w:t>Table 8.2.2.3.3.4-4: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448CD" w:rsidTr="00DD73BD">
        <w:trPr>
          <w:jc w:val="center"/>
        </w:trPr>
        <w:tc>
          <w:tcPr>
            <w:tcW w:w="825" w:type="pct"/>
            <w:shd w:val="clear" w:color="auto" w:fill="C0C0C0"/>
          </w:tcPr>
          <w:p w:rsidR="000448CD" w:rsidRDefault="000448CD" w:rsidP="006F3F9C">
            <w:pPr>
              <w:pStyle w:val="TAH"/>
            </w:pPr>
            <w:r>
              <w:t>Name</w:t>
            </w:r>
          </w:p>
        </w:tc>
        <w:tc>
          <w:tcPr>
            <w:tcW w:w="732" w:type="pct"/>
            <w:shd w:val="clear" w:color="auto" w:fill="C0C0C0"/>
          </w:tcPr>
          <w:p w:rsidR="000448CD" w:rsidRDefault="000448CD" w:rsidP="006F3F9C">
            <w:pPr>
              <w:pStyle w:val="TAH"/>
            </w:pPr>
            <w:r>
              <w:t>Data type</w:t>
            </w:r>
          </w:p>
        </w:tc>
        <w:tc>
          <w:tcPr>
            <w:tcW w:w="217" w:type="pct"/>
            <w:shd w:val="clear" w:color="auto" w:fill="C0C0C0"/>
          </w:tcPr>
          <w:p w:rsidR="000448CD" w:rsidRDefault="000448CD" w:rsidP="006F3F9C">
            <w:pPr>
              <w:pStyle w:val="TAH"/>
            </w:pPr>
            <w:r>
              <w:t>P</w:t>
            </w:r>
          </w:p>
        </w:tc>
        <w:tc>
          <w:tcPr>
            <w:tcW w:w="581" w:type="pct"/>
            <w:shd w:val="clear" w:color="auto" w:fill="C0C0C0"/>
          </w:tcPr>
          <w:p w:rsidR="000448CD" w:rsidRDefault="000448CD" w:rsidP="006F3F9C">
            <w:pPr>
              <w:pStyle w:val="TAH"/>
            </w:pPr>
            <w:r>
              <w:t>Cardinality</w:t>
            </w:r>
          </w:p>
        </w:tc>
        <w:tc>
          <w:tcPr>
            <w:tcW w:w="2645" w:type="pct"/>
            <w:shd w:val="clear" w:color="auto" w:fill="C0C0C0"/>
            <w:vAlign w:val="center"/>
          </w:tcPr>
          <w:p w:rsidR="000448CD" w:rsidRDefault="000448CD" w:rsidP="006F3F9C">
            <w:pPr>
              <w:pStyle w:val="TAH"/>
            </w:pPr>
            <w:r>
              <w:t>Description</w:t>
            </w:r>
          </w:p>
        </w:tc>
      </w:tr>
      <w:tr w:rsidR="000448CD" w:rsidTr="00DD73BD">
        <w:trPr>
          <w:jc w:val="center"/>
        </w:trPr>
        <w:tc>
          <w:tcPr>
            <w:tcW w:w="825" w:type="pct"/>
            <w:shd w:val="clear" w:color="auto" w:fill="auto"/>
          </w:tcPr>
          <w:p w:rsidR="000448CD" w:rsidRDefault="000448CD" w:rsidP="006F3F9C">
            <w:pPr>
              <w:pStyle w:val="TAL"/>
            </w:pPr>
            <w:r>
              <w:t>Location</w:t>
            </w:r>
          </w:p>
        </w:tc>
        <w:tc>
          <w:tcPr>
            <w:tcW w:w="732" w:type="pct"/>
          </w:tcPr>
          <w:p w:rsidR="000448CD" w:rsidRDefault="000448CD" w:rsidP="006F3F9C">
            <w:pPr>
              <w:pStyle w:val="TAL"/>
            </w:pPr>
            <w:r>
              <w:t>string</w:t>
            </w:r>
          </w:p>
        </w:tc>
        <w:tc>
          <w:tcPr>
            <w:tcW w:w="217" w:type="pct"/>
          </w:tcPr>
          <w:p w:rsidR="000448CD" w:rsidRDefault="000448CD" w:rsidP="006F3F9C">
            <w:pPr>
              <w:pStyle w:val="TAC"/>
            </w:pPr>
            <w:r>
              <w:t>M</w:t>
            </w:r>
          </w:p>
        </w:tc>
        <w:tc>
          <w:tcPr>
            <w:tcW w:w="581" w:type="pct"/>
          </w:tcPr>
          <w:p w:rsidR="000448CD" w:rsidRDefault="000448CD" w:rsidP="006F3F9C">
            <w:pPr>
              <w:pStyle w:val="TAL"/>
            </w:pPr>
            <w:r>
              <w:t>1</w:t>
            </w:r>
          </w:p>
        </w:tc>
        <w:tc>
          <w:tcPr>
            <w:tcW w:w="2645" w:type="pct"/>
            <w:shd w:val="clear" w:color="auto" w:fill="auto"/>
            <w:vAlign w:val="center"/>
          </w:tcPr>
          <w:p w:rsidR="000448CD" w:rsidRDefault="000448CD" w:rsidP="006F3F9C">
            <w:pPr>
              <w:pStyle w:val="TAL"/>
            </w:pPr>
            <w:r>
              <w:t>An alternative URI of the resource located in an alternative CAPIF core function.</w:t>
            </w:r>
          </w:p>
        </w:tc>
      </w:tr>
    </w:tbl>
    <w:p w:rsidR="000448CD" w:rsidRDefault="000448CD" w:rsidP="000448CD"/>
    <w:p w:rsidR="000448CD" w:rsidRDefault="000448CD" w:rsidP="000448CD">
      <w:pPr>
        <w:pStyle w:val="TH"/>
      </w:pPr>
      <w:r>
        <w:t>Table 8.2.2.3.3.4-5: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448CD" w:rsidTr="00DD73BD">
        <w:trPr>
          <w:jc w:val="center"/>
        </w:trPr>
        <w:tc>
          <w:tcPr>
            <w:tcW w:w="825" w:type="pct"/>
            <w:shd w:val="clear" w:color="auto" w:fill="C0C0C0"/>
          </w:tcPr>
          <w:p w:rsidR="000448CD" w:rsidRDefault="000448CD" w:rsidP="006F3F9C">
            <w:pPr>
              <w:pStyle w:val="TAH"/>
            </w:pPr>
            <w:r>
              <w:t>Name</w:t>
            </w:r>
          </w:p>
        </w:tc>
        <w:tc>
          <w:tcPr>
            <w:tcW w:w="732" w:type="pct"/>
            <w:shd w:val="clear" w:color="auto" w:fill="C0C0C0"/>
          </w:tcPr>
          <w:p w:rsidR="000448CD" w:rsidRDefault="000448CD" w:rsidP="006F3F9C">
            <w:pPr>
              <w:pStyle w:val="TAH"/>
            </w:pPr>
            <w:r>
              <w:t>Data type</w:t>
            </w:r>
          </w:p>
        </w:tc>
        <w:tc>
          <w:tcPr>
            <w:tcW w:w="217" w:type="pct"/>
            <w:shd w:val="clear" w:color="auto" w:fill="C0C0C0"/>
          </w:tcPr>
          <w:p w:rsidR="000448CD" w:rsidRDefault="000448CD" w:rsidP="006F3F9C">
            <w:pPr>
              <w:pStyle w:val="TAH"/>
            </w:pPr>
            <w:r>
              <w:t>P</w:t>
            </w:r>
          </w:p>
        </w:tc>
        <w:tc>
          <w:tcPr>
            <w:tcW w:w="581" w:type="pct"/>
            <w:shd w:val="clear" w:color="auto" w:fill="C0C0C0"/>
          </w:tcPr>
          <w:p w:rsidR="000448CD" w:rsidRDefault="000448CD" w:rsidP="006F3F9C">
            <w:pPr>
              <w:pStyle w:val="TAH"/>
            </w:pPr>
            <w:r>
              <w:t>Cardinality</w:t>
            </w:r>
          </w:p>
        </w:tc>
        <w:tc>
          <w:tcPr>
            <w:tcW w:w="2645" w:type="pct"/>
            <w:shd w:val="clear" w:color="auto" w:fill="C0C0C0"/>
            <w:vAlign w:val="center"/>
          </w:tcPr>
          <w:p w:rsidR="000448CD" w:rsidRDefault="000448CD" w:rsidP="006F3F9C">
            <w:pPr>
              <w:pStyle w:val="TAH"/>
            </w:pPr>
            <w:r>
              <w:t>Description</w:t>
            </w:r>
          </w:p>
        </w:tc>
      </w:tr>
      <w:tr w:rsidR="000448CD" w:rsidTr="00DD73BD">
        <w:trPr>
          <w:jc w:val="center"/>
        </w:trPr>
        <w:tc>
          <w:tcPr>
            <w:tcW w:w="825" w:type="pct"/>
            <w:shd w:val="clear" w:color="auto" w:fill="auto"/>
          </w:tcPr>
          <w:p w:rsidR="000448CD" w:rsidRDefault="000448CD" w:rsidP="006F3F9C">
            <w:pPr>
              <w:pStyle w:val="TAL"/>
            </w:pPr>
            <w:r>
              <w:t>Location</w:t>
            </w:r>
          </w:p>
        </w:tc>
        <w:tc>
          <w:tcPr>
            <w:tcW w:w="732" w:type="pct"/>
          </w:tcPr>
          <w:p w:rsidR="000448CD" w:rsidRDefault="000448CD" w:rsidP="006F3F9C">
            <w:pPr>
              <w:pStyle w:val="TAL"/>
            </w:pPr>
            <w:r>
              <w:t>string</w:t>
            </w:r>
          </w:p>
        </w:tc>
        <w:tc>
          <w:tcPr>
            <w:tcW w:w="217" w:type="pct"/>
          </w:tcPr>
          <w:p w:rsidR="000448CD" w:rsidRDefault="000448CD" w:rsidP="006F3F9C">
            <w:pPr>
              <w:pStyle w:val="TAC"/>
            </w:pPr>
            <w:r>
              <w:t>M</w:t>
            </w:r>
          </w:p>
        </w:tc>
        <w:tc>
          <w:tcPr>
            <w:tcW w:w="581" w:type="pct"/>
          </w:tcPr>
          <w:p w:rsidR="000448CD" w:rsidRDefault="000448CD" w:rsidP="006F3F9C">
            <w:pPr>
              <w:pStyle w:val="TAL"/>
            </w:pPr>
            <w:r>
              <w:t>1</w:t>
            </w:r>
          </w:p>
        </w:tc>
        <w:tc>
          <w:tcPr>
            <w:tcW w:w="2645" w:type="pct"/>
            <w:shd w:val="clear" w:color="auto" w:fill="auto"/>
            <w:vAlign w:val="center"/>
          </w:tcPr>
          <w:p w:rsidR="000448CD" w:rsidRDefault="000448CD" w:rsidP="006F3F9C">
            <w:pPr>
              <w:pStyle w:val="TAL"/>
            </w:pPr>
            <w:r>
              <w:t>An alternative URI of the resource located in an alternative CAPIF core function.</w:t>
            </w:r>
          </w:p>
        </w:tc>
      </w:tr>
    </w:tbl>
    <w:p w:rsidR="000448CD" w:rsidRDefault="000448CD"/>
    <w:p w:rsidR="00C1742F" w:rsidRDefault="00C1742F">
      <w:pPr>
        <w:pStyle w:val="Heading5"/>
      </w:pPr>
      <w:bookmarkStart w:id="3808" w:name="_Toc28009833"/>
      <w:bookmarkStart w:id="3809" w:name="_Toc34061952"/>
      <w:bookmarkStart w:id="3810" w:name="_Toc36036708"/>
      <w:bookmarkStart w:id="3811" w:name="_Toc43284955"/>
      <w:bookmarkStart w:id="3812" w:name="_Toc45132734"/>
      <w:bookmarkStart w:id="3813" w:name="_Toc51193428"/>
      <w:bookmarkStart w:id="3814" w:name="_Toc51760627"/>
      <w:bookmarkStart w:id="3815" w:name="_Toc59015077"/>
      <w:bookmarkStart w:id="3816" w:name="_Toc59015593"/>
      <w:bookmarkStart w:id="3817" w:name="_Toc68165635"/>
      <w:bookmarkStart w:id="3818" w:name="_Toc83229731"/>
      <w:bookmarkStart w:id="3819" w:name="_Toc90648930"/>
      <w:bookmarkStart w:id="3820" w:name="_Toc105593823"/>
      <w:bookmarkStart w:id="3821" w:name="_Toc114209537"/>
      <w:bookmarkStart w:id="3822" w:name="_Toc138681401"/>
      <w:bookmarkStart w:id="3823" w:name="_Toc151977820"/>
      <w:bookmarkStart w:id="3824" w:name="_Toc152148503"/>
      <w:bookmarkStart w:id="3825" w:name="_Toc152149086"/>
      <w:r>
        <w:t>8.2.2.</w:t>
      </w:r>
      <w:r>
        <w:rPr>
          <w:lang w:val="en-IN"/>
        </w:rPr>
        <w:t>3</w:t>
      </w:r>
      <w:r>
        <w:t>.4</w:t>
      </w:r>
      <w:r>
        <w:tab/>
        <w:t>Resource Custom Operations</w:t>
      </w:r>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p>
    <w:p w:rsidR="00C1742F" w:rsidRDefault="00C1742F">
      <w:r>
        <w:t>None.</w:t>
      </w:r>
    </w:p>
    <w:p w:rsidR="007C25A3" w:rsidRPr="008B1C02" w:rsidRDefault="007C25A3" w:rsidP="007C25A3">
      <w:pPr>
        <w:pStyle w:val="Heading3"/>
      </w:pPr>
      <w:bookmarkStart w:id="3826" w:name="_Toc151977821"/>
      <w:bookmarkStart w:id="3827" w:name="_Toc152148504"/>
      <w:bookmarkStart w:id="3828" w:name="_Toc152149087"/>
      <w:r>
        <w:t>8.2.2A</w:t>
      </w:r>
      <w:r w:rsidRPr="008B1C02">
        <w:tab/>
        <w:t>Custom Operations without associated resources</w:t>
      </w:r>
      <w:bookmarkEnd w:id="3826"/>
      <w:bookmarkEnd w:id="3827"/>
      <w:bookmarkEnd w:id="3828"/>
    </w:p>
    <w:p w:rsidR="007C25A3" w:rsidRDefault="007C25A3" w:rsidP="007C25A3">
      <w:r w:rsidRPr="008B1C02">
        <w:t>There are no custom</w:t>
      </w:r>
      <w:r>
        <w:t xml:space="preserve"> </w:t>
      </w:r>
      <w:r w:rsidRPr="008B1C02">
        <w:t>operations without associated resources defined for this API in this release of the specification.</w:t>
      </w:r>
    </w:p>
    <w:p w:rsidR="00C1742F" w:rsidRDefault="00C1742F">
      <w:pPr>
        <w:pStyle w:val="Heading3"/>
      </w:pPr>
      <w:bookmarkStart w:id="3829" w:name="_Toc28009834"/>
      <w:bookmarkStart w:id="3830" w:name="_Toc34061953"/>
      <w:bookmarkStart w:id="3831" w:name="_Toc36036709"/>
      <w:bookmarkStart w:id="3832" w:name="_Toc43284956"/>
      <w:bookmarkStart w:id="3833" w:name="_Toc45132735"/>
      <w:bookmarkStart w:id="3834" w:name="_Toc51193429"/>
      <w:bookmarkStart w:id="3835" w:name="_Toc51760628"/>
      <w:bookmarkStart w:id="3836" w:name="_Toc59015078"/>
      <w:bookmarkStart w:id="3837" w:name="_Toc59015594"/>
      <w:bookmarkStart w:id="3838" w:name="_Toc68165636"/>
      <w:bookmarkStart w:id="3839" w:name="_Toc83229732"/>
      <w:bookmarkStart w:id="3840" w:name="_Toc90648931"/>
      <w:bookmarkStart w:id="3841" w:name="_Toc105593824"/>
      <w:bookmarkStart w:id="3842" w:name="_Toc114209538"/>
      <w:bookmarkStart w:id="3843" w:name="_Toc138681402"/>
      <w:bookmarkStart w:id="3844" w:name="_Toc151977822"/>
      <w:bookmarkStart w:id="3845" w:name="_Toc152148505"/>
      <w:bookmarkStart w:id="3846" w:name="_Toc152149088"/>
      <w:r>
        <w:t>8.2.</w:t>
      </w:r>
      <w:r>
        <w:rPr>
          <w:lang w:val="en-IN"/>
        </w:rPr>
        <w:t>3</w:t>
      </w:r>
      <w:r>
        <w:tab/>
        <w:t>Notifications</w:t>
      </w:r>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p>
    <w:p w:rsidR="00C1742F" w:rsidRDefault="007C25A3">
      <w:r w:rsidRPr="008B1C02">
        <w:t xml:space="preserve">There are no </w:t>
      </w:r>
      <w:r>
        <w:t>notifications</w:t>
      </w:r>
      <w:r w:rsidRPr="008B1C02">
        <w:t xml:space="preserve"> defined for this API in this release of the specification.</w:t>
      </w:r>
    </w:p>
    <w:p w:rsidR="00C1742F" w:rsidRDefault="00C1742F">
      <w:pPr>
        <w:pStyle w:val="Heading3"/>
      </w:pPr>
      <w:bookmarkStart w:id="3847" w:name="_Toc28009835"/>
      <w:bookmarkStart w:id="3848" w:name="_Toc34061954"/>
      <w:bookmarkStart w:id="3849" w:name="_Toc36036710"/>
      <w:bookmarkStart w:id="3850" w:name="_Toc43284957"/>
      <w:bookmarkStart w:id="3851" w:name="_Toc45132736"/>
      <w:bookmarkStart w:id="3852" w:name="_Toc51193430"/>
      <w:bookmarkStart w:id="3853" w:name="_Toc51760629"/>
      <w:bookmarkStart w:id="3854" w:name="_Toc59015079"/>
      <w:bookmarkStart w:id="3855" w:name="_Toc59015595"/>
      <w:bookmarkStart w:id="3856" w:name="_Toc68165637"/>
      <w:bookmarkStart w:id="3857" w:name="_Toc83229733"/>
      <w:bookmarkStart w:id="3858" w:name="_Toc90648932"/>
      <w:bookmarkStart w:id="3859" w:name="_Toc105593825"/>
      <w:bookmarkStart w:id="3860" w:name="_Toc114209539"/>
      <w:bookmarkStart w:id="3861" w:name="_Toc138681403"/>
      <w:bookmarkStart w:id="3862" w:name="_Toc151977823"/>
      <w:bookmarkStart w:id="3863" w:name="_Toc152148506"/>
      <w:bookmarkStart w:id="3864" w:name="_Toc152149089"/>
      <w:r>
        <w:t>8.2.4</w:t>
      </w:r>
      <w:r>
        <w:tab/>
        <w:t>Data Model</w:t>
      </w:r>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p>
    <w:p w:rsidR="00C1742F" w:rsidRDefault="00C1742F">
      <w:pPr>
        <w:pStyle w:val="Heading4"/>
      </w:pPr>
      <w:bookmarkStart w:id="3865" w:name="_Toc28009836"/>
      <w:bookmarkStart w:id="3866" w:name="_Toc34061955"/>
      <w:bookmarkStart w:id="3867" w:name="_Toc36036711"/>
      <w:bookmarkStart w:id="3868" w:name="_Toc43284958"/>
      <w:bookmarkStart w:id="3869" w:name="_Toc45132737"/>
      <w:bookmarkStart w:id="3870" w:name="_Toc51193431"/>
      <w:bookmarkStart w:id="3871" w:name="_Toc51760630"/>
      <w:bookmarkStart w:id="3872" w:name="_Toc59015080"/>
      <w:bookmarkStart w:id="3873" w:name="_Toc59015596"/>
      <w:bookmarkStart w:id="3874" w:name="_Toc68165638"/>
      <w:bookmarkStart w:id="3875" w:name="_Toc83229734"/>
      <w:bookmarkStart w:id="3876" w:name="_Toc90648933"/>
      <w:bookmarkStart w:id="3877" w:name="_Toc105593826"/>
      <w:bookmarkStart w:id="3878" w:name="_Toc114209540"/>
      <w:bookmarkStart w:id="3879" w:name="_Toc138681404"/>
      <w:bookmarkStart w:id="3880" w:name="_Toc151977824"/>
      <w:bookmarkStart w:id="3881" w:name="_Toc152148507"/>
      <w:bookmarkStart w:id="3882" w:name="_Toc152149090"/>
      <w:r>
        <w:t>8.2.4.1</w:t>
      </w:r>
      <w:r>
        <w:tab/>
        <w:t>General</w:t>
      </w:r>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p>
    <w:p w:rsidR="00C1742F" w:rsidRDefault="00C1742F">
      <w:r>
        <w:t xml:space="preserve">This </w:t>
      </w:r>
      <w:r w:rsidR="00F87FFE">
        <w:t>clause</w:t>
      </w:r>
      <w:r>
        <w:t xml:space="preserve"> specifies the application data model supported by the API. Data types listed in </w:t>
      </w:r>
      <w:r w:rsidR="00F87FFE">
        <w:t>clause</w:t>
      </w:r>
      <w:r>
        <w:t> 7.2 also apply to this API.</w:t>
      </w:r>
    </w:p>
    <w:p w:rsidR="00C1742F" w:rsidRDefault="00C1742F">
      <w:r>
        <w:t>Table 8.2.4.1-1 specifies the data types defined specifically for the CAPIF_Publish_Service_API service.</w:t>
      </w:r>
    </w:p>
    <w:p w:rsidR="00160C39" w:rsidRDefault="00160C39" w:rsidP="00160C39">
      <w:r>
        <w:t>specifies the data types defined specifically for the CAPIF_Publish_Service_API service.</w:t>
      </w:r>
    </w:p>
    <w:p w:rsidR="00160C39" w:rsidRDefault="00160C39" w:rsidP="00160C39">
      <w:pPr>
        <w:pStyle w:val="TH"/>
      </w:pPr>
      <w:r>
        <w:t>Table 8.2.4.1-1: CAPIF_Publish_Service_API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87"/>
        <w:gridCol w:w="1794"/>
        <w:gridCol w:w="3400"/>
        <w:gridCol w:w="2196"/>
      </w:tblGrid>
      <w:tr w:rsidR="00160C39" w:rsidTr="00021F3C">
        <w:trPr>
          <w:jc w:val="center"/>
        </w:trPr>
        <w:tc>
          <w:tcPr>
            <w:tcW w:w="2387" w:type="dxa"/>
            <w:shd w:val="clear" w:color="auto" w:fill="C0C0C0"/>
            <w:hideMark/>
          </w:tcPr>
          <w:p w:rsidR="00160C39" w:rsidRDefault="00160C39" w:rsidP="00D07B58">
            <w:pPr>
              <w:pStyle w:val="TAH"/>
            </w:pPr>
            <w:r>
              <w:t>Data type</w:t>
            </w:r>
          </w:p>
        </w:tc>
        <w:tc>
          <w:tcPr>
            <w:tcW w:w="1794" w:type="dxa"/>
            <w:shd w:val="clear" w:color="auto" w:fill="C0C0C0"/>
            <w:hideMark/>
          </w:tcPr>
          <w:p w:rsidR="00160C39" w:rsidRDefault="00160C39" w:rsidP="00D07B58">
            <w:pPr>
              <w:pStyle w:val="TAH"/>
            </w:pPr>
            <w:r>
              <w:t>Section defined</w:t>
            </w:r>
          </w:p>
        </w:tc>
        <w:tc>
          <w:tcPr>
            <w:tcW w:w="3400" w:type="dxa"/>
            <w:shd w:val="clear" w:color="auto" w:fill="C0C0C0"/>
            <w:hideMark/>
          </w:tcPr>
          <w:p w:rsidR="00160C39" w:rsidRDefault="00160C39" w:rsidP="00D07B58">
            <w:pPr>
              <w:pStyle w:val="TAH"/>
            </w:pPr>
            <w:r>
              <w:t>Description</w:t>
            </w:r>
          </w:p>
        </w:tc>
        <w:tc>
          <w:tcPr>
            <w:tcW w:w="2196" w:type="dxa"/>
            <w:shd w:val="clear" w:color="auto" w:fill="C0C0C0"/>
          </w:tcPr>
          <w:p w:rsidR="00160C39" w:rsidRDefault="00160C39" w:rsidP="00D07B58">
            <w:pPr>
              <w:pStyle w:val="TAH"/>
            </w:pPr>
            <w:r>
              <w:t>Applicability</w:t>
            </w:r>
          </w:p>
        </w:tc>
      </w:tr>
      <w:tr w:rsidR="00FE2F60" w:rsidTr="00021F3C">
        <w:trPr>
          <w:jc w:val="center"/>
        </w:trPr>
        <w:tc>
          <w:tcPr>
            <w:tcW w:w="2387" w:type="dxa"/>
            <w:shd w:val="clear" w:color="auto" w:fill="C0C0C0"/>
          </w:tcPr>
          <w:p w:rsidR="00FE2F60" w:rsidRDefault="00FE2F60" w:rsidP="00FE2F60">
            <w:pPr>
              <w:pStyle w:val="TAL"/>
            </w:pPr>
            <w:r>
              <w:t>ApiStatus</w:t>
            </w:r>
          </w:p>
        </w:tc>
        <w:tc>
          <w:tcPr>
            <w:tcW w:w="1794" w:type="dxa"/>
            <w:shd w:val="clear" w:color="auto" w:fill="C0C0C0"/>
          </w:tcPr>
          <w:p w:rsidR="00FE2F60" w:rsidRDefault="00FE2F60" w:rsidP="00FE2F60">
            <w:pPr>
              <w:pStyle w:val="TAL"/>
            </w:pPr>
            <w:r>
              <w:t>Clause 8.2.4.2.12</w:t>
            </w:r>
          </w:p>
        </w:tc>
        <w:tc>
          <w:tcPr>
            <w:tcW w:w="3400" w:type="dxa"/>
            <w:shd w:val="clear" w:color="auto" w:fill="C0C0C0"/>
          </w:tcPr>
          <w:p w:rsidR="00FE2F60" w:rsidRDefault="00FE2F60" w:rsidP="00FE2F60">
            <w:pPr>
              <w:pStyle w:val="TAL"/>
            </w:pPr>
            <w:r>
              <w:rPr>
                <w:rFonts w:cs="Arial"/>
                <w:szCs w:val="18"/>
              </w:rPr>
              <w:t>Represents the API status.</w:t>
            </w:r>
          </w:p>
        </w:tc>
        <w:tc>
          <w:tcPr>
            <w:tcW w:w="2196" w:type="dxa"/>
            <w:shd w:val="clear" w:color="auto" w:fill="C0C0C0"/>
          </w:tcPr>
          <w:p w:rsidR="00FE2F60" w:rsidRDefault="00FE2F60" w:rsidP="00FE2F60">
            <w:pPr>
              <w:pStyle w:val="TAL"/>
            </w:pPr>
            <w:r>
              <w:rPr>
                <w:lang w:eastAsia="zh-CN"/>
              </w:rPr>
              <w:t>ApiStatusMonitoring</w:t>
            </w:r>
          </w:p>
        </w:tc>
      </w:tr>
      <w:tr w:rsidR="00FE2F60" w:rsidTr="00021F3C">
        <w:trPr>
          <w:jc w:val="center"/>
        </w:trPr>
        <w:tc>
          <w:tcPr>
            <w:tcW w:w="2387" w:type="dxa"/>
          </w:tcPr>
          <w:p w:rsidR="00FE2F60" w:rsidRDefault="00FE2F60" w:rsidP="00FE2F60">
            <w:pPr>
              <w:pStyle w:val="TAL"/>
            </w:pPr>
            <w:r>
              <w:t>AefLocation</w:t>
            </w:r>
          </w:p>
        </w:tc>
        <w:tc>
          <w:tcPr>
            <w:tcW w:w="1794" w:type="dxa"/>
          </w:tcPr>
          <w:p w:rsidR="00FE2F60" w:rsidRDefault="00FE2F60" w:rsidP="00FE2F60">
            <w:pPr>
              <w:pStyle w:val="TAL"/>
            </w:pPr>
            <w:r>
              <w:t>Clause 8.2.4.2.10</w:t>
            </w:r>
          </w:p>
        </w:tc>
        <w:tc>
          <w:tcPr>
            <w:tcW w:w="3400" w:type="dxa"/>
          </w:tcPr>
          <w:p w:rsidR="00FE2F60" w:rsidRDefault="00FE2F60" w:rsidP="00FE2F60">
            <w:pPr>
              <w:pStyle w:val="TAL"/>
              <w:rPr>
                <w:rFonts w:cs="Arial"/>
                <w:szCs w:val="18"/>
              </w:rPr>
            </w:pPr>
            <w:r>
              <w:rPr>
                <w:rFonts w:cs="Arial"/>
                <w:szCs w:val="18"/>
              </w:rPr>
              <w:t>Represents t</w:t>
            </w:r>
            <w:r w:rsidRPr="00DB7FF8">
              <w:rPr>
                <w:rFonts w:cs="Arial"/>
                <w:szCs w:val="18"/>
              </w:rPr>
              <w:t>he location information (e.g. civic address, GPS coordinates, data center ID)</w:t>
            </w:r>
            <w:r>
              <w:rPr>
                <w:rFonts w:cs="Arial"/>
                <w:szCs w:val="18"/>
              </w:rPr>
              <w:t xml:space="preserve"> </w:t>
            </w:r>
            <w:r w:rsidRPr="00DB7FF8">
              <w:rPr>
                <w:rFonts w:cs="Arial"/>
                <w:szCs w:val="18"/>
              </w:rPr>
              <w:t>where the AEF providing the service API is located.</w:t>
            </w:r>
          </w:p>
        </w:tc>
        <w:tc>
          <w:tcPr>
            <w:tcW w:w="2196" w:type="dxa"/>
          </w:tcPr>
          <w:p w:rsidR="00FE2F60" w:rsidRDefault="00FE2F60" w:rsidP="00FE2F60">
            <w:pPr>
              <w:pStyle w:val="TAL"/>
              <w:rPr>
                <w:rFonts w:cs="Arial"/>
                <w:szCs w:val="18"/>
              </w:rPr>
            </w:pPr>
          </w:p>
        </w:tc>
      </w:tr>
      <w:tr w:rsidR="00FE2F60" w:rsidTr="00021F3C">
        <w:trPr>
          <w:jc w:val="center"/>
        </w:trPr>
        <w:tc>
          <w:tcPr>
            <w:tcW w:w="2387" w:type="dxa"/>
          </w:tcPr>
          <w:p w:rsidR="00FE2F60" w:rsidRDefault="00FE2F60" w:rsidP="00FE2F60">
            <w:pPr>
              <w:pStyle w:val="TAL"/>
            </w:pPr>
            <w:r>
              <w:t>AefProfile</w:t>
            </w:r>
          </w:p>
        </w:tc>
        <w:tc>
          <w:tcPr>
            <w:tcW w:w="1794" w:type="dxa"/>
          </w:tcPr>
          <w:p w:rsidR="00FE2F60" w:rsidRDefault="00FE2F60" w:rsidP="00FE2F60">
            <w:pPr>
              <w:pStyle w:val="TAL"/>
            </w:pPr>
            <w:r>
              <w:t>Clause 8.2.4.2.4</w:t>
            </w:r>
          </w:p>
        </w:tc>
        <w:tc>
          <w:tcPr>
            <w:tcW w:w="3400" w:type="dxa"/>
          </w:tcPr>
          <w:p w:rsidR="00FE2F60" w:rsidRDefault="00FE2F60" w:rsidP="00FE2F60">
            <w:pPr>
              <w:pStyle w:val="TAL"/>
              <w:rPr>
                <w:rFonts w:cs="Arial"/>
                <w:szCs w:val="18"/>
              </w:rPr>
            </w:pPr>
            <w:r>
              <w:rPr>
                <w:rFonts w:cs="Arial"/>
                <w:szCs w:val="18"/>
              </w:rPr>
              <w:t>Represents the AEF profile data.</w:t>
            </w:r>
          </w:p>
        </w:tc>
        <w:tc>
          <w:tcPr>
            <w:tcW w:w="2196" w:type="dxa"/>
          </w:tcPr>
          <w:p w:rsidR="00FE2F60" w:rsidRDefault="00FE2F60" w:rsidP="00FE2F60">
            <w:pPr>
              <w:pStyle w:val="TAL"/>
              <w:rPr>
                <w:rFonts w:cs="Arial"/>
                <w:szCs w:val="18"/>
              </w:rPr>
            </w:pPr>
          </w:p>
        </w:tc>
      </w:tr>
      <w:tr w:rsidR="00FE2F60" w:rsidTr="00021F3C">
        <w:trPr>
          <w:jc w:val="center"/>
        </w:trPr>
        <w:tc>
          <w:tcPr>
            <w:tcW w:w="2387" w:type="dxa"/>
          </w:tcPr>
          <w:p w:rsidR="00FE2F60" w:rsidRDefault="00FE2F60" w:rsidP="00FE2F60">
            <w:pPr>
              <w:pStyle w:val="TAL"/>
            </w:pPr>
            <w:r>
              <w:t>CommunicationType</w:t>
            </w:r>
          </w:p>
        </w:tc>
        <w:tc>
          <w:tcPr>
            <w:tcW w:w="1794" w:type="dxa"/>
          </w:tcPr>
          <w:p w:rsidR="00FE2F60" w:rsidRDefault="00FE2F60" w:rsidP="00FE2F60">
            <w:pPr>
              <w:pStyle w:val="TAL"/>
            </w:pPr>
            <w:r>
              <w:t>Clause 8.2.4.3.5</w:t>
            </w:r>
          </w:p>
        </w:tc>
        <w:tc>
          <w:tcPr>
            <w:tcW w:w="3400" w:type="dxa"/>
          </w:tcPr>
          <w:p w:rsidR="00FE2F60" w:rsidRDefault="00FE2F60" w:rsidP="00FE2F60">
            <w:pPr>
              <w:pStyle w:val="TAL"/>
              <w:rPr>
                <w:rFonts w:cs="Arial"/>
                <w:szCs w:val="18"/>
              </w:rPr>
            </w:pPr>
            <w:r>
              <w:rPr>
                <w:rFonts w:cs="Arial"/>
                <w:szCs w:val="18"/>
              </w:rPr>
              <w:t>Indicates a communication type of the resource or a custom operation.</w:t>
            </w:r>
          </w:p>
        </w:tc>
        <w:tc>
          <w:tcPr>
            <w:tcW w:w="2196" w:type="dxa"/>
          </w:tcPr>
          <w:p w:rsidR="00FE2F60" w:rsidRDefault="00FE2F60" w:rsidP="00FE2F60">
            <w:pPr>
              <w:pStyle w:val="TAL"/>
              <w:rPr>
                <w:rFonts w:cs="Arial"/>
                <w:szCs w:val="18"/>
              </w:rPr>
            </w:pPr>
          </w:p>
        </w:tc>
      </w:tr>
      <w:tr w:rsidR="00FE2F60" w:rsidTr="00021F3C">
        <w:trPr>
          <w:jc w:val="center"/>
        </w:trPr>
        <w:tc>
          <w:tcPr>
            <w:tcW w:w="2387" w:type="dxa"/>
          </w:tcPr>
          <w:p w:rsidR="00FE2F60" w:rsidRDefault="00FE2F60" w:rsidP="00FE2F60">
            <w:pPr>
              <w:pStyle w:val="TAL"/>
            </w:pPr>
            <w:r>
              <w:t>CustomOperation</w:t>
            </w:r>
          </w:p>
        </w:tc>
        <w:tc>
          <w:tcPr>
            <w:tcW w:w="1794" w:type="dxa"/>
          </w:tcPr>
          <w:p w:rsidR="00FE2F60" w:rsidRDefault="00FE2F60" w:rsidP="00FE2F60">
            <w:pPr>
              <w:pStyle w:val="TAL"/>
            </w:pPr>
            <w:r>
              <w:t>Clause 8.2.4.2.7</w:t>
            </w:r>
          </w:p>
        </w:tc>
        <w:tc>
          <w:tcPr>
            <w:tcW w:w="3400" w:type="dxa"/>
          </w:tcPr>
          <w:p w:rsidR="00FE2F60" w:rsidRDefault="00FE2F60" w:rsidP="00FE2F60">
            <w:pPr>
              <w:pStyle w:val="TAL"/>
              <w:rPr>
                <w:rFonts w:cs="Arial"/>
                <w:szCs w:val="18"/>
              </w:rPr>
            </w:pPr>
            <w:r>
              <w:t xml:space="preserve">Represents the </w:t>
            </w:r>
            <w:r>
              <w:rPr>
                <w:rFonts w:cs="Arial"/>
                <w:szCs w:val="18"/>
              </w:rPr>
              <w:t>description</w:t>
            </w:r>
            <w:r>
              <w:t xml:space="preserve"> of a </w:t>
            </w:r>
            <w:r>
              <w:rPr>
                <w:rFonts w:cs="Arial"/>
                <w:szCs w:val="18"/>
              </w:rPr>
              <w:t>custom operation.</w:t>
            </w:r>
          </w:p>
        </w:tc>
        <w:tc>
          <w:tcPr>
            <w:tcW w:w="2196" w:type="dxa"/>
          </w:tcPr>
          <w:p w:rsidR="00FE2F60" w:rsidRDefault="00FE2F60" w:rsidP="00FE2F60">
            <w:pPr>
              <w:pStyle w:val="TAL"/>
              <w:rPr>
                <w:rFonts w:cs="Arial"/>
                <w:szCs w:val="18"/>
              </w:rPr>
            </w:pPr>
          </w:p>
        </w:tc>
      </w:tr>
      <w:tr w:rsidR="00FE2F60" w:rsidTr="00021F3C">
        <w:trPr>
          <w:jc w:val="center"/>
        </w:trPr>
        <w:tc>
          <w:tcPr>
            <w:tcW w:w="2387" w:type="dxa"/>
          </w:tcPr>
          <w:p w:rsidR="00FE2F60" w:rsidRDefault="00FE2F60" w:rsidP="00FE2F60">
            <w:pPr>
              <w:pStyle w:val="TAL"/>
            </w:pPr>
            <w:r>
              <w:t>DataFormat</w:t>
            </w:r>
          </w:p>
        </w:tc>
        <w:tc>
          <w:tcPr>
            <w:tcW w:w="1794" w:type="dxa"/>
          </w:tcPr>
          <w:p w:rsidR="00FE2F60" w:rsidRDefault="00FE2F60" w:rsidP="00FE2F60">
            <w:pPr>
              <w:pStyle w:val="TAL"/>
            </w:pPr>
            <w:r>
              <w:t>Clause 8.2.4.3.4</w:t>
            </w:r>
          </w:p>
        </w:tc>
        <w:tc>
          <w:tcPr>
            <w:tcW w:w="3400" w:type="dxa"/>
          </w:tcPr>
          <w:p w:rsidR="00FE2F60" w:rsidRDefault="00FE2F60" w:rsidP="00FE2F60">
            <w:pPr>
              <w:pStyle w:val="TAL"/>
              <w:rPr>
                <w:rFonts w:cs="Arial"/>
                <w:szCs w:val="18"/>
              </w:rPr>
            </w:pPr>
            <w:r>
              <w:rPr>
                <w:rFonts w:cs="Arial"/>
                <w:szCs w:val="18"/>
              </w:rPr>
              <w:t>Indicates a data format, e.g., JSON.</w:t>
            </w:r>
          </w:p>
        </w:tc>
        <w:tc>
          <w:tcPr>
            <w:tcW w:w="2196" w:type="dxa"/>
          </w:tcPr>
          <w:p w:rsidR="00FE2F60" w:rsidRDefault="00FE2F60" w:rsidP="00FE2F60">
            <w:pPr>
              <w:pStyle w:val="TAL"/>
              <w:rPr>
                <w:rFonts w:cs="Arial"/>
                <w:szCs w:val="18"/>
              </w:rPr>
            </w:pPr>
          </w:p>
        </w:tc>
      </w:tr>
      <w:tr w:rsidR="00FE2F60" w:rsidTr="00021F3C">
        <w:trPr>
          <w:jc w:val="center"/>
        </w:trPr>
        <w:tc>
          <w:tcPr>
            <w:tcW w:w="2387" w:type="dxa"/>
          </w:tcPr>
          <w:p w:rsidR="00FE2F60" w:rsidRDefault="00FE2F60" w:rsidP="00FE2F60">
            <w:pPr>
              <w:pStyle w:val="TAL"/>
            </w:pPr>
            <w:r>
              <w:t>InterfaceDescription</w:t>
            </w:r>
          </w:p>
        </w:tc>
        <w:tc>
          <w:tcPr>
            <w:tcW w:w="1794" w:type="dxa"/>
          </w:tcPr>
          <w:p w:rsidR="00FE2F60" w:rsidRDefault="00FE2F60" w:rsidP="00FE2F60">
            <w:pPr>
              <w:pStyle w:val="TAL"/>
            </w:pPr>
            <w:r>
              <w:t>Clause 8.2.4.2.3</w:t>
            </w:r>
          </w:p>
        </w:tc>
        <w:tc>
          <w:tcPr>
            <w:tcW w:w="3400" w:type="dxa"/>
          </w:tcPr>
          <w:p w:rsidR="00FE2F60" w:rsidRDefault="00FE2F60" w:rsidP="00FE2F60">
            <w:pPr>
              <w:pStyle w:val="TAL"/>
              <w:rPr>
                <w:rFonts w:cs="Arial"/>
                <w:szCs w:val="18"/>
              </w:rPr>
            </w:pPr>
            <w:r>
              <w:rPr>
                <w:rFonts w:cs="Arial"/>
                <w:szCs w:val="18"/>
              </w:rPr>
              <w:t>Represents the description of the API interface.</w:t>
            </w:r>
          </w:p>
        </w:tc>
        <w:tc>
          <w:tcPr>
            <w:tcW w:w="2196" w:type="dxa"/>
          </w:tcPr>
          <w:p w:rsidR="00FE2F60" w:rsidRDefault="00FE2F60" w:rsidP="00FE2F60">
            <w:pPr>
              <w:pStyle w:val="TAL"/>
              <w:rPr>
                <w:rFonts w:cs="Arial"/>
                <w:szCs w:val="18"/>
              </w:rPr>
            </w:pPr>
          </w:p>
        </w:tc>
      </w:tr>
      <w:tr w:rsidR="00C81D63" w:rsidTr="00021F3C">
        <w:trPr>
          <w:jc w:val="center"/>
        </w:trPr>
        <w:tc>
          <w:tcPr>
            <w:tcW w:w="2387" w:type="dxa"/>
          </w:tcPr>
          <w:p w:rsidR="00C81D63" w:rsidRDefault="00C81D63" w:rsidP="00C81D63">
            <w:pPr>
              <w:pStyle w:val="TAL"/>
            </w:pPr>
            <w:r>
              <w:t>IpAddrRange</w:t>
            </w:r>
          </w:p>
        </w:tc>
        <w:tc>
          <w:tcPr>
            <w:tcW w:w="1794" w:type="dxa"/>
          </w:tcPr>
          <w:p w:rsidR="00C81D63" w:rsidRDefault="00C81D63" w:rsidP="00C81D63">
            <w:pPr>
              <w:pStyle w:val="TAL"/>
            </w:pPr>
            <w:r>
              <w:t>Clause 8.2.4.2.</w:t>
            </w:r>
            <w:r w:rsidRPr="00C81D63">
              <w:t>1</w:t>
            </w:r>
            <w:r>
              <w:t>4</w:t>
            </w:r>
          </w:p>
        </w:tc>
        <w:tc>
          <w:tcPr>
            <w:tcW w:w="3400" w:type="dxa"/>
          </w:tcPr>
          <w:p w:rsidR="00C81D63" w:rsidRDefault="00C81D63" w:rsidP="00C81D63">
            <w:pPr>
              <w:pStyle w:val="TAL"/>
              <w:rPr>
                <w:rFonts w:cs="Arial"/>
                <w:szCs w:val="18"/>
              </w:rPr>
            </w:pPr>
            <w:r>
              <w:rPr>
                <w:rFonts w:cs="Arial"/>
                <w:szCs w:val="18"/>
              </w:rPr>
              <w:t>Represents the list of IP address ranges information.</w:t>
            </w:r>
          </w:p>
        </w:tc>
        <w:tc>
          <w:tcPr>
            <w:tcW w:w="2196" w:type="dxa"/>
          </w:tcPr>
          <w:p w:rsidR="00C81D63" w:rsidRDefault="00C81D63" w:rsidP="00C81D63">
            <w:pPr>
              <w:pStyle w:val="TAL"/>
              <w:rPr>
                <w:rFonts w:cs="Arial"/>
                <w:szCs w:val="18"/>
              </w:rPr>
            </w:pPr>
          </w:p>
        </w:tc>
      </w:tr>
      <w:tr w:rsidR="00C81D63" w:rsidTr="00021F3C">
        <w:trPr>
          <w:jc w:val="center"/>
        </w:trPr>
        <w:tc>
          <w:tcPr>
            <w:tcW w:w="2387" w:type="dxa"/>
          </w:tcPr>
          <w:p w:rsidR="00C81D63" w:rsidRDefault="00C81D63" w:rsidP="00C81D63">
            <w:pPr>
              <w:pStyle w:val="TAL"/>
            </w:pPr>
            <w:r>
              <w:t>Operation</w:t>
            </w:r>
          </w:p>
        </w:tc>
        <w:tc>
          <w:tcPr>
            <w:tcW w:w="1794" w:type="dxa"/>
          </w:tcPr>
          <w:p w:rsidR="00C81D63" w:rsidRDefault="00C81D63" w:rsidP="00C81D63">
            <w:pPr>
              <w:pStyle w:val="TAL"/>
            </w:pPr>
            <w:r>
              <w:t>Clause 8.2.4.3.7</w:t>
            </w:r>
          </w:p>
        </w:tc>
        <w:tc>
          <w:tcPr>
            <w:tcW w:w="3400" w:type="dxa"/>
          </w:tcPr>
          <w:p w:rsidR="00C81D63" w:rsidRDefault="00C81D63" w:rsidP="00C81D63">
            <w:pPr>
              <w:pStyle w:val="TAL"/>
              <w:rPr>
                <w:rFonts w:cs="Arial"/>
                <w:szCs w:val="18"/>
              </w:rPr>
            </w:pPr>
            <w:r>
              <w:rPr>
                <w:rFonts w:cs="Arial"/>
                <w:szCs w:val="18"/>
              </w:rPr>
              <w:t>Indicates an HTTP method (e.g. PUT).</w:t>
            </w:r>
          </w:p>
        </w:tc>
        <w:tc>
          <w:tcPr>
            <w:tcW w:w="2196" w:type="dxa"/>
          </w:tcPr>
          <w:p w:rsidR="00C81D63" w:rsidRDefault="00C81D63" w:rsidP="00C81D63">
            <w:pPr>
              <w:pStyle w:val="TAL"/>
              <w:rPr>
                <w:rFonts w:cs="Arial"/>
                <w:szCs w:val="18"/>
              </w:rPr>
            </w:pPr>
          </w:p>
        </w:tc>
      </w:tr>
      <w:tr w:rsidR="00C81D63" w:rsidTr="00021F3C">
        <w:trPr>
          <w:jc w:val="center"/>
        </w:trPr>
        <w:tc>
          <w:tcPr>
            <w:tcW w:w="2387" w:type="dxa"/>
          </w:tcPr>
          <w:p w:rsidR="00C81D63" w:rsidRDefault="00C81D63" w:rsidP="00C81D63">
            <w:pPr>
              <w:pStyle w:val="TAL"/>
            </w:pPr>
            <w:r>
              <w:t>Protocol</w:t>
            </w:r>
          </w:p>
        </w:tc>
        <w:tc>
          <w:tcPr>
            <w:tcW w:w="1794" w:type="dxa"/>
          </w:tcPr>
          <w:p w:rsidR="00C81D63" w:rsidRDefault="00C81D63" w:rsidP="00C81D63">
            <w:pPr>
              <w:pStyle w:val="TAL"/>
            </w:pPr>
            <w:r>
              <w:t>Clause 8.2.4.3.3</w:t>
            </w:r>
          </w:p>
        </w:tc>
        <w:tc>
          <w:tcPr>
            <w:tcW w:w="3400" w:type="dxa"/>
          </w:tcPr>
          <w:p w:rsidR="00C81D63" w:rsidRDefault="00C81D63" w:rsidP="00C81D63">
            <w:pPr>
              <w:pStyle w:val="TAL"/>
              <w:rPr>
                <w:rFonts w:cs="Arial"/>
                <w:szCs w:val="18"/>
              </w:rPr>
            </w:pPr>
            <w:r>
              <w:rPr>
                <w:rFonts w:cs="Arial"/>
                <w:szCs w:val="18"/>
              </w:rPr>
              <w:t>Indicates a protocol and protocol version used by the API.</w:t>
            </w:r>
          </w:p>
        </w:tc>
        <w:tc>
          <w:tcPr>
            <w:tcW w:w="2196" w:type="dxa"/>
          </w:tcPr>
          <w:p w:rsidR="00C81D63" w:rsidRDefault="00C81D63" w:rsidP="00C81D63">
            <w:pPr>
              <w:pStyle w:val="TAL"/>
              <w:rPr>
                <w:rFonts w:cs="Arial"/>
                <w:szCs w:val="18"/>
              </w:rPr>
            </w:pPr>
          </w:p>
        </w:tc>
      </w:tr>
      <w:tr w:rsidR="00C81D63" w:rsidTr="00021F3C">
        <w:trPr>
          <w:jc w:val="center"/>
        </w:trPr>
        <w:tc>
          <w:tcPr>
            <w:tcW w:w="2387" w:type="dxa"/>
          </w:tcPr>
          <w:p w:rsidR="00C81D63" w:rsidRDefault="00C81D63" w:rsidP="00C81D63">
            <w:pPr>
              <w:pStyle w:val="TAL"/>
            </w:pPr>
            <w:r>
              <w:t>PublishedApiPath</w:t>
            </w:r>
          </w:p>
        </w:tc>
        <w:tc>
          <w:tcPr>
            <w:tcW w:w="1794" w:type="dxa"/>
          </w:tcPr>
          <w:p w:rsidR="00C81D63" w:rsidRDefault="00C81D63" w:rsidP="00C81D63">
            <w:pPr>
              <w:pStyle w:val="TAL"/>
            </w:pPr>
            <w:r>
              <w:t>Clause 8.2.4.2.9</w:t>
            </w:r>
          </w:p>
        </w:tc>
        <w:tc>
          <w:tcPr>
            <w:tcW w:w="3400" w:type="dxa"/>
          </w:tcPr>
          <w:p w:rsidR="00C81D63" w:rsidRDefault="00C81D63" w:rsidP="00C81D63">
            <w:pPr>
              <w:pStyle w:val="TAL"/>
              <w:rPr>
                <w:rFonts w:cs="Arial"/>
                <w:szCs w:val="18"/>
              </w:rPr>
            </w:pPr>
            <w:r>
              <w:t>Represents the published API path within the same CAPIF provider domain.</w:t>
            </w:r>
          </w:p>
        </w:tc>
        <w:tc>
          <w:tcPr>
            <w:tcW w:w="2196" w:type="dxa"/>
          </w:tcPr>
          <w:p w:rsidR="00C81D63" w:rsidRDefault="00C81D63" w:rsidP="00C81D63">
            <w:pPr>
              <w:pStyle w:val="TAL"/>
              <w:rPr>
                <w:rFonts w:cs="Arial"/>
                <w:szCs w:val="18"/>
              </w:rPr>
            </w:pPr>
          </w:p>
        </w:tc>
      </w:tr>
      <w:tr w:rsidR="00C81D63" w:rsidTr="00021F3C">
        <w:trPr>
          <w:jc w:val="center"/>
        </w:trPr>
        <w:tc>
          <w:tcPr>
            <w:tcW w:w="2387" w:type="dxa"/>
          </w:tcPr>
          <w:p w:rsidR="00C81D63" w:rsidRDefault="00C81D63" w:rsidP="00C81D63">
            <w:pPr>
              <w:pStyle w:val="TAL"/>
            </w:pPr>
            <w:r>
              <w:t>Resource</w:t>
            </w:r>
          </w:p>
        </w:tc>
        <w:tc>
          <w:tcPr>
            <w:tcW w:w="1794" w:type="dxa"/>
          </w:tcPr>
          <w:p w:rsidR="00C81D63" w:rsidRDefault="00C81D63" w:rsidP="00C81D63">
            <w:pPr>
              <w:pStyle w:val="TAL"/>
            </w:pPr>
            <w:r>
              <w:t>Clause 8.2.4.2.6</w:t>
            </w:r>
          </w:p>
        </w:tc>
        <w:tc>
          <w:tcPr>
            <w:tcW w:w="3400" w:type="dxa"/>
          </w:tcPr>
          <w:p w:rsidR="00C81D63" w:rsidRDefault="00C81D63" w:rsidP="00C81D63">
            <w:pPr>
              <w:pStyle w:val="TAL"/>
              <w:rPr>
                <w:rFonts w:cs="Arial"/>
                <w:szCs w:val="18"/>
              </w:rPr>
            </w:pPr>
            <w:r>
              <w:rPr>
                <w:rFonts w:cs="Arial"/>
                <w:szCs w:val="18"/>
              </w:rPr>
              <w:t>Represents the API resource data.</w:t>
            </w:r>
          </w:p>
        </w:tc>
        <w:tc>
          <w:tcPr>
            <w:tcW w:w="2196" w:type="dxa"/>
          </w:tcPr>
          <w:p w:rsidR="00C81D63" w:rsidRDefault="00C81D63" w:rsidP="00C81D63">
            <w:pPr>
              <w:pStyle w:val="TAL"/>
              <w:rPr>
                <w:rFonts w:cs="Arial"/>
                <w:szCs w:val="18"/>
              </w:rPr>
            </w:pPr>
          </w:p>
        </w:tc>
      </w:tr>
      <w:tr w:rsidR="00C81D63" w:rsidTr="00021F3C">
        <w:trPr>
          <w:jc w:val="center"/>
        </w:trPr>
        <w:tc>
          <w:tcPr>
            <w:tcW w:w="2387" w:type="dxa"/>
          </w:tcPr>
          <w:p w:rsidR="00C81D63" w:rsidRDefault="00C81D63" w:rsidP="00C81D63">
            <w:pPr>
              <w:pStyle w:val="TAL"/>
            </w:pPr>
            <w:r>
              <w:t>SecurityMethod</w:t>
            </w:r>
          </w:p>
        </w:tc>
        <w:tc>
          <w:tcPr>
            <w:tcW w:w="1794" w:type="dxa"/>
          </w:tcPr>
          <w:p w:rsidR="00C81D63" w:rsidRDefault="00C81D63" w:rsidP="00C81D63">
            <w:pPr>
              <w:pStyle w:val="TAL"/>
            </w:pPr>
            <w:r>
              <w:t>Clause 8.2.4.3.6</w:t>
            </w:r>
          </w:p>
        </w:tc>
        <w:tc>
          <w:tcPr>
            <w:tcW w:w="3400" w:type="dxa"/>
          </w:tcPr>
          <w:p w:rsidR="00C81D63" w:rsidRDefault="00C81D63" w:rsidP="00C81D63">
            <w:pPr>
              <w:pStyle w:val="TAL"/>
              <w:rPr>
                <w:rFonts w:cs="Arial"/>
                <w:szCs w:val="18"/>
              </w:rPr>
            </w:pPr>
            <w:r>
              <w:rPr>
                <w:rFonts w:cs="Arial"/>
                <w:szCs w:val="18"/>
              </w:rPr>
              <w:t>Indicates the security method (e.g. PKI).</w:t>
            </w:r>
          </w:p>
        </w:tc>
        <w:tc>
          <w:tcPr>
            <w:tcW w:w="2196" w:type="dxa"/>
          </w:tcPr>
          <w:p w:rsidR="00C81D63" w:rsidRDefault="00C81D63" w:rsidP="00C81D63">
            <w:pPr>
              <w:pStyle w:val="TAL"/>
              <w:rPr>
                <w:rFonts w:cs="Arial"/>
                <w:szCs w:val="18"/>
              </w:rPr>
            </w:pPr>
          </w:p>
        </w:tc>
      </w:tr>
      <w:tr w:rsidR="00C81D63" w:rsidTr="00021F3C">
        <w:trPr>
          <w:jc w:val="center"/>
        </w:trPr>
        <w:tc>
          <w:tcPr>
            <w:tcW w:w="2387" w:type="dxa"/>
          </w:tcPr>
          <w:p w:rsidR="00C81D63" w:rsidRDefault="00C81D63" w:rsidP="00C81D63">
            <w:pPr>
              <w:pStyle w:val="TAL"/>
            </w:pPr>
            <w:r>
              <w:t>ServiceAPIDescription</w:t>
            </w:r>
          </w:p>
        </w:tc>
        <w:tc>
          <w:tcPr>
            <w:tcW w:w="1794" w:type="dxa"/>
          </w:tcPr>
          <w:p w:rsidR="00C81D63" w:rsidRDefault="00C81D63" w:rsidP="00C81D63">
            <w:pPr>
              <w:pStyle w:val="TAL"/>
            </w:pPr>
            <w:r>
              <w:t>Clause 8.2.4.2.2</w:t>
            </w:r>
          </w:p>
        </w:tc>
        <w:tc>
          <w:tcPr>
            <w:tcW w:w="3400" w:type="dxa"/>
          </w:tcPr>
          <w:p w:rsidR="00C81D63" w:rsidRDefault="00C81D63" w:rsidP="00C81D63">
            <w:pPr>
              <w:pStyle w:val="TAL"/>
              <w:rPr>
                <w:rFonts w:cs="Arial"/>
                <w:szCs w:val="18"/>
              </w:rPr>
            </w:pPr>
            <w:r>
              <w:t>Represents the d</w:t>
            </w:r>
            <w:r>
              <w:rPr>
                <w:rFonts w:cs="Arial"/>
                <w:szCs w:val="18"/>
              </w:rPr>
              <w:t>escription of a service API as published by the APF.</w:t>
            </w:r>
          </w:p>
        </w:tc>
        <w:tc>
          <w:tcPr>
            <w:tcW w:w="2196" w:type="dxa"/>
          </w:tcPr>
          <w:p w:rsidR="00C81D63" w:rsidRDefault="00C81D63" w:rsidP="00C81D63">
            <w:pPr>
              <w:pStyle w:val="TAL"/>
              <w:rPr>
                <w:rFonts w:cs="Arial"/>
                <w:szCs w:val="18"/>
              </w:rPr>
            </w:pPr>
          </w:p>
        </w:tc>
      </w:tr>
      <w:tr w:rsidR="00C81D63" w:rsidTr="00021F3C">
        <w:trPr>
          <w:jc w:val="center"/>
        </w:trPr>
        <w:tc>
          <w:tcPr>
            <w:tcW w:w="2387" w:type="dxa"/>
          </w:tcPr>
          <w:p w:rsidR="00C81D63" w:rsidRDefault="00C81D63" w:rsidP="00C81D63">
            <w:pPr>
              <w:pStyle w:val="TAL"/>
            </w:pPr>
            <w:r>
              <w:t>ServiceAPIDescriptionPatch</w:t>
            </w:r>
          </w:p>
        </w:tc>
        <w:tc>
          <w:tcPr>
            <w:tcW w:w="1794" w:type="dxa"/>
          </w:tcPr>
          <w:p w:rsidR="00C81D63" w:rsidRDefault="00C81D63" w:rsidP="00C81D63">
            <w:pPr>
              <w:pStyle w:val="TAL"/>
            </w:pPr>
            <w:r>
              <w:t>Clause 8.2.4.2.11</w:t>
            </w:r>
          </w:p>
        </w:tc>
        <w:tc>
          <w:tcPr>
            <w:tcW w:w="3400" w:type="dxa"/>
          </w:tcPr>
          <w:p w:rsidR="00C81D63" w:rsidRDefault="00C81D63" w:rsidP="00C81D63">
            <w:pPr>
              <w:pStyle w:val="TAL"/>
            </w:pPr>
            <w:r>
              <w:t>Represents the parameters to request the modification of an APF published API resource</w:t>
            </w:r>
            <w:r>
              <w:rPr>
                <w:rFonts w:cs="Arial"/>
                <w:szCs w:val="18"/>
              </w:rPr>
              <w:t>.</w:t>
            </w:r>
          </w:p>
        </w:tc>
        <w:tc>
          <w:tcPr>
            <w:tcW w:w="2196" w:type="dxa"/>
          </w:tcPr>
          <w:p w:rsidR="00C81D63" w:rsidRDefault="00C81D63" w:rsidP="00C81D63">
            <w:pPr>
              <w:pStyle w:val="TAL"/>
              <w:rPr>
                <w:rFonts w:cs="Arial"/>
                <w:szCs w:val="18"/>
              </w:rPr>
            </w:pPr>
            <w:r>
              <w:t>PatchUpdate</w:t>
            </w:r>
          </w:p>
        </w:tc>
      </w:tr>
      <w:tr w:rsidR="00C81D63" w:rsidTr="00021F3C">
        <w:trPr>
          <w:jc w:val="center"/>
        </w:trPr>
        <w:tc>
          <w:tcPr>
            <w:tcW w:w="2387" w:type="dxa"/>
          </w:tcPr>
          <w:p w:rsidR="00C81D63" w:rsidRDefault="00C81D63" w:rsidP="00C81D63">
            <w:pPr>
              <w:pStyle w:val="TAL"/>
            </w:pPr>
            <w:r>
              <w:rPr>
                <w:rFonts w:hint="eastAsia"/>
              </w:rPr>
              <w:t>S</w:t>
            </w:r>
            <w:r>
              <w:t>erviceKpis</w:t>
            </w:r>
          </w:p>
        </w:tc>
        <w:tc>
          <w:tcPr>
            <w:tcW w:w="1794" w:type="dxa"/>
          </w:tcPr>
          <w:p w:rsidR="00C81D63" w:rsidRDefault="00C81D63" w:rsidP="00C81D63">
            <w:pPr>
              <w:pStyle w:val="TAL"/>
            </w:pPr>
            <w:r>
              <w:t>Clause 8.2.4.2.</w:t>
            </w:r>
            <w:r w:rsidRPr="003462BF">
              <w:t>13</w:t>
            </w:r>
          </w:p>
        </w:tc>
        <w:tc>
          <w:tcPr>
            <w:tcW w:w="3400" w:type="dxa"/>
          </w:tcPr>
          <w:p w:rsidR="00C81D63" w:rsidRDefault="00C81D63" w:rsidP="00C81D63">
            <w:pPr>
              <w:pStyle w:val="TAL"/>
            </w:pPr>
            <w:r>
              <w:t xml:space="preserve">Represents </w:t>
            </w:r>
            <w:r>
              <w:rPr>
                <w:rFonts w:cs="Arial"/>
                <w:szCs w:val="18"/>
                <w:lang w:eastAsia="zh-CN"/>
              </w:rPr>
              <w:t>i</w:t>
            </w:r>
            <w:r w:rsidRPr="002E303A">
              <w:rPr>
                <w:rFonts w:cs="Arial"/>
                <w:szCs w:val="18"/>
              </w:rPr>
              <w:t xml:space="preserve">nformation about </w:t>
            </w:r>
            <w:r>
              <w:rPr>
                <w:rFonts w:cs="Arial"/>
                <w:szCs w:val="18"/>
              </w:rPr>
              <w:t xml:space="preserve">the </w:t>
            </w:r>
            <w:r w:rsidRPr="002E303A">
              <w:rPr>
                <w:rFonts w:cs="Arial"/>
                <w:szCs w:val="18"/>
              </w:rPr>
              <w:t xml:space="preserve">service characteristics provided by </w:t>
            </w:r>
            <w:r>
              <w:rPr>
                <w:rFonts w:cs="Arial"/>
                <w:szCs w:val="18"/>
              </w:rPr>
              <w:t>a service API.</w:t>
            </w:r>
          </w:p>
        </w:tc>
        <w:tc>
          <w:tcPr>
            <w:tcW w:w="2196" w:type="dxa"/>
          </w:tcPr>
          <w:p w:rsidR="00C81D63" w:rsidRDefault="00C81D63" w:rsidP="00C81D63">
            <w:pPr>
              <w:pStyle w:val="TAL"/>
            </w:pPr>
          </w:p>
        </w:tc>
      </w:tr>
      <w:tr w:rsidR="00C81D63" w:rsidTr="00021F3C">
        <w:trPr>
          <w:jc w:val="center"/>
        </w:trPr>
        <w:tc>
          <w:tcPr>
            <w:tcW w:w="2387" w:type="dxa"/>
          </w:tcPr>
          <w:p w:rsidR="00C81D63" w:rsidRDefault="00C81D63" w:rsidP="00C81D63">
            <w:pPr>
              <w:pStyle w:val="TAL"/>
            </w:pPr>
            <w:r>
              <w:rPr>
                <w:lang w:val="en-IN"/>
              </w:rPr>
              <w:t>ShareableInformation</w:t>
            </w:r>
          </w:p>
        </w:tc>
        <w:tc>
          <w:tcPr>
            <w:tcW w:w="1794" w:type="dxa"/>
          </w:tcPr>
          <w:p w:rsidR="00C81D63" w:rsidRDefault="00C81D63" w:rsidP="00C81D63">
            <w:pPr>
              <w:pStyle w:val="TAL"/>
            </w:pPr>
            <w:r>
              <w:t>Clause 8.2.4.2.8</w:t>
            </w:r>
          </w:p>
        </w:tc>
        <w:tc>
          <w:tcPr>
            <w:tcW w:w="3400" w:type="dxa"/>
          </w:tcPr>
          <w:p w:rsidR="00C81D63" w:rsidRDefault="00C81D63" w:rsidP="00C81D63">
            <w:pPr>
              <w:pStyle w:val="TAL"/>
              <w:rPr>
                <w:rFonts w:cs="Arial"/>
                <w:szCs w:val="18"/>
              </w:rPr>
            </w:pPr>
            <w:r w:rsidRPr="002A1D7E">
              <w:rPr>
                <w:rFonts w:cs="Arial"/>
                <w:szCs w:val="18"/>
              </w:rPr>
              <w:t>Indicates whether the service API and/or the service API category can be shared</w:t>
            </w:r>
            <w:r>
              <w:rPr>
                <w:rFonts w:cs="Arial"/>
                <w:szCs w:val="18"/>
              </w:rPr>
              <w:t xml:space="preserve"> </w:t>
            </w:r>
            <w:r w:rsidRPr="002A1D7E">
              <w:rPr>
                <w:rFonts w:cs="Arial"/>
                <w:szCs w:val="18"/>
              </w:rPr>
              <w:t>to the list of CAPIF provider domains.</w:t>
            </w:r>
          </w:p>
        </w:tc>
        <w:tc>
          <w:tcPr>
            <w:tcW w:w="2196" w:type="dxa"/>
          </w:tcPr>
          <w:p w:rsidR="00C81D63" w:rsidRDefault="00C81D63" w:rsidP="00C81D63">
            <w:pPr>
              <w:pStyle w:val="TAL"/>
              <w:rPr>
                <w:rFonts w:cs="Arial"/>
                <w:szCs w:val="18"/>
              </w:rPr>
            </w:pPr>
          </w:p>
        </w:tc>
      </w:tr>
      <w:tr w:rsidR="00C81D63" w:rsidTr="00021F3C">
        <w:trPr>
          <w:jc w:val="center"/>
        </w:trPr>
        <w:tc>
          <w:tcPr>
            <w:tcW w:w="2387" w:type="dxa"/>
          </w:tcPr>
          <w:p w:rsidR="00C81D63" w:rsidRDefault="00C81D63" w:rsidP="00C81D63">
            <w:pPr>
              <w:pStyle w:val="TAL"/>
            </w:pPr>
            <w:r>
              <w:t>Version</w:t>
            </w:r>
          </w:p>
        </w:tc>
        <w:tc>
          <w:tcPr>
            <w:tcW w:w="1794" w:type="dxa"/>
          </w:tcPr>
          <w:p w:rsidR="00C81D63" w:rsidRDefault="00C81D63" w:rsidP="00C81D63">
            <w:pPr>
              <w:pStyle w:val="TAL"/>
            </w:pPr>
            <w:r>
              <w:t>Clause 8.2.4.2.5</w:t>
            </w:r>
          </w:p>
        </w:tc>
        <w:tc>
          <w:tcPr>
            <w:tcW w:w="3400" w:type="dxa"/>
          </w:tcPr>
          <w:p w:rsidR="00C81D63" w:rsidRDefault="00C81D63" w:rsidP="00C81D63">
            <w:pPr>
              <w:pStyle w:val="TAL"/>
              <w:rPr>
                <w:rFonts w:cs="Arial"/>
                <w:szCs w:val="18"/>
              </w:rPr>
            </w:pPr>
            <w:r>
              <w:rPr>
                <w:rFonts w:cs="Arial"/>
                <w:szCs w:val="18"/>
              </w:rPr>
              <w:t>Represents the API version information</w:t>
            </w:r>
          </w:p>
        </w:tc>
        <w:tc>
          <w:tcPr>
            <w:tcW w:w="2196" w:type="dxa"/>
          </w:tcPr>
          <w:p w:rsidR="00C81D63" w:rsidRDefault="00C81D63" w:rsidP="00C81D63">
            <w:pPr>
              <w:pStyle w:val="TAL"/>
              <w:rPr>
                <w:rFonts w:cs="Arial"/>
                <w:szCs w:val="18"/>
              </w:rPr>
            </w:pPr>
          </w:p>
        </w:tc>
      </w:tr>
    </w:tbl>
    <w:p w:rsidR="00C1742F" w:rsidRDefault="00C1742F"/>
    <w:p w:rsidR="00C1742F" w:rsidRDefault="00C1742F">
      <w:r>
        <w:t xml:space="preserve">Table 8.2.4.1-2 specifies data types re-used by the CAPIF_Publish_Service_API service: </w:t>
      </w:r>
    </w:p>
    <w:p w:rsidR="00C1742F" w:rsidRDefault="00C1742F">
      <w:pPr>
        <w:pStyle w:val="TH"/>
      </w:pPr>
      <w:r>
        <w:t>Table 8.2.4.1-2: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77"/>
        <w:gridCol w:w="1848"/>
        <w:gridCol w:w="3574"/>
        <w:gridCol w:w="2678"/>
      </w:tblGrid>
      <w:tr w:rsidR="00C1742F" w:rsidTr="00021F3C">
        <w:trPr>
          <w:jc w:val="center"/>
        </w:trPr>
        <w:tc>
          <w:tcPr>
            <w:tcW w:w="1677" w:type="dxa"/>
            <w:shd w:val="clear" w:color="auto" w:fill="C0C0C0"/>
            <w:hideMark/>
          </w:tcPr>
          <w:p w:rsidR="00C1742F" w:rsidRDefault="00C1742F">
            <w:pPr>
              <w:pStyle w:val="TAH"/>
            </w:pPr>
            <w:r>
              <w:t>Data type</w:t>
            </w:r>
          </w:p>
        </w:tc>
        <w:tc>
          <w:tcPr>
            <w:tcW w:w="1848" w:type="dxa"/>
            <w:shd w:val="clear" w:color="auto" w:fill="C0C0C0"/>
            <w:hideMark/>
          </w:tcPr>
          <w:p w:rsidR="00C1742F" w:rsidRDefault="00C1742F">
            <w:pPr>
              <w:pStyle w:val="TAH"/>
            </w:pPr>
            <w:r>
              <w:t>Reference</w:t>
            </w:r>
          </w:p>
        </w:tc>
        <w:tc>
          <w:tcPr>
            <w:tcW w:w="3914" w:type="dxa"/>
            <w:shd w:val="clear" w:color="auto" w:fill="C0C0C0"/>
            <w:hideMark/>
          </w:tcPr>
          <w:p w:rsidR="00C1742F" w:rsidRDefault="00C1742F">
            <w:pPr>
              <w:pStyle w:val="TAH"/>
            </w:pPr>
            <w:r>
              <w:t>Comments</w:t>
            </w:r>
          </w:p>
        </w:tc>
        <w:tc>
          <w:tcPr>
            <w:tcW w:w="2338" w:type="dxa"/>
            <w:shd w:val="clear" w:color="auto" w:fill="C0C0C0"/>
          </w:tcPr>
          <w:p w:rsidR="00C1742F" w:rsidRDefault="00C1742F">
            <w:pPr>
              <w:pStyle w:val="TAH"/>
            </w:pPr>
            <w:r>
              <w:t>Applicability</w:t>
            </w:r>
          </w:p>
        </w:tc>
      </w:tr>
      <w:tr w:rsidR="00160C39" w:rsidTr="00021F3C">
        <w:trPr>
          <w:jc w:val="center"/>
        </w:trPr>
        <w:tc>
          <w:tcPr>
            <w:tcW w:w="1677" w:type="dxa"/>
          </w:tcPr>
          <w:p w:rsidR="00160C39" w:rsidRDefault="00160C39" w:rsidP="00160C39">
            <w:pPr>
              <w:pStyle w:val="TAL"/>
              <w:rPr>
                <w:rFonts w:eastAsia="DengXian" w:hint="eastAsia"/>
              </w:rPr>
            </w:pPr>
            <w:r>
              <w:t>CivicAddress</w:t>
            </w:r>
          </w:p>
        </w:tc>
        <w:tc>
          <w:tcPr>
            <w:tcW w:w="1848" w:type="dxa"/>
          </w:tcPr>
          <w:p w:rsidR="00160C39" w:rsidRDefault="00160C39" w:rsidP="00160C39">
            <w:pPr>
              <w:pStyle w:val="TAL"/>
            </w:pPr>
            <w:r>
              <w:t>3GPP TS 29.572 [30]</w:t>
            </w:r>
          </w:p>
        </w:tc>
        <w:tc>
          <w:tcPr>
            <w:tcW w:w="3914" w:type="dxa"/>
          </w:tcPr>
          <w:p w:rsidR="00160C39" w:rsidRDefault="00160C39" w:rsidP="00160C39">
            <w:pPr>
              <w:pStyle w:val="TAL"/>
              <w:rPr>
                <w:rFonts w:cs="Arial"/>
                <w:szCs w:val="18"/>
              </w:rPr>
            </w:pPr>
            <w:r>
              <w:rPr>
                <w:rFonts w:cs="Arial"/>
                <w:szCs w:val="18"/>
              </w:rPr>
              <w:t>Used to indicate a civic address.</w:t>
            </w:r>
          </w:p>
        </w:tc>
        <w:tc>
          <w:tcPr>
            <w:tcW w:w="2338" w:type="dxa"/>
          </w:tcPr>
          <w:p w:rsidR="00160C39" w:rsidRDefault="00160C39" w:rsidP="00160C39">
            <w:pPr>
              <w:pStyle w:val="TAL"/>
              <w:rPr>
                <w:rFonts w:cs="Arial"/>
                <w:szCs w:val="18"/>
              </w:rPr>
            </w:pPr>
          </w:p>
        </w:tc>
      </w:tr>
      <w:tr w:rsidR="00160C39" w:rsidTr="00021F3C">
        <w:trPr>
          <w:jc w:val="center"/>
        </w:trPr>
        <w:tc>
          <w:tcPr>
            <w:tcW w:w="1677" w:type="dxa"/>
          </w:tcPr>
          <w:p w:rsidR="00160C39" w:rsidRDefault="00160C39" w:rsidP="00160C39">
            <w:pPr>
              <w:pStyle w:val="TAL"/>
              <w:rPr>
                <w:lang w:eastAsia="zh-CN"/>
              </w:rPr>
            </w:pPr>
            <w:r>
              <w:rPr>
                <w:rFonts w:eastAsia="DengXian" w:hint="eastAsia"/>
              </w:rPr>
              <w:t>DateTime</w:t>
            </w:r>
          </w:p>
        </w:tc>
        <w:tc>
          <w:tcPr>
            <w:tcW w:w="1848" w:type="dxa"/>
          </w:tcPr>
          <w:p w:rsidR="00160C39" w:rsidRDefault="00160C39" w:rsidP="00160C39">
            <w:pPr>
              <w:pStyle w:val="TAL"/>
            </w:pPr>
            <w:r>
              <w:t>3GPP TS 29.122 [14]</w:t>
            </w:r>
          </w:p>
        </w:tc>
        <w:tc>
          <w:tcPr>
            <w:tcW w:w="3914" w:type="dxa"/>
          </w:tcPr>
          <w:p w:rsidR="00160C39" w:rsidRDefault="00160C39" w:rsidP="00160C39">
            <w:pPr>
              <w:pStyle w:val="TAL"/>
              <w:rPr>
                <w:rFonts w:cs="Arial"/>
                <w:szCs w:val="18"/>
              </w:rPr>
            </w:pPr>
            <w:r>
              <w:rPr>
                <w:rFonts w:cs="Arial"/>
                <w:szCs w:val="18"/>
              </w:rPr>
              <w:t>Used to indicate an expiration timer.</w:t>
            </w:r>
          </w:p>
        </w:tc>
        <w:tc>
          <w:tcPr>
            <w:tcW w:w="2338" w:type="dxa"/>
          </w:tcPr>
          <w:p w:rsidR="00160C39" w:rsidRDefault="00160C39" w:rsidP="00160C39">
            <w:pPr>
              <w:pStyle w:val="TAL"/>
              <w:rPr>
                <w:rFonts w:cs="Arial"/>
                <w:szCs w:val="18"/>
              </w:rPr>
            </w:pPr>
          </w:p>
        </w:tc>
      </w:tr>
      <w:tr w:rsidR="003462BF" w:rsidTr="00021F3C">
        <w:trPr>
          <w:jc w:val="center"/>
        </w:trPr>
        <w:tc>
          <w:tcPr>
            <w:tcW w:w="1677" w:type="dxa"/>
          </w:tcPr>
          <w:p w:rsidR="003462BF" w:rsidRDefault="003462BF" w:rsidP="003462BF">
            <w:pPr>
              <w:pStyle w:val="TAL"/>
              <w:rPr>
                <w:rFonts w:eastAsia="DengXian" w:hint="eastAsia"/>
              </w:rPr>
            </w:pPr>
            <w:r>
              <w:t>DurationSec</w:t>
            </w:r>
          </w:p>
        </w:tc>
        <w:tc>
          <w:tcPr>
            <w:tcW w:w="1848" w:type="dxa"/>
          </w:tcPr>
          <w:p w:rsidR="003462BF" w:rsidRDefault="003462BF" w:rsidP="003462BF">
            <w:pPr>
              <w:pStyle w:val="TAL"/>
            </w:pPr>
            <w:r>
              <w:t>3GPP TS 29.122 [14]</w:t>
            </w:r>
          </w:p>
        </w:tc>
        <w:tc>
          <w:tcPr>
            <w:tcW w:w="3914" w:type="dxa"/>
          </w:tcPr>
          <w:p w:rsidR="003462BF" w:rsidRDefault="003462BF" w:rsidP="003462BF">
            <w:pPr>
              <w:pStyle w:val="TAL"/>
              <w:rPr>
                <w:rFonts w:cs="Arial"/>
                <w:szCs w:val="18"/>
              </w:rPr>
            </w:pPr>
            <w:r>
              <w:t>Indicates the duration in seconds.</w:t>
            </w:r>
          </w:p>
        </w:tc>
        <w:tc>
          <w:tcPr>
            <w:tcW w:w="2338" w:type="dxa"/>
          </w:tcPr>
          <w:p w:rsidR="003462BF" w:rsidRDefault="003462BF" w:rsidP="003462BF">
            <w:pPr>
              <w:pStyle w:val="TAL"/>
              <w:rPr>
                <w:rFonts w:cs="Arial"/>
                <w:szCs w:val="18"/>
              </w:rPr>
            </w:pPr>
          </w:p>
        </w:tc>
      </w:tr>
      <w:tr w:rsidR="003462BF" w:rsidTr="00021F3C">
        <w:trPr>
          <w:jc w:val="center"/>
        </w:trPr>
        <w:tc>
          <w:tcPr>
            <w:tcW w:w="1677" w:type="dxa"/>
          </w:tcPr>
          <w:p w:rsidR="003462BF" w:rsidRDefault="003462BF" w:rsidP="003462BF">
            <w:pPr>
              <w:pStyle w:val="TAL"/>
              <w:rPr>
                <w:rFonts w:eastAsia="DengXian" w:hint="eastAsia"/>
              </w:rPr>
            </w:pPr>
            <w:r>
              <w:rPr>
                <w:rFonts w:eastAsia="DengXian"/>
              </w:rPr>
              <w:t>Fqdn</w:t>
            </w:r>
          </w:p>
        </w:tc>
        <w:tc>
          <w:tcPr>
            <w:tcW w:w="1848" w:type="dxa"/>
          </w:tcPr>
          <w:p w:rsidR="003462BF" w:rsidRDefault="003462BF" w:rsidP="003462BF">
            <w:pPr>
              <w:pStyle w:val="TAL"/>
            </w:pPr>
            <w:r>
              <w:t>3GPP TS 29.571 [19]</w:t>
            </w:r>
          </w:p>
        </w:tc>
        <w:tc>
          <w:tcPr>
            <w:tcW w:w="3914" w:type="dxa"/>
          </w:tcPr>
          <w:p w:rsidR="003462BF" w:rsidRDefault="003462BF" w:rsidP="003462BF">
            <w:pPr>
              <w:pStyle w:val="TAL"/>
              <w:rPr>
                <w:rFonts w:cs="Arial"/>
                <w:szCs w:val="18"/>
              </w:rPr>
            </w:pPr>
            <w:r>
              <w:rPr>
                <w:rFonts w:cs="Arial"/>
                <w:szCs w:val="18"/>
              </w:rPr>
              <w:t>Used to indicate</w:t>
            </w:r>
            <w:r>
              <w:rPr>
                <w:rFonts w:cs="Arial"/>
                <w:szCs w:val="18"/>
                <w:lang w:eastAsia="fr-FR"/>
              </w:rPr>
              <w:t xml:space="preserve"> a FQDN.</w:t>
            </w:r>
          </w:p>
        </w:tc>
        <w:tc>
          <w:tcPr>
            <w:tcW w:w="2338" w:type="dxa"/>
          </w:tcPr>
          <w:p w:rsidR="003462BF" w:rsidRDefault="003462BF" w:rsidP="003462BF">
            <w:pPr>
              <w:pStyle w:val="TAL"/>
              <w:rPr>
                <w:rFonts w:cs="Arial"/>
                <w:szCs w:val="18"/>
              </w:rPr>
            </w:pPr>
          </w:p>
        </w:tc>
      </w:tr>
      <w:tr w:rsidR="003462BF" w:rsidTr="00021F3C">
        <w:trPr>
          <w:jc w:val="center"/>
        </w:trPr>
        <w:tc>
          <w:tcPr>
            <w:tcW w:w="1677" w:type="dxa"/>
          </w:tcPr>
          <w:p w:rsidR="003462BF" w:rsidRDefault="003462BF" w:rsidP="003462BF">
            <w:pPr>
              <w:pStyle w:val="TAL"/>
              <w:rPr>
                <w:rFonts w:eastAsia="DengXian" w:hint="eastAsia"/>
              </w:rPr>
            </w:pPr>
            <w:r>
              <w:t>GeographicArea</w:t>
            </w:r>
          </w:p>
        </w:tc>
        <w:tc>
          <w:tcPr>
            <w:tcW w:w="1848" w:type="dxa"/>
          </w:tcPr>
          <w:p w:rsidR="003462BF" w:rsidRDefault="003462BF" w:rsidP="003462BF">
            <w:pPr>
              <w:pStyle w:val="TAL"/>
            </w:pPr>
            <w:r>
              <w:t>3GPP TS 29.572 [30]</w:t>
            </w:r>
          </w:p>
        </w:tc>
        <w:tc>
          <w:tcPr>
            <w:tcW w:w="3914" w:type="dxa"/>
          </w:tcPr>
          <w:p w:rsidR="003462BF" w:rsidRDefault="003462BF" w:rsidP="003462BF">
            <w:pPr>
              <w:pStyle w:val="TAL"/>
              <w:rPr>
                <w:rFonts w:cs="Arial"/>
                <w:szCs w:val="18"/>
              </w:rPr>
            </w:pPr>
            <w:r>
              <w:rPr>
                <w:rFonts w:cs="Arial"/>
                <w:szCs w:val="18"/>
              </w:rPr>
              <w:t>Used to indicate a geographic area.</w:t>
            </w:r>
          </w:p>
        </w:tc>
        <w:tc>
          <w:tcPr>
            <w:tcW w:w="2338" w:type="dxa"/>
          </w:tcPr>
          <w:p w:rsidR="003462BF" w:rsidRDefault="003462BF" w:rsidP="003462BF">
            <w:pPr>
              <w:pStyle w:val="TAL"/>
              <w:rPr>
                <w:rFonts w:cs="Arial"/>
                <w:szCs w:val="18"/>
              </w:rPr>
            </w:pPr>
          </w:p>
        </w:tc>
      </w:tr>
      <w:tr w:rsidR="003462BF" w:rsidTr="00021F3C">
        <w:trPr>
          <w:jc w:val="center"/>
        </w:trPr>
        <w:tc>
          <w:tcPr>
            <w:tcW w:w="1677" w:type="dxa"/>
          </w:tcPr>
          <w:p w:rsidR="003462BF" w:rsidRDefault="003462BF" w:rsidP="003462BF">
            <w:pPr>
              <w:pStyle w:val="TAL"/>
            </w:pPr>
            <w:r>
              <w:rPr>
                <w:lang w:eastAsia="zh-CN"/>
              </w:rPr>
              <w:t>Ipv4Addr</w:t>
            </w:r>
          </w:p>
        </w:tc>
        <w:tc>
          <w:tcPr>
            <w:tcW w:w="1848" w:type="dxa"/>
          </w:tcPr>
          <w:p w:rsidR="003462BF" w:rsidRDefault="003462BF" w:rsidP="003462BF">
            <w:pPr>
              <w:pStyle w:val="TAL"/>
            </w:pPr>
            <w:r>
              <w:t>3GPP TS 29.122 [14]</w:t>
            </w:r>
          </w:p>
        </w:tc>
        <w:tc>
          <w:tcPr>
            <w:tcW w:w="3914" w:type="dxa"/>
          </w:tcPr>
          <w:p w:rsidR="003462BF" w:rsidRDefault="003462BF" w:rsidP="003462BF">
            <w:pPr>
              <w:pStyle w:val="TAL"/>
              <w:rPr>
                <w:rFonts w:cs="Arial"/>
                <w:szCs w:val="18"/>
              </w:rPr>
            </w:pPr>
            <w:r>
              <w:rPr>
                <w:rFonts w:cs="Arial"/>
                <w:szCs w:val="18"/>
              </w:rPr>
              <w:t>Used to indicate an IPv4 address.</w:t>
            </w:r>
          </w:p>
        </w:tc>
        <w:tc>
          <w:tcPr>
            <w:tcW w:w="2338" w:type="dxa"/>
          </w:tcPr>
          <w:p w:rsidR="003462BF" w:rsidRDefault="003462BF" w:rsidP="003462BF">
            <w:pPr>
              <w:pStyle w:val="TAL"/>
              <w:rPr>
                <w:rFonts w:cs="Arial"/>
                <w:szCs w:val="18"/>
              </w:rPr>
            </w:pPr>
          </w:p>
        </w:tc>
      </w:tr>
      <w:tr w:rsidR="003462BF" w:rsidTr="00021F3C">
        <w:trPr>
          <w:jc w:val="center"/>
        </w:trPr>
        <w:tc>
          <w:tcPr>
            <w:tcW w:w="1677" w:type="dxa"/>
          </w:tcPr>
          <w:p w:rsidR="003462BF" w:rsidRDefault="003462BF" w:rsidP="003462BF">
            <w:pPr>
              <w:pStyle w:val="TAL"/>
              <w:rPr>
                <w:lang w:eastAsia="zh-CN"/>
              </w:rPr>
            </w:pPr>
            <w:r>
              <w:rPr>
                <w:rFonts w:hint="eastAsia"/>
                <w:lang w:eastAsia="zh-CN"/>
              </w:rPr>
              <w:t>Ipv6Addr</w:t>
            </w:r>
          </w:p>
        </w:tc>
        <w:tc>
          <w:tcPr>
            <w:tcW w:w="1848" w:type="dxa"/>
          </w:tcPr>
          <w:p w:rsidR="003462BF" w:rsidRDefault="003462BF" w:rsidP="003462BF">
            <w:pPr>
              <w:pStyle w:val="TAL"/>
            </w:pPr>
            <w:r>
              <w:t>3GPP TS 29.122 [14]</w:t>
            </w:r>
          </w:p>
        </w:tc>
        <w:tc>
          <w:tcPr>
            <w:tcW w:w="3914" w:type="dxa"/>
          </w:tcPr>
          <w:p w:rsidR="003462BF" w:rsidRDefault="003462BF" w:rsidP="003462BF">
            <w:pPr>
              <w:pStyle w:val="TAL"/>
              <w:rPr>
                <w:rFonts w:cs="Arial"/>
                <w:szCs w:val="18"/>
              </w:rPr>
            </w:pPr>
            <w:r>
              <w:rPr>
                <w:rFonts w:cs="Arial"/>
                <w:szCs w:val="18"/>
              </w:rPr>
              <w:t>Used to indicate an IPv6 address.</w:t>
            </w:r>
          </w:p>
        </w:tc>
        <w:tc>
          <w:tcPr>
            <w:tcW w:w="2338" w:type="dxa"/>
          </w:tcPr>
          <w:p w:rsidR="003462BF" w:rsidRDefault="003462BF" w:rsidP="003462BF">
            <w:pPr>
              <w:pStyle w:val="TAL"/>
              <w:rPr>
                <w:rFonts w:cs="Arial"/>
                <w:szCs w:val="18"/>
              </w:rPr>
            </w:pPr>
          </w:p>
        </w:tc>
      </w:tr>
      <w:tr w:rsidR="00C81D63" w:rsidTr="00021F3C">
        <w:trPr>
          <w:jc w:val="center"/>
        </w:trPr>
        <w:tc>
          <w:tcPr>
            <w:tcW w:w="1677" w:type="dxa"/>
          </w:tcPr>
          <w:p w:rsidR="00C81D63" w:rsidRDefault="00C81D63" w:rsidP="00C81D63">
            <w:pPr>
              <w:pStyle w:val="TAL"/>
              <w:rPr>
                <w:rFonts w:hint="eastAsia"/>
                <w:lang w:eastAsia="zh-CN"/>
              </w:rPr>
            </w:pPr>
            <w:r>
              <w:t>Ipv4AddressRange</w:t>
            </w:r>
          </w:p>
        </w:tc>
        <w:tc>
          <w:tcPr>
            <w:tcW w:w="1848" w:type="dxa"/>
          </w:tcPr>
          <w:p w:rsidR="00C81D63" w:rsidRDefault="00C81D63" w:rsidP="00C81D63">
            <w:pPr>
              <w:pStyle w:val="TAL"/>
            </w:pPr>
            <w:r>
              <w:t>3GPP TS 29.571 [19]</w:t>
            </w:r>
          </w:p>
        </w:tc>
        <w:tc>
          <w:tcPr>
            <w:tcW w:w="3914" w:type="dxa"/>
          </w:tcPr>
          <w:p w:rsidR="00C81D63" w:rsidRDefault="00C81D63" w:rsidP="00C81D63">
            <w:pPr>
              <w:pStyle w:val="TAL"/>
              <w:rPr>
                <w:rFonts w:cs="Arial"/>
                <w:szCs w:val="18"/>
              </w:rPr>
            </w:pPr>
            <w:r>
              <w:rPr>
                <w:rFonts w:cs="Arial"/>
                <w:szCs w:val="18"/>
              </w:rPr>
              <w:t>Used to indicate the IPv4 address range.</w:t>
            </w:r>
          </w:p>
        </w:tc>
        <w:tc>
          <w:tcPr>
            <w:tcW w:w="2338" w:type="dxa"/>
          </w:tcPr>
          <w:p w:rsidR="00C81D63" w:rsidRDefault="00C81D63" w:rsidP="00C81D63">
            <w:pPr>
              <w:pStyle w:val="TAL"/>
              <w:rPr>
                <w:rFonts w:cs="Arial"/>
                <w:szCs w:val="18"/>
              </w:rPr>
            </w:pPr>
            <w:r>
              <w:rPr>
                <w:rFonts w:cs="Arial"/>
                <w:szCs w:val="18"/>
              </w:rPr>
              <w:t>RNAA</w:t>
            </w:r>
          </w:p>
        </w:tc>
      </w:tr>
      <w:tr w:rsidR="00C81D63" w:rsidTr="00021F3C">
        <w:trPr>
          <w:jc w:val="center"/>
        </w:trPr>
        <w:tc>
          <w:tcPr>
            <w:tcW w:w="1677" w:type="dxa"/>
          </w:tcPr>
          <w:p w:rsidR="00C81D63" w:rsidRDefault="00C81D63" w:rsidP="00C81D63">
            <w:pPr>
              <w:pStyle w:val="TAL"/>
              <w:rPr>
                <w:rFonts w:hint="eastAsia"/>
                <w:lang w:eastAsia="zh-CN"/>
              </w:rPr>
            </w:pPr>
            <w:r>
              <w:t>Ipv6AddressRange</w:t>
            </w:r>
          </w:p>
        </w:tc>
        <w:tc>
          <w:tcPr>
            <w:tcW w:w="1848" w:type="dxa"/>
          </w:tcPr>
          <w:p w:rsidR="00C81D63" w:rsidRDefault="00C81D63" w:rsidP="00C81D63">
            <w:pPr>
              <w:pStyle w:val="TAL"/>
            </w:pPr>
            <w:r>
              <w:t>3GPP TS 29.571 [19]</w:t>
            </w:r>
          </w:p>
        </w:tc>
        <w:tc>
          <w:tcPr>
            <w:tcW w:w="3914" w:type="dxa"/>
          </w:tcPr>
          <w:p w:rsidR="00C81D63" w:rsidRDefault="00C81D63" w:rsidP="00C81D63">
            <w:pPr>
              <w:pStyle w:val="TAL"/>
              <w:rPr>
                <w:rFonts w:cs="Arial"/>
                <w:szCs w:val="18"/>
              </w:rPr>
            </w:pPr>
            <w:r>
              <w:rPr>
                <w:rFonts w:cs="Arial"/>
                <w:szCs w:val="18"/>
              </w:rPr>
              <w:t>Used to indicate the IPv6 address range.</w:t>
            </w:r>
          </w:p>
        </w:tc>
        <w:tc>
          <w:tcPr>
            <w:tcW w:w="2338" w:type="dxa"/>
          </w:tcPr>
          <w:p w:rsidR="00C81D63" w:rsidRDefault="00C81D63" w:rsidP="00C81D63">
            <w:pPr>
              <w:pStyle w:val="TAL"/>
              <w:rPr>
                <w:rFonts w:cs="Arial"/>
                <w:szCs w:val="18"/>
              </w:rPr>
            </w:pPr>
            <w:r>
              <w:rPr>
                <w:rFonts w:cs="Arial"/>
                <w:szCs w:val="18"/>
              </w:rPr>
              <w:t>RNAA</w:t>
            </w:r>
          </w:p>
        </w:tc>
      </w:tr>
      <w:tr w:rsidR="00C81D63" w:rsidTr="00021F3C">
        <w:trPr>
          <w:jc w:val="center"/>
        </w:trPr>
        <w:tc>
          <w:tcPr>
            <w:tcW w:w="1677" w:type="dxa"/>
          </w:tcPr>
          <w:p w:rsidR="00C81D63" w:rsidRDefault="00C81D63" w:rsidP="00C81D63">
            <w:pPr>
              <w:pStyle w:val="TAL"/>
              <w:rPr>
                <w:lang w:eastAsia="zh-CN"/>
              </w:rPr>
            </w:pPr>
            <w:r>
              <w:rPr>
                <w:lang w:eastAsia="zh-CN"/>
              </w:rPr>
              <w:t>Port</w:t>
            </w:r>
          </w:p>
        </w:tc>
        <w:tc>
          <w:tcPr>
            <w:tcW w:w="1848" w:type="dxa"/>
          </w:tcPr>
          <w:p w:rsidR="00C81D63" w:rsidRDefault="00C81D63" w:rsidP="00C81D63">
            <w:pPr>
              <w:pStyle w:val="TAL"/>
            </w:pPr>
            <w:r>
              <w:t>3GPP TS 29.122 [14]</w:t>
            </w:r>
          </w:p>
        </w:tc>
        <w:tc>
          <w:tcPr>
            <w:tcW w:w="3914" w:type="dxa"/>
          </w:tcPr>
          <w:p w:rsidR="00C81D63" w:rsidRDefault="00C81D63" w:rsidP="00C81D63">
            <w:pPr>
              <w:pStyle w:val="TAL"/>
              <w:rPr>
                <w:rFonts w:cs="Arial"/>
                <w:szCs w:val="18"/>
              </w:rPr>
            </w:pPr>
            <w:r>
              <w:rPr>
                <w:rFonts w:cs="Arial"/>
                <w:szCs w:val="18"/>
              </w:rPr>
              <w:t>Used to indicate a port.</w:t>
            </w:r>
          </w:p>
        </w:tc>
        <w:tc>
          <w:tcPr>
            <w:tcW w:w="2338" w:type="dxa"/>
          </w:tcPr>
          <w:p w:rsidR="00C81D63" w:rsidRDefault="00C81D63" w:rsidP="00C81D63">
            <w:pPr>
              <w:pStyle w:val="TAL"/>
              <w:rPr>
                <w:rFonts w:cs="Arial"/>
                <w:szCs w:val="18"/>
              </w:rPr>
            </w:pPr>
          </w:p>
        </w:tc>
      </w:tr>
      <w:tr w:rsidR="00C81D63" w:rsidTr="00021F3C">
        <w:trPr>
          <w:jc w:val="center"/>
        </w:trPr>
        <w:tc>
          <w:tcPr>
            <w:tcW w:w="1677" w:type="dxa"/>
          </w:tcPr>
          <w:p w:rsidR="00C81D63" w:rsidRDefault="00C81D63" w:rsidP="00C81D63">
            <w:pPr>
              <w:pStyle w:val="TAL"/>
              <w:rPr>
                <w:lang w:eastAsia="zh-CN"/>
              </w:rPr>
            </w:pPr>
            <w:r>
              <w:rPr>
                <w:lang w:eastAsia="zh-CN"/>
              </w:rPr>
              <w:t>SupportedFeatures</w:t>
            </w:r>
          </w:p>
        </w:tc>
        <w:tc>
          <w:tcPr>
            <w:tcW w:w="1848" w:type="dxa"/>
          </w:tcPr>
          <w:p w:rsidR="00C81D63" w:rsidRDefault="00C81D63" w:rsidP="00C81D63">
            <w:pPr>
              <w:pStyle w:val="TAL"/>
            </w:pPr>
            <w:r>
              <w:t>3GPP TS 29.571 [19]</w:t>
            </w:r>
          </w:p>
        </w:tc>
        <w:tc>
          <w:tcPr>
            <w:tcW w:w="3914" w:type="dxa"/>
          </w:tcPr>
          <w:p w:rsidR="00C81D63" w:rsidRDefault="00C81D63" w:rsidP="00C81D63">
            <w:pPr>
              <w:pStyle w:val="TAL"/>
              <w:rPr>
                <w:rFonts w:cs="Arial"/>
                <w:szCs w:val="18"/>
              </w:rPr>
            </w:pPr>
            <w:r>
              <w:rPr>
                <w:rFonts w:cs="Arial"/>
                <w:szCs w:val="18"/>
              </w:rPr>
              <w:t>Used to negotiate the applicability of optional features defined in table</w:t>
            </w:r>
            <w:r>
              <w:t> </w:t>
            </w:r>
            <w:r>
              <w:rPr>
                <w:rFonts w:cs="Arial"/>
                <w:szCs w:val="18"/>
              </w:rPr>
              <w:t>8.2.6-1.</w:t>
            </w:r>
          </w:p>
        </w:tc>
        <w:tc>
          <w:tcPr>
            <w:tcW w:w="2338" w:type="dxa"/>
          </w:tcPr>
          <w:p w:rsidR="00C81D63" w:rsidRDefault="00C81D63" w:rsidP="00C81D63">
            <w:pPr>
              <w:pStyle w:val="TAL"/>
              <w:rPr>
                <w:rFonts w:cs="Arial"/>
                <w:szCs w:val="18"/>
              </w:rPr>
            </w:pPr>
            <w:r>
              <w:t>ApiSupportedFeaturePublishing</w:t>
            </w:r>
          </w:p>
        </w:tc>
      </w:tr>
      <w:tr w:rsidR="00C81D63" w:rsidTr="00021F3C">
        <w:trPr>
          <w:jc w:val="center"/>
        </w:trPr>
        <w:tc>
          <w:tcPr>
            <w:tcW w:w="1677" w:type="dxa"/>
          </w:tcPr>
          <w:p w:rsidR="00C81D63" w:rsidRDefault="00C81D63" w:rsidP="00C81D63">
            <w:pPr>
              <w:pStyle w:val="TAL"/>
              <w:rPr>
                <w:lang w:eastAsia="zh-CN"/>
              </w:rPr>
            </w:pPr>
            <w:r w:rsidRPr="001D2CEF">
              <w:t>Uinteger</w:t>
            </w:r>
          </w:p>
        </w:tc>
        <w:tc>
          <w:tcPr>
            <w:tcW w:w="1848" w:type="dxa"/>
          </w:tcPr>
          <w:p w:rsidR="00C81D63" w:rsidRDefault="00C81D63" w:rsidP="00C81D63">
            <w:pPr>
              <w:pStyle w:val="TAL"/>
            </w:pPr>
            <w:r>
              <w:t>3GPP TS 29.571 [19]</w:t>
            </w:r>
          </w:p>
        </w:tc>
        <w:tc>
          <w:tcPr>
            <w:tcW w:w="3914" w:type="dxa"/>
          </w:tcPr>
          <w:p w:rsidR="00C81D63" w:rsidRDefault="00C81D63" w:rsidP="00C81D63">
            <w:pPr>
              <w:pStyle w:val="TAL"/>
            </w:pPr>
            <w:r w:rsidRPr="001D2CEF">
              <w:t>Unsigned Integer, i.e. only value 0 and integers above 0 are permissible.</w:t>
            </w:r>
          </w:p>
          <w:p w:rsidR="00C81D63" w:rsidRDefault="00C81D63" w:rsidP="00C81D63">
            <w:pPr>
              <w:pStyle w:val="TAL"/>
              <w:rPr>
                <w:rFonts w:cs="Arial"/>
                <w:szCs w:val="18"/>
              </w:rPr>
            </w:pPr>
            <w:r w:rsidRPr="00867FDE">
              <w:t xml:space="preserve">Minimum = </w:t>
            </w:r>
            <w:r>
              <w:t>0</w:t>
            </w:r>
            <w:r w:rsidRPr="00867FDE">
              <w:t>.</w:t>
            </w:r>
          </w:p>
        </w:tc>
        <w:tc>
          <w:tcPr>
            <w:tcW w:w="2338" w:type="dxa"/>
          </w:tcPr>
          <w:p w:rsidR="00C81D63" w:rsidRDefault="00C81D63" w:rsidP="00C81D63">
            <w:pPr>
              <w:pStyle w:val="TAL"/>
            </w:pPr>
          </w:p>
        </w:tc>
      </w:tr>
    </w:tbl>
    <w:p w:rsidR="00C1742F" w:rsidRDefault="00C1742F">
      <w:pPr>
        <w:rPr>
          <w:lang w:val="x-none"/>
        </w:rPr>
      </w:pPr>
    </w:p>
    <w:p w:rsidR="00C1742F" w:rsidRDefault="00C1742F">
      <w:pPr>
        <w:pStyle w:val="Heading4"/>
        <w:rPr>
          <w:lang w:val="en-US"/>
        </w:rPr>
      </w:pPr>
      <w:bookmarkStart w:id="3883" w:name="_Toc28009837"/>
      <w:bookmarkStart w:id="3884" w:name="_Toc34061956"/>
      <w:bookmarkStart w:id="3885" w:name="_Toc36036712"/>
      <w:bookmarkStart w:id="3886" w:name="_Toc43284959"/>
      <w:bookmarkStart w:id="3887" w:name="_Toc45132738"/>
      <w:bookmarkStart w:id="3888" w:name="_Toc51193432"/>
      <w:bookmarkStart w:id="3889" w:name="_Toc51760631"/>
      <w:bookmarkStart w:id="3890" w:name="_Toc59015081"/>
      <w:bookmarkStart w:id="3891" w:name="_Toc59015597"/>
      <w:bookmarkStart w:id="3892" w:name="_Toc68165639"/>
      <w:bookmarkStart w:id="3893" w:name="_Toc83229735"/>
      <w:bookmarkStart w:id="3894" w:name="_Toc90648934"/>
      <w:bookmarkStart w:id="3895" w:name="_Toc105593827"/>
      <w:bookmarkStart w:id="3896" w:name="_Toc114209541"/>
      <w:bookmarkStart w:id="3897" w:name="_Toc138681405"/>
      <w:bookmarkStart w:id="3898" w:name="_Toc151977825"/>
      <w:bookmarkStart w:id="3899" w:name="_Toc152148508"/>
      <w:bookmarkStart w:id="3900" w:name="_Toc152149091"/>
      <w:r>
        <w:rPr>
          <w:lang w:val="en-US"/>
        </w:rPr>
        <w:t>8.2.4.2</w:t>
      </w:r>
      <w:r>
        <w:rPr>
          <w:lang w:val="en-US"/>
        </w:rPr>
        <w:tab/>
        <w:t>Structured data types</w:t>
      </w:r>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p>
    <w:p w:rsidR="00C1742F" w:rsidRDefault="00C1742F">
      <w:pPr>
        <w:pStyle w:val="Heading5"/>
      </w:pPr>
      <w:bookmarkStart w:id="3901" w:name="_Toc28009838"/>
      <w:bookmarkStart w:id="3902" w:name="_Toc34061957"/>
      <w:bookmarkStart w:id="3903" w:name="_Toc36036713"/>
      <w:bookmarkStart w:id="3904" w:name="_Toc43284960"/>
      <w:bookmarkStart w:id="3905" w:name="_Toc45132739"/>
      <w:bookmarkStart w:id="3906" w:name="_Toc51193433"/>
      <w:bookmarkStart w:id="3907" w:name="_Toc51760632"/>
      <w:bookmarkStart w:id="3908" w:name="_Toc59015082"/>
      <w:bookmarkStart w:id="3909" w:name="_Toc59015598"/>
      <w:bookmarkStart w:id="3910" w:name="_Toc68165640"/>
      <w:bookmarkStart w:id="3911" w:name="_Toc83229736"/>
      <w:bookmarkStart w:id="3912" w:name="_Toc90648935"/>
      <w:bookmarkStart w:id="3913" w:name="_Toc105593828"/>
      <w:bookmarkStart w:id="3914" w:name="_Toc114209542"/>
      <w:bookmarkStart w:id="3915" w:name="_Toc138681406"/>
      <w:bookmarkStart w:id="3916" w:name="_Toc151977826"/>
      <w:bookmarkStart w:id="3917" w:name="_Toc152148509"/>
      <w:bookmarkStart w:id="3918" w:name="_Toc152149092"/>
      <w:r>
        <w:t>8.2.4.2.1</w:t>
      </w:r>
      <w:r>
        <w:tab/>
        <w:t>Introduction</w:t>
      </w:r>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p>
    <w:p w:rsidR="00C1742F" w:rsidRDefault="00C1742F">
      <w:pPr>
        <w:pStyle w:val="Heading5"/>
      </w:pPr>
      <w:bookmarkStart w:id="3919" w:name="_Toc28009839"/>
      <w:bookmarkStart w:id="3920" w:name="_Toc34061958"/>
      <w:bookmarkStart w:id="3921" w:name="_Toc36036714"/>
      <w:bookmarkStart w:id="3922" w:name="_Toc43284961"/>
      <w:bookmarkStart w:id="3923" w:name="_Toc45132740"/>
      <w:bookmarkStart w:id="3924" w:name="_Toc51193434"/>
      <w:bookmarkStart w:id="3925" w:name="_Toc51760633"/>
      <w:bookmarkStart w:id="3926" w:name="_Toc59015083"/>
      <w:bookmarkStart w:id="3927" w:name="_Toc59015599"/>
      <w:bookmarkStart w:id="3928" w:name="_Toc68165641"/>
      <w:bookmarkStart w:id="3929" w:name="_Toc83229737"/>
      <w:bookmarkStart w:id="3930" w:name="_Toc90648936"/>
      <w:bookmarkStart w:id="3931" w:name="_Toc105593829"/>
      <w:bookmarkStart w:id="3932" w:name="_Toc114209543"/>
      <w:bookmarkStart w:id="3933" w:name="_Toc138681407"/>
      <w:bookmarkStart w:id="3934" w:name="_Toc151977827"/>
      <w:bookmarkStart w:id="3935" w:name="_Toc152148510"/>
      <w:bookmarkStart w:id="3936" w:name="_Toc152149093"/>
      <w:r>
        <w:t>8.2.4.2.2</w:t>
      </w:r>
      <w:r>
        <w:tab/>
        <w:t>Type: ServiceAPIDescription</w:t>
      </w:r>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p>
    <w:p w:rsidR="00C1742F" w:rsidRDefault="00C1742F">
      <w:pPr>
        <w:pStyle w:val="TH"/>
      </w:pPr>
      <w:r>
        <w:rPr>
          <w:noProof/>
        </w:rPr>
        <w:t>Table </w:t>
      </w:r>
      <w:r>
        <w:t xml:space="preserve">8.2.4.2.2-1: </w:t>
      </w:r>
      <w:r>
        <w:rPr>
          <w:noProof/>
        </w:rPr>
        <w:t xml:space="preserve">Definition of type </w:t>
      </w:r>
      <w:r>
        <w:t>ServiceAPIDescription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apiName</w:t>
            </w:r>
          </w:p>
        </w:tc>
        <w:tc>
          <w:tcPr>
            <w:tcW w:w="1006" w:type="dxa"/>
          </w:tcPr>
          <w:p w:rsidR="00C1742F" w:rsidRDefault="00C1742F">
            <w:pPr>
              <w:pStyle w:val="TAL"/>
            </w:pPr>
            <w:r>
              <w:t>string</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rPr>
                <w:rFonts w:cs="Arial"/>
                <w:szCs w:val="18"/>
              </w:rPr>
              <w:t xml:space="preserve">API name, it is set as {apiName} part of the URI structure as defined in </w:t>
            </w:r>
            <w:r w:rsidR="00F87FFE">
              <w:rPr>
                <w:rFonts w:cs="Arial"/>
                <w:szCs w:val="18"/>
              </w:rPr>
              <w:t>clause</w:t>
            </w:r>
            <w:r>
              <w:rPr>
                <w:rFonts w:cs="Arial"/>
                <w:szCs w:val="18"/>
              </w:rPr>
              <w:t> </w:t>
            </w:r>
            <w:r w:rsidR="000E1487">
              <w:t>5.2.4 of 3GPP</w:t>
            </w:r>
            <w:r w:rsidR="000E1487">
              <w:rPr>
                <w:lang w:eastAsia="en-GB"/>
              </w:rPr>
              <w:t> </w:t>
            </w:r>
            <w:r w:rsidR="000E1487">
              <w:t>TS</w:t>
            </w:r>
            <w:r w:rsidR="000E1487">
              <w:rPr>
                <w:lang w:eastAsia="en-GB"/>
              </w:rPr>
              <w:t> </w:t>
            </w:r>
            <w:r w:rsidR="000E1487">
              <w:t>29.122</w:t>
            </w:r>
            <w:r w:rsidR="000E1487">
              <w:rPr>
                <w:lang w:eastAsia="en-GB"/>
              </w:rPr>
              <w:t> </w:t>
            </w:r>
            <w:r w:rsidR="000E1487">
              <w:t>[14]</w:t>
            </w:r>
            <w:r>
              <w:rPr>
                <w:rFonts w:cs="Arial"/>
                <w:szCs w:val="18"/>
              </w:rPr>
              <w:t>.</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apiId</w:t>
            </w:r>
          </w:p>
        </w:tc>
        <w:tc>
          <w:tcPr>
            <w:tcW w:w="1006" w:type="dxa"/>
          </w:tcPr>
          <w:p w:rsidR="00C1742F" w:rsidRDefault="00C1742F">
            <w:pPr>
              <w:pStyle w:val="TAL"/>
            </w:pPr>
            <w:r>
              <w:t>string</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rPr>
              <w:t>API identifier assigned by the CAPIF core function to the published service API. Shall not be present in the HTTP POST request from the API publishing function to the CAPIF core function. Shall be present in the HTTP POST response from the CAPIF core function to the API publishing function and in the HTTP GET response from the CAPIF core function to the API invoker (discovery API).</w:t>
            </w:r>
          </w:p>
        </w:tc>
        <w:tc>
          <w:tcPr>
            <w:tcW w:w="1998" w:type="dxa"/>
          </w:tcPr>
          <w:p w:rsidR="00C1742F" w:rsidRDefault="00C1742F">
            <w:pPr>
              <w:pStyle w:val="TAL"/>
              <w:rPr>
                <w:rFonts w:cs="Arial"/>
                <w:szCs w:val="18"/>
              </w:rPr>
            </w:pPr>
          </w:p>
        </w:tc>
      </w:tr>
      <w:tr w:rsidR="008D3818" w:rsidTr="00DD73BD">
        <w:trPr>
          <w:jc w:val="center"/>
        </w:trPr>
        <w:tc>
          <w:tcPr>
            <w:tcW w:w="1430" w:type="dxa"/>
          </w:tcPr>
          <w:p w:rsidR="008D3818" w:rsidRDefault="008D3818" w:rsidP="008D3818">
            <w:pPr>
              <w:pStyle w:val="TAL"/>
            </w:pPr>
            <w:r>
              <w:t>apiStatus</w:t>
            </w:r>
          </w:p>
        </w:tc>
        <w:tc>
          <w:tcPr>
            <w:tcW w:w="1006" w:type="dxa"/>
          </w:tcPr>
          <w:p w:rsidR="008D3818" w:rsidRDefault="008D3818" w:rsidP="008D3818">
            <w:pPr>
              <w:pStyle w:val="TAL"/>
            </w:pPr>
            <w:r>
              <w:t>ApiStatus</w:t>
            </w:r>
          </w:p>
        </w:tc>
        <w:tc>
          <w:tcPr>
            <w:tcW w:w="425" w:type="dxa"/>
          </w:tcPr>
          <w:p w:rsidR="008D3818" w:rsidRDefault="008D3818" w:rsidP="008D3818">
            <w:pPr>
              <w:pStyle w:val="TAC"/>
            </w:pPr>
            <w:r>
              <w:t>O</w:t>
            </w:r>
          </w:p>
        </w:tc>
        <w:tc>
          <w:tcPr>
            <w:tcW w:w="1368" w:type="dxa"/>
          </w:tcPr>
          <w:p w:rsidR="008D3818" w:rsidRDefault="008D3818" w:rsidP="008D3818">
            <w:pPr>
              <w:pStyle w:val="TAL"/>
            </w:pPr>
            <w:r>
              <w:t>0..1</w:t>
            </w:r>
          </w:p>
        </w:tc>
        <w:tc>
          <w:tcPr>
            <w:tcW w:w="3438" w:type="dxa"/>
          </w:tcPr>
          <w:p w:rsidR="008D3818" w:rsidRDefault="008D3818" w:rsidP="008D3818">
            <w:pPr>
              <w:pStyle w:val="TAL"/>
              <w:rPr>
                <w:rFonts w:cs="Arial"/>
                <w:szCs w:val="18"/>
              </w:rPr>
            </w:pPr>
            <w:r>
              <w:rPr>
                <w:rFonts w:cs="Arial"/>
                <w:szCs w:val="18"/>
              </w:rPr>
              <w:t>Indicates the API status.</w:t>
            </w:r>
          </w:p>
          <w:p w:rsidR="008D3818" w:rsidRDefault="008D3818" w:rsidP="008D3818">
            <w:pPr>
              <w:pStyle w:val="TAL"/>
              <w:rPr>
                <w:rFonts w:cs="Arial"/>
                <w:szCs w:val="18"/>
              </w:rPr>
            </w:pPr>
            <w:r>
              <w:rPr>
                <w:rFonts w:cs="Arial"/>
                <w:szCs w:val="18"/>
              </w:rPr>
              <w:t>If this attribute is omitted, the Service API is active at all AEF(s) present in the "</w:t>
            </w:r>
            <w:r>
              <w:t>aefProfiles" attribute.</w:t>
            </w:r>
          </w:p>
        </w:tc>
        <w:tc>
          <w:tcPr>
            <w:tcW w:w="1998" w:type="dxa"/>
          </w:tcPr>
          <w:p w:rsidR="008D3818" w:rsidRDefault="008D3818" w:rsidP="008D3818">
            <w:pPr>
              <w:pStyle w:val="TAL"/>
              <w:rPr>
                <w:rFonts w:cs="Arial"/>
                <w:szCs w:val="18"/>
              </w:rPr>
            </w:pPr>
            <w:r>
              <w:rPr>
                <w:lang w:eastAsia="zh-CN"/>
              </w:rPr>
              <w:t>ApiStatusMonitoring</w:t>
            </w:r>
          </w:p>
        </w:tc>
      </w:tr>
      <w:tr w:rsidR="008D3818" w:rsidTr="00DD73BD">
        <w:trPr>
          <w:jc w:val="center"/>
        </w:trPr>
        <w:tc>
          <w:tcPr>
            <w:tcW w:w="1430" w:type="dxa"/>
          </w:tcPr>
          <w:p w:rsidR="008D3818" w:rsidRDefault="008D3818" w:rsidP="008D3818">
            <w:pPr>
              <w:pStyle w:val="TAL"/>
            </w:pPr>
            <w:r>
              <w:t>aefProfiles</w:t>
            </w:r>
          </w:p>
        </w:tc>
        <w:tc>
          <w:tcPr>
            <w:tcW w:w="1006" w:type="dxa"/>
          </w:tcPr>
          <w:p w:rsidR="008D3818" w:rsidRDefault="008D3818" w:rsidP="008D3818">
            <w:pPr>
              <w:pStyle w:val="TAL"/>
            </w:pPr>
            <w:r>
              <w:t>array(AefProfile)</w:t>
            </w:r>
          </w:p>
        </w:tc>
        <w:tc>
          <w:tcPr>
            <w:tcW w:w="425" w:type="dxa"/>
          </w:tcPr>
          <w:p w:rsidR="008D3818" w:rsidRDefault="008D3818" w:rsidP="008D3818">
            <w:pPr>
              <w:pStyle w:val="TAC"/>
            </w:pPr>
            <w:r>
              <w:t>C</w:t>
            </w:r>
          </w:p>
        </w:tc>
        <w:tc>
          <w:tcPr>
            <w:tcW w:w="1368" w:type="dxa"/>
          </w:tcPr>
          <w:p w:rsidR="008D3818" w:rsidRDefault="008D3818" w:rsidP="008D3818">
            <w:pPr>
              <w:pStyle w:val="TAL"/>
            </w:pPr>
            <w:r>
              <w:t>1..N</w:t>
            </w:r>
          </w:p>
        </w:tc>
        <w:tc>
          <w:tcPr>
            <w:tcW w:w="3438" w:type="dxa"/>
          </w:tcPr>
          <w:p w:rsidR="008D3818" w:rsidRDefault="008D3818" w:rsidP="008D3818">
            <w:pPr>
              <w:pStyle w:val="TAL"/>
              <w:rPr>
                <w:rFonts w:cs="Arial"/>
                <w:szCs w:val="18"/>
              </w:rPr>
            </w:pPr>
            <w:r>
              <w:rPr>
                <w:rFonts w:cs="Arial"/>
                <w:szCs w:val="18"/>
              </w:rPr>
              <w:t>AEF profile information, which includes the exposed API details (e.g. protocol). For CAPIF-4/4e interface, API publishing function shall provide this attribute to the CAPIF core function in service API publishing.</w:t>
            </w:r>
            <w:r>
              <w:rPr>
                <w:lang w:val="en-IN"/>
              </w:rPr>
              <w:t xml:space="preserve"> For CAPIF-1/1e interface, the CAPIF core function shall provide this attribute to the API Invoker during service API discovery.</w:t>
            </w:r>
            <w:r>
              <w:rPr>
                <w:rFonts w:cs="Arial"/>
                <w:szCs w:val="18"/>
              </w:rPr>
              <w:t xml:space="preserve"> (NOTE 2)</w:t>
            </w:r>
          </w:p>
        </w:tc>
        <w:tc>
          <w:tcPr>
            <w:tcW w:w="1998" w:type="dxa"/>
          </w:tcPr>
          <w:p w:rsidR="008D3818" w:rsidRDefault="008D3818" w:rsidP="008D3818">
            <w:pPr>
              <w:pStyle w:val="TAL"/>
              <w:rPr>
                <w:rFonts w:cs="Arial"/>
                <w:szCs w:val="18"/>
              </w:rPr>
            </w:pPr>
          </w:p>
        </w:tc>
      </w:tr>
      <w:tr w:rsidR="008D3818" w:rsidTr="00DD73BD">
        <w:trPr>
          <w:jc w:val="center"/>
        </w:trPr>
        <w:tc>
          <w:tcPr>
            <w:tcW w:w="1430" w:type="dxa"/>
          </w:tcPr>
          <w:p w:rsidR="008D3818" w:rsidRDefault="008D3818" w:rsidP="008D3818">
            <w:pPr>
              <w:pStyle w:val="TAL"/>
            </w:pPr>
            <w:r>
              <w:t>description</w:t>
            </w:r>
          </w:p>
        </w:tc>
        <w:tc>
          <w:tcPr>
            <w:tcW w:w="1006" w:type="dxa"/>
          </w:tcPr>
          <w:p w:rsidR="008D3818" w:rsidRDefault="008D3818" w:rsidP="008D3818">
            <w:pPr>
              <w:pStyle w:val="TAL"/>
            </w:pPr>
            <w:r>
              <w:t>string</w:t>
            </w:r>
          </w:p>
        </w:tc>
        <w:tc>
          <w:tcPr>
            <w:tcW w:w="425" w:type="dxa"/>
          </w:tcPr>
          <w:p w:rsidR="008D3818" w:rsidRDefault="008D3818" w:rsidP="008D3818">
            <w:pPr>
              <w:pStyle w:val="TAC"/>
            </w:pPr>
            <w:r>
              <w:t>O</w:t>
            </w:r>
          </w:p>
        </w:tc>
        <w:tc>
          <w:tcPr>
            <w:tcW w:w="1368" w:type="dxa"/>
          </w:tcPr>
          <w:p w:rsidR="008D3818" w:rsidRDefault="008D3818" w:rsidP="008D3818">
            <w:pPr>
              <w:pStyle w:val="TAL"/>
            </w:pPr>
            <w:r>
              <w:t>0..1</w:t>
            </w:r>
          </w:p>
        </w:tc>
        <w:tc>
          <w:tcPr>
            <w:tcW w:w="3438" w:type="dxa"/>
          </w:tcPr>
          <w:p w:rsidR="008D3818" w:rsidRDefault="008D3818" w:rsidP="008D3818">
            <w:pPr>
              <w:pStyle w:val="TAL"/>
              <w:rPr>
                <w:rFonts w:cs="Arial"/>
                <w:szCs w:val="18"/>
              </w:rPr>
            </w:pPr>
            <w:r>
              <w:rPr>
                <w:rFonts w:cs="Arial"/>
                <w:szCs w:val="18"/>
              </w:rPr>
              <w:t>Text description of the API</w:t>
            </w:r>
          </w:p>
        </w:tc>
        <w:tc>
          <w:tcPr>
            <w:tcW w:w="1998" w:type="dxa"/>
          </w:tcPr>
          <w:p w:rsidR="008D3818" w:rsidRDefault="008D3818" w:rsidP="008D3818">
            <w:pPr>
              <w:pStyle w:val="TAL"/>
              <w:rPr>
                <w:rFonts w:cs="Arial"/>
                <w:szCs w:val="18"/>
              </w:rPr>
            </w:pPr>
          </w:p>
        </w:tc>
      </w:tr>
      <w:tr w:rsidR="008D3818" w:rsidTr="00DD73BD">
        <w:trPr>
          <w:jc w:val="center"/>
        </w:trPr>
        <w:tc>
          <w:tcPr>
            <w:tcW w:w="1430" w:type="dxa"/>
          </w:tcPr>
          <w:p w:rsidR="008D3818" w:rsidRDefault="008D3818" w:rsidP="008D3818">
            <w:pPr>
              <w:pStyle w:val="TAL"/>
            </w:pPr>
            <w:r>
              <w:t>supportedFeatures</w:t>
            </w:r>
          </w:p>
        </w:tc>
        <w:tc>
          <w:tcPr>
            <w:tcW w:w="1006" w:type="dxa"/>
          </w:tcPr>
          <w:p w:rsidR="008D3818" w:rsidRDefault="008D3818" w:rsidP="008D3818">
            <w:pPr>
              <w:pStyle w:val="TAL"/>
            </w:pPr>
            <w:r>
              <w:t>SupportedFeatures</w:t>
            </w:r>
          </w:p>
        </w:tc>
        <w:tc>
          <w:tcPr>
            <w:tcW w:w="425" w:type="dxa"/>
          </w:tcPr>
          <w:p w:rsidR="008D3818" w:rsidRDefault="008D3818" w:rsidP="008D3818">
            <w:pPr>
              <w:pStyle w:val="TAC"/>
            </w:pPr>
            <w:r>
              <w:t>O</w:t>
            </w:r>
          </w:p>
        </w:tc>
        <w:tc>
          <w:tcPr>
            <w:tcW w:w="1368" w:type="dxa"/>
          </w:tcPr>
          <w:p w:rsidR="008D3818" w:rsidRDefault="008D3818" w:rsidP="008D3818">
            <w:pPr>
              <w:pStyle w:val="TAL"/>
            </w:pPr>
            <w:r>
              <w:t>0..1</w:t>
            </w:r>
          </w:p>
        </w:tc>
        <w:tc>
          <w:tcPr>
            <w:tcW w:w="3438" w:type="dxa"/>
          </w:tcPr>
          <w:p w:rsidR="008D3818" w:rsidRDefault="008D3818" w:rsidP="008D3818">
            <w:pPr>
              <w:pStyle w:val="TAL"/>
              <w:rPr>
                <w:rFonts w:cs="Arial"/>
                <w:szCs w:val="18"/>
              </w:rPr>
            </w:pPr>
            <w:r>
              <w:rPr>
                <w:rFonts w:cs="Arial"/>
                <w:szCs w:val="18"/>
              </w:rPr>
              <w:t>The supported optional features of the CAPIF API. (NOTE 1)</w:t>
            </w:r>
          </w:p>
        </w:tc>
        <w:tc>
          <w:tcPr>
            <w:tcW w:w="1998" w:type="dxa"/>
          </w:tcPr>
          <w:p w:rsidR="008D3818" w:rsidRDefault="008D3818" w:rsidP="008D3818">
            <w:pPr>
              <w:pStyle w:val="TAL"/>
              <w:rPr>
                <w:rFonts w:cs="Arial"/>
                <w:szCs w:val="18"/>
              </w:rPr>
            </w:pPr>
          </w:p>
        </w:tc>
      </w:tr>
      <w:tr w:rsidR="008D3818" w:rsidTr="00DD73BD">
        <w:trPr>
          <w:jc w:val="center"/>
        </w:trPr>
        <w:tc>
          <w:tcPr>
            <w:tcW w:w="1430" w:type="dxa"/>
          </w:tcPr>
          <w:p w:rsidR="008D3818" w:rsidRDefault="008D3818" w:rsidP="008D3818">
            <w:pPr>
              <w:pStyle w:val="TAL"/>
            </w:pPr>
            <w:r>
              <w:t>shareableInfo</w:t>
            </w:r>
          </w:p>
        </w:tc>
        <w:tc>
          <w:tcPr>
            <w:tcW w:w="1006" w:type="dxa"/>
          </w:tcPr>
          <w:p w:rsidR="008D3818" w:rsidRDefault="008D3818" w:rsidP="008D3818">
            <w:pPr>
              <w:pStyle w:val="TAL"/>
            </w:pPr>
            <w:r>
              <w:t>ShareableInformation</w:t>
            </w:r>
          </w:p>
        </w:tc>
        <w:tc>
          <w:tcPr>
            <w:tcW w:w="425" w:type="dxa"/>
          </w:tcPr>
          <w:p w:rsidR="008D3818" w:rsidRDefault="008D3818" w:rsidP="008D3818">
            <w:pPr>
              <w:pStyle w:val="TAC"/>
            </w:pPr>
            <w:r>
              <w:t>O</w:t>
            </w:r>
          </w:p>
        </w:tc>
        <w:tc>
          <w:tcPr>
            <w:tcW w:w="1368" w:type="dxa"/>
          </w:tcPr>
          <w:p w:rsidR="008D3818" w:rsidRDefault="008D3818" w:rsidP="008D3818">
            <w:pPr>
              <w:pStyle w:val="TAL"/>
            </w:pPr>
            <w:r>
              <w:t>0..1</w:t>
            </w:r>
          </w:p>
        </w:tc>
        <w:tc>
          <w:tcPr>
            <w:tcW w:w="3438" w:type="dxa"/>
          </w:tcPr>
          <w:p w:rsidR="008D3818" w:rsidRDefault="008D3818" w:rsidP="008D3818">
            <w:pPr>
              <w:pStyle w:val="TAL"/>
              <w:rPr>
                <w:rFonts w:cs="Arial"/>
                <w:szCs w:val="18"/>
              </w:rPr>
            </w:pPr>
            <w:r>
              <w:rPr>
                <w:rFonts w:cs="Arial"/>
                <w:szCs w:val="18"/>
              </w:rPr>
              <w:t>Represents whether the service API and/or the service API category can be published to other CCFs.</w:t>
            </w:r>
          </w:p>
        </w:tc>
        <w:tc>
          <w:tcPr>
            <w:tcW w:w="1998" w:type="dxa"/>
          </w:tcPr>
          <w:p w:rsidR="008D3818" w:rsidRDefault="008D3818" w:rsidP="008D3818">
            <w:pPr>
              <w:pStyle w:val="TAL"/>
              <w:rPr>
                <w:rFonts w:cs="Arial"/>
                <w:szCs w:val="18"/>
              </w:rPr>
            </w:pPr>
          </w:p>
        </w:tc>
      </w:tr>
      <w:tr w:rsidR="008D3818" w:rsidTr="00DD73BD">
        <w:trPr>
          <w:jc w:val="center"/>
        </w:trPr>
        <w:tc>
          <w:tcPr>
            <w:tcW w:w="1430" w:type="dxa"/>
          </w:tcPr>
          <w:p w:rsidR="008D3818" w:rsidRDefault="008D3818" w:rsidP="008D3818">
            <w:pPr>
              <w:pStyle w:val="TAL"/>
            </w:pPr>
            <w:r>
              <w:t>serviceAPICategory</w:t>
            </w:r>
          </w:p>
        </w:tc>
        <w:tc>
          <w:tcPr>
            <w:tcW w:w="1006" w:type="dxa"/>
          </w:tcPr>
          <w:p w:rsidR="008D3818" w:rsidRDefault="008D3818" w:rsidP="008D3818">
            <w:pPr>
              <w:pStyle w:val="TAL"/>
            </w:pPr>
            <w:r>
              <w:t>string</w:t>
            </w:r>
          </w:p>
        </w:tc>
        <w:tc>
          <w:tcPr>
            <w:tcW w:w="425" w:type="dxa"/>
          </w:tcPr>
          <w:p w:rsidR="008D3818" w:rsidRDefault="008D3818" w:rsidP="008D3818">
            <w:pPr>
              <w:pStyle w:val="TAC"/>
            </w:pPr>
            <w:r>
              <w:t>C</w:t>
            </w:r>
          </w:p>
        </w:tc>
        <w:tc>
          <w:tcPr>
            <w:tcW w:w="1368" w:type="dxa"/>
          </w:tcPr>
          <w:p w:rsidR="008D3818" w:rsidRDefault="008D3818" w:rsidP="008D3818">
            <w:pPr>
              <w:pStyle w:val="TAL"/>
            </w:pPr>
            <w:r>
              <w:t>0..1</w:t>
            </w:r>
          </w:p>
        </w:tc>
        <w:tc>
          <w:tcPr>
            <w:tcW w:w="3438" w:type="dxa"/>
          </w:tcPr>
          <w:p w:rsidR="008D3818" w:rsidRDefault="008D3818" w:rsidP="008D3818">
            <w:pPr>
              <w:pStyle w:val="TAL"/>
              <w:rPr>
                <w:rFonts w:cs="Arial"/>
                <w:szCs w:val="18"/>
              </w:rPr>
            </w:pPr>
            <w:r>
              <w:rPr>
                <w:rFonts w:cs="Arial"/>
                <w:szCs w:val="18"/>
              </w:rPr>
              <w:t>The service API category to which the service API belongs to. This attribute is only applicable for CAPIF-6/6e interface. (NOTE 2)</w:t>
            </w:r>
          </w:p>
        </w:tc>
        <w:tc>
          <w:tcPr>
            <w:tcW w:w="1998" w:type="dxa"/>
          </w:tcPr>
          <w:p w:rsidR="008D3818" w:rsidRDefault="008D3818" w:rsidP="008D3818">
            <w:pPr>
              <w:pStyle w:val="TAL"/>
              <w:rPr>
                <w:rFonts w:cs="Arial"/>
                <w:szCs w:val="18"/>
              </w:rPr>
            </w:pPr>
          </w:p>
        </w:tc>
      </w:tr>
      <w:tr w:rsidR="008D3818" w:rsidTr="00DD73BD">
        <w:trPr>
          <w:jc w:val="center"/>
        </w:trPr>
        <w:tc>
          <w:tcPr>
            <w:tcW w:w="1430" w:type="dxa"/>
          </w:tcPr>
          <w:p w:rsidR="008D3818" w:rsidRDefault="008D3818" w:rsidP="008D3818">
            <w:pPr>
              <w:pStyle w:val="TAL"/>
            </w:pPr>
            <w:r>
              <w:t>ccfId</w:t>
            </w:r>
          </w:p>
        </w:tc>
        <w:tc>
          <w:tcPr>
            <w:tcW w:w="1006" w:type="dxa"/>
          </w:tcPr>
          <w:p w:rsidR="008D3818" w:rsidRDefault="008D3818" w:rsidP="008D3818">
            <w:pPr>
              <w:pStyle w:val="TAL"/>
            </w:pPr>
            <w:r>
              <w:t>string</w:t>
            </w:r>
          </w:p>
        </w:tc>
        <w:tc>
          <w:tcPr>
            <w:tcW w:w="425" w:type="dxa"/>
          </w:tcPr>
          <w:p w:rsidR="008D3818" w:rsidRDefault="008D3818" w:rsidP="008D3818">
            <w:pPr>
              <w:pStyle w:val="TAC"/>
            </w:pPr>
            <w:r>
              <w:rPr>
                <w:lang w:eastAsia="zh-CN"/>
              </w:rPr>
              <w:t>C</w:t>
            </w:r>
          </w:p>
        </w:tc>
        <w:tc>
          <w:tcPr>
            <w:tcW w:w="1368" w:type="dxa"/>
          </w:tcPr>
          <w:p w:rsidR="008D3818" w:rsidRDefault="008D3818" w:rsidP="008D3818">
            <w:pPr>
              <w:pStyle w:val="TAL"/>
            </w:pPr>
            <w:r>
              <w:t>0..1</w:t>
            </w:r>
          </w:p>
        </w:tc>
        <w:tc>
          <w:tcPr>
            <w:tcW w:w="3438" w:type="dxa"/>
          </w:tcPr>
          <w:p w:rsidR="008D3818" w:rsidRDefault="008D3818" w:rsidP="008D3818">
            <w:pPr>
              <w:pStyle w:val="TAL"/>
              <w:rPr>
                <w:rFonts w:cs="Arial"/>
                <w:szCs w:val="18"/>
              </w:rPr>
            </w:pPr>
            <w:r>
              <w:rPr>
                <w:rFonts w:cs="Arial"/>
                <w:szCs w:val="18"/>
              </w:rPr>
              <w:t>CAPIF core function identifier which can be contacted further for discovering the details of service API information. This attribute is only applicable for CAPIF-6/6e interface and shall be provided with serviceAPICategory. (NOTE 2)</w:t>
            </w:r>
          </w:p>
        </w:tc>
        <w:tc>
          <w:tcPr>
            <w:tcW w:w="1998" w:type="dxa"/>
          </w:tcPr>
          <w:p w:rsidR="008D3818" w:rsidRDefault="008D3818" w:rsidP="008D3818">
            <w:pPr>
              <w:pStyle w:val="TAL"/>
              <w:rPr>
                <w:rFonts w:cs="Arial"/>
                <w:szCs w:val="18"/>
              </w:rPr>
            </w:pPr>
          </w:p>
        </w:tc>
      </w:tr>
      <w:tr w:rsidR="008D3818" w:rsidTr="00DD73BD">
        <w:trPr>
          <w:jc w:val="center"/>
        </w:trPr>
        <w:tc>
          <w:tcPr>
            <w:tcW w:w="1430" w:type="dxa"/>
          </w:tcPr>
          <w:p w:rsidR="008D3818" w:rsidRDefault="008D3818" w:rsidP="008D3818">
            <w:pPr>
              <w:pStyle w:val="TAL"/>
            </w:pPr>
            <w:r>
              <w:rPr>
                <w:lang w:eastAsia="zh-CN"/>
              </w:rPr>
              <w:t>apiSuppFeats</w:t>
            </w:r>
          </w:p>
        </w:tc>
        <w:tc>
          <w:tcPr>
            <w:tcW w:w="1006" w:type="dxa"/>
          </w:tcPr>
          <w:p w:rsidR="008D3818" w:rsidRDefault="008D3818" w:rsidP="008D3818">
            <w:pPr>
              <w:pStyle w:val="TAL"/>
            </w:pPr>
            <w:r>
              <w:t>SupportedFeatures</w:t>
            </w:r>
          </w:p>
        </w:tc>
        <w:tc>
          <w:tcPr>
            <w:tcW w:w="425" w:type="dxa"/>
          </w:tcPr>
          <w:p w:rsidR="008D3818" w:rsidRDefault="008D3818" w:rsidP="008D3818">
            <w:pPr>
              <w:pStyle w:val="TAC"/>
            </w:pPr>
            <w:r>
              <w:t>O</w:t>
            </w:r>
          </w:p>
        </w:tc>
        <w:tc>
          <w:tcPr>
            <w:tcW w:w="1368" w:type="dxa"/>
          </w:tcPr>
          <w:p w:rsidR="008D3818" w:rsidRDefault="008D3818" w:rsidP="008D3818">
            <w:pPr>
              <w:pStyle w:val="TAL"/>
            </w:pPr>
            <w:r>
              <w:t>0..1</w:t>
            </w:r>
          </w:p>
        </w:tc>
        <w:tc>
          <w:tcPr>
            <w:tcW w:w="3438" w:type="dxa"/>
          </w:tcPr>
          <w:p w:rsidR="008D3818" w:rsidRDefault="008D3818" w:rsidP="008D3818">
            <w:pPr>
              <w:pStyle w:val="TAL"/>
              <w:rPr>
                <w:rFonts w:cs="Arial"/>
                <w:szCs w:val="18"/>
              </w:rPr>
            </w:pPr>
            <w:r>
              <w:rPr>
                <w:rFonts w:cs="Arial"/>
                <w:szCs w:val="18"/>
                <w:lang w:eastAsia="zh-CN"/>
              </w:rPr>
              <w:t>Provided by the consumer to indicate t</w:t>
            </w:r>
            <w:r>
              <w:rPr>
                <w:rFonts w:cs="Arial"/>
                <w:szCs w:val="18"/>
              </w:rPr>
              <w:t>he features supported by the service API.</w:t>
            </w:r>
          </w:p>
        </w:tc>
        <w:tc>
          <w:tcPr>
            <w:tcW w:w="1998" w:type="dxa"/>
          </w:tcPr>
          <w:p w:rsidR="008D3818" w:rsidRDefault="008D3818" w:rsidP="008D3818">
            <w:pPr>
              <w:pStyle w:val="TAL"/>
              <w:rPr>
                <w:rFonts w:cs="Arial"/>
                <w:szCs w:val="18"/>
              </w:rPr>
            </w:pPr>
            <w:r>
              <w:t>ApiSupportedFeaturePublishing</w:t>
            </w:r>
          </w:p>
        </w:tc>
      </w:tr>
      <w:tr w:rsidR="008D3818" w:rsidTr="00DD73BD">
        <w:trPr>
          <w:jc w:val="center"/>
        </w:trPr>
        <w:tc>
          <w:tcPr>
            <w:tcW w:w="1430" w:type="dxa"/>
          </w:tcPr>
          <w:p w:rsidR="008D3818" w:rsidRDefault="008D3818" w:rsidP="008D3818">
            <w:pPr>
              <w:pStyle w:val="TAL"/>
              <w:rPr>
                <w:lang w:eastAsia="zh-CN"/>
              </w:rPr>
            </w:pPr>
            <w:r>
              <w:t>pubApiPath</w:t>
            </w:r>
          </w:p>
        </w:tc>
        <w:tc>
          <w:tcPr>
            <w:tcW w:w="1006" w:type="dxa"/>
          </w:tcPr>
          <w:p w:rsidR="008D3818" w:rsidRDefault="008D3818" w:rsidP="008D3818">
            <w:pPr>
              <w:pStyle w:val="TAL"/>
            </w:pPr>
            <w:r>
              <w:t>PublishedApiPath</w:t>
            </w:r>
          </w:p>
        </w:tc>
        <w:tc>
          <w:tcPr>
            <w:tcW w:w="425" w:type="dxa"/>
          </w:tcPr>
          <w:p w:rsidR="008D3818" w:rsidRDefault="008D3818" w:rsidP="008D3818">
            <w:pPr>
              <w:pStyle w:val="TAC"/>
            </w:pPr>
            <w:r>
              <w:t>C</w:t>
            </w:r>
          </w:p>
        </w:tc>
        <w:tc>
          <w:tcPr>
            <w:tcW w:w="1368" w:type="dxa"/>
          </w:tcPr>
          <w:p w:rsidR="008D3818" w:rsidRDefault="008D3818" w:rsidP="008D3818">
            <w:pPr>
              <w:pStyle w:val="TAL"/>
            </w:pPr>
            <w:r>
              <w:t>0..1</w:t>
            </w:r>
          </w:p>
        </w:tc>
        <w:tc>
          <w:tcPr>
            <w:tcW w:w="3438" w:type="dxa"/>
          </w:tcPr>
          <w:p w:rsidR="008D3818" w:rsidRDefault="008D3818" w:rsidP="008D3818">
            <w:pPr>
              <w:pStyle w:val="TAL"/>
              <w:rPr>
                <w:rFonts w:cs="Arial"/>
                <w:szCs w:val="18"/>
                <w:lang w:eastAsia="zh-CN"/>
              </w:rPr>
            </w:pPr>
            <w:r>
              <w:rPr>
                <w:rFonts w:cs="Arial"/>
                <w:szCs w:val="18"/>
              </w:rPr>
              <w:t>It contains the published API path within the same CAPIF provider domain. it shall be provided by the CCF when publishing the service API to other CCF via the CAPIF-6 reference point.</w:t>
            </w:r>
          </w:p>
        </w:tc>
        <w:tc>
          <w:tcPr>
            <w:tcW w:w="1998" w:type="dxa"/>
          </w:tcPr>
          <w:p w:rsidR="008D3818" w:rsidRDefault="008D3818" w:rsidP="008D3818">
            <w:pPr>
              <w:pStyle w:val="TAL"/>
            </w:pPr>
          </w:p>
        </w:tc>
      </w:tr>
      <w:tr w:rsidR="008D3818" w:rsidTr="00DD73BD">
        <w:trPr>
          <w:jc w:val="center"/>
        </w:trPr>
        <w:tc>
          <w:tcPr>
            <w:tcW w:w="9665" w:type="dxa"/>
            <w:gridSpan w:val="6"/>
          </w:tcPr>
          <w:p w:rsidR="008D3818" w:rsidRDefault="008D3818" w:rsidP="008D3818">
            <w:pPr>
              <w:pStyle w:val="TAN"/>
            </w:pPr>
            <w:r>
              <w:t>NOTE 1:</w:t>
            </w:r>
            <w:r>
              <w:tab/>
              <w:t xml:space="preserve">For CAPIF_Publish_Service_API, the supported features attribute </w:t>
            </w:r>
            <w:r>
              <w:rPr>
                <w:rFonts w:cs="Arial"/>
                <w:szCs w:val="18"/>
              </w:rPr>
              <w:t xml:space="preserve">shall be provided in the HTTP POST request and in the response of successful resource creation. In addition, the </w:t>
            </w:r>
            <w:r>
              <w:t>supportedFeatures attribute may include one or more the supported features as defined in clause 8.2.6.</w:t>
            </w:r>
          </w:p>
          <w:p w:rsidR="008D3818" w:rsidRDefault="008D3818" w:rsidP="008D3818">
            <w:pPr>
              <w:pStyle w:val="TAN"/>
            </w:pPr>
            <w:r>
              <w:t>NOTE 2:</w:t>
            </w:r>
            <w:r>
              <w:tab/>
              <w:t>For CAPIF-6/6e interface, at least one of aefProfiles or serviceAPICategory and the corresponding ccfId shall be provided.</w:t>
            </w:r>
          </w:p>
        </w:tc>
      </w:tr>
    </w:tbl>
    <w:p w:rsidR="00C1742F" w:rsidRDefault="00C1742F"/>
    <w:p w:rsidR="00C1742F" w:rsidRDefault="00C1742F">
      <w:pPr>
        <w:pStyle w:val="Heading5"/>
      </w:pPr>
      <w:bookmarkStart w:id="3937" w:name="_Toc28009840"/>
      <w:bookmarkStart w:id="3938" w:name="_Toc34061959"/>
      <w:bookmarkStart w:id="3939" w:name="_Toc36036715"/>
      <w:bookmarkStart w:id="3940" w:name="_Toc43284962"/>
      <w:bookmarkStart w:id="3941" w:name="_Toc45132741"/>
      <w:bookmarkStart w:id="3942" w:name="_Toc51193435"/>
      <w:bookmarkStart w:id="3943" w:name="_Toc51760634"/>
      <w:bookmarkStart w:id="3944" w:name="_Toc59015084"/>
      <w:bookmarkStart w:id="3945" w:name="_Toc59015600"/>
      <w:bookmarkStart w:id="3946" w:name="_Toc68165642"/>
      <w:bookmarkStart w:id="3947" w:name="_Toc83229738"/>
      <w:bookmarkStart w:id="3948" w:name="_Toc90648937"/>
      <w:bookmarkStart w:id="3949" w:name="_Toc105593830"/>
      <w:bookmarkStart w:id="3950" w:name="_Toc114209544"/>
      <w:bookmarkStart w:id="3951" w:name="_Toc138681408"/>
      <w:bookmarkStart w:id="3952" w:name="_Toc151977828"/>
      <w:bookmarkStart w:id="3953" w:name="_Toc152148511"/>
      <w:bookmarkStart w:id="3954" w:name="_Toc152149094"/>
      <w:r>
        <w:t>8.2.4.2.3</w:t>
      </w:r>
      <w:r>
        <w:tab/>
        <w:t>Type: InterfaceDescription</w:t>
      </w:r>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p>
    <w:p w:rsidR="007C25A3" w:rsidRDefault="007C25A3" w:rsidP="007C25A3">
      <w:pPr>
        <w:pStyle w:val="TH"/>
      </w:pPr>
      <w:r>
        <w:rPr>
          <w:noProof/>
        </w:rPr>
        <w:t>Table </w:t>
      </w:r>
      <w:r>
        <w:t xml:space="preserve">8.2.4.2.3-1: </w:t>
      </w:r>
      <w:r>
        <w:rPr>
          <w:noProof/>
        </w:rPr>
        <w:t xml:space="preserve">Definition of type </w:t>
      </w:r>
      <w:r>
        <w:t>InterfaceDescription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100"/>
        <w:gridCol w:w="4111"/>
        <w:gridCol w:w="1593"/>
      </w:tblGrid>
      <w:tr w:rsidR="007C25A3" w:rsidTr="00A022B4">
        <w:trPr>
          <w:jc w:val="center"/>
        </w:trPr>
        <w:tc>
          <w:tcPr>
            <w:tcW w:w="1430" w:type="dxa"/>
            <w:shd w:val="clear" w:color="auto" w:fill="C0C0C0"/>
            <w:hideMark/>
          </w:tcPr>
          <w:p w:rsidR="007C25A3" w:rsidRDefault="007C25A3" w:rsidP="009F5ACA">
            <w:pPr>
              <w:pStyle w:val="TAH"/>
            </w:pPr>
            <w:r>
              <w:t>Attribute name</w:t>
            </w:r>
          </w:p>
        </w:tc>
        <w:tc>
          <w:tcPr>
            <w:tcW w:w="1006" w:type="dxa"/>
            <w:shd w:val="clear" w:color="auto" w:fill="C0C0C0"/>
            <w:hideMark/>
          </w:tcPr>
          <w:p w:rsidR="007C25A3" w:rsidRDefault="007C25A3" w:rsidP="009F5ACA">
            <w:pPr>
              <w:pStyle w:val="TAH"/>
            </w:pPr>
            <w:r>
              <w:t>Data type</w:t>
            </w:r>
          </w:p>
        </w:tc>
        <w:tc>
          <w:tcPr>
            <w:tcW w:w="425" w:type="dxa"/>
            <w:shd w:val="clear" w:color="auto" w:fill="C0C0C0"/>
            <w:hideMark/>
          </w:tcPr>
          <w:p w:rsidR="007C25A3" w:rsidRDefault="007C25A3" w:rsidP="009F5ACA">
            <w:pPr>
              <w:pStyle w:val="TAH"/>
            </w:pPr>
            <w:r>
              <w:t>P</w:t>
            </w:r>
          </w:p>
        </w:tc>
        <w:tc>
          <w:tcPr>
            <w:tcW w:w="1100" w:type="dxa"/>
            <w:shd w:val="clear" w:color="auto" w:fill="C0C0C0"/>
            <w:hideMark/>
          </w:tcPr>
          <w:p w:rsidR="007C25A3" w:rsidRDefault="007C25A3" w:rsidP="009F5ACA">
            <w:pPr>
              <w:pStyle w:val="TAH"/>
              <w:jc w:val="left"/>
            </w:pPr>
            <w:r>
              <w:t>Cardinality</w:t>
            </w:r>
          </w:p>
        </w:tc>
        <w:tc>
          <w:tcPr>
            <w:tcW w:w="4111" w:type="dxa"/>
            <w:shd w:val="clear" w:color="auto" w:fill="C0C0C0"/>
            <w:hideMark/>
          </w:tcPr>
          <w:p w:rsidR="007C25A3" w:rsidRDefault="007C25A3" w:rsidP="009F5ACA">
            <w:pPr>
              <w:pStyle w:val="TAH"/>
              <w:rPr>
                <w:rFonts w:cs="Arial"/>
                <w:szCs w:val="18"/>
              </w:rPr>
            </w:pPr>
            <w:r>
              <w:rPr>
                <w:rFonts w:cs="Arial"/>
                <w:szCs w:val="18"/>
              </w:rPr>
              <w:t>Description</w:t>
            </w:r>
          </w:p>
        </w:tc>
        <w:tc>
          <w:tcPr>
            <w:tcW w:w="1593" w:type="dxa"/>
            <w:shd w:val="clear" w:color="auto" w:fill="C0C0C0"/>
          </w:tcPr>
          <w:p w:rsidR="007C25A3" w:rsidRDefault="007C25A3" w:rsidP="009F5ACA">
            <w:pPr>
              <w:pStyle w:val="TAH"/>
              <w:rPr>
                <w:rFonts w:cs="Arial"/>
                <w:szCs w:val="18"/>
              </w:rPr>
            </w:pPr>
            <w:r>
              <w:t>Applicability</w:t>
            </w:r>
          </w:p>
        </w:tc>
      </w:tr>
      <w:tr w:rsidR="009F0D20" w:rsidTr="00A022B4">
        <w:trPr>
          <w:jc w:val="center"/>
        </w:trPr>
        <w:tc>
          <w:tcPr>
            <w:tcW w:w="1430" w:type="dxa"/>
          </w:tcPr>
          <w:p w:rsidR="009F0D20" w:rsidRDefault="009F0D20" w:rsidP="009F0D20">
            <w:pPr>
              <w:pStyle w:val="TAL"/>
            </w:pPr>
            <w:r>
              <w:t>ipv4Addr</w:t>
            </w:r>
          </w:p>
        </w:tc>
        <w:tc>
          <w:tcPr>
            <w:tcW w:w="1006" w:type="dxa"/>
          </w:tcPr>
          <w:p w:rsidR="009F0D20" w:rsidRDefault="009F0D20" w:rsidP="009F0D20">
            <w:pPr>
              <w:pStyle w:val="TAL"/>
            </w:pPr>
            <w:r>
              <w:t>Ipv4Addr</w:t>
            </w:r>
          </w:p>
        </w:tc>
        <w:tc>
          <w:tcPr>
            <w:tcW w:w="425" w:type="dxa"/>
          </w:tcPr>
          <w:p w:rsidR="009F0D20" w:rsidRDefault="009F0D20" w:rsidP="009F0D20">
            <w:pPr>
              <w:pStyle w:val="TAC"/>
            </w:pPr>
            <w:r>
              <w:t>C</w:t>
            </w:r>
          </w:p>
        </w:tc>
        <w:tc>
          <w:tcPr>
            <w:tcW w:w="1100" w:type="dxa"/>
          </w:tcPr>
          <w:p w:rsidR="009F0D20" w:rsidRDefault="009F0D20" w:rsidP="009F0D20">
            <w:pPr>
              <w:pStyle w:val="TAL"/>
            </w:pPr>
            <w:r>
              <w:t>0..1</w:t>
            </w:r>
          </w:p>
        </w:tc>
        <w:tc>
          <w:tcPr>
            <w:tcW w:w="4111" w:type="dxa"/>
          </w:tcPr>
          <w:p w:rsidR="009F0D20" w:rsidRDefault="009F0D20" w:rsidP="009F0D20">
            <w:pPr>
              <w:pStyle w:val="TAL"/>
              <w:rPr>
                <w:rFonts w:cs="Arial"/>
                <w:szCs w:val="18"/>
              </w:rPr>
            </w:pPr>
            <w:r>
              <w:rPr>
                <w:lang w:eastAsia="zh-CN"/>
              </w:rPr>
              <w:t>S</w:t>
            </w:r>
            <w:r>
              <w:rPr>
                <w:rFonts w:hint="eastAsia"/>
                <w:lang w:eastAsia="zh-CN"/>
              </w:rPr>
              <w:t>tring identifying a</w:t>
            </w:r>
            <w:r>
              <w:rPr>
                <w:lang w:eastAsia="zh-CN"/>
              </w:rPr>
              <w:t>n</w:t>
            </w:r>
            <w:r>
              <w:rPr>
                <w:rFonts w:hint="eastAsia"/>
                <w:lang w:eastAsia="zh-CN"/>
              </w:rPr>
              <w:t xml:space="preserve"> IPv4</w:t>
            </w:r>
            <w:r>
              <w:rPr>
                <w:lang w:eastAsia="zh-CN"/>
              </w:rPr>
              <w:t xml:space="preserve"> address (NOTE 1, NOTE 2)</w:t>
            </w:r>
          </w:p>
        </w:tc>
        <w:tc>
          <w:tcPr>
            <w:tcW w:w="1593" w:type="dxa"/>
          </w:tcPr>
          <w:p w:rsidR="009F0D20" w:rsidRDefault="009F0D20" w:rsidP="009F0D20">
            <w:pPr>
              <w:pStyle w:val="TAL"/>
              <w:rPr>
                <w:rFonts w:cs="Arial"/>
                <w:szCs w:val="18"/>
              </w:rPr>
            </w:pPr>
          </w:p>
        </w:tc>
      </w:tr>
      <w:tr w:rsidR="009F0D20" w:rsidTr="00A022B4">
        <w:trPr>
          <w:jc w:val="center"/>
        </w:trPr>
        <w:tc>
          <w:tcPr>
            <w:tcW w:w="1430" w:type="dxa"/>
          </w:tcPr>
          <w:p w:rsidR="009F0D20" w:rsidRDefault="009F0D20" w:rsidP="009F0D20">
            <w:pPr>
              <w:pStyle w:val="TAL"/>
            </w:pPr>
            <w:r>
              <w:t>ipv6Addr</w:t>
            </w:r>
          </w:p>
        </w:tc>
        <w:tc>
          <w:tcPr>
            <w:tcW w:w="1006" w:type="dxa"/>
          </w:tcPr>
          <w:p w:rsidR="009F0D20" w:rsidRDefault="009F0D20" w:rsidP="009F0D20">
            <w:pPr>
              <w:pStyle w:val="TAL"/>
            </w:pPr>
            <w:r>
              <w:t>Ipv6Addr</w:t>
            </w:r>
          </w:p>
        </w:tc>
        <w:tc>
          <w:tcPr>
            <w:tcW w:w="425" w:type="dxa"/>
          </w:tcPr>
          <w:p w:rsidR="009F0D20" w:rsidRDefault="009F0D20" w:rsidP="009F0D20">
            <w:pPr>
              <w:pStyle w:val="TAC"/>
            </w:pPr>
            <w:r>
              <w:t>C</w:t>
            </w:r>
          </w:p>
        </w:tc>
        <w:tc>
          <w:tcPr>
            <w:tcW w:w="1100" w:type="dxa"/>
          </w:tcPr>
          <w:p w:rsidR="009F0D20" w:rsidRDefault="009F0D20" w:rsidP="009F0D20">
            <w:pPr>
              <w:pStyle w:val="TAL"/>
            </w:pPr>
            <w:r>
              <w:t>0..1</w:t>
            </w:r>
          </w:p>
        </w:tc>
        <w:tc>
          <w:tcPr>
            <w:tcW w:w="4111" w:type="dxa"/>
          </w:tcPr>
          <w:p w:rsidR="009F0D20" w:rsidRDefault="009F0D20" w:rsidP="009F0D20">
            <w:pPr>
              <w:pStyle w:val="TAL"/>
              <w:rPr>
                <w:rFonts w:cs="Arial"/>
                <w:szCs w:val="18"/>
              </w:rPr>
            </w:pPr>
            <w:r>
              <w:rPr>
                <w:lang w:eastAsia="zh-CN"/>
              </w:rPr>
              <w:t>S</w:t>
            </w:r>
            <w:r>
              <w:rPr>
                <w:rFonts w:hint="eastAsia"/>
                <w:lang w:eastAsia="zh-CN"/>
              </w:rPr>
              <w:t>tring identifying a</w:t>
            </w:r>
            <w:r>
              <w:rPr>
                <w:lang w:eastAsia="zh-CN"/>
              </w:rPr>
              <w:t>n</w:t>
            </w:r>
            <w:r>
              <w:rPr>
                <w:rFonts w:hint="eastAsia"/>
                <w:lang w:eastAsia="zh-CN"/>
              </w:rPr>
              <w:t xml:space="preserve"> IPv6</w:t>
            </w:r>
            <w:r>
              <w:rPr>
                <w:lang w:eastAsia="zh-CN"/>
              </w:rPr>
              <w:t xml:space="preserve"> address (NOTE 1, NOTE 2)</w:t>
            </w:r>
          </w:p>
        </w:tc>
        <w:tc>
          <w:tcPr>
            <w:tcW w:w="1593" w:type="dxa"/>
          </w:tcPr>
          <w:p w:rsidR="009F0D20" w:rsidRDefault="009F0D20" w:rsidP="009F0D20">
            <w:pPr>
              <w:pStyle w:val="TAL"/>
              <w:rPr>
                <w:rFonts w:cs="Arial"/>
                <w:szCs w:val="18"/>
              </w:rPr>
            </w:pPr>
          </w:p>
        </w:tc>
      </w:tr>
      <w:tr w:rsidR="009F0D20" w:rsidTr="00A022B4">
        <w:trPr>
          <w:jc w:val="center"/>
        </w:trPr>
        <w:tc>
          <w:tcPr>
            <w:tcW w:w="1430" w:type="dxa"/>
          </w:tcPr>
          <w:p w:rsidR="009F0D20" w:rsidRDefault="009F0D20" w:rsidP="009F0D20">
            <w:pPr>
              <w:pStyle w:val="TAL"/>
            </w:pPr>
            <w:r>
              <w:t>fqdn</w:t>
            </w:r>
          </w:p>
        </w:tc>
        <w:tc>
          <w:tcPr>
            <w:tcW w:w="1006" w:type="dxa"/>
          </w:tcPr>
          <w:p w:rsidR="009F0D20" w:rsidRDefault="009F0D20" w:rsidP="009F0D20">
            <w:pPr>
              <w:pStyle w:val="TAL"/>
            </w:pPr>
            <w:r>
              <w:t>Fqdn</w:t>
            </w:r>
          </w:p>
        </w:tc>
        <w:tc>
          <w:tcPr>
            <w:tcW w:w="425" w:type="dxa"/>
          </w:tcPr>
          <w:p w:rsidR="009F0D20" w:rsidRDefault="009F0D20" w:rsidP="009F0D20">
            <w:pPr>
              <w:pStyle w:val="TAC"/>
            </w:pPr>
            <w:r>
              <w:t>C</w:t>
            </w:r>
          </w:p>
        </w:tc>
        <w:tc>
          <w:tcPr>
            <w:tcW w:w="1100" w:type="dxa"/>
          </w:tcPr>
          <w:p w:rsidR="009F0D20" w:rsidRDefault="009F0D20" w:rsidP="009F0D20">
            <w:pPr>
              <w:pStyle w:val="TAL"/>
            </w:pPr>
            <w:r>
              <w:t>0..1</w:t>
            </w:r>
          </w:p>
        </w:tc>
        <w:tc>
          <w:tcPr>
            <w:tcW w:w="4111" w:type="dxa"/>
          </w:tcPr>
          <w:p w:rsidR="009F0D20" w:rsidRDefault="009F0D20" w:rsidP="009F0D20">
            <w:pPr>
              <w:pStyle w:val="TAL"/>
              <w:rPr>
                <w:lang w:eastAsia="zh-CN"/>
              </w:rPr>
            </w:pPr>
            <w:r>
              <w:rPr>
                <w:lang w:eastAsia="zh-CN"/>
              </w:rPr>
              <w:t>String containing a Fully Qualified Domain Name. (NOTE 1, NOTE 2)</w:t>
            </w:r>
          </w:p>
        </w:tc>
        <w:tc>
          <w:tcPr>
            <w:tcW w:w="1593" w:type="dxa"/>
          </w:tcPr>
          <w:p w:rsidR="009F0D20" w:rsidRDefault="009F0D20" w:rsidP="009F0D20">
            <w:pPr>
              <w:pStyle w:val="TAL"/>
              <w:rPr>
                <w:rFonts w:cs="Arial"/>
                <w:szCs w:val="18"/>
              </w:rPr>
            </w:pPr>
            <w:r>
              <w:t>ExtendedIntfDesc</w:t>
            </w:r>
          </w:p>
        </w:tc>
      </w:tr>
      <w:tr w:rsidR="009F0D20" w:rsidTr="00A022B4">
        <w:trPr>
          <w:jc w:val="center"/>
        </w:trPr>
        <w:tc>
          <w:tcPr>
            <w:tcW w:w="1430" w:type="dxa"/>
          </w:tcPr>
          <w:p w:rsidR="009F0D20" w:rsidRDefault="009F0D20" w:rsidP="009F0D20">
            <w:pPr>
              <w:pStyle w:val="TAL"/>
            </w:pPr>
            <w:r>
              <w:t>port</w:t>
            </w:r>
          </w:p>
        </w:tc>
        <w:tc>
          <w:tcPr>
            <w:tcW w:w="1006" w:type="dxa"/>
          </w:tcPr>
          <w:p w:rsidR="009F0D20" w:rsidRDefault="009F0D20" w:rsidP="009F0D20">
            <w:pPr>
              <w:pStyle w:val="TAL"/>
            </w:pPr>
            <w:r>
              <w:t>Port</w:t>
            </w:r>
          </w:p>
        </w:tc>
        <w:tc>
          <w:tcPr>
            <w:tcW w:w="425" w:type="dxa"/>
          </w:tcPr>
          <w:p w:rsidR="009F0D20" w:rsidRDefault="009F0D20" w:rsidP="009F0D20">
            <w:pPr>
              <w:pStyle w:val="TAC"/>
            </w:pPr>
            <w:r>
              <w:t>O</w:t>
            </w:r>
          </w:p>
        </w:tc>
        <w:tc>
          <w:tcPr>
            <w:tcW w:w="1100" w:type="dxa"/>
          </w:tcPr>
          <w:p w:rsidR="009F0D20" w:rsidRDefault="009F0D20" w:rsidP="009F0D20">
            <w:pPr>
              <w:pStyle w:val="TAL"/>
            </w:pPr>
            <w:r>
              <w:t>0..1</w:t>
            </w:r>
          </w:p>
        </w:tc>
        <w:tc>
          <w:tcPr>
            <w:tcW w:w="4111" w:type="dxa"/>
          </w:tcPr>
          <w:p w:rsidR="009F0D20" w:rsidRDefault="009F0D20" w:rsidP="009F0D20">
            <w:pPr>
              <w:pStyle w:val="TAL"/>
              <w:rPr>
                <w:rFonts w:cs="Arial"/>
                <w:szCs w:val="18"/>
              </w:rPr>
            </w:pPr>
            <w:r>
              <w:rPr>
                <w:rFonts w:cs="Arial"/>
                <w:szCs w:val="18"/>
              </w:rPr>
              <w:t>Port (NOTE 2)</w:t>
            </w:r>
          </w:p>
        </w:tc>
        <w:tc>
          <w:tcPr>
            <w:tcW w:w="1593" w:type="dxa"/>
          </w:tcPr>
          <w:p w:rsidR="009F0D20" w:rsidRDefault="009F0D20" w:rsidP="009F0D20">
            <w:pPr>
              <w:pStyle w:val="TAL"/>
              <w:rPr>
                <w:rFonts w:cs="Arial"/>
                <w:szCs w:val="18"/>
              </w:rPr>
            </w:pPr>
          </w:p>
        </w:tc>
      </w:tr>
      <w:tr w:rsidR="009F0D20" w:rsidTr="00A022B4">
        <w:trPr>
          <w:jc w:val="center"/>
        </w:trPr>
        <w:tc>
          <w:tcPr>
            <w:tcW w:w="1430" w:type="dxa"/>
          </w:tcPr>
          <w:p w:rsidR="009F0D20" w:rsidRDefault="009F0D20" w:rsidP="009F0D20">
            <w:pPr>
              <w:pStyle w:val="TAL"/>
            </w:pPr>
            <w:r>
              <w:t>apiPrefix</w:t>
            </w:r>
          </w:p>
        </w:tc>
        <w:tc>
          <w:tcPr>
            <w:tcW w:w="1006" w:type="dxa"/>
          </w:tcPr>
          <w:p w:rsidR="009F0D20" w:rsidRDefault="009F0D20" w:rsidP="009F0D20">
            <w:pPr>
              <w:pStyle w:val="TAL"/>
            </w:pPr>
            <w:r>
              <w:t>string</w:t>
            </w:r>
          </w:p>
        </w:tc>
        <w:tc>
          <w:tcPr>
            <w:tcW w:w="425" w:type="dxa"/>
          </w:tcPr>
          <w:p w:rsidR="009F0D20" w:rsidRDefault="009F0D20" w:rsidP="009F0D20">
            <w:pPr>
              <w:pStyle w:val="TAC"/>
            </w:pPr>
            <w:r>
              <w:t>O</w:t>
            </w:r>
          </w:p>
        </w:tc>
        <w:tc>
          <w:tcPr>
            <w:tcW w:w="1100" w:type="dxa"/>
          </w:tcPr>
          <w:p w:rsidR="009F0D20" w:rsidRDefault="009F0D20" w:rsidP="009F0D20">
            <w:pPr>
              <w:pStyle w:val="TAL"/>
            </w:pPr>
            <w:r>
              <w:t>0..1</w:t>
            </w:r>
          </w:p>
        </w:tc>
        <w:tc>
          <w:tcPr>
            <w:tcW w:w="4111" w:type="dxa"/>
          </w:tcPr>
          <w:p w:rsidR="009F0D20" w:rsidRPr="00DC2A01" w:rsidRDefault="009F0D20" w:rsidP="009F0D20">
            <w:pPr>
              <w:pStyle w:val="TAL"/>
            </w:pPr>
            <w:r w:rsidRPr="00DC2A01">
              <w:t xml:space="preserve">A string </w:t>
            </w:r>
            <w:r w:rsidRPr="00A022B4">
              <w:t xml:space="preserve">representing </w:t>
            </w:r>
            <w:r w:rsidRPr="00DC2A01">
              <w:t xml:space="preserve">an optional deployment-specific string (API prefix) in the form of </w:t>
            </w:r>
            <w:r w:rsidRPr="00A022B4">
              <w:t>a sequence of path segments that starts with a "/" character.</w:t>
            </w:r>
            <w:r>
              <w:t xml:space="preserve"> (NOTE 2)</w:t>
            </w:r>
          </w:p>
        </w:tc>
        <w:tc>
          <w:tcPr>
            <w:tcW w:w="1593" w:type="dxa"/>
          </w:tcPr>
          <w:p w:rsidR="009F0D20" w:rsidRDefault="009F0D20" w:rsidP="009F0D20">
            <w:pPr>
              <w:pStyle w:val="TAL"/>
              <w:rPr>
                <w:rFonts w:cs="Arial"/>
                <w:szCs w:val="18"/>
              </w:rPr>
            </w:pPr>
            <w:r>
              <w:t>ExtendedIntfDesc</w:t>
            </w:r>
          </w:p>
        </w:tc>
      </w:tr>
      <w:tr w:rsidR="009F0D20" w:rsidTr="00A022B4">
        <w:trPr>
          <w:jc w:val="center"/>
        </w:trPr>
        <w:tc>
          <w:tcPr>
            <w:tcW w:w="1430" w:type="dxa"/>
          </w:tcPr>
          <w:p w:rsidR="009F0D20" w:rsidRDefault="009F0D20" w:rsidP="009F0D20">
            <w:pPr>
              <w:pStyle w:val="TAL"/>
            </w:pPr>
            <w:r>
              <w:t>securityMethods</w:t>
            </w:r>
          </w:p>
        </w:tc>
        <w:tc>
          <w:tcPr>
            <w:tcW w:w="1006" w:type="dxa"/>
          </w:tcPr>
          <w:p w:rsidR="009F0D20" w:rsidRDefault="009F0D20" w:rsidP="009F0D20">
            <w:pPr>
              <w:pStyle w:val="TAL"/>
            </w:pPr>
            <w:r>
              <w:t>array(SecurityMethod)</w:t>
            </w:r>
          </w:p>
        </w:tc>
        <w:tc>
          <w:tcPr>
            <w:tcW w:w="425" w:type="dxa"/>
          </w:tcPr>
          <w:p w:rsidR="009F0D20" w:rsidRDefault="009F0D20" w:rsidP="009F0D20">
            <w:pPr>
              <w:pStyle w:val="TAC"/>
            </w:pPr>
            <w:r>
              <w:t>M</w:t>
            </w:r>
          </w:p>
        </w:tc>
        <w:tc>
          <w:tcPr>
            <w:tcW w:w="1100" w:type="dxa"/>
          </w:tcPr>
          <w:p w:rsidR="009F0D20" w:rsidRDefault="009F0D20" w:rsidP="009F0D20">
            <w:pPr>
              <w:pStyle w:val="TAL"/>
            </w:pPr>
            <w:r>
              <w:t>1..N</w:t>
            </w:r>
          </w:p>
        </w:tc>
        <w:tc>
          <w:tcPr>
            <w:tcW w:w="4111" w:type="dxa"/>
          </w:tcPr>
          <w:p w:rsidR="009F0D20" w:rsidRDefault="009F0D20" w:rsidP="009F0D20">
            <w:pPr>
              <w:pStyle w:val="TAL"/>
              <w:rPr>
                <w:rFonts w:cs="Arial"/>
                <w:szCs w:val="18"/>
              </w:rPr>
            </w:pPr>
            <w:r>
              <w:rPr>
                <w:rFonts w:cs="Arial"/>
                <w:szCs w:val="18"/>
              </w:rPr>
              <w:t>Security methods supported by the interface.</w:t>
            </w:r>
            <w:r>
              <w:t xml:space="preserve"> It takes precedence over the security methods provided in AefProfile, for this specific interface</w:t>
            </w:r>
          </w:p>
        </w:tc>
        <w:tc>
          <w:tcPr>
            <w:tcW w:w="1593" w:type="dxa"/>
          </w:tcPr>
          <w:p w:rsidR="009F0D20" w:rsidRDefault="009F0D20" w:rsidP="009F0D20">
            <w:pPr>
              <w:pStyle w:val="TAL"/>
              <w:rPr>
                <w:rFonts w:cs="Arial"/>
                <w:szCs w:val="18"/>
              </w:rPr>
            </w:pPr>
          </w:p>
        </w:tc>
      </w:tr>
      <w:tr w:rsidR="007C25A3" w:rsidTr="009F5ACA">
        <w:trPr>
          <w:jc w:val="center"/>
        </w:trPr>
        <w:tc>
          <w:tcPr>
            <w:tcW w:w="9665" w:type="dxa"/>
            <w:gridSpan w:val="6"/>
          </w:tcPr>
          <w:p w:rsidR="007C25A3" w:rsidRDefault="007C25A3" w:rsidP="009F5ACA">
            <w:pPr>
              <w:pStyle w:val="TAN"/>
              <w:rPr>
                <w:rFonts w:eastAsia="DengXian"/>
                <w:noProof/>
                <w:lang w:eastAsia="zh-CN"/>
              </w:rPr>
            </w:pPr>
            <w:r>
              <w:rPr>
                <w:rFonts w:eastAsia="DengXian"/>
              </w:rPr>
              <w:t>NOTE 1:</w:t>
            </w:r>
            <w:r>
              <w:rPr>
                <w:rFonts w:eastAsia="DengXian"/>
              </w:rPr>
              <w:tab/>
              <w:t>Exactly o</w:t>
            </w:r>
            <w:r>
              <w:rPr>
                <w:rFonts w:eastAsia="DengXian"/>
                <w:noProof/>
                <w:lang w:eastAsia="zh-CN"/>
              </w:rPr>
              <w:t>ne of the attributes "</w:t>
            </w:r>
            <w:r>
              <w:t>ipv4Addr</w:t>
            </w:r>
            <w:r>
              <w:rPr>
                <w:rFonts w:eastAsia="DengXian"/>
                <w:noProof/>
                <w:lang w:eastAsia="zh-CN"/>
              </w:rPr>
              <w:t>", "ipv6Addr" and "fqdn" shall be included.</w:t>
            </w:r>
          </w:p>
          <w:p w:rsidR="007C25A3" w:rsidRDefault="007C25A3" w:rsidP="009F5ACA">
            <w:pPr>
              <w:pStyle w:val="TAN"/>
              <w:rPr>
                <w:rFonts w:eastAsia="DengXian" w:cs="Arial"/>
                <w:szCs w:val="18"/>
              </w:rPr>
            </w:pPr>
            <w:r>
              <w:rPr>
                <w:rFonts w:eastAsia="DengXian"/>
                <w:noProof/>
                <w:lang w:eastAsia="zh-CN"/>
              </w:rPr>
              <w:t>NOTE 2:</w:t>
            </w:r>
            <w:r>
              <w:rPr>
                <w:rFonts w:eastAsia="DengXian"/>
              </w:rPr>
              <w:tab/>
              <w:t xml:space="preserve">When the contents of this data type are used to construct the apiRoot of an API, they are used as described in </w:t>
            </w:r>
            <w:r>
              <w:rPr>
                <w:rFonts w:eastAsia="DengXian" w:cs="Arial"/>
                <w:szCs w:val="18"/>
              </w:rPr>
              <w:t>clause 4.4.1 of 3GPP TS 29.501 [18].</w:t>
            </w:r>
          </w:p>
        </w:tc>
      </w:tr>
    </w:tbl>
    <w:p w:rsidR="00C1742F" w:rsidRDefault="00C1742F">
      <w:pPr>
        <w:rPr>
          <w:lang w:val="en-US"/>
        </w:rPr>
      </w:pPr>
    </w:p>
    <w:p w:rsidR="00C1742F" w:rsidRDefault="00C1742F">
      <w:pPr>
        <w:pStyle w:val="Heading5"/>
        <w:rPr>
          <w:rFonts w:eastAsia="DengXian"/>
        </w:rPr>
      </w:pPr>
      <w:bookmarkStart w:id="3955" w:name="_Toc28009841"/>
      <w:bookmarkStart w:id="3956" w:name="_Toc34061960"/>
      <w:bookmarkStart w:id="3957" w:name="_Toc36036716"/>
      <w:bookmarkStart w:id="3958" w:name="_Toc43284963"/>
      <w:bookmarkStart w:id="3959" w:name="_Toc45132742"/>
      <w:bookmarkStart w:id="3960" w:name="_Toc51193436"/>
      <w:bookmarkStart w:id="3961" w:name="_Toc51760635"/>
      <w:bookmarkStart w:id="3962" w:name="_Toc59015085"/>
      <w:bookmarkStart w:id="3963" w:name="_Toc59015601"/>
      <w:bookmarkStart w:id="3964" w:name="_Toc68165643"/>
      <w:bookmarkStart w:id="3965" w:name="_Toc83229739"/>
      <w:bookmarkStart w:id="3966" w:name="_Toc90648938"/>
      <w:bookmarkStart w:id="3967" w:name="_Toc105593831"/>
      <w:bookmarkStart w:id="3968" w:name="_Toc114209545"/>
      <w:bookmarkStart w:id="3969" w:name="_Toc138681409"/>
      <w:bookmarkStart w:id="3970" w:name="_Toc151977829"/>
      <w:bookmarkStart w:id="3971" w:name="_Toc152148512"/>
      <w:bookmarkStart w:id="3972" w:name="_Toc152149095"/>
      <w:r>
        <w:rPr>
          <w:rFonts w:eastAsia="DengXian"/>
        </w:rPr>
        <w:t>8.2.4.2.4</w:t>
      </w:r>
      <w:r>
        <w:rPr>
          <w:rFonts w:eastAsia="DengXian"/>
        </w:rPr>
        <w:tab/>
        <w:t>Type: AefProfile</w:t>
      </w:r>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p>
    <w:p w:rsidR="00186246" w:rsidRDefault="00186246" w:rsidP="00186246">
      <w:pPr>
        <w:pStyle w:val="TH"/>
        <w:rPr>
          <w:rFonts w:eastAsia="DengXian"/>
        </w:rPr>
      </w:pPr>
      <w:r>
        <w:rPr>
          <w:rFonts w:eastAsia="DengXian"/>
          <w:noProof/>
        </w:rPr>
        <w:t>Table </w:t>
      </w:r>
      <w:r>
        <w:rPr>
          <w:rFonts w:eastAsia="DengXian"/>
        </w:rPr>
        <w:t xml:space="preserve">8.2.4.2.4-1: </w:t>
      </w:r>
      <w:r>
        <w:rPr>
          <w:rFonts w:eastAsia="DengXian"/>
          <w:noProof/>
        </w:rPr>
        <w:t xml:space="preserve">Definition of type </w:t>
      </w:r>
      <w:r>
        <w:rPr>
          <w:rFonts w:eastAsia="DengXian"/>
        </w:rPr>
        <w:t>AefProfile</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186246" w:rsidTr="00CB7059">
        <w:trPr>
          <w:jc w:val="center"/>
        </w:trPr>
        <w:tc>
          <w:tcPr>
            <w:tcW w:w="1430" w:type="dxa"/>
            <w:shd w:val="clear" w:color="auto" w:fill="C0C0C0"/>
            <w:hideMark/>
          </w:tcPr>
          <w:p w:rsidR="00186246" w:rsidRDefault="00186246" w:rsidP="00CB7059">
            <w:pPr>
              <w:pStyle w:val="TAH"/>
              <w:rPr>
                <w:rFonts w:eastAsia="DengXian"/>
              </w:rPr>
            </w:pPr>
            <w:r>
              <w:rPr>
                <w:rFonts w:eastAsia="DengXian"/>
              </w:rPr>
              <w:t>Attribute name</w:t>
            </w:r>
          </w:p>
        </w:tc>
        <w:tc>
          <w:tcPr>
            <w:tcW w:w="1006" w:type="dxa"/>
            <w:shd w:val="clear" w:color="auto" w:fill="C0C0C0"/>
            <w:hideMark/>
          </w:tcPr>
          <w:p w:rsidR="00186246" w:rsidRDefault="00186246" w:rsidP="00CB7059">
            <w:pPr>
              <w:pStyle w:val="TAH"/>
              <w:rPr>
                <w:rFonts w:eastAsia="DengXian"/>
              </w:rPr>
            </w:pPr>
            <w:r>
              <w:rPr>
                <w:rFonts w:eastAsia="DengXian"/>
              </w:rPr>
              <w:t>Data type</w:t>
            </w:r>
          </w:p>
        </w:tc>
        <w:tc>
          <w:tcPr>
            <w:tcW w:w="425" w:type="dxa"/>
            <w:shd w:val="clear" w:color="auto" w:fill="C0C0C0"/>
            <w:hideMark/>
          </w:tcPr>
          <w:p w:rsidR="00186246" w:rsidRDefault="00186246" w:rsidP="00CB7059">
            <w:pPr>
              <w:pStyle w:val="TAH"/>
              <w:rPr>
                <w:rFonts w:eastAsia="DengXian"/>
              </w:rPr>
            </w:pPr>
            <w:r>
              <w:rPr>
                <w:rFonts w:eastAsia="DengXian"/>
              </w:rPr>
              <w:t>P</w:t>
            </w:r>
          </w:p>
        </w:tc>
        <w:tc>
          <w:tcPr>
            <w:tcW w:w="1368" w:type="dxa"/>
            <w:shd w:val="clear" w:color="auto" w:fill="C0C0C0"/>
            <w:hideMark/>
          </w:tcPr>
          <w:p w:rsidR="00186246" w:rsidRDefault="00186246" w:rsidP="00CB7059">
            <w:pPr>
              <w:pStyle w:val="TAH"/>
              <w:rPr>
                <w:rFonts w:eastAsia="DengXian"/>
              </w:rPr>
            </w:pPr>
            <w:r>
              <w:rPr>
                <w:rFonts w:eastAsia="DengXian"/>
              </w:rPr>
              <w:t>Cardinality</w:t>
            </w:r>
          </w:p>
        </w:tc>
        <w:tc>
          <w:tcPr>
            <w:tcW w:w="3438" w:type="dxa"/>
            <w:shd w:val="clear" w:color="auto" w:fill="C0C0C0"/>
            <w:hideMark/>
          </w:tcPr>
          <w:p w:rsidR="00186246" w:rsidRDefault="00186246" w:rsidP="00CB7059">
            <w:pPr>
              <w:pStyle w:val="TAH"/>
              <w:rPr>
                <w:rFonts w:eastAsia="DengXian" w:cs="Arial"/>
                <w:szCs w:val="18"/>
              </w:rPr>
            </w:pPr>
            <w:r>
              <w:rPr>
                <w:rFonts w:eastAsia="DengXian" w:cs="Arial"/>
                <w:szCs w:val="18"/>
              </w:rPr>
              <w:t>Description</w:t>
            </w:r>
          </w:p>
        </w:tc>
        <w:tc>
          <w:tcPr>
            <w:tcW w:w="1998" w:type="dxa"/>
            <w:shd w:val="clear" w:color="auto" w:fill="C0C0C0"/>
          </w:tcPr>
          <w:p w:rsidR="00186246" w:rsidRDefault="00186246" w:rsidP="00CB7059">
            <w:pPr>
              <w:pStyle w:val="TAH"/>
              <w:rPr>
                <w:rFonts w:eastAsia="DengXian" w:cs="Arial"/>
                <w:szCs w:val="18"/>
              </w:rPr>
            </w:pPr>
            <w:r>
              <w:rPr>
                <w:rFonts w:eastAsia="DengXian"/>
              </w:rPr>
              <w:t>Applicability</w:t>
            </w:r>
          </w:p>
        </w:tc>
      </w:tr>
      <w:tr w:rsidR="00186246" w:rsidTr="00CB7059">
        <w:trPr>
          <w:jc w:val="center"/>
        </w:trPr>
        <w:tc>
          <w:tcPr>
            <w:tcW w:w="1430" w:type="dxa"/>
          </w:tcPr>
          <w:p w:rsidR="00186246" w:rsidRDefault="00186246" w:rsidP="00CB7059">
            <w:pPr>
              <w:pStyle w:val="TAL"/>
              <w:rPr>
                <w:rFonts w:eastAsia="DengXian"/>
              </w:rPr>
            </w:pPr>
            <w:r>
              <w:rPr>
                <w:rFonts w:eastAsia="DengXian"/>
              </w:rPr>
              <w:t>aefId</w:t>
            </w:r>
          </w:p>
        </w:tc>
        <w:tc>
          <w:tcPr>
            <w:tcW w:w="1006" w:type="dxa"/>
          </w:tcPr>
          <w:p w:rsidR="00186246" w:rsidRDefault="00186246" w:rsidP="00CB7059">
            <w:pPr>
              <w:pStyle w:val="TAL"/>
              <w:rPr>
                <w:rFonts w:eastAsia="DengXian"/>
              </w:rPr>
            </w:pPr>
            <w:r>
              <w:rPr>
                <w:rFonts w:eastAsia="DengXian"/>
              </w:rPr>
              <w:t>string</w:t>
            </w:r>
          </w:p>
        </w:tc>
        <w:tc>
          <w:tcPr>
            <w:tcW w:w="425" w:type="dxa"/>
          </w:tcPr>
          <w:p w:rsidR="00186246" w:rsidRDefault="00186246" w:rsidP="00CB7059">
            <w:pPr>
              <w:pStyle w:val="TAC"/>
              <w:rPr>
                <w:rFonts w:eastAsia="DengXian"/>
              </w:rPr>
            </w:pPr>
            <w:r>
              <w:rPr>
                <w:rFonts w:eastAsia="DengXian"/>
              </w:rPr>
              <w:t>M</w:t>
            </w:r>
          </w:p>
        </w:tc>
        <w:tc>
          <w:tcPr>
            <w:tcW w:w="1368" w:type="dxa"/>
          </w:tcPr>
          <w:p w:rsidR="00186246" w:rsidRDefault="00186246" w:rsidP="00CB7059">
            <w:pPr>
              <w:pStyle w:val="TAL"/>
              <w:rPr>
                <w:rFonts w:eastAsia="DengXian"/>
              </w:rPr>
            </w:pPr>
            <w:r>
              <w:rPr>
                <w:rFonts w:eastAsia="DengXian"/>
              </w:rPr>
              <w:t>1</w:t>
            </w:r>
          </w:p>
        </w:tc>
        <w:tc>
          <w:tcPr>
            <w:tcW w:w="3438" w:type="dxa"/>
          </w:tcPr>
          <w:p w:rsidR="00186246" w:rsidRDefault="00186246" w:rsidP="00CB7059">
            <w:pPr>
              <w:pStyle w:val="TAL"/>
              <w:rPr>
                <w:rFonts w:eastAsia="DengXian" w:cs="Arial"/>
                <w:szCs w:val="18"/>
              </w:rPr>
            </w:pPr>
            <w:r>
              <w:rPr>
                <w:rFonts w:eastAsia="DengXian" w:cs="Arial"/>
                <w:szCs w:val="18"/>
              </w:rPr>
              <w:t xml:space="preserve">AEF identifier </w:t>
            </w:r>
          </w:p>
        </w:tc>
        <w:tc>
          <w:tcPr>
            <w:tcW w:w="1998" w:type="dxa"/>
          </w:tcPr>
          <w:p w:rsidR="00186246" w:rsidRDefault="00186246" w:rsidP="00CB7059">
            <w:pPr>
              <w:pStyle w:val="TAL"/>
              <w:rPr>
                <w:rFonts w:eastAsia="DengXian" w:cs="Arial"/>
                <w:szCs w:val="18"/>
              </w:rPr>
            </w:pPr>
          </w:p>
        </w:tc>
      </w:tr>
      <w:tr w:rsidR="00186246" w:rsidTr="00CB7059">
        <w:trPr>
          <w:jc w:val="center"/>
        </w:trPr>
        <w:tc>
          <w:tcPr>
            <w:tcW w:w="1430" w:type="dxa"/>
          </w:tcPr>
          <w:p w:rsidR="00186246" w:rsidRDefault="00186246" w:rsidP="00CB7059">
            <w:pPr>
              <w:pStyle w:val="TAL"/>
              <w:rPr>
                <w:rFonts w:eastAsia="DengXian"/>
              </w:rPr>
            </w:pPr>
            <w:r>
              <w:rPr>
                <w:rFonts w:eastAsia="DengXian"/>
              </w:rPr>
              <w:t>versions</w:t>
            </w:r>
          </w:p>
        </w:tc>
        <w:tc>
          <w:tcPr>
            <w:tcW w:w="1006" w:type="dxa"/>
          </w:tcPr>
          <w:p w:rsidR="00186246" w:rsidRDefault="00186246" w:rsidP="00CB7059">
            <w:pPr>
              <w:pStyle w:val="TAL"/>
              <w:rPr>
                <w:rFonts w:eastAsia="DengXian"/>
              </w:rPr>
            </w:pPr>
            <w:r>
              <w:rPr>
                <w:rFonts w:eastAsia="DengXian"/>
              </w:rPr>
              <w:t>array(Version)</w:t>
            </w:r>
          </w:p>
        </w:tc>
        <w:tc>
          <w:tcPr>
            <w:tcW w:w="425" w:type="dxa"/>
          </w:tcPr>
          <w:p w:rsidR="00186246" w:rsidRDefault="00186246" w:rsidP="00CB7059">
            <w:pPr>
              <w:pStyle w:val="TAC"/>
              <w:rPr>
                <w:rFonts w:eastAsia="DengXian"/>
              </w:rPr>
            </w:pPr>
            <w:r>
              <w:rPr>
                <w:rFonts w:eastAsia="DengXian"/>
              </w:rPr>
              <w:t>M</w:t>
            </w:r>
          </w:p>
        </w:tc>
        <w:tc>
          <w:tcPr>
            <w:tcW w:w="1368" w:type="dxa"/>
          </w:tcPr>
          <w:p w:rsidR="00186246" w:rsidRDefault="00186246" w:rsidP="00CB7059">
            <w:pPr>
              <w:pStyle w:val="TAL"/>
              <w:rPr>
                <w:rFonts w:eastAsia="DengXian"/>
              </w:rPr>
            </w:pPr>
            <w:r>
              <w:rPr>
                <w:rFonts w:eastAsia="DengXian"/>
              </w:rPr>
              <w:t>1..N</w:t>
            </w:r>
          </w:p>
        </w:tc>
        <w:tc>
          <w:tcPr>
            <w:tcW w:w="3438" w:type="dxa"/>
          </w:tcPr>
          <w:p w:rsidR="00186246" w:rsidRDefault="00186246" w:rsidP="00CB7059">
            <w:pPr>
              <w:pStyle w:val="TAL"/>
              <w:rPr>
                <w:rFonts w:eastAsia="DengXian" w:cs="Arial"/>
                <w:szCs w:val="18"/>
              </w:rPr>
            </w:pPr>
            <w:r>
              <w:rPr>
                <w:rFonts w:eastAsia="DengXian" w:cs="Arial"/>
                <w:szCs w:val="18"/>
              </w:rPr>
              <w:t>API version</w:t>
            </w:r>
          </w:p>
        </w:tc>
        <w:tc>
          <w:tcPr>
            <w:tcW w:w="1998" w:type="dxa"/>
          </w:tcPr>
          <w:p w:rsidR="00186246" w:rsidRDefault="00186246" w:rsidP="00CB7059">
            <w:pPr>
              <w:pStyle w:val="TAL"/>
              <w:rPr>
                <w:rFonts w:eastAsia="DengXian" w:cs="Arial"/>
                <w:szCs w:val="18"/>
              </w:rPr>
            </w:pPr>
          </w:p>
        </w:tc>
      </w:tr>
      <w:tr w:rsidR="00186246" w:rsidTr="00CB7059">
        <w:trPr>
          <w:jc w:val="center"/>
        </w:trPr>
        <w:tc>
          <w:tcPr>
            <w:tcW w:w="1430" w:type="dxa"/>
          </w:tcPr>
          <w:p w:rsidR="00186246" w:rsidRDefault="00186246" w:rsidP="00CB7059">
            <w:pPr>
              <w:pStyle w:val="TAL"/>
              <w:rPr>
                <w:rFonts w:eastAsia="DengXian"/>
              </w:rPr>
            </w:pPr>
            <w:r>
              <w:rPr>
                <w:rFonts w:eastAsia="DengXian"/>
              </w:rPr>
              <w:t>protocol</w:t>
            </w:r>
          </w:p>
        </w:tc>
        <w:tc>
          <w:tcPr>
            <w:tcW w:w="1006" w:type="dxa"/>
          </w:tcPr>
          <w:p w:rsidR="00186246" w:rsidRDefault="00186246" w:rsidP="00CB7059">
            <w:pPr>
              <w:pStyle w:val="TAL"/>
              <w:rPr>
                <w:rFonts w:eastAsia="DengXian"/>
              </w:rPr>
            </w:pPr>
            <w:r>
              <w:rPr>
                <w:rFonts w:eastAsia="DengXian"/>
              </w:rPr>
              <w:t>Protocol</w:t>
            </w:r>
          </w:p>
        </w:tc>
        <w:tc>
          <w:tcPr>
            <w:tcW w:w="425" w:type="dxa"/>
          </w:tcPr>
          <w:p w:rsidR="00186246" w:rsidRDefault="00186246" w:rsidP="00CB7059">
            <w:pPr>
              <w:pStyle w:val="TAC"/>
              <w:rPr>
                <w:rFonts w:eastAsia="DengXian"/>
              </w:rPr>
            </w:pPr>
            <w:r>
              <w:rPr>
                <w:rFonts w:eastAsia="DengXian"/>
              </w:rPr>
              <w:t>O</w:t>
            </w:r>
          </w:p>
        </w:tc>
        <w:tc>
          <w:tcPr>
            <w:tcW w:w="1368" w:type="dxa"/>
          </w:tcPr>
          <w:p w:rsidR="00186246" w:rsidRDefault="00186246" w:rsidP="00CB7059">
            <w:pPr>
              <w:pStyle w:val="TAL"/>
              <w:rPr>
                <w:rFonts w:eastAsia="DengXian"/>
              </w:rPr>
            </w:pPr>
            <w:r>
              <w:rPr>
                <w:rFonts w:eastAsia="DengXian"/>
              </w:rPr>
              <w:t>0..1</w:t>
            </w:r>
          </w:p>
        </w:tc>
        <w:tc>
          <w:tcPr>
            <w:tcW w:w="3438" w:type="dxa"/>
          </w:tcPr>
          <w:p w:rsidR="00186246" w:rsidRDefault="00186246" w:rsidP="00CB7059">
            <w:pPr>
              <w:pStyle w:val="TAL"/>
              <w:rPr>
                <w:rFonts w:eastAsia="DengXian" w:cs="Arial"/>
                <w:szCs w:val="18"/>
              </w:rPr>
            </w:pPr>
            <w:r>
              <w:rPr>
                <w:rFonts w:eastAsia="DengXian" w:cs="Arial"/>
                <w:szCs w:val="18"/>
              </w:rPr>
              <w:t>Protocol used by the API.</w:t>
            </w:r>
          </w:p>
          <w:p w:rsidR="00186246" w:rsidRDefault="00186246" w:rsidP="00CB7059">
            <w:pPr>
              <w:pStyle w:val="TAL"/>
              <w:rPr>
                <w:rFonts w:eastAsia="DengXian" w:cs="Arial"/>
                <w:szCs w:val="18"/>
              </w:rPr>
            </w:pPr>
          </w:p>
          <w:p w:rsidR="00186246" w:rsidRDefault="00186246" w:rsidP="00CB7059">
            <w:pPr>
              <w:pStyle w:val="TAL"/>
              <w:rPr>
                <w:rFonts w:eastAsia="DengXian" w:cs="Arial"/>
                <w:szCs w:val="18"/>
              </w:rPr>
            </w:pPr>
            <w:r>
              <w:rPr>
                <w:rFonts w:eastAsia="DengXian" w:cs="Arial"/>
                <w:szCs w:val="18"/>
              </w:rPr>
              <w:t>(NOTE 3)</w:t>
            </w:r>
          </w:p>
        </w:tc>
        <w:tc>
          <w:tcPr>
            <w:tcW w:w="1998" w:type="dxa"/>
          </w:tcPr>
          <w:p w:rsidR="00186246" w:rsidRDefault="00186246" w:rsidP="00CB7059">
            <w:pPr>
              <w:pStyle w:val="TAL"/>
              <w:rPr>
                <w:rFonts w:eastAsia="DengXian" w:cs="Arial"/>
                <w:szCs w:val="18"/>
              </w:rPr>
            </w:pPr>
          </w:p>
        </w:tc>
      </w:tr>
      <w:tr w:rsidR="00186246" w:rsidTr="00CB7059">
        <w:trPr>
          <w:jc w:val="center"/>
        </w:trPr>
        <w:tc>
          <w:tcPr>
            <w:tcW w:w="1430" w:type="dxa"/>
          </w:tcPr>
          <w:p w:rsidR="00186246" w:rsidRDefault="00186246" w:rsidP="00CB7059">
            <w:pPr>
              <w:pStyle w:val="TAL"/>
              <w:rPr>
                <w:rFonts w:eastAsia="DengXian"/>
              </w:rPr>
            </w:pPr>
            <w:r>
              <w:rPr>
                <w:rFonts w:eastAsia="DengXian"/>
              </w:rPr>
              <w:t>dataFormat</w:t>
            </w:r>
          </w:p>
        </w:tc>
        <w:tc>
          <w:tcPr>
            <w:tcW w:w="1006" w:type="dxa"/>
          </w:tcPr>
          <w:p w:rsidR="00186246" w:rsidRDefault="00186246" w:rsidP="00CB7059">
            <w:pPr>
              <w:pStyle w:val="TAL"/>
              <w:rPr>
                <w:rFonts w:eastAsia="DengXian"/>
              </w:rPr>
            </w:pPr>
            <w:r>
              <w:rPr>
                <w:rFonts w:eastAsia="DengXian"/>
              </w:rPr>
              <w:t>DataFormat</w:t>
            </w:r>
          </w:p>
        </w:tc>
        <w:tc>
          <w:tcPr>
            <w:tcW w:w="425" w:type="dxa"/>
          </w:tcPr>
          <w:p w:rsidR="00186246" w:rsidRDefault="00186246" w:rsidP="00CB7059">
            <w:pPr>
              <w:pStyle w:val="TAC"/>
              <w:rPr>
                <w:rFonts w:eastAsia="DengXian"/>
              </w:rPr>
            </w:pPr>
            <w:r>
              <w:rPr>
                <w:rFonts w:eastAsia="DengXian"/>
              </w:rPr>
              <w:t>O</w:t>
            </w:r>
          </w:p>
        </w:tc>
        <w:tc>
          <w:tcPr>
            <w:tcW w:w="1368" w:type="dxa"/>
          </w:tcPr>
          <w:p w:rsidR="00186246" w:rsidRDefault="00186246" w:rsidP="00CB7059">
            <w:pPr>
              <w:pStyle w:val="TAL"/>
              <w:rPr>
                <w:rFonts w:eastAsia="DengXian"/>
              </w:rPr>
            </w:pPr>
            <w:r>
              <w:rPr>
                <w:rFonts w:eastAsia="DengXian"/>
              </w:rPr>
              <w:t>0..1</w:t>
            </w:r>
          </w:p>
        </w:tc>
        <w:tc>
          <w:tcPr>
            <w:tcW w:w="3438" w:type="dxa"/>
          </w:tcPr>
          <w:p w:rsidR="00186246" w:rsidRDefault="00186246" w:rsidP="00CB7059">
            <w:pPr>
              <w:pStyle w:val="TAL"/>
              <w:rPr>
                <w:rFonts w:eastAsia="DengXian" w:cs="Arial"/>
                <w:szCs w:val="18"/>
              </w:rPr>
            </w:pPr>
            <w:r>
              <w:rPr>
                <w:rFonts w:eastAsia="DengXian" w:cs="Arial"/>
                <w:szCs w:val="18"/>
              </w:rPr>
              <w:t>Data format used by the API</w:t>
            </w:r>
          </w:p>
          <w:p w:rsidR="00186246" w:rsidRDefault="00186246" w:rsidP="00CB7059">
            <w:pPr>
              <w:pStyle w:val="TAL"/>
              <w:rPr>
                <w:rFonts w:eastAsia="DengXian" w:cs="Arial"/>
                <w:szCs w:val="18"/>
              </w:rPr>
            </w:pPr>
          </w:p>
          <w:p w:rsidR="00186246" w:rsidRDefault="00186246" w:rsidP="00CB7059">
            <w:pPr>
              <w:pStyle w:val="TAL"/>
              <w:rPr>
                <w:rFonts w:eastAsia="DengXian" w:cs="Arial"/>
                <w:szCs w:val="18"/>
              </w:rPr>
            </w:pPr>
            <w:r>
              <w:rPr>
                <w:rFonts w:eastAsia="DengXian" w:cs="Arial"/>
                <w:szCs w:val="18"/>
              </w:rPr>
              <w:t>(NOTE 3)</w:t>
            </w:r>
          </w:p>
        </w:tc>
        <w:tc>
          <w:tcPr>
            <w:tcW w:w="1998" w:type="dxa"/>
          </w:tcPr>
          <w:p w:rsidR="00186246" w:rsidRDefault="00186246" w:rsidP="00CB7059">
            <w:pPr>
              <w:pStyle w:val="TAL"/>
              <w:rPr>
                <w:rFonts w:eastAsia="DengXian" w:cs="Arial"/>
                <w:szCs w:val="18"/>
              </w:rPr>
            </w:pPr>
          </w:p>
        </w:tc>
      </w:tr>
      <w:tr w:rsidR="00186246" w:rsidTr="00CB7059">
        <w:trPr>
          <w:jc w:val="center"/>
        </w:trPr>
        <w:tc>
          <w:tcPr>
            <w:tcW w:w="1430" w:type="dxa"/>
          </w:tcPr>
          <w:p w:rsidR="00186246" w:rsidRDefault="00186246" w:rsidP="00CB7059">
            <w:pPr>
              <w:pStyle w:val="TAL"/>
              <w:rPr>
                <w:rFonts w:eastAsia="DengXian"/>
              </w:rPr>
            </w:pPr>
            <w:r>
              <w:rPr>
                <w:rFonts w:eastAsia="DengXian"/>
              </w:rPr>
              <w:t>securityMethods</w:t>
            </w:r>
          </w:p>
        </w:tc>
        <w:tc>
          <w:tcPr>
            <w:tcW w:w="1006" w:type="dxa"/>
          </w:tcPr>
          <w:p w:rsidR="00186246" w:rsidRDefault="00186246" w:rsidP="00CB7059">
            <w:pPr>
              <w:pStyle w:val="TAL"/>
              <w:rPr>
                <w:rFonts w:eastAsia="DengXian"/>
              </w:rPr>
            </w:pPr>
            <w:r>
              <w:rPr>
                <w:rFonts w:eastAsia="DengXian"/>
              </w:rPr>
              <w:t>array(SecurityMethod)</w:t>
            </w:r>
          </w:p>
        </w:tc>
        <w:tc>
          <w:tcPr>
            <w:tcW w:w="425" w:type="dxa"/>
          </w:tcPr>
          <w:p w:rsidR="00186246" w:rsidRDefault="00186246" w:rsidP="00CB7059">
            <w:pPr>
              <w:pStyle w:val="TAC"/>
              <w:rPr>
                <w:rFonts w:eastAsia="DengXian"/>
              </w:rPr>
            </w:pPr>
            <w:r>
              <w:rPr>
                <w:rFonts w:eastAsia="DengXian"/>
              </w:rPr>
              <w:t>O</w:t>
            </w:r>
          </w:p>
        </w:tc>
        <w:tc>
          <w:tcPr>
            <w:tcW w:w="1368" w:type="dxa"/>
          </w:tcPr>
          <w:p w:rsidR="00186246" w:rsidRDefault="00186246" w:rsidP="00CB7059">
            <w:pPr>
              <w:pStyle w:val="TAL"/>
              <w:rPr>
                <w:rFonts w:eastAsia="DengXian"/>
              </w:rPr>
            </w:pPr>
            <w:r>
              <w:rPr>
                <w:rFonts w:eastAsia="DengXian"/>
              </w:rPr>
              <w:t>1..N</w:t>
            </w:r>
          </w:p>
        </w:tc>
        <w:tc>
          <w:tcPr>
            <w:tcW w:w="3438" w:type="dxa"/>
          </w:tcPr>
          <w:p w:rsidR="00186246" w:rsidRDefault="00186246" w:rsidP="00CB7059">
            <w:pPr>
              <w:pStyle w:val="TAL"/>
              <w:rPr>
                <w:rFonts w:eastAsia="DengXian" w:cs="Arial"/>
                <w:szCs w:val="18"/>
              </w:rPr>
            </w:pPr>
            <w:r>
              <w:rPr>
                <w:rFonts w:eastAsia="DengXian" w:cs="Arial"/>
                <w:szCs w:val="18"/>
              </w:rPr>
              <w:t>Security methods supported by the AEF for all interfaces. Certain interfaces may have different security methods supported in the attribute interfaceDescriptions.</w:t>
            </w:r>
          </w:p>
        </w:tc>
        <w:tc>
          <w:tcPr>
            <w:tcW w:w="1998" w:type="dxa"/>
          </w:tcPr>
          <w:p w:rsidR="00186246" w:rsidRDefault="00186246" w:rsidP="00CB7059">
            <w:pPr>
              <w:pStyle w:val="TAL"/>
              <w:rPr>
                <w:rFonts w:eastAsia="DengXian" w:cs="Arial"/>
                <w:szCs w:val="18"/>
              </w:rPr>
            </w:pPr>
          </w:p>
        </w:tc>
      </w:tr>
      <w:tr w:rsidR="00186246" w:rsidTr="00CB7059">
        <w:trPr>
          <w:jc w:val="center"/>
        </w:trPr>
        <w:tc>
          <w:tcPr>
            <w:tcW w:w="1430" w:type="dxa"/>
          </w:tcPr>
          <w:p w:rsidR="00186246" w:rsidRDefault="00186246" w:rsidP="00CB7059">
            <w:pPr>
              <w:pStyle w:val="TAL"/>
              <w:rPr>
                <w:rFonts w:eastAsia="DengXian"/>
              </w:rPr>
            </w:pPr>
            <w:r>
              <w:rPr>
                <w:rFonts w:eastAsia="DengXian"/>
              </w:rPr>
              <w:t>domainName</w:t>
            </w:r>
          </w:p>
        </w:tc>
        <w:tc>
          <w:tcPr>
            <w:tcW w:w="1006" w:type="dxa"/>
          </w:tcPr>
          <w:p w:rsidR="00186246" w:rsidRDefault="00186246" w:rsidP="00CB7059">
            <w:pPr>
              <w:pStyle w:val="TAL"/>
              <w:rPr>
                <w:rFonts w:eastAsia="DengXian"/>
              </w:rPr>
            </w:pPr>
            <w:r>
              <w:rPr>
                <w:rFonts w:eastAsia="DengXian"/>
              </w:rPr>
              <w:t>string</w:t>
            </w:r>
          </w:p>
        </w:tc>
        <w:tc>
          <w:tcPr>
            <w:tcW w:w="425" w:type="dxa"/>
          </w:tcPr>
          <w:p w:rsidR="00186246" w:rsidRDefault="00186246" w:rsidP="00CB7059">
            <w:pPr>
              <w:pStyle w:val="TAC"/>
              <w:rPr>
                <w:rFonts w:eastAsia="DengXian"/>
              </w:rPr>
            </w:pPr>
            <w:r>
              <w:rPr>
                <w:rFonts w:eastAsia="DengXian"/>
              </w:rPr>
              <w:t>O</w:t>
            </w:r>
          </w:p>
        </w:tc>
        <w:tc>
          <w:tcPr>
            <w:tcW w:w="1368" w:type="dxa"/>
          </w:tcPr>
          <w:p w:rsidR="00186246" w:rsidRDefault="00186246" w:rsidP="00CB7059">
            <w:pPr>
              <w:pStyle w:val="TAL"/>
              <w:rPr>
                <w:rFonts w:eastAsia="DengXian"/>
              </w:rPr>
            </w:pPr>
            <w:r>
              <w:rPr>
                <w:rFonts w:eastAsia="DengXian"/>
              </w:rPr>
              <w:t>0..1</w:t>
            </w:r>
          </w:p>
        </w:tc>
        <w:tc>
          <w:tcPr>
            <w:tcW w:w="3438" w:type="dxa"/>
          </w:tcPr>
          <w:p w:rsidR="00186246" w:rsidRDefault="00186246" w:rsidP="00CB7059">
            <w:pPr>
              <w:pStyle w:val="TAL"/>
              <w:rPr>
                <w:rFonts w:eastAsia="DengXian" w:cs="Arial"/>
                <w:szCs w:val="18"/>
              </w:rPr>
            </w:pPr>
            <w:r>
              <w:rPr>
                <w:rFonts w:eastAsia="DengXian" w:cs="Arial"/>
                <w:szCs w:val="18"/>
              </w:rPr>
              <w:t>Domain to which API belongs to</w:t>
            </w:r>
          </w:p>
          <w:p w:rsidR="00186246" w:rsidRDefault="00186246" w:rsidP="00CB7059">
            <w:pPr>
              <w:pStyle w:val="TAL"/>
              <w:rPr>
                <w:rFonts w:eastAsia="DengXian" w:cs="Arial"/>
                <w:szCs w:val="18"/>
              </w:rPr>
            </w:pPr>
            <w:r>
              <w:rPr>
                <w:rFonts w:eastAsia="DengXian" w:cs="Arial"/>
                <w:szCs w:val="18"/>
              </w:rPr>
              <w:t>(NOTE 1)</w:t>
            </w:r>
          </w:p>
        </w:tc>
        <w:tc>
          <w:tcPr>
            <w:tcW w:w="1998" w:type="dxa"/>
          </w:tcPr>
          <w:p w:rsidR="00186246" w:rsidRDefault="00186246" w:rsidP="00CB7059">
            <w:pPr>
              <w:pStyle w:val="TAL"/>
              <w:rPr>
                <w:rFonts w:eastAsia="DengXian" w:cs="Arial"/>
                <w:szCs w:val="18"/>
              </w:rPr>
            </w:pPr>
          </w:p>
        </w:tc>
      </w:tr>
      <w:tr w:rsidR="00186246" w:rsidTr="00CB7059">
        <w:trPr>
          <w:jc w:val="center"/>
        </w:trPr>
        <w:tc>
          <w:tcPr>
            <w:tcW w:w="1430" w:type="dxa"/>
          </w:tcPr>
          <w:p w:rsidR="00186246" w:rsidRDefault="00186246" w:rsidP="00CB7059">
            <w:pPr>
              <w:pStyle w:val="TAL"/>
              <w:rPr>
                <w:rFonts w:eastAsia="DengXian"/>
              </w:rPr>
            </w:pPr>
            <w:r>
              <w:rPr>
                <w:rFonts w:eastAsia="DengXian"/>
              </w:rPr>
              <w:t>interfaceDescriptions</w:t>
            </w:r>
          </w:p>
        </w:tc>
        <w:tc>
          <w:tcPr>
            <w:tcW w:w="1006" w:type="dxa"/>
          </w:tcPr>
          <w:p w:rsidR="00186246" w:rsidRDefault="00186246" w:rsidP="00CB7059">
            <w:pPr>
              <w:pStyle w:val="TAL"/>
              <w:rPr>
                <w:rFonts w:eastAsia="DengXian"/>
              </w:rPr>
            </w:pPr>
            <w:r>
              <w:rPr>
                <w:rFonts w:eastAsia="DengXian"/>
              </w:rPr>
              <w:t>array(InterfaceDescription)</w:t>
            </w:r>
          </w:p>
        </w:tc>
        <w:tc>
          <w:tcPr>
            <w:tcW w:w="425" w:type="dxa"/>
          </w:tcPr>
          <w:p w:rsidR="00186246" w:rsidRDefault="00186246" w:rsidP="00CB7059">
            <w:pPr>
              <w:pStyle w:val="TAC"/>
              <w:rPr>
                <w:rFonts w:eastAsia="DengXian"/>
              </w:rPr>
            </w:pPr>
            <w:r>
              <w:rPr>
                <w:rFonts w:eastAsia="DengXian"/>
              </w:rPr>
              <w:t>O</w:t>
            </w:r>
          </w:p>
        </w:tc>
        <w:tc>
          <w:tcPr>
            <w:tcW w:w="1368" w:type="dxa"/>
          </w:tcPr>
          <w:p w:rsidR="00186246" w:rsidRDefault="00186246" w:rsidP="00CB7059">
            <w:pPr>
              <w:pStyle w:val="TAL"/>
              <w:rPr>
                <w:rFonts w:eastAsia="DengXian"/>
              </w:rPr>
            </w:pPr>
            <w:r>
              <w:rPr>
                <w:rFonts w:eastAsia="DengXian"/>
              </w:rPr>
              <w:t>1..N</w:t>
            </w:r>
          </w:p>
        </w:tc>
        <w:tc>
          <w:tcPr>
            <w:tcW w:w="3438" w:type="dxa"/>
          </w:tcPr>
          <w:p w:rsidR="00186246" w:rsidRDefault="00186246" w:rsidP="00CB7059">
            <w:pPr>
              <w:pStyle w:val="TAL"/>
              <w:rPr>
                <w:rFonts w:eastAsia="DengXian" w:cs="Arial"/>
                <w:szCs w:val="18"/>
              </w:rPr>
            </w:pPr>
            <w:r>
              <w:rPr>
                <w:rFonts w:eastAsia="DengXian" w:cs="Arial"/>
                <w:szCs w:val="18"/>
              </w:rPr>
              <w:t>Interface details</w:t>
            </w:r>
          </w:p>
          <w:p w:rsidR="00186246" w:rsidRDefault="00186246" w:rsidP="00CB7059">
            <w:pPr>
              <w:pStyle w:val="TAL"/>
              <w:rPr>
                <w:rFonts w:eastAsia="DengXian" w:cs="Arial"/>
                <w:szCs w:val="18"/>
              </w:rPr>
            </w:pPr>
            <w:r>
              <w:rPr>
                <w:rFonts w:eastAsia="DengXian" w:cs="Arial"/>
                <w:szCs w:val="18"/>
              </w:rPr>
              <w:t>(NOTE 1)</w:t>
            </w:r>
          </w:p>
        </w:tc>
        <w:tc>
          <w:tcPr>
            <w:tcW w:w="1998" w:type="dxa"/>
          </w:tcPr>
          <w:p w:rsidR="00186246" w:rsidRDefault="00186246" w:rsidP="00CB7059">
            <w:pPr>
              <w:pStyle w:val="TAL"/>
              <w:rPr>
                <w:rFonts w:eastAsia="DengXian" w:cs="Arial"/>
                <w:szCs w:val="18"/>
              </w:rPr>
            </w:pPr>
          </w:p>
        </w:tc>
      </w:tr>
      <w:tr w:rsidR="00186246" w:rsidTr="00CB7059">
        <w:trPr>
          <w:jc w:val="center"/>
        </w:trPr>
        <w:tc>
          <w:tcPr>
            <w:tcW w:w="1430" w:type="dxa"/>
          </w:tcPr>
          <w:p w:rsidR="00186246" w:rsidRDefault="00186246" w:rsidP="00CB7059">
            <w:pPr>
              <w:pStyle w:val="TAN"/>
              <w:rPr>
                <w:rFonts w:eastAsia="DengXian"/>
              </w:rPr>
            </w:pPr>
            <w:r>
              <w:t>aefLocation</w:t>
            </w:r>
          </w:p>
        </w:tc>
        <w:tc>
          <w:tcPr>
            <w:tcW w:w="1006" w:type="dxa"/>
          </w:tcPr>
          <w:p w:rsidR="00186246" w:rsidRDefault="00186246" w:rsidP="00CB7059">
            <w:pPr>
              <w:pStyle w:val="TAL"/>
              <w:rPr>
                <w:rFonts w:eastAsia="DengXian"/>
              </w:rPr>
            </w:pPr>
            <w:r>
              <w:t>AefLocation</w:t>
            </w:r>
          </w:p>
        </w:tc>
        <w:tc>
          <w:tcPr>
            <w:tcW w:w="425" w:type="dxa"/>
          </w:tcPr>
          <w:p w:rsidR="00186246" w:rsidRDefault="00186246" w:rsidP="00CB7059">
            <w:pPr>
              <w:pStyle w:val="TAC"/>
              <w:rPr>
                <w:rFonts w:eastAsia="DengXian"/>
              </w:rPr>
            </w:pPr>
            <w:r>
              <w:t>O</w:t>
            </w:r>
          </w:p>
        </w:tc>
        <w:tc>
          <w:tcPr>
            <w:tcW w:w="1368" w:type="dxa"/>
          </w:tcPr>
          <w:p w:rsidR="00186246" w:rsidRDefault="00186246" w:rsidP="00CB7059">
            <w:pPr>
              <w:pStyle w:val="TAL"/>
              <w:rPr>
                <w:rFonts w:eastAsia="DengXian"/>
              </w:rPr>
            </w:pPr>
            <w:r>
              <w:t>0..1</w:t>
            </w:r>
          </w:p>
        </w:tc>
        <w:tc>
          <w:tcPr>
            <w:tcW w:w="3438" w:type="dxa"/>
          </w:tcPr>
          <w:p w:rsidR="00186246" w:rsidRDefault="00186246" w:rsidP="00CB7059">
            <w:pPr>
              <w:pStyle w:val="TAL"/>
              <w:rPr>
                <w:rFonts w:eastAsia="DengXian" w:cs="Arial"/>
                <w:szCs w:val="18"/>
              </w:rPr>
            </w:pPr>
            <w:r>
              <w:rPr>
                <w:noProof/>
                <w:lang w:val="en-US"/>
              </w:rPr>
              <w:t xml:space="preserve">The location information (e.g. civic address, GPS coordinates, </w:t>
            </w:r>
            <w:r w:rsidRPr="005D6E28">
              <w:rPr>
                <w:noProof/>
                <w:lang w:val="en-US"/>
              </w:rPr>
              <w:t>data center ID</w:t>
            </w:r>
            <w:r>
              <w:rPr>
                <w:noProof/>
                <w:lang w:val="en-US"/>
              </w:rPr>
              <w:t xml:space="preserve">) where the </w:t>
            </w:r>
            <w:r w:rsidRPr="004D6ABF">
              <w:rPr>
                <w:noProof/>
                <w:lang w:val="en-US"/>
              </w:rPr>
              <w:t>A</w:t>
            </w:r>
            <w:r>
              <w:rPr>
                <w:noProof/>
                <w:lang w:val="en-US"/>
              </w:rPr>
              <w:t>EF providing the service API is located.</w:t>
            </w:r>
          </w:p>
        </w:tc>
        <w:tc>
          <w:tcPr>
            <w:tcW w:w="1998" w:type="dxa"/>
          </w:tcPr>
          <w:p w:rsidR="00186246" w:rsidRDefault="00186246" w:rsidP="00CB7059">
            <w:pPr>
              <w:pStyle w:val="TAL"/>
              <w:rPr>
                <w:rFonts w:eastAsia="DengXian" w:cs="Arial"/>
                <w:szCs w:val="18"/>
              </w:rPr>
            </w:pPr>
          </w:p>
        </w:tc>
      </w:tr>
      <w:tr w:rsidR="003462BF" w:rsidTr="00CB7059">
        <w:trPr>
          <w:jc w:val="center"/>
        </w:trPr>
        <w:tc>
          <w:tcPr>
            <w:tcW w:w="1430" w:type="dxa"/>
          </w:tcPr>
          <w:p w:rsidR="003462BF" w:rsidRDefault="003462BF" w:rsidP="003462BF">
            <w:pPr>
              <w:pStyle w:val="TAN"/>
            </w:pPr>
            <w:r>
              <w:rPr>
                <w:lang w:eastAsia="zh-CN"/>
              </w:rPr>
              <w:t>serviceKpis</w:t>
            </w:r>
          </w:p>
        </w:tc>
        <w:tc>
          <w:tcPr>
            <w:tcW w:w="1006" w:type="dxa"/>
          </w:tcPr>
          <w:p w:rsidR="003462BF" w:rsidRDefault="003462BF" w:rsidP="003462BF">
            <w:pPr>
              <w:pStyle w:val="TAL"/>
            </w:pPr>
            <w:r>
              <w:rPr>
                <w:lang w:eastAsia="zh-CN"/>
              </w:rPr>
              <w:t>S</w:t>
            </w:r>
            <w:r w:rsidRPr="002E303A">
              <w:rPr>
                <w:lang w:eastAsia="zh-CN"/>
              </w:rPr>
              <w:t>erviceKpi</w:t>
            </w:r>
            <w:r>
              <w:rPr>
                <w:lang w:eastAsia="zh-CN"/>
              </w:rPr>
              <w:t>s</w:t>
            </w:r>
          </w:p>
        </w:tc>
        <w:tc>
          <w:tcPr>
            <w:tcW w:w="425" w:type="dxa"/>
          </w:tcPr>
          <w:p w:rsidR="003462BF" w:rsidRDefault="003462BF" w:rsidP="003462BF">
            <w:pPr>
              <w:pStyle w:val="TAC"/>
            </w:pPr>
            <w:r>
              <w:rPr>
                <w:rFonts w:hint="eastAsia"/>
                <w:lang w:eastAsia="zh-CN"/>
              </w:rPr>
              <w:t>O</w:t>
            </w:r>
          </w:p>
        </w:tc>
        <w:tc>
          <w:tcPr>
            <w:tcW w:w="1368" w:type="dxa"/>
          </w:tcPr>
          <w:p w:rsidR="003462BF" w:rsidRDefault="003462BF" w:rsidP="003462BF">
            <w:pPr>
              <w:pStyle w:val="TAL"/>
            </w:pPr>
            <w:r>
              <w:rPr>
                <w:lang w:eastAsia="zh-CN"/>
              </w:rPr>
              <w:t>0..1</w:t>
            </w:r>
          </w:p>
        </w:tc>
        <w:tc>
          <w:tcPr>
            <w:tcW w:w="3438" w:type="dxa"/>
          </w:tcPr>
          <w:p w:rsidR="003462BF" w:rsidRDefault="003462BF" w:rsidP="003462BF">
            <w:pPr>
              <w:pStyle w:val="TAL"/>
              <w:rPr>
                <w:noProof/>
                <w:lang w:val="en-US"/>
              </w:rPr>
            </w:pPr>
            <w:r>
              <w:rPr>
                <w:rFonts w:cs="Arial"/>
                <w:szCs w:val="18"/>
                <w:lang w:eastAsia="zh-CN"/>
              </w:rPr>
              <w:t>Contains i</w:t>
            </w:r>
            <w:r w:rsidRPr="002E303A">
              <w:rPr>
                <w:rFonts w:cs="Arial"/>
                <w:szCs w:val="18"/>
              </w:rPr>
              <w:t xml:space="preserve">nformation about </w:t>
            </w:r>
            <w:r>
              <w:rPr>
                <w:rFonts w:cs="Arial"/>
                <w:szCs w:val="18"/>
              </w:rPr>
              <w:t xml:space="preserve">the </w:t>
            </w:r>
            <w:r w:rsidRPr="002E303A">
              <w:rPr>
                <w:rFonts w:cs="Arial"/>
                <w:szCs w:val="18"/>
              </w:rPr>
              <w:t xml:space="preserve">service characteristics provided by </w:t>
            </w:r>
            <w:r>
              <w:rPr>
                <w:rFonts w:cs="Arial"/>
                <w:szCs w:val="18"/>
              </w:rPr>
              <w:t>the service API.</w:t>
            </w:r>
          </w:p>
        </w:tc>
        <w:tc>
          <w:tcPr>
            <w:tcW w:w="1998" w:type="dxa"/>
          </w:tcPr>
          <w:p w:rsidR="003462BF" w:rsidRDefault="003462BF" w:rsidP="003462BF">
            <w:pPr>
              <w:pStyle w:val="TAL"/>
              <w:rPr>
                <w:rFonts w:eastAsia="DengXian" w:cs="Arial"/>
                <w:szCs w:val="18"/>
              </w:rPr>
            </w:pPr>
            <w:r>
              <w:rPr>
                <w:rFonts w:eastAsia="Batang"/>
              </w:rPr>
              <w:t>EdgeApp_2</w:t>
            </w:r>
          </w:p>
        </w:tc>
      </w:tr>
      <w:tr w:rsidR="00C81D63" w:rsidTr="00CB7059">
        <w:trPr>
          <w:jc w:val="center"/>
        </w:trPr>
        <w:tc>
          <w:tcPr>
            <w:tcW w:w="1430" w:type="dxa"/>
          </w:tcPr>
          <w:p w:rsidR="00C81D63" w:rsidRDefault="00C81D63" w:rsidP="00C81D63">
            <w:pPr>
              <w:pStyle w:val="TAN"/>
              <w:rPr>
                <w:lang w:eastAsia="zh-CN"/>
              </w:rPr>
            </w:pPr>
            <w:r>
              <w:t>ueIpRange</w:t>
            </w:r>
          </w:p>
        </w:tc>
        <w:tc>
          <w:tcPr>
            <w:tcW w:w="1006" w:type="dxa"/>
          </w:tcPr>
          <w:p w:rsidR="00C81D63" w:rsidRDefault="00C81D63" w:rsidP="00C81D63">
            <w:pPr>
              <w:pStyle w:val="TAL"/>
              <w:rPr>
                <w:lang w:eastAsia="zh-CN"/>
              </w:rPr>
            </w:pPr>
            <w:r>
              <w:t>IpAddrRange</w:t>
            </w:r>
          </w:p>
        </w:tc>
        <w:tc>
          <w:tcPr>
            <w:tcW w:w="425" w:type="dxa"/>
          </w:tcPr>
          <w:p w:rsidR="00C81D63" w:rsidRDefault="00C81D63" w:rsidP="00C81D63">
            <w:pPr>
              <w:pStyle w:val="TAC"/>
              <w:rPr>
                <w:rFonts w:hint="eastAsia"/>
                <w:lang w:eastAsia="zh-CN"/>
              </w:rPr>
            </w:pPr>
            <w:r>
              <w:t>O</w:t>
            </w:r>
          </w:p>
        </w:tc>
        <w:tc>
          <w:tcPr>
            <w:tcW w:w="1368" w:type="dxa"/>
          </w:tcPr>
          <w:p w:rsidR="00C81D63" w:rsidRDefault="00C81D63" w:rsidP="00C81D63">
            <w:pPr>
              <w:pStyle w:val="TAL"/>
              <w:rPr>
                <w:lang w:eastAsia="zh-CN"/>
              </w:rPr>
            </w:pPr>
            <w:r>
              <w:t>0..1</w:t>
            </w:r>
          </w:p>
        </w:tc>
        <w:tc>
          <w:tcPr>
            <w:tcW w:w="3438" w:type="dxa"/>
          </w:tcPr>
          <w:p w:rsidR="00C81D63" w:rsidRDefault="00C81D63" w:rsidP="00C81D63">
            <w:pPr>
              <w:pStyle w:val="TAL"/>
              <w:rPr>
                <w:rFonts w:cs="Arial"/>
                <w:szCs w:val="18"/>
                <w:lang w:eastAsia="zh-CN"/>
              </w:rPr>
            </w:pPr>
            <w:r>
              <w:rPr>
                <w:noProof/>
                <w:lang w:val="en-US"/>
              </w:rPr>
              <w:t>The list of public IP ranges of UEs.</w:t>
            </w:r>
          </w:p>
        </w:tc>
        <w:tc>
          <w:tcPr>
            <w:tcW w:w="1998" w:type="dxa"/>
          </w:tcPr>
          <w:p w:rsidR="00C81D63" w:rsidRDefault="00C81D63" w:rsidP="00C81D63">
            <w:pPr>
              <w:pStyle w:val="TAL"/>
              <w:rPr>
                <w:rFonts w:eastAsia="Batang"/>
              </w:rPr>
            </w:pPr>
            <w:r>
              <w:rPr>
                <w:rFonts w:eastAsia="DengXian" w:cs="Arial"/>
                <w:szCs w:val="18"/>
              </w:rPr>
              <w:t>RNAA</w:t>
            </w:r>
          </w:p>
        </w:tc>
      </w:tr>
      <w:tr w:rsidR="00C81D63" w:rsidTr="00CB7059">
        <w:trPr>
          <w:jc w:val="center"/>
        </w:trPr>
        <w:tc>
          <w:tcPr>
            <w:tcW w:w="9665" w:type="dxa"/>
            <w:gridSpan w:val="6"/>
          </w:tcPr>
          <w:p w:rsidR="00C81D63" w:rsidRPr="006751D6" w:rsidRDefault="00C81D63" w:rsidP="00C81D63">
            <w:pPr>
              <w:pStyle w:val="TAN"/>
              <w:rPr>
                <w:rFonts w:eastAsia="DengXian"/>
                <w:noProof/>
                <w:lang w:eastAsia="zh-CN"/>
              </w:rPr>
            </w:pPr>
            <w:r w:rsidRPr="006751D6">
              <w:rPr>
                <w:rFonts w:eastAsia="DengXian"/>
              </w:rPr>
              <w:t>NOTE</w:t>
            </w:r>
            <w:r w:rsidRPr="006751D6">
              <w:rPr>
                <w:rFonts w:ascii="Mongolian Baiti" w:eastAsia="DengXian" w:hAnsi="Mongolian Baiti" w:cs="Mongolian Baiti"/>
              </w:rPr>
              <w:t> </w:t>
            </w:r>
            <w:r w:rsidRPr="006751D6">
              <w:rPr>
                <w:rFonts w:eastAsia="DengXian"/>
              </w:rPr>
              <w:t>1:</w:t>
            </w:r>
            <w:r w:rsidRPr="006751D6">
              <w:rPr>
                <w:rFonts w:eastAsia="DengXian"/>
              </w:rPr>
              <w:tab/>
              <w:t>Only o</w:t>
            </w:r>
            <w:r w:rsidRPr="006751D6">
              <w:rPr>
                <w:rFonts w:eastAsia="DengXian"/>
                <w:noProof/>
                <w:lang w:eastAsia="zh-CN"/>
              </w:rPr>
              <w:t>ne of the attributes "</w:t>
            </w:r>
            <w:r w:rsidRPr="006751D6">
              <w:t>domainName</w:t>
            </w:r>
            <w:r w:rsidRPr="006751D6">
              <w:rPr>
                <w:rFonts w:eastAsia="DengXian"/>
                <w:noProof/>
                <w:lang w:eastAsia="zh-CN"/>
              </w:rPr>
              <w:t>" or "interfaceDescriptions" shall be included.</w:t>
            </w:r>
          </w:p>
          <w:p w:rsidR="00C81D63" w:rsidRPr="00731862" w:rsidRDefault="00C81D63" w:rsidP="00C81D63">
            <w:pPr>
              <w:pStyle w:val="TAN"/>
              <w:rPr>
                <w:rFonts w:eastAsia="DengXian"/>
                <w:noProof/>
                <w:lang w:eastAsia="zh-CN"/>
              </w:rPr>
            </w:pPr>
            <w:r w:rsidRPr="00731862">
              <w:rPr>
                <w:rFonts w:eastAsia="DengXian"/>
              </w:rPr>
              <w:t>NOTE</w:t>
            </w:r>
            <w:r w:rsidRPr="00731862">
              <w:rPr>
                <w:rFonts w:ascii="Mongolian Baiti" w:eastAsia="DengXian" w:hAnsi="Mongolian Baiti" w:cs="Mongolian Baiti"/>
              </w:rPr>
              <w:t> </w:t>
            </w:r>
            <w:r w:rsidRPr="00731862">
              <w:rPr>
                <w:rFonts w:eastAsia="DengXian"/>
              </w:rPr>
              <w:t>2:</w:t>
            </w:r>
            <w:r w:rsidRPr="00731862">
              <w:rPr>
                <w:rFonts w:eastAsia="DengXian"/>
              </w:rPr>
              <w:tab/>
              <w:t>Notification or callback type of resource is not included</w:t>
            </w:r>
            <w:r w:rsidRPr="00731862">
              <w:rPr>
                <w:rFonts w:eastAsia="DengXian"/>
                <w:noProof/>
                <w:lang w:eastAsia="zh-CN"/>
              </w:rPr>
              <w:t>.</w:t>
            </w:r>
          </w:p>
          <w:p w:rsidR="00C81D63" w:rsidRPr="006751D6" w:rsidRDefault="00C81D63" w:rsidP="00C81D63">
            <w:pPr>
              <w:pStyle w:val="TAN"/>
            </w:pPr>
            <w:r w:rsidRPr="00505065">
              <w:t>NOTE 3</w:t>
            </w:r>
            <w:r w:rsidRPr="0044577D">
              <w:t>:</w:t>
            </w:r>
            <w:r w:rsidRPr="0044577D">
              <w:tab/>
            </w:r>
            <w:r w:rsidRPr="006751D6">
              <w:t>T</w:t>
            </w:r>
            <w:r w:rsidRPr="006751D6">
              <w:rPr>
                <w:lang w:eastAsia="zh-CN"/>
              </w:rPr>
              <w:t xml:space="preserve">he </w:t>
            </w:r>
            <w:r w:rsidRPr="006751D6">
              <w:t>protocol and/or data format to be used for AEFs defined outside 3GPP (e.g. by other SDOs) may alternatively be indicated via vendor-specific extensions to the AefProfile data structure using the mechanism defined in clause 7.11</w:t>
            </w:r>
            <w:r w:rsidRPr="006751D6">
              <w:rPr>
                <w:lang w:val="en-US"/>
              </w:rPr>
              <w:t>.</w:t>
            </w:r>
          </w:p>
        </w:tc>
      </w:tr>
    </w:tbl>
    <w:p w:rsidR="00C1742F" w:rsidRDefault="00C1742F">
      <w:pPr>
        <w:rPr>
          <w:lang w:val="en-US"/>
        </w:rPr>
      </w:pPr>
    </w:p>
    <w:p w:rsidR="00C1742F" w:rsidRDefault="00C1742F">
      <w:pPr>
        <w:pStyle w:val="Heading5"/>
        <w:rPr>
          <w:rFonts w:eastAsia="DengXian"/>
        </w:rPr>
      </w:pPr>
      <w:bookmarkStart w:id="3973" w:name="_Toc28009842"/>
      <w:bookmarkStart w:id="3974" w:name="_Toc34061961"/>
      <w:bookmarkStart w:id="3975" w:name="_Toc36036717"/>
      <w:bookmarkStart w:id="3976" w:name="_Toc43284964"/>
      <w:bookmarkStart w:id="3977" w:name="_Toc45132743"/>
      <w:bookmarkStart w:id="3978" w:name="_Toc51193437"/>
      <w:bookmarkStart w:id="3979" w:name="_Toc51760636"/>
      <w:bookmarkStart w:id="3980" w:name="_Toc59015086"/>
      <w:bookmarkStart w:id="3981" w:name="_Toc59015602"/>
      <w:bookmarkStart w:id="3982" w:name="_Toc68165644"/>
      <w:bookmarkStart w:id="3983" w:name="_Toc83229740"/>
      <w:bookmarkStart w:id="3984" w:name="_Toc90648939"/>
      <w:bookmarkStart w:id="3985" w:name="_Toc105593832"/>
      <w:bookmarkStart w:id="3986" w:name="_Toc114209546"/>
      <w:bookmarkStart w:id="3987" w:name="_Toc138681410"/>
      <w:bookmarkStart w:id="3988" w:name="_Toc151977830"/>
      <w:bookmarkStart w:id="3989" w:name="_Toc152148513"/>
      <w:bookmarkStart w:id="3990" w:name="_Toc152149096"/>
      <w:r>
        <w:rPr>
          <w:rFonts w:eastAsia="DengXian"/>
        </w:rPr>
        <w:t>8.2.4.2.5</w:t>
      </w:r>
      <w:r>
        <w:rPr>
          <w:rFonts w:eastAsia="DengXian"/>
        </w:rPr>
        <w:tab/>
        <w:t>Type: Version</w:t>
      </w:r>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p>
    <w:p w:rsidR="00C1742F" w:rsidRDefault="00C1742F">
      <w:pPr>
        <w:pStyle w:val="TH"/>
        <w:rPr>
          <w:rFonts w:eastAsia="DengXian"/>
        </w:rPr>
      </w:pPr>
      <w:r>
        <w:rPr>
          <w:rFonts w:eastAsia="DengXian"/>
          <w:noProof/>
        </w:rPr>
        <w:t>Table </w:t>
      </w:r>
      <w:r>
        <w:rPr>
          <w:rFonts w:eastAsia="DengXian"/>
        </w:rPr>
        <w:t xml:space="preserve">8.2.4.2.5-1: </w:t>
      </w:r>
      <w:r>
        <w:rPr>
          <w:rFonts w:eastAsia="DengXian"/>
          <w:noProof/>
        </w:rPr>
        <w:t xml:space="preserve">Definition of type </w:t>
      </w:r>
      <w:r>
        <w:rPr>
          <w:rFonts w:eastAsia="DengXian"/>
        </w:rPr>
        <w:t>Version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rPr>
                <w:rFonts w:eastAsia="DengXian"/>
              </w:rPr>
            </w:pPr>
            <w:r>
              <w:rPr>
                <w:rFonts w:eastAsia="DengXian"/>
              </w:rPr>
              <w:t>Attribute name</w:t>
            </w:r>
          </w:p>
        </w:tc>
        <w:tc>
          <w:tcPr>
            <w:tcW w:w="1006" w:type="dxa"/>
            <w:shd w:val="clear" w:color="auto" w:fill="C0C0C0"/>
            <w:hideMark/>
          </w:tcPr>
          <w:p w:rsidR="00C1742F" w:rsidRDefault="00C1742F">
            <w:pPr>
              <w:pStyle w:val="TAH"/>
              <w:rPr>
                <w:rFonts w:eastAsia="DengXian"/>
              </w:rPr>
            </w:pPr>
            <w:r>
              <w:rPr>
                <w:rFonts w:eastAsia="DengXian"/>
              </w:rPr>
              <w:t>Data type</w:t>
            </w:r>
          </w:p>
        </w:tc>
        <w:tc>
          <w:tcPr>
            <w:tcW w:w="425" w:type="dxa"/>
            <w:shd w:val="clear" w:color="auto" w:fill="C0C0C0"/>
            <w:hideMark/>
          </w:tcPr>
          <w:p w:rsidR="00C1742F" w:rsidRDefault="00C1742F">
            <w:pPr>
              <w:pStyle w:val="TAH"/>
              <w:rPr>
                <w:rFonts w:eastAsia="DengXian"/>
              </w:rPr>
            </w:pPr>
            <w:r>
              <w:rPr>
                <w:rFonts w:eastAsia="DengXian"/>
              </w:rPr>
              <w:t>P</w:t>
            </w:r>
          </w:p>
        </w:tc>
        <w:tc>
          <w:tcPr>
            <w:tcW w:w="1368" w:type="dxa"/>
            <w:shd w:val="clear" w:color="auto" w:fill="C0C0C0"/>
            <w:hideMark/>
          </w:tcPr>
          <w:p w:rsidR="00C1742F" w:rsidRDefault="00C1742F">
            <w:pPr>
              <w:pStyle w:val="TAH"/>
              <w:rPr>
                <w:rFonts w:eastAsia="DengXian"/>
              </w:rPr>
            </w:pPr>
            <w:r>
              <w:rPr>
                <w:rFonts w:eastAsia="DengXian"/>
              </w:rPr>
              <w:t>Cardinality</w:t>
            </w:r>
          </w:p>
        </w:tc>
        <w:tc>
          <w:tcPr>
            <w:tcW w:w="3438" w:type="dxa"/>
            <w:shd w:val="clear" w:color="auto" w:fill="C0C0C0"/>
            <w:hideMark/>
          </w:tcPr>
          <w:p w:rsidR="00C1742F" w:rsidRDefault="00C1742F">
            <w:pPr>
              <w:pStyle w:val="TAH"/>
              <w:rPr>
                <w:rFonts w:eastAsia="DengXian" w:cs="Arial"/>
                <w:szCs w:val="18"/>
              </w:rPr>
            </w:pPr>
            <w:r>
              <w:rPr>
                <w:rFonts w:eastAsia="DengXian" w:cs="Arial"/>
                <w:szCs w:val="18"/>
              </w:rPr>
              <w:t>Description</w:t>
            </w:r>
          </w:p>
        </w:tc>
        <w:tc>
          <w:tcPr>
            <w:tcW w:w="1998" w:type="dxa"/>
            <w:shd w:val="clear" w:color="auto" w:fill="C0C0C0"/>
          </w:tcPr>
          <w:p w:rsidR="00C1742F" w:rsidRDefault="00C1742F">
            <w:pPr>
              <w:pStyle w:val="TAH"/>
              <w:rPr>
                <w:rFonts w:eastAsia="DengXian" w:cs="Arial"/>
                <w:szCs w:val="18"/>
              </w:rPr>
            </w:pPr>
            <w:r>
              <w:rPr>
                <w:rFonts w:eastAsia="DengXian"/>
              </w:rPr>
              <w:t>Applicability</w:t>
            </w:r>
          </w:p>
        </w:tc>
      </w:tr>
      <w:tr w:rsidR="00C1742F" w:rsidTr="00DD73BD">
        <w:trPr>
          <w:jc w:val="center"/>
        </w:trPr>
        <w:tc>
          <w:tcPr>
            <w:tcW w:w="1430" w:type="dxa"/>
          </w:tcPr>
          <w:p w:rsidR="00C1742F" w:rsidRDefault="00C1742F">
            <w:pPr>
              <w:pStyle w:val="TAL"/>
              <w:rPr>
                <w:rFonts w:eastAsia="DengXian"/>
              </w:rPr>
            </w:pPr>
            <w:r>
              <w:rPr>
                <w:rFonts w:eastAsia="DengXian"/>
              </w:rPr>
              <w:t>apiVersion</w:t>
            </w:r>
          </w:p>
        </w:tc>
        <w:tc>
          <w:tcPr>
            <w:tcW w:w="1006" w:type="dxa"/>
          </w:tcPr>
          <w:p w:rsidR="00C1742F" w:rsidRDefault="00C1742F">
            <w:pPr>
              <w:pStyle w:val="TAL"/>
              <w:rPr>
                <w:rFonts w:eastAsia="DengXian"/>
              </w:rPr>
            </w:pPr>
            <w:r>
              <w:rPr>
                <w:rFonts w:eastAsia="DengXian"/>
              </w:rPr>
              <w:t>string</w:t>
            </w:r>
          </w:p>
        </w:tc>
        <w:tc>
          <w:tcPr>
            <w:tcW w:w="425" w:type="dxa"/>
          </w:tcPr>
          <w:p w:rsidR="00C1742F" w:rsidRDefault="00C1742F">
            <w:pPr>
              <w:pStyle w:val="TAC"/>
              <w:rPr>
                <w:rFonts w:eastAsia="DengXian"/>
              </w:rPr>
            </w:pPr>
            <w:r>
              <w:rPr>
                <w:rFonts w:eastAsia="DengXian"/>
              </w:rPr>
              <w:t>M</w:t>
            </w:r>
          </w:p>
        </w:tc>
        <w:tc>
          <w:tcPr>
            <w:tcW w:w="1368" w:type="dxa"/>
          </w:tcPr>
          <w:p w:rsidR="00C1742F" w:rsidRDefault="00C1742F">
            <w:pPr>
              <w:pStyle w:val="TAL"/>
              <w:rPr>
                <w:rFonts w:eastAsia="DengXian"/>
              </w:rPr>
            </w:pPr>
            <w:r>
              <w:rPr>
                <w:rFonts w:eastAsia="DengXian"/>
              </w:rPr>
              <w:t>1</w:t>
            </w:r>
          </w:p>
        </w:tc>
        <w:tc>
          <w:tcPr>
            <w:tcW w:w="3438" w:type="dxa"/>
          </w:tcPr>
          <w:p w:rsidR="00C1742F" w:rsidRDefault="00C1742F">
            <w:pPr>
              <w:pStyle w:val="TAL"/>
              <w:rPr>
                <w:rFonts w:eastAsia="DengXian" w:cs="Arial"/>
                <w:szCs w:val="18"/>
              </w:rPr>
            </w:pPr>
            <w:r>
              <w:rPr>
                <w:rFonts w:eastAsia="DengXian" w:cs="Arial"/>
                <w:szCs w:val="18"/>
              </w:rPr>
              <w:t>API major version in URI (e.g. v1)</w:t>
            </w:r>
          </w:p>
        </w:tc>
        <w:tc>
          <w:tcPr>
            <w:tcW w:w="1998" w:type="dxa"/>
          </w:tcPr>
          <w:p w:rsidR="00C1742F" w:rsidRDefault="00C1742F">
            <w:pPr>
              <w:pStyle w:val="TAL"/>
              <w:rPr>
                <w:rFonts w:eastAsia="DengXian" w:cs="Arial"/>
                <w:szCs w:val="18"/>
              </w:rPr>
            </w:pPr>
          </w:p>
        </w:tc>
      </w:tr>
      <w:tr w:rsidR="00C1742F" w:rsidTr="00DD73BD">
        <w:trPr>
          <w:jc w:val="center"/>
        </w:trPr>
        <w:tc>
          <w:tcPr>
            <w:tcW w:w="1430" w:type="dxa"/>
          </w:tcPr>
          <w:p w:rsidR="00C1742F" w:rsidRDefault="00C1742F">
            <w:pPr>
              <w:pStyle w:val="TAL"/>
              <w:rPr>
                <w:rFonts w:eastAsia="DengXian"/>
              </w:rPr>
            </w:pPr>
            <w:r>
              <w:rPr>
                <w:rFonts w:eastAsia="DengXian"/>
              </w:rPr>
              <w:t>expiry</w:t>
            </w:r>
          </w:p>
        </w:tc>
        <w:tc>
          <w:tcPr>
            <w:tcW w:w="1006" w:type="dxa"/>
          </w:tcPr>
          <w:p w:rsidR="00C1742F" w:rsidRDefault="00C1742F">
            <w:pPr>
              <w:pStyle w:val="TAL"/>
              <w:rPr>
                <w:rFonts w:eastAsia="DengXian"/>
              </w:rPr>
            </w:pPr>
            <w:r>
              <w:rPr>
                <w:rFonts w:eastAsia="DengXian" w:hint="eastAsia"/>
              </w:rPr>
              <w:t>DateTime</w:t>
            </w:r>
          </w:p>
        </w:tc>
        <w:tc>
          <w:tcPr>
            <w:tcW w:w="425" w:type="dxa"/>
          </w:tcPr>
          <w:p w:rsidR="00C1742F" w:rsidRDefault="00C1742F">
            <w:pPr>
              <w:pStyle w:val="TAC"/>
              <w:rPr>
                <w:rFonts w:eastAsia="DengXian"/>
              </w:rPr>
            </w:pPr>
            <w:r>
              <w:rPr>
                <w:rFonts w:eastAsia="DengXian"/>
              </w:rPr>
              <w:t>O</w:t>
            </w:r>
          </w:p>
        </w:tc>
        <w:tc>
          <w:tcPr>
            <w:tcW w:w="1368" w:type="dxa"/>
          </w:tcPr>
          <w:p w:rsidR="00C1742F" w:rsidRDefault="00C1742F">
            <w:pPr>
              <w:pStyle w:val="TAL"/>
              <w:rPr>
                <w:rFonts w:eastAsia="DengXian"/>
              </w:rPr>
            </w:pPr>
            <w:r>
              <w:rPr>
                <w:rFonts w:eastAsia="DengXian"/>
              </w:rPr>
              <w:t>0..1</w:t>
            </w:r>
          </w:p>
        </w:tc>
        <w:tc>
          <w:tcPr>
            <w:tcW w:w="3438" w:type="dxa"/>
          </w:tcPr>
          <w:p w:rsidR="00C1742F" w:rsidRDefault="00C1742F">
            <w:pPr>
              <w:pStyle w:val="TAL"/>
              <w:rPr>
                <w:rFonts w:eastAsia="DengXian" w:cs="Arial"/>
                <w:szCs w:val="18"/>
              </w:rPr>
            </w:pPr>
            <w:r>
              <w:rPr>
                <w:rFonts w:eastAsia="DengXian" w:cs="Arial" w:hint="eastAsia"/>
                <w:szCs w:val="18"/>
              </w:rPr>
              <w:t xml:space="preserve">Expiry date and time of </w:t>
            </w:r>
            <w:r>
              <w:rPr>
                <w:rFonts w:eastAsia="DengXian" w:cs="Arial"/>
                <w:szCs w:val="18"/>
              </w:rPr>
              <w:t xml:space="preserve">the AEF service. This represents the planned retirement date as specified in </w:t>
            </w:r>
            <w:r w:rsidR="00F87FFE">
              <w:rPr>
                <w:rFonts w:eastAsia="DengXian" w:cs="Arial"/>
                <w:szCs w:val="18"/>
              </w:rPr>
              <w:t>clause</w:t>
            </w:r>
            <w:r>
              <w:rPr>
                <w:rFonts w:eastAsia="DengXian" w:cs="Arial"/>
                <w:szCs w:val="18"/>
              </w:rPr>
              <w:t> 4.3.1.5 of 3GPP TS 29.501 [18].</w:t>
            </w:r>
          </w:p>
        </w:tc>
        <w:tc>
          <w:tcPr>
            <w:tcW w:w="1998" w:type="dxa"/>
          </w:tcPr>
          <w:p w:rsidR="00C1742F" w:rsidRDefault="00C1742F">
            <w:pPr>
              <w:pStyle w:val="TAL"/>
              <w:rPr>
                <w:rFonts w:eastAsia="DengXian" w:cs="Arial"/>
                <w:szCs w:val="18"/>
              </w:rPr>
            </w:pPr>
          </w:p>
        </w:tc>
      </w:tr>
      <w:tr w:rsidR="00C1742F" w:rsidTr="00DD73BD">
        <w:trPr>
          <w:jc w:val="center"/>
        </w:trPr>
        <w:tc>
          <w:tcPr>
            <w:tcW w:w="1430" w:type="dxa"/>
          </w:tcPr>
          <w:p w:rsidR="00C1742F" w:rsidRDefault="00C1742F">
            <w:pPr>
              <w:pStyle w:val="TAL"/>
              <w:rPr>
                <w:rFonts w:eastAsia="DengXian"/>
              </w:rPr>
            </w:pPr>
            <w:r>
              <w:rPr>
                <w:rFonts w:eastAsia="DengXian"/>
              </w:rPr>
              <w:t>resources</w:t>
            </w:r>
          </w:p>
        </w:tc>
        <w:tc>
          <w:tcPr>
            <w:tcW w:w="1006" w:type="dxa"/>
          </w:tcPr>
          <w:p w:rsidR="00C1742F" w:rsidRDefault="00C1742F">
            <w:pPr>
              <w:pStyle w:val="TAL"/>
              <w:rPr>
                <w:rFonts w:eastAsia="DengXian" w:hint="eastAsia"/>
              </w:rPr>
            </w:pPr>
            <w:r>
              <w:rPr>
                <w:rFonts w:eastAsia="DengXian"/>
              </w:rPr>
              <w:t>array(Resource)</w:t>
            </w:r>
          </w:p>
        </w:tc>
        <w:tc>
          <w:tcPr>
            <w:tcW w:w="425" w:type="dxa"/>
          </w:tcPr>
          <w:p w:rsidR="00C1742F" w:rsidRDefault="00C1742F">
            <w:pPr>
              <w:pStyle w:val="TAC"/>
              <w:rPr>
                <w:rFonts w:eastAsia="DengXian"/>
              </w:rPr>
            </w:pPr>
            <w:r>
              <w:rPr>
                <w:rFonts w:eastAsia="DengXian"/>
              </w:rPr>
              <w:t>O</w:t>
            </w:r>
          </w:p>
        </w:tc>
        <w:tc>
          <w:tcPr>
            <w:tcW w:w="1368" w:type="dxa"/>
          </w:tcPr>
          <w:p w:rsidR="00C1742F" w:rsidRDefault="00C1742F">
            <w:pPr>
              <w:pStyle w:val="TAL"/>
              <w:rPr>
                <w:rFonts w:eastAsia="DengXian"/>
              </w:rPr>
            </w:pPr>
            <w:r>
              <w:rPr>
                <w:rFonts w:eastAsia="DengXian"/>
              </w:rPr>
              <w:t>1..N</w:t>
            </w:r>
          </w:p>
        </w:tc>
        <w:tc>
          <w:tcPr>
            <w:tcW w:w="3438" w:type="dxa"/>
          </w:tcPr>
          <w:p w:rsidR="00C1742F" w:rsidRDefault="00C1742F">
            <w:pPr>
              <w:pStyle w:val="TAL"/>
              <w:rPr>
                <w:rFonts w:eastAsia="DengXian" w:cs="Arial" w:hint="eastAsia"/>
                <w:szCs w:val="18"/>
              </w:rPr>
            </w:pPr>
            <w:r>
              <w:rPr>
                <w:rFonts w:eastAsia="DengXian" w:cs="Arial"/>
                <w:szCs w:val="18"/>
              </w:rPr>
              <w:t>Resources supported by the API. It may include the custom operations with resource association.</w:t>
            </w:r>
          </w:p>
        </w:tc>
        <w:tc>
          <w:tcPr>
            <w:tcW w:w="1998" w:type="dxa"/>
          </w:tcPr>
          <w:p w:rsidR="00C1742F" w:rsidRDefault="00C1742F">
            <w:pPr>
              <w:pStyle w:val="TAL"/>
              <w:rPr>
                <w:rFonts w:eastAsia="DengXian" w:cs="Arial"/>
                <w:szCs w:val="18"/>
              </w:rPr>
            </w:pPr>
          </w:p>
        </w:tc>
      </w:tr>
      <w:tr w:rsidR="00C1742F" w:rsidTr="00DD73BD">
        <w:trPr>
          <w:jc w:val="center"/>
        </w:trPr>
        <w:tc>
          <w:tcPr>
            <w:tcW w:w="1430" w:type="dxa"/>
          </w:tcPr>
          <w:p w:rsidR="00C1742F" w:rsidRDefault="00C1742F">
            <w:pPr>
              <w:pStyle w:val="TAL"/>
              <w:rPr>
                <w:rFonts w:eastAsia="DengXian"/>
              </w:rPr>
            </w:pPr>
            <w:r>
              <w:rPr>
                <w:rFonts w:eastAsia="DengXian"/>
              </w:rPr>
              <w:t>custOperations</w:t>
            </w:r>
          </w:p>
        </w:tc>
        <w:tc>
          <w:tcPr>
            <w:tcW w:w="1006" w:type="dxa"/>
          </w:tcPr>
          <w:p w:rsidR="00C1742F" w:rsidRDefault="00C1742F">
            <w:pPr>
              <w:pStyle w:val="TAL"/>
              <w:rPr>
                <w:rFonts w:eastAsia="DengXian" w:hint="eastAsia"/>
              </w:rPr>
            </w:pPr>
            <w:r>
              <w:rPr>
                <w:rFonts w:eastAsia="DengXian"/>
              </w:rPr>
              <w:t>array(CustomOperation)</w:t>
            </w:r>
          </w:p>
        </w:tc>
        <w:tc>
          <w:tcPr>
            <w:tcW w:w="425" w:type="dxa"/>
          </w:tcPr>
          <w:p w:rsidR="00C1742F" w:rsidRDefault="00C1742F">
            <w:pPr>
              <w:pStyle w:val="TAC"/>
              <w:rPr>
                <w:rFonts w:eastAsia="DengXian"/>
              </w:rPr>
            </w:pPr>
            <w:r>
              <w:rPr>
                <w:rFonts w:eastAsia="DengXian"/>
              </w:rPr>
              <w:t>O</w:t>
            </w:r>
          </w:p>
        </w:tc>
        <w:tc>
          <w:tcPr>
            <w:tcW w:w="1368" w:type="dxa"/>
          </w:tcPr>
          <w:p w:rsidR="00C1742F" w:rsidRDefault="00C1742F">
            <w:pPr>
              <w:pStyle w:val="TAL"/>
              <w:rPr>
                <w:rFonts w:eastAsia="DengXian"/>
              </w:rPr>
            </w:pPr>
            <w:r>
              <w:rPr>
                <w:rFonts w:eastAsia="DengXian"/>
              </w:rPr>
              <w:t>1..N</w:t>
            </w:r>
          </w:p>
        </w:tc>
        <w:tc>
          <w:tcPr>
            <w:tcW w:w="3438" w:type="dxa"/>
          </w:tcPr>
          <w:p w:rsidR="00C1742F" w:rsidRDefault="00C1742F">
            <w:pPr>
              <w:pStyle w:val="TAL"/>
              <w:rPr>
                <w:rFonts w:eastAsia="DengXian" w:cs="Arial" w:hint="eastAsia"/>
                <w:szCs w:val="18"/>
              </w:rPr>
            </w:pPr>
            <w:r>
              <w:rPr>
                <w:rFonts w:eastAsia="DengXian" w:cs="Arial"/>
                <w:szCs w:val="18"/>
              </w:rPr>
              <w:t xml:space="preserve">Custom operations without resource association. </w:t>
            </w:r>
          </w:p>
        </w:tc>
        <w:tc>
          <w:tcPr>
            <w:tcW w:w="1998" w:type="dxa"/>
          </w:tcPr>
          <w:p w:rsidR="00C1742F" w:rsidRDefault="00C1742F">
            <w:pPr>
              <w:pStyle w:val="TAL"/>
              <w:rPr>
                <w:rFonts w:eastAsia="DengXian" w:cs="Arial"/>
                <w:szCs w:val="18"/>
              </w:rPr>
            </w:pPr>
          </w:p>
        </w:tc>
      </w:tr>
    </w:tbl>
    <w:p w:rsidR="00C1742F" w:rsidRDefault="00C1742F">
      <w:pPr>
        <w:rPr>
          <w:rFonts w:eastAsia="DengXian"/>
        </w:rPr>
      </w:pPr>
    </w:p>
    <w:p w:rsidR="00C1742F" w:rsidRDefault="00C1742F">
      <w:pPr>
        <w:pStyle w:val="Heading5"/>
        <w:rPr>
          <w:rFonts w:eastAsia="DengXian"/>
        </w:rPr>
      </w:pPr>
      <w:bookmarkStart w:id="3991" w:name="_Toc28009843"/>
      <w:bookmarkStart w:id="3992" w:name="_Toc34061962"/>
      <w:bookmarkStart w:id="3993" w:name="_Toc36036718"/>
      <w:bookmarkStart w:id="3994" w:name="_Toc43284965"/>
      <w:bookmarkStart w:id="3995" w:name="_Toc45132744"/>
      <w:bookmarkStart w:id="3996" w:name="_Toc51193438"/>
      <w:bookmarkStart w:id="3997" w:name="_Toc51760637"/>
      <w:bookmarkStart w:id="3998" w:name="_Toc59015087"/>
      <w:bookmarkStart w:id="3999" w:name="_Toc59015603"/>
      <w:bookmarkStart w:id="4000" w:name="_Toc68165645"/>
      <w:bookmarkStart w:id="4001" w:name="_Toc83229741"/>
      <w:bookmarkStart w:id="4002" w:name="_Toc90648940"/>
      <w:bookmarkStart w:id="4003" w:name="_Toc105593833"/>
      <w:bookmarkStart w:id="4004" w:name="_Toc114209547"/>
      <w:bookmarkStart w:id="4005" w:name="_Toc138681411"/>
      <w:bookmarkStart w:id="4006" w:name="_Toc151977831"/>
      <w:bookmarkStart w:id="4007" w:name="_Toc152148514"/>
      <w:bookmarkStart w:id="4008" w:name="_Toc152149097"/>
      <w:r>
        <w:rPr>
          <w:rFonts w:eastAsia="DengXian"/>
        </w:rPr>
        <w:t>8.2.4.2.6</w:t>
      </w:r>
      <w:r>
        <w:rPr>
          <w:rFonts w:eastAsia="DengXian"/>
        </w:rPr>
        <w:tab/>
        <w:t>Type: Resource</w:t>
      </w:r>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p>
    <w:p w:rsidR="00160C39" w:rsidRDefault="00160C39" w:rsidP="00160C39">
      <w:pPr>
        <w:pStyle w:val="TH"/>
        <w:rPr>
          <w:rFonts w:eastAsia="DengXian"/>
        </w:rPr>
      </w:pPr>
      <w:r>
        <w:rPr>
          <w:rFonts w:eastAsia="DengXian"/>
          <w:noProof/>
        </w:rPr>
        <w:t>Table </w:t>
      </w:r>
      <w:r>
        <w:rPr>
          <w:rFonts w:eastAsia="DengXian"/>
        </w:rPr>
        <w:t xml:space="preserve">8.2.4.2.6-1: </w:t>
      </w:r>
      <w:r>
        <w:rPr>
          <w:rFonts w:eastAsia="DengXian"/>
          <w:noProof/>
        </w:rPr>
        <w:t xml:space="preserve">Definition of type </w:t>
      </w:r>
      <w:r>
        <w:rPr>
          <w:rFonts w:eastAsia="DengXian"/>
        </w:rPr>
        <w:t>Resource</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160C39" w:rsidTr="00D07B58">
        <w:trPr>
          <w:jc w:val="center"/>
        </w:trPr>
        <w:tc>
          <w:tcPr>
            <w:tcW w:w="1430" w:type="dxa"/>
            <w:shd w:val="clear" w:color="auto" w:fill="C0C0C0"/>
            <w:hideMark/>
          </w:tcPr>
          <w:p w:rsidR="00160C39" w:rsidRDefault="00160C39" w:rsidP="00D07B58">
            <w:pPr>
              <w:pStyle w:val="TAH"/>
              <w:rPr>
                <w:rFonts w:eastAsia="DengXian"/>
              </w:rPr>
            </w:pPr>
            <w:r>
              <w:rPr>
                <w:rFonts w:eastAsia="DengXian"/>
              </w:rPr>
              <w:t>Attribute name</w:t>
            </w:r>
          </w:p>
        </w:tc>
        <w:tc>
          <w:tcPr>
            <w:tcW w:w="1006" w:type="dxa"/>
            <w:shd w:val="clear" w:color="auto" w:fill="C0C0C0"/>
            <w:hideMark/>
          </w:tcPr>
          <w:p w:rsidR="00160C39" w:rsidRDefault="00160C39" w:rsidP="00D07B58">
            <w:pPr>
              <w:pStyle w:val="TAH"/>
              <w:rPr>
                <w:rFonts w:eastAsia="DengXian"/>
              </w:rPr>
            </w:pPr>
            <w:r>
              <w:rPr>
                <w:rFonts w:eastAsia="DengXian"/>
              </w:rPr>
              <w:t>Data type</w:t>
            </w:r>
          </w:p>
        </w:tc>
        <w:tc>
          <w:tcPr>
            <w:tcW w:w="425" w:type="dxa"/>
            <w:shd w:val="clear" w:color="auto" w:fill="C0C0C0"/>
            <w:hideMark/>
          </w:tcPr>
          <w:p w:rsidR="00160C39" w:rsidRDefault="00160C39" w:rsidP="00D07B58">
            <w:pPr>
              <w:pStyle w:val="TAH"/>
              <w:rPr>
                <w:rFonts w:eastAsia="DengXian"/>
              </w:rPr>
            </w:pPr>
            <w:r>
              <w:rPr>
                <w:rFonts w:eastAsia="DengXian"/>
              </w:rPr>
              <w:t>P</w:t>
            </w:r>
          </w:p>
        </w:tc>
        <w:tc>
          <w:tcPr>
            <w:tcW w:w="1368" w:type="dxa"/>
            <w:shd w:val="clear" w:color="auto" w:fill="C0C0C0"/>
            <w:hideMark/>
          </w:tcPr>
          <w:p w:rsidR="00160C39" w:rsidRDefault="00160C39" w:rsidP="00D07B58">
            <w:pPr>
              <w:pStyle w:val="TAH"/>
              <w:rPr>
                <w:rFonts w:eastAsia="DengXian"/>
              </w:rPr>
            </w:pPr>
            <w:r>
              <w:rPr>
                <w:rFonts w:eastAsia="DengXian"/>
              </w:rPr>
              <w:t>Cardinality</w:t>
            </w:r>
          </w:p>
        </w:tc>
        <w:tc>
          <w:tcPr>
            <w:tcW w:w="3438" w:type="dxa"/>
            <w:shd w:val="clear" w:color="auto" w:fill="C0C0C0"/>
            <w:hideMark/>
          </w:tcPr>
          <w:p w:rsidR="00160C39" w:rsidRDefault="00160C39" w:rsidP="00D07B58">
            <w:pPr>
              <w:pStyle w:val="TAH"/>
              <w:rPr>
                <w:rFonts w:eastAsia="DengXian" w:cs="Arial"/>
                <w:szCs w:val="18"/>
              </w:rPr>
            </w:pPr>
            <w:r>
              <w:rPr>
                <w:rFonts w:eastAsia="DengXian" w:cs="Arial"/>
                <w:szCs w:val="18"/>
              </w:rPr>
              <w:t>Description</w:t>
            </w:r>
          </w:p>
        </w:tc>
        <w:tc>
          <w:tcPr>
            <w:tcW w:w="1998" w:type="dxa"/>
            <w:shd w:val="clear" w:color="auto" w:fill="C0C0C0"/>
          </w:tcPr>
          <w:p w:rsidR="00160C39" w:rsidRDefault="00160C39" w:rsidP="00D07B58">
            <w:pPr>
              <w:pStyle w:val="TAH"/>
              <w:rPr>
                <w:rFonts w:eastAsia="DengXian" w:cs="Arial"/>
                <w:szCs w:val="18"/>
              </w:rPr>
            </w:pPr>
            <w:r>
              <w:rPr>
                <w:rFonts w:eastAsia="DengXian"/>
              </w:rPr>
              <w:t>Applicability</w:t>
            </w:r>
          </w:p>
        </w:tc>
      </w:tr>
      <w:tr w:rsidR="00160C39" w:rsidTr="00D07B58">
        <w:trPr>
          <w:jc w:val="center"/>
        </w:trPr>
        <w:tc>
          <w:tcPr>
            <w:tcW w:w="1430" w:type="dxa"/>
          </w:tcPr>
          <w:p w:rsidR="00160C39" w:rsidRDefault="00160C39" w:rsidP="00D07B58">
            <w:pPr>
              <w:pStyle w:val="TAL"/>
              <w:rPr>
                <w:rFonts w:eastAsia="DengXian"/>
              </w:rPr>
            </w:pPr>
            <w:r>
              <w:rPr>
                <w:rFonts w:eastAsia="DengXian"/>
              </w:rPr>
              <w:t>resourceName</w:t>
            </w:r>
          </w:p>
        </w:tc>
        <w:tc>
          <w:tcPr>
            <w:tcW w:w="1006" w:type="dxa"/>
          </w:tcPr>
          <w:p w:rsidR="00160C39" w:rsidRDefault="00160C39" w:rsidP="00D07B58">
            <w:pPr>
              <w:pStyle w:val="TAL"/>
              <w:rPr>
                <w:rFonts w:eastAsia="DengXian"/>
              </w:rPr>
            </w:pPr>
            <w:r>
              <w:rPr>
                <w:rFonts w:eastAsia="DengXian"/>
              </w:rPr>
              <w:t>string</w:t>
            </w:r>
          </w:p>
        </w:tc>
        <w:tc>
          <w:tcPr>
            <w:tcW w:w="425" w:type="dxa"/>
          </w:tcPr>
          <w:p w:rsidR="00160C39" w:rsidRDefault="00160C39" w:rsidP="00D07B58">
            <w:pPr>
              <w:pStyle w:val="TAC"/>
              <w:rPr>
                <w:rFonts w:eastAsia="DengXian"/>
              </w:rPr>
            </w:pPr>
            <w:r>
              <w:rPr>
                <w:rFonts w:eastAsia="DengXian"/>
              </w:rPr>
              <w:t>M</w:t>
            </w:r>
          </w:p>
        </w:tc>
        <w:tc>
          <w:tcPr>
            <w:tcW w:w="1368" w:type="dxa"/>
          </w:tcPr>
          <w:p w:rsidR="00160C39" w:rsidRDefault="00160C39" w:rsidP="00D07B58">
            <w:pPr>
              <w:pStyle w:val="TAL"/>
              <w:rPr>
                <w:rFonts w:eastAsia="DengXian"/>
              </w:rPr>
            </w:pPr>
            <w:r>
              <w:rPr>
                <w:rFonts w:eastAsia="DengXian"/>
              </w:rPr>
              <w:t>1</w:t>
            </w:r>
          </w:p>
        </w:tc>
        <w:tc>
          <w:tcPr>
            <w:tcW w:w="3438" w:type="dxa"/>
          </w:tcPr>
          <w:p w:rsidR="00160C39" w:rsidRDefault="00160C39" w:rsidP="00D07B58">
            <w:pPr>
              <w:pStyle w:val="TAL"/>
              <w:rPr>
                <w:rFonts w:eastAsia="DengXian" w:cs="Arial"/>
                <w:szCs w:val="18"/>
              </w:rPr>
            </w:pPr>
            <w:r>
              <w:rPr>
                <w:rFonts w:eastAsia="DengXian" w:cs="Arial"/>
                <w:szCs w:val="18"/>
              </w:rPr>
              <w:t>Resource name.</w:t>
            </w:r>
          </w:p>
        </w:tc>
        <w:tc>
          <w:tcPr>
            <w:tcW w:w="1998" w:type="dxa"/>
          </w:tcPr>
          <w:p w:rsidR="00160C39" w:rsidRDefault="00160C39" w:rsidP="00D07B58">
            <w:pPr>
              <w:pStyle w:val="TAL"/>
              <w:rPr>
                <w:rFonts w:eastAsia="DengXian" w:cs="Arial"/>
                <w:szCs w:val="18"/>
              </w:rPr>
            </w:pPr>
          </w:p>
        </w:tc>
      </w:tr>
      <w:tr w:rsidR="00160C39" w:rsidTr="00D07B58">
        <w:trPr>
          <w:jc w:val="center"/>
        </w:trPr>
        <w:tc>
          <w:tcPr>
            <w:tcW w:w="1430" w:type="dxa"/>
          </w:tcPr>
          <w:p w:rsidR="00160C39" w:rsidRDefault="00160C39" w:rsidP="00D07B58">
            <w:pPr>
              <w:pStyle w:val="TAL"/>
              <w:rPr>
                <w:rFonts w:eastAsia="DengXian"/>
              </w:rPr>
            </w:pPr>
            <w:r>
              <w:rPr>
                <w:rFonts w:eastAsia="DengXian"/>
              </w:rPr>
              <w:t>commType</w:t>
            </w:r>
          </w:p>
        </w:tc>
        <w:tc>
          <w:tcPr>
            <w:tcW w:w="1006" w:type="dxa"/>
          </w:tcPr>
          <w:p w:rsidR="00160C39" w:rsidRDefault="00160C39" w:rsidP="00D07B58">
            <w:pPr>
              <w:pStyle w:val="TAL"/>
              <w:rPr>
                <w:rFonts w:eastAsia="DengXian"/>
              </w:rPr>
            </w:pPr>
            <w:r>
              <w:rPr>
                <w:rFonts w:eastAsia="DengXian"/>
              </w:rPr>
              <w:t>CommunicationType</w:t>
            </w:r>
          </w:p>
        </w:tc>
        <w:tc>
          <w:tcPr>
            <w:tcW w:w="425" w:type="dxa"/>
          </w:tcPr>
          <w:p w:rsidR="00160C39" w:rsidRDefault="00160C39" w:rsidP="00D07B58">
            <w:pPr>
              <w:pStyle w:val="TAC"/>
              <w:rPr>
                <w:rFonts w:eastAsia="DengXian"/>
              </w:rPr>
            </w:pPr>
            <w:r>
              <w:rPr>
                <w:rFonts w:eastAsia="DengXian"/>
              </w:rPr>
              <w:t>M</w:t>
            </w:r>
          </w:p>
        </w:tc>
        <w:tc>
          <w:tcPr>
            <w:tcW w:w="1368" w:type="dxa"/>
          </w:tcPr>
          <w:p w:rsidR="00160C39" w:rsidRDefault="00160C39" w:rsidP="00D07B58">
            <w:pPr>
              <w:pStyle w:val="TAL"/>
              <w:rPr>
                <w:rFonts w:eastAsia="DengXian"/>
              </w:rPr>
            </w:pPr>
            <w:r>
              <w:rPr>
                <w:rFonts w:eastAsia="DengXian"/>
              </w:rPr>
              <w:t>1</w:t>
            </w:r>
          </w:p>
        </w:tc>
        <w:tc>
          <w:tcPr>
            <w:tcW w:w="3438" w:type="dxa"/>
          </w:tcPr>
          <w:p w:rsidR="00160C39" w:rsidRDefault="00160C39" w:rsidP="00D07B58">
            <w:pPr>
              <w:pStyle w:val="TAL"/>
              <w:rPr>
                <w:rFonts w:eastAsia="DengXian" w:cs="Arial"/>
                <w:szCs w:val="18"/>
              </w:rPr>
            </w:pPr>
            <w:r>
              <w:rPr>
                <w:rFonts w:eastAsia="DengXian" w:cs="Arial"/>
                <w:szCs w:val="18"/>
              </w:rPr>
              <w:t>Communication type used by the API resource. (NOTE 1)</w:t>
            </w:r>
          </w:p>
        </w:tc>
        <w:tc>
          <w:tcPr>
            <w:tcW w:w="1998" w:type="dxa"/>
          </w:tcPr>
          <w:p w:rsidR="00160C39" w:rsidRDefault="00160C39" w:rsidP="00D07B58">
            <w:pPr>
              <w:pStyle w:val="TAL"/>
              <w:rPr>
                <w:rFonts w:eastAsia="DengXian" w:cs="Arial"/>
                <w:szCs w:val="18"/>
              </w:rPr>
            </w:pPr>
          </w:p>
        </w:tc>
      </w:tr>
      <w:tr w:rsidR="00160C39" w:rsidTr="00D07B58">
        <w:trPr>
          <w:jc w:val="center"/>
        </w:trPr>
        <w:tc>
          <w:tcPr>
            <w:tcW w:w="1430" w:type="dxa"/>
          </w:tcPr>
          <w:p w:rsidR="00160C39" w:rsidRDefault="00160C39" w:rsidP="00D07B58">
            <w:pPr>
              <w:pStyle w:val="TAL"/>
              <w:rPr>
                <w:rFonts w:eastAsia="DengXian"/>
              </w:rPr>
            </w:pPr>
            <w:r>
              <w:rPr>
                <w:rFonts w:eastAsia="DengXian"/>
              </w:rPr>
              <w:t>uri</w:t>
            </w:r>
          </w:p>
        </w:tc>
        <w:tc>
          <w:tcPr>
            <w:tcW w:w="1006" w:type="dxa"/>
          </w:tcPr>
          <w:p w:rsidR="00160C39" w:rsidRDefault="00160C39" w:rsidP="00D07B58">
            <w:pPr>
              <w:pStyle w:val="TAL"/>
              <w:rPr>
                <w:rFonts w:eastAsia="DengXian"/>
              </w:rPr>
            </w:pPr>
            <w:r>
              <w:rPr>
                <w:rFonts w:eastAsia="DengXian"/>
              </w:rPr>
              <w:t>string</w:t>
            </w:r>
          </w:p>
        </w:tc>
        <w:tc>
          <w:tcPr>
            <w:tcW w:w="425" w:type="dxa"/>
          </w:tcPr>
          <w:p w:rsidR="00160C39" w:rsidRDefault="00160C39" w:rsidP="00D07B58">
            <w:pPr>
              <w:pStyle w:val="TAC"/>
              <w:rPr>
                <w:rFonts w:eastAsia="DengXian"/>
              </w:rPr>
            </w:pPr>
            <w:r>
              <w:rPr>
                <w:rFonts w:eastAsia="DengXian"/>
              </w:rPr>
              <w:t>M</w:t>
            </w:r>
          </w:p>
        </w:tc>
        <w:tc>
          <w:tcPr>
            <w:tcW w:w="1368" w:type="dxa"/>
          </w:tcPr>
          <w:p w:rsidR="00160C39" w:rsidRDefault="00160C39" w:rsidP="00D07B58">
            <w:pPr>
              <w:pStyle w:val="TAL"/>
              <w:rPr>
                <w:rFonts w:eastAsia="DengXian"/>
              </w:rPr>
            </w:pPr>
            <w:r>
              <w:rPr>
                <w:rFonts w:eastAsia="DengXian"/>
              </w:rPr>
              <w:t>1</w:t>
            </w:r>
          </w:p>
        </w:tc>
        <w:tc>
          <w:tcPr>
            <w:tcW w:w="3438" w:type="dxa"/>
          </w:tcPr>
          <w:p w:rsidR="00160C39" w:rsidRDefault="00160C39" w:rsidP="00D07B58">
            <w:pPr>
              <w:pStyle w:val="TAL"/>
              <w:rPr>
                <w:rFonts w:eastAsia="DengXian" w:cs="Arial"/>
                <w:szCs w:val="18"/>
              </w:rPr>
            </w:pPr>
            <w:r>
              <w:rPr>
                <w:rFonts w:eastAsia="DengXian" w:cs="Arial"/>
                <w:szCs w:val="18"/>
              </w:rPr>
              <w:t>Relative URI of the API resource, it is set as {apiSpecificSuffixes}</w:t>
            </w:r>
            <w:r>
              <w:rPr>
                <w:rFonts w:eastAsia="DengXian"/>
              </w:rPr>
              <w:t xml:space="preserve"> part of the URI structure</w:t>
            </w:r>
            <w:r>
              <w:rPr>
                <w:rFonts w:eastAsia="DengXian" w:cs="Arial"/>
                <w:szCs w:val="18"/>
              </w:rPr>
              <w:t xml:space="preserve"> as defined in clause </w:t>
            </w:r>
            <w:r>
              <w:t>5.2.4 of 3GPP</w:t>
            </w:r>
            <w:r>
              <w:rPr>
                <w:lang w:eastAsia="en-GB"/>
              </w:rPr>
              <w:t> </w:t>
            </w:r>
            <w:r>
              <w:t>TS</w:t>
            </w:r>
            <w:r>
              <w:rPr>
                <w:lang w:eastAsia="en-GB"/>
              </w:rPr>
              <w:t> </w:t>
            </w:r>
            <w:r>
              <w:t>29.122</w:t>
            </w:r>
            <w:r>
              <w:rPr>
                <w:lang w:eastAsia="en-GB"/>
              </w:rPr>
              <w:t> </w:t>
            </w:r>
            <w:r>
              <w:t>[14]</w:t>
            </w:r>
            <w:r>
              <w:rPr>
                <w:rFonts w:eastAsia="DengXian" w:cs="Arial"/>
                <w:szCs w:val="18"/>
              </w:rPr>
              <w:t>.</w:t>
            </w:r>
          </w:p>
        </w:tc>
        <w:tc>
          <w:tcPr>
            <w:tcW w:w="1998" w:type="dxa"/>
          </w:tcPr>
          <w:p w:rsidR="00160C39" w:rsidRDefault="00160C39" w:rsidP="00D07B58">
            <w:pPr>
              <w:pStyle w:val="TAL"/>
              <w:rPr>
                <w:rFonts w:eastAsia="DengXian" w:cs="Arial"/>
                <w:szCs w:val="18"/>
              </w:rPr>
            </w:pPr>
          </w:p>
        </w:tc>
      </w:tr>
      <w:tr w:rsidR="00160C39" w:rsidTr="00D07B58">
        <w:trPr>
          <w:jc w:val="center"/>
        </w:trPr>
        <w:tc>
          <w:tcPr>
            <w:tcW w:w="1430" w:type="dxa"/>
          </w:tcPr>
          <w:p w:rsidR="00160C39" w:rsidRDefault="00160C39" w:rsidP="00D07B58">
            <w:pPr>
              <w:pStyle w:val="TAL"/>
              <w:rPr>
                <w:rFonts w:eastAsia="DengXian"/>
              </w:rPr>
            </w:pPr>
            <w:r>
              <w:rPr>
                <w:rFonts w:eastAsia="DengXian"/>
              </w:rPr>
              <w:t>custOpName</w:t>
            </w:r>
          </w:p>
        </w:tc>
        <w:tc>
          <w:tcPr>
            <w:tcW w:w="1006" w:type="dxa"/>
          </w:tcPr>
          <w:p w:rsidR="00160C39" w:rsidRDefault="00160C39" w:rsidP="00D07B58">
            <w:pPr>
              <w:pStyle w:val="TAL"/>
              <w:rPr>
                <w:rFonts w:eastAsia="DengXian"/>
              </w:rPr>
            </w:pPr>
            <w:r>
              <w:rPr>
                <w:rFonts w:eastAsia="DengXian"/>
              </w:rPr>
              <w:t>string</w:t>
            </w:r>
          </w:p>
        </w:tc>
        <w:tc>
          <w:tcPr>
            <w:tcW w:w="425" w:type="dxa"/>
          </w:tcPr>
          <w:p w:rsidR="00160C39" w:rsidRDefault="00160C39" w:rsidP="00D07B58">
            <w:pPr>
              <w:pStyle w:val="TAC"/>
              <w:rPr>
                <w:rFonts w:eastAsia="DengXian"/>
              </w:rPr>
            </w:pPr>
            <w:r>
              <w:rPr>
                <w:rFonts w:eastAsia="DengXian"/>
              </w:rPr>
              <w:t>O</w:t>
            </w:r>
          </w:p>
        </w:tc>
        <w:tc>
          <w:tcPr>
            <w:tcW w:w="1368" w:type="dxa"/>
          </w:tcPr>
          <w:p w:rsidR="00160C39" w:rsidRDefault="00160C39" w:rsidP="00D07B58">
            <w:pPr>
              <w:pStyle w:val="TAL"/>
              <w:rPr>
                <w:rFonts w:eastAsia="DengXian"/>
              </w:rPr>
            </w:pPr>
            <w:r>
              <w:rPr>
                <w:rFonts w:eastAsia="DengXian"/>
              </w:rPr>
              <w:t>0..1</w:t>
            </w:r>
          </w:p>
        </w:tc>
        <w:tc>
          <w:tcPr>
            <w:tcW w:w="3438" w:type="dxa"/>
          </w:tcPr>
          <w:p w:rsidR="00160C39" w:rsidRDefault="00160C39" w:rsidP="00D07B58">
            <w:pPr>
              <w:pStyle w:val="TAL"/>
              <w:rPr>
                <w:rFonts w:eastAsia="DengXian" w:cs="Arial"/>
                <w:szCs w:val="18"/>
              </w:rPr>
            </w:pPr>
            <w:r>
              <w:rPr>
                <w:rFonts w:eastAsia="DengXian" w:cs="Arial"/>
                <w:szCs w:val="18"/>
              </w:rPr>
              <w:t>it is set as {custOpName}</w:t>
            </w:r>
            <w:r>
              <w:rPr>
                <w:rFonts w:eastAsia="DengXian"/>
              </w:rPr>
              <w:t xml:space="preserve"> part of the URI structure</w:t>
            </w:r>
            <w:r>
              <w:rPr>
                <w:rFonts w:eastAsia="DengXian" w:cs="Arial"/>
                <w:szCs w:val="18"/>
              </w:rPr>
              <w:t xml:space="preserve"> for the case where there is only a single custom operation associated with this resource as defined in clause </w:t>
            </w:r>
            <w:r>
              <w:t>5.2.4 of 3GPP</w:t>
            </w:r>
            <w:r>
              <w:rPr>
                <w:lang w:eastAsia="en-GB"/>
              </w:rPr>
              <w:t> </w:t>
            </w:r>
            <w:r>
              <w:t>TS</w:t>
            </w:r>
            <w:r>
              <w:rPr>
                <w:lang w:eastAsia="en-GB"/>
              </w:rPr>
              <w:t> </w:t>
            </w:r>
            <w:r>
              <w:t>29.122</w:t>
            </w:r>
            <w:r>
              <w:rPr>
                <w:lang w:eastAsia="en-GB"/>
              </w:rPr>
              <w:t> </w:t>
            </w:r>
            <w:r>
              <w:t>[14]</w:t>
            </w:r>
            <w:r>
              <w:rPr>
                <w:rFonts w:eastAsia="DengXian" w:cs="Arial"/>
                <w:szCs w:val="18"/>
              </w:rPr>
              <w:t>. (NOTE 2)</w:t>
            </w:r>
          </w:p>
        </w:tc>
        <w:tc>
          <w:tcPr>
            <w:tcW w:w="1998" w:type="dxa"/>
          </w:tcPr>
          <w:p w:rsidR="00160C39" w:rsidRDefault="00160C39" w:rsidP="00D07B58">
            <w:pPr>
              <w:pStyle w:val="TAL"/>
              <w:rPr>
                <w:rFonts w:eastAsia="DengXian" w:cs="Arial"/>
                <w:szCs w:val="18"/>
              </w:rPr>
            </w:pPr>
          </w:p>
        </w:tc>
      </w:tr>
      <w:tr w:rsidR="00160C39" w:rsidTr="00D07B58">
        <w:trPr>
          <w:jc w:val="center"/>
        </w:trPr>
        <w:tc>
          <w:tcPr>
            <w:tcW w:w="1430" w:type="dxa"/>
          </w:tcPr>
          <w:p w:rsidR="00160C39" w:rsidRDefault="00160C39" w:rsidP="00D07B58">
            <w:pPr>
              <w:pStyle w:val="TAL"/>
              <w:rPr>
                <w:rFonts w:eastAsia="DengXian"/>
              </w:rPr>
            </w:pPr>
            <w:r>
              <w:rPr>
                <w:rFonts w:eastAsia="DengXian"/>
              </w:rPr>
              <w:t>custOperations</w:t>
            </w:r>
          </w:p>
        </w:tc>
        <w:tc>
          <w:tcPr>
            <w:tcW w:w="1006" w:type="dxa"/>
          </w:tcPr>
          <w:p w:rsidR="00160C39" w:rsidRDefault="00160C39" w:rsidP="00D07B58">
            <w:pPr>
              <w:pStyle w:val="TAL"/>
              <w:rPr>
                <w:rFonts w:eastAsia="DengXian"/>
              </w:rPr>
            </w:pPr>
            <w:r>
              <w:rPr>
                <w:rFonts w:eastAsia="DengXian"/>
              </w:rPr>
              <w:t>array(CustomOperation)</w:t>
            </w:r>
          </w:p>
        </w:tc>
        <w:tc>
          <w:tcPr>
            <w:tcW w:w="425" w:type="dxa"/>
          </w:tcPr>
          <w:p w:rsidR="00160C39" w:rsidRDefault="00160C39" w:rsidP="00D07B58">
            <w:pPr>
              <w:pStyle w:val="TAC"/>
              <w:rPr>
                <w:rFonts w:eastAsia="DengXian"/>
              </w:rPr>
            </w:pPr>
            <w:r>
              <w:rPr>
                <w:rFonts w:eastAsia="DengXian"/>
              </w:rPr>
              <w:t>O</w:t>
            </w:r>
          </w:p>
        </w:tc>
        <w:tc>
          <w:tcPr>
            <w:tcW w:w="1368" w:type="dxa"/>
          </w:tcPr>
          <w:p w:rsidR="00160C39" w:rsidRDefault="00160C39" w:rsidP="00D07B58">
            <w:pPr>
              <w:pStyle w:val="TAL"/>
              <w:rPr>
                <w:rFonts w:eastAsia="DengXian"/>
              </w:rPr>
            </w:pPr>
            <w:r>
              <w:rPr>
                <w:rFonts w:eastAsia="DengXian"/>
              </w:rPr>
              <w:t>1..N</w:t>
            </w:r>
          </w:p>
        </w:tc>
        <w:tc>
          <w:tcPr>
            <w:tcW w:w="3438" w:type="dxa"/>
          </w:tcPr>
          <w:p w:rsidR="00160C39" w:rsidRDefault="00160C39" w:rsidP="00D07B58">
            <w:pPr>
              <w:pStyle w:val="TAL"/>
              <w:rPr>
                <w:rFonts w:eastAsia="DengXian" w:cs="Arial"/>
                <w:szCs w:val="18"/>
              </w:rPr>
            </w:pPr>
            <w:r>
              <w:rPr>
                <w:rFonts w:eastAsia="DengXian" w:cs="Arial"/>
                <w:szCs w:val="18"/>
              </w:rPr>
              <w:t>List of custom operations associated to this resource. (NOTE 2)</w:t>
            </w:r>
          </w:p>
        </w:tc>
        <w:tc>
          <w:tcPr>
            <w:tcW w:w="1998" w:type="dxa"/>
          </w:tcPr>
          <w:p w:rsidR="00160C39" w:rsidRDefault="00160C39" w:rsidP="00D07B58">
            <w:pPr>
              <w:pStyle w:val="TAL"/>
              <w:rPr>
                <w:rFonts w:eastAsia="DengXian" w:cs="Arial"/>
                <w:szCs w:val="18"/>
              </w:rPr>
            </w:pPr>
            <w:r>
              <w:rPr>
                <w:rFonts w:eastAsia="DengXian" w:cs="Arial"/>
                <w:szCs w:val="18"/>
              </w:rPr>
              <w:t>MultipleCustomOperations</w:t>
            </w:r>
          </w:p>
        </w:tc>
      </w:tr>
      <w:tr w:rsidR="00160C39" w:rsidTr="00D07B58">
        <w:trPr>
          <w:jc w:val="center"/>
        </w:trPr>
        <w:tc>
          <w:tcPr>
            <w:tcW w:w="1430" w:type="dxa"/>
          </w:tcPr>
          <w:p w:rsidR="00160C39" w:rsidRDefault="00160C39" w:rsidP="00D07B58">
            <w:pPr>
              <w:pStyle w:val="TAL"/>
              <w:rPr>
                <w:rFonts w:eastAsia="DengXian"/>
              </w:rPr>
            </w:pPr>
            <w:r>
              <w:rPr>
                <w:rFonts w:eastAsia="DengXian"/>
              </w:rPr>
              <w:t>operations</w:t>
            </w:r>
          </w:p>
        </w:tc>
        <w:tc>
          <w:tcPr>
            <w:tcW w:w="1006" w:type="dxa"/>
          </w:tcPr>
          <w:p w:rsidR="00160C39" w:rsidRDefault="00160C39" w:rsidP="00D07B58">
            <w:pPr>
              <w:pStyle w:val="TAL"/>
              <w:rPr>
                <w:rFonts w:eastAsia="DengXian"/>
              </w:rPr>
            </w:pPr>
            <w:r>
              <w:rPr>
                <w:rFonts w:eastAsia="DengXian"/>
              </w:rPr>
              <w:t>array(Operation)</w:t>
            </w:r>
          </w:p>
        </w:tc>
        <w:tc>
          <w:tcPr>
            <w:tcW w:w="425" w:type="dxa"/>
          </w:tcPr>
          <w:p w:rsidR="00160C39" w:rsidRDefault="00160C39" w:rsidP="00D07B58">
            <w:pPr>
              <w:pStyle w:val="TAC"/>
              <w:rPr>
                <w:rFonts w:eastAsia="DengXian"/>
              </w:rPr>
            </w:pPr>
            <w:r>
              <w:rPr>
                <w:rFonts w:eastAsia="DengXian"/>
              </w:rPr>
              <w:t>C</w:t>
            </w:r>
          </w:p>
        </w:tc>
        <w:tc>
          <w:tcPr>
            <w:tcW w:w="1368" w:type="dxa"/>
          </w:tcPr>
          <w:p w:rsidR="00160C39" w:rsidRDefault="00160C39" w:rsidP="00D07B58">
            <w:pPr>
              <w:pStyle w:val="TAL"/>
              <w:rPr>
                <w:rFonts w:eastAsia="DengXian"/>
              </w:rPr>
            </w:pPr>
            <w:r>
              <w:rPr>
                <w:rFonts w:eastAsia="DengXian"/>
              </w:rPr>
              <w:t>1..N</w:t>
            </w:r>
          </w:p>
        </w:tc>
        <w:tc>
          <w:tcPr>
            <w:tcW w:w="3438" w:type="dxa"/>
          </w:tcPr>
          <w:p w:rsidR="00160C39" w:rsidRDefault="00160C39" w:rsidP="00D07B58">
            <w:pPr>
              <w:pStyle w:val="TAL"/>
              <w:rPr>
                <w:rFonts w:eastAsia="DengXian" w:cs="Arial"/>
                <w:szCs w:val="18"/>
              </w:rPr>
            </w:pPr>
            <w:r>
              <w:rPr>
                <w:rFonts w:eastAsia="DengXian" w:cs="Arial"/>
                <w:szCs w:val="18"/>
              </w:rPr>
              <w:t>Supported HTTP methods for the API resource. Only applicable when the protocol in AefProfile indicates HTTP.</w:t>
            </w:r>
          </w:p>
        </w:tc>
        <w:tc>
          <w:tcPr>
            <w:tcW w:w="1998" w:type="dxa"/>
          </w:tcPr>
          <w:p w:rsidR="00160C39" w:rsidRDefault="00160C39" w:rsidP="00D07B58">
            <w:pPr>
              <w:pStyle w:val="TAL"/>
              <w:rPr>
                <w:rFonts w:eastAsia="DengXian" w:cs="Arial"/>
                <w:szCs w:val="18"/>
              </w:rPr>
            </w:pPr>
          </w:p>
        </w:tc>
      </w:tr>
      <w:tr w:rsidR="00160C39" w:rsidTr="00D07B58">
        <w:trPr>
          <w:jc w:val="center"/>
        </w:trPr>
        <w:tc>
          <w:tcPr>
            <w:tcW w:w="1430" w:type="dxa"/>
          </w:tcPr>
          <w:p w:rsidR="00160C39" w:rsidRDefault="00160C39" w:rsidP="00D07B58">
            <w:pPr>
              <w:pStyle w:val="TAL"/>
              <w:rPr>
                <w:rFonts w:eastAsia="DengXian"/>
              </w:rPr>
            </w:pPr>
            <w:r>
              <w:rPr>
                <w:rFonts w:eastAsia="DengXian"/>
              </w:rPr>
              <w:t>description</w:t>
            </w:r>
          </w:p>
        </w:tc>
        <w:tc>
          <w:tcPr>
            <w:tcW w:w="1006" w:type="dxa"/>
          </w:tcPr>
          <w:p w:rsidR="00160C39" w:rsidRDefault="00160C39" w:rsidP="00D07B58">
            <w:pPr>
              <w:pStyle w:val="TAL"/>
              <w:rPr>
                <w:rFonts w:eastAsia="DengXian"/>
              </w:rPr>
            </w:pPr>
            <w:r>
              <w:rPr>
                <w:rFonts w:eastAsia="DengXian"/>
              </w:rPr>
              <w:t>string</w:t>
            </w:r>
          </w:p>
        </w:tc>
        <w:tc>
          <w:tcPr>
            <w:tcW w:w="425" w:type="dxa"/>
          </w:tcPr>
          <w:p w:rsidR="00160C39" w:rsidRDefault="00160C39" w:rsidP="00D07B58">
            <w:pPr>
              <w:pStyle w:val="TAC"/>
              <w:rPr>
                <w:rFonts w:eastAsia="DengXian"/>
              </w:rPr>
            </w:pPr>
            <w:r>
              <w:rPr>
                <w:rFonts w:eastAsia="DengXian"/>
              </w:rPr>
              <w:t>O</w:t>
            </w:r>
          </w:p>
        </w:tc>
        <w:tc>
          <w:tcPr>
            <w:tcW w:w="1368" w:type="dxa"/>
          </w:tcPr>
          <w:p w:rsidR="00160C39" w:rsidRDefault="00160C39" w:rsidP="00D07B58">
            <w:pPr>
              <w:pStyle w:val="TAL"/>
              <w:rPr>
                <w:rFonts w:eastAsia="DengXian"/>
              </w:rPr>
            </w:pPr>
            <w:r>
              <w:rPr>
                <w:rFonts w:eastAsia="DengXian"/>
              </w:rPr>
              <w:t>0..1</w:t>
            </w:r>
          </w:p>
        </w:tc>
        <w:tc>
          <w:tcPr>
            <w:tcW w:w="3438" w:type="dxa"/>
          </w:tcPr>
          <w:p w:rsidR="00160C39" w:rsidRDefault="00160C39" w:rsidP="00D07B58">
            <w:pPr>
              <w:pStyle w:val="TAL"/>
              <w:rPr>
                <w:rFonts w:eastAsia="DengXian" w:cs="Arial"/>
                <w:szCs w:val="18"/>
              </w:rPr>
            </w:pPr>
            <w:r>
              <w:rPr>
                <w:rFonts w:eastAsia="DengXian" w:cs="Arial"/>
                <w:szCs w:val="18"/>
              </w:rPr>
              <w:t>Text description of the API resource.</w:t>
            </w:r>
          </w:p>
        </w:tc>
        <w:tc>
          <w:tcPr>
            <w:tcW w:w="1998" w:type="dxa"/>
          </w:tcPr>
          <w:p w:rsidR="00160C39" w:rsidRDefault="00160C39" w:rsidP="00D07B58">
            <w:pPr>
              <w:pStyle w:val="TAL"/>
              <w:rPr>
                <w:rFonts w:eastAsia="DengXian" w:cs="Arial"/>
                <w:szCs w:val="18"/>
              </w:rPr>
            </w:pPr>
          </w:p>
        </w:tc>
      </w:tr>
      <w:tr w:rsidR="00160C39" w:rsidTr="00D07B58">
        <w:trPr>
          <w:jc w:val="center"/>
        </w:trPr>
        <w:tc>
          <w:tcPr>
            <w:tcW w:w="9665" w:type="dxa"/>
            <w:gridSpan w:val="6"/>
          </w:tcPr>
          <w:p w:rsidR="00160C39" w:rsidRDefault="00160C39" w:rsidP="00D07B58">
            <w:pPr>
              <w:pStyle w:val="TAN"/>
              <w:rPr>
                <w:rFonts w:eastAsia="DengXian"/>
              </w:rPr>
            </w:pPr>
            <w:r>
              <w:rPr>
                <w:rFonts w:eastAsia="DengXian"/>
              </w:rPr>
              <w:t>NOTE 1:</w:t>
            </w:r>
            <w:r>
              <w:rPr>
                <w:rFonts w:eastAsia="DengXian"/>
              </w:rPr>
              <w:tab/>
            </w:r>
            <w:r>
              <w:rPr>
                <w:rFonts w:cs="Arial"/>
                <w:szCs w:val="18"/>
              </w:rPr>
              <w:t xml:space="preserve">The communication type refers to the semantics of the resource or custom operation and is independent of the HTTP methods that are supported (e.g. if a resource is used for subscriptions then its CommunicationType shall be </w:t>
            </w:r>
            <w:r>
              <w:t>SUBSCRIBE_NOTIFY even if it supports also the GET method for retrieving the subscriptions</w:t>
            </w:r>
            <w:r>
              <w:rPr>
                <w:rFonts w:cs="Arial"/>
                <w:szCs w:val="18"/>
              </w:rPr>
              <w:t>).</w:t>
            </w:r>
          </w:p>
          <w:p w:rsidR="00160C39" w:rsidRDefault="00160C39" w:rsidP="00D07B58">
            <w:pPr>
              <w:pStyle w:val="TAN"/>
              <w:rPr>
                <w:rFonts w:eastAsia="DengXian"/>
              </w:rPr>
            </w:pPr>
            <w:r>
              <w:rPr>
                <w:rFonts w:eastAsia="DengXian"/>
              </w:rPr>
              <w:t>NOTE 2:</w:t>
            </w:r>
            <w:r>
              <w:rPr>
                <w:rFonts w:eastAsia="DengXian"/>
              </w:rPr>
              <w:tab/>
              <w:t xml:space="preserve">The attributes "custOpName" and "custOperations" are mutually exclusive. </w:t>
            </w:r>
          </w:p>
        </w:tc>
      </w:tr>
    </w:tbl>
    <w:p w:rsidR="00C1742F" w:rsidRDefault="00C1742F">
      <w:pPr>
        <w:rPr>
          <w:rFonts w:eastAsia="DengXian"/>
        </w:rPr>
      </w:pPr>
    </w:p>
    <w:p w:rsidR="00C1742F" w:rsidRDefault="00C1742F">
      <w:pPr>
        <w:pStyle w:val="Heading5"/>
        <w:rPr>
          <w:rFonts w:eastAsia="DengXian"/>
        </w:rPr>
      </w:pPr>
      <w:bookmarkStart w:id="4009" w:name="_Toc28009844"/>
      <w:bookmarkStart w:id="4010" w:name="_Toc34061963"/>
      <w:bookmarkStart w:id="4011" w:name="_Toc36036719"/>
      <w:bookmarkStart w:id="4012" w:name="_Toc43284966"/>
      <w:bookmarkStart w:id="4013" w:name="_Toc45132745"/>
      <w:bookmarkStart w:id="4014" w:name="_Toc51193439"/>
      <w:bookmarkStart w:id="4015" w:name="_Toc51760638"/>
      <w:bookmarkStart w:id="4016" w:name="_Toc59015088"/>
      <w:bookmarkStart w:id="4017" w:name="_Toc59015604"/>
      <w:bookmarkStart w:id="4018" w:name="_Toc68165646"/>
      <w:bookmarkStart w:id="4019" w:name="_Toc83229742"/>
      <w:bookmarkStart w:id="4020" w:name="_Toc90648941"/>
      <w:bookmarkStart w:id="4021" w:name="_Toc105593834"/>
      <w:bookmarkStart w:id="4022" w:name="_Toc114209548"/>
      <w:bookmarkStart w:id="4023" w:name="_Toc138681412"/>
      <w:bookmarkStart w:id="4024" w:name="_Toc151977832"/>
      <w:bookmarkStart w:id="4025" w:name="_Toc152148515"/>
      <w:bookmarkStart w:id="4026" w:name="_Toc152149098"/>
      <w:r>
        <w:rPr>
          <w:rFonts w:eastAsia="DengXian"/>
        </w:rPr>
        <w:t>8.2.4.2.7</w:t>
      </w:r>
      <w:r>
        <w:rPr>
          <w:rFonts w:eastAsia="DengXian"/>
        </w:rPr>
        <w:tab/>
        <w:t>Type: CustomOperation</w:t>
      </w:r>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p>
    <w:p w:rsidR="00160C39" w:rsidRDefault="00160C39" w:rsidP="00160C39">
      <w:pPr>
        <w:pStyle w:val="TH"/>
        <w:rPr>
          <w:rFonts w:eastAsia="DengXian"/>
        </w:rPr>
      </w:pPr>
      <w:r>
        <w:rPr>
          <w:rFonts w:eastAsia="DengXian"/>
          <w:noProof/>
        </w:rPr>
        <w:t>Table </w:t>
      </w:r>
      <w:r>
        <w:rPr>
          <w:rFonts w:eastAsia="DengXian"/>
        </w:rPr>
        <w:t xml:space="preserve">8.2.4.2.7-1: </w:t>
      </w:r>
      <w:r>
        <w:rPr>
          <w:rFonts w:eastAsia="DengXian"/>
          <w:noProof/>
        </w:rPr>
        <w:t xml:space="preserve">Definition of type </w:t>
      </w:r>
      <w:r>
        <w:rPr>
          <w:rFonts w:eastAsia="DengXian"/>
        </w:rPr>
        <w:t>CustomOperation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160C39" w:rsidTr="00D07B58">
        <w:trPr>
          <w:jc w:val="center"/>
        </w:trPr>
        <w:tc>
          <w:tcPr>
            <w:tcW w:w="1430" w:type="dxa"/>
            <w:shd w:val="clear" w:color="auto" w:fill="C0C0C0"/>
            <w:hideMark/>
          </w:tcPr>
          <w:p w:rsidR="00160C39" w:rsidRDefault="00160C39" w:rsidP="00D07B58">
            <w:pPr>
              <w:pStyle w:val="TAH"/>
              <w:rPr>
                <w:rFonts w:eastAsia="DengXian"/>
              </w:rPr>
            </w:pPr>
            <w:r>
              <w:rPr>
                <w:rFonts w:eastAsia="DengXian"/>
              </w:rPr>
              <w:t>Attribute name</w:t>
            </w:r>
          </w:p>
        </w:tc>
        <w:tc>
          <w:tcPr>
            <w:tcW w:w="1006" w:type="dxa"/>
            <w:shd w:val="clear" w:color="auto" w:fill="C0C0C0"/>
            <w:hideMark/>
          </w:tcPr>
          <w:p w:rsidR="00160C39" w:rsidRDefault="00160C39" w:rsidP="00D07B58">
            <w:pPr>
              <w:pStyle w:val="TAH"/>
              <w:rPr>
                <w:rFonts w:eastAsia="DengXian"/>
              </w:rPr>
            </w:pPr>
            <w:r>
              <w:rPr>
                <w:rFonts w:eastAsia="DengXian"/>
              </w:rPr>
              <w:t>Data type</w:t>
            </w:r>
          </w:p>
        </w:tc>
        <w:tc>
          <w:tcPr>
            <w:tcW w:w="425" w:type="dxa"/>
            <w:shd w:val="clear" w:color="auto" w:fill="C0C0C0"/>
            <w:hideMark/>
          </w:tcPr>
          <w:p w:rsidR="00160C39" w:rsidRDefault="00160C39" w:rsidP="00D07B58">
            <w:pPr>
              <w:pStyle w:val="TAH"/>
              <w:rPr>
                <w:rFonts w:eastAsia="DengXian"/>
              </w:rPr>
            </w:pPr>
            <w:r>
              <w:rPr>
                <w:rFonts w:eastAsia="DengXian"/>
              </w:rPr>
              <w:t>P</w:t>
            </w:r>
          </w:p>
        </w:tc>
        <w:tc>
          <w:tcPr>
            <w:tcW w:w="1368" w:type="dxa"/>
            <w:shd w:val="clear" w:color="auto" w:fill="C0C0C0"/>
            <w:hideMark/>
          </w:tcPr>
          <w:p w:rsidR="00160C39" w:rsidRDefault="00160C39" w:rsidP="00D07B58">
            <w:pPr>
              <w:pStyle w:val="TAH"/>
              <w:rPr>
                <w:rFonts w:eastAsia="DengXian"/>
              </w:rPr>
            </w:pPr>
            <w:r>
              <w:rPr>
                <w:rFonts w:eastAsia="DengXian"/>
              </w:rPr>
              <w:t>Cardinality</w:t>
            </w:r>
          </w:p>
        </w:tc>
        <w:tc>
          <w:tcPr>
            <w:tcW w:w="3438" w:type="dxa"/>
            <w:shd w:val="clear" w:color="auto" w:fill="C0C0C0"/>
            <w:hideMark/>
          </w:tcPr>
          <w:p w:rsidR="00160C39" w:rsidRDefault="00160C39" w:rsidP="00D07B58">
            <w:pPr>
              <w:pStyle w:val="TAH"/>
              <w:rPr>
                <w:rFonts w:eastAsia="DengXian" w:cs="Arial"/>
                <w:szCs w:val="18"/>
              </w:rPr>
            </w:pPr>
            <w:r>
              <w:rPr>
                <w:rFonts w:eastAsia="DengXian" w:cs="Arial"/>
                <w:szCs w:val="18"/>
              </w:rPr>
              <w:t>Description</w:t>
            </w:r>
          </w:p>
        </w:tc>
        <w:tc>
          <w:tcPr>
            <w:tcW w:w="1998" w:type="dxa"/>
            <w:shd w:val="clear" w:color="auto" w:fill="C0C0C0"/>
          </w:tcPr>
          <w:p w:rsidR="00160C39" w:rsidRDefault="00160C39" w:rsidP="00D07B58">
            <w:pPr>
              <w:pStyle w:val="TAH"/>
              <w:rPr>
                <w:rFonts w:eastAsia="DengXian" w:cs="Arial"/>
                <w:szCs w:val="18"/>
              </w:rPr>
            </w:pPr>
            <w:r>
              <w:rPr>
                <w:rFonts w:eastAsia="DengXian"/>
              </w:rPr>
              <w:t>Applicability</w:t>
            </w:r>
          </w:p>
        </w:tc>
      </w:tr>
      <w:tr w:rsidR="00160C39" w:rsidTr="00D07B58">
        <w:trPr>
          <w:jc w:val="center"/>
        </w:trPr>
        <w:tc>
          <w:tcPr>
            <w:tcW w:w="1430" w:type="dxa"/>
          </w:tcPr>
          <w:p w:rsidR="00160C39" w:rsidRDefault="00160C39" w:rsidP="00D07B58">
            <w:pPr>
              <w:pStyle w:val="TAL"/>
              <w:rPr>
                <w:rFonts w:eastAsia="DengXian"/>
              </w:rPr>
            </w:pPr>
            <w:r>
              <w:rPr>
                <w:rFonts w:eastAsia="DengXian"/>
              </w:rPr>
              <w:t>commType</w:t>
            </w:r>
          </w:p>
        </w:tc>
        <w:tc>
          <w:tcPr>
            <w:tcW w:w="1006" w:type="dxa"/>
          </w:tcPr>
          <w:p w:rsidR="00160C39" w:rsidRDefault="00160C39" w:rsidP="00D07B58">
            <w:pPr>
              <w:pStyle w:val="TAL"/>
              <w:rPr>
                <w:rFonts w:eastAsia="DengXian"/>
              </w:rPr>
            </w:pPr>
            <w:r>
              <w:rPr>
                <w:rFonts w:eastAsia="DengXian"/>
              </w:rPr>
              <w:t>CommunicationType</w:t>
            </w:r>
          </w:p>
        </w:tc>
        <w:tc>
          <w:tcPr>
            <w:tcW w:w="425" w:type="dxa"/>
          </w:tcPr>
          <w:p w:rsidR="00160C39" w:rsidRDefault="00160C39" w:rsidP="00D07B58">
            <w:pPr>
              <w:pStyle w:val="TAC"/>
              <w:rPr>
                <w:rFonts w:eastAsia="DengXian"/>
              </w:rPr>
            </w:pPr>
            <w:r>
              <w:rPr>
                <w:rFonts w:eastAsia="DengXian"/>
              </w:rPr>
              <w:t>M</w:t>
            </w:r>
          </w:p>
        </w:tc>
        <w:tc>
          <w:tcPr>
            <w:tcW w:w="1368" w:type="dxa"/>
          </w:tcPr>
          <w:p w:rsidR="00160C39" w:rsidRDefault="00160C39" w:rsidP="00D07B58">
            <w:pPr>
              <w:pStyle w:val="TAL"/>
              <w:rPr>
                <w:rFonts w:eastAsia="DengXian"/>
              </w:rPr>
            </w:pPr>
            <w:r>
              <w:rPr>
                <w:rFonts w:eastAsia="DengXian"/>
              </w:rPr>
              <w:t>1</w:t>
            </w:r>
          </w:p>
        </w:tc>
        <w:tc>
          <w:tcPr>
            <w:tcW w:w="3438" w:type="dxa"/>
          </w:tcPr>
          <w:p w:rsidR="00160C39" w:rsidRDefault="00160C39" w:rsidP="00D07B58">
            <w:pPr>
              <w:pStyle w:val="TAL"/>
              <w:rPr>
                <w:rFonts w:eastAsia="DengXian" w:cs="Arial"/>
                <w:szCs w:val="18"/>
              </w:rPr>
            </w:pPr>
            <w:r>
              <w:rPr>
                <w:rFonts w:eastAsia="DengXian" w:cs="Arial"/>
                <w:szCs w:val="18"/>
              </w:rPr>
              <w:t>Communication type used by the custom operation.</w:t>
            </w:r>
          </w:p>
        </w:tc>
        <w:tc>
          <w:tcPr>
            <w:tcW w:w="1998" w:type="dxa"/>
          </w:tcPr>
          <w:p w:rsidR="00160C39" w:rsidRDefault="00160C39" w:rsidP="00D07B58">
            <w:pPr>
              <w:pStyle w:val="TAL"/>
              <w:rPr>
                <w:rFonts w:eastAsia="DengXian" w:cs="Arial"/>
                <w:szCs w:val="18"/>
              </w:rPr>
            </w:pPr>
          </w:p>
        </w:tc>
      </w:tr>
      <w:tr w:rsidR="00160C39" w:rsidTr="00D07B58">
        <w:trPr>
          <w:jc w:val="center"/>
        </w:trPr>
        <w:tc>
          <w:tcPr>
            <w:tcW w:w="1430" w:type="dxa"/>
          </w:tcPr>
          <w:p w:rsidR="00160C39" w:rsidRDefault="00160C39" w:rsidP="00D07B58">
            <w:pPr>
              <w:pStyle w:val="TAL"/>
              <w:rPr>
                <w:rFonts w:eastAsia="DengXian"/>
              </w:rPr>
            </w:pPr>
            <w:r>
              <w:rPr>
                <w:rFonts w:eastAsia="DengXian"/>
              </w:rPr>
              <w:t>custOpName</w:t>
            </w:r>
          </w:p>
        </w:tc>
        <w:tc>
          <w:tcPr>
            <w:tcW w:w="1006" w:type="dxa"/>
          </w:tcPr>
          <w:p w:rsidR="00160C39" w:rsidRDefault="00160C39" w:rsidP="00D07B58">
            <w:pPr>
              <w:pStyle w:val="TAL"/>
              <w:rPr>
                <w:rFonts w:eastAsia="DengXian"/>
              </w:rPr>
            </w:pPr>
            <w:r>
              <w:rPr>
                <w:rFonts w:eastAsia="DengXian"/>
              </w:rPr>
              <w:t>string</w:t>
            </w:r>
          </w:p>
        </w:tc>
        <w:tc>
          <w:tcPr>
            <w:tcW w:w="425" w:type="dxa"/>
          </w:tcPr>
          <w:p w:rsidR="00160C39" w:rsidRDefault="00160C39" w:rsidP="00D07B58">
            <w:pPr>
              <w:pStyle w:val="TAC"/>
              <w:rPr>
                <w:rFonts w:eastAsia="DengXian"/>
              </w:rPr>
            </w:pPr>
            <w:r>
              <w:rPr>
                <w:rFonts w:eastAsia="DengXian"/>
              </w:rPr>
              <w:t>M</w:t>
            </w:r>
          </w:p>
        </w:tc>
        <w:tc>
          <w:tcPr>
            <w:tcW w:w="1368" w:type="dxa"/>
          </w:tcPr>
          <w:p w:rsidR="00160C39" w:rsidRDefault="00160C39" w:rsidP="00D07B58">
            <w:pPr>
              <w:pStyle w:val="TAL"/>
              <w:rPr>
                <w:rFonts w:eastAsia="DengXian"/>
              </w:rPr>
            </w:pPr>
            <w:r>
              <w:rPr>
                <w:rFonts w:eastAsia="DengXian"/>
              </w:rPr>
              <w:t>1</w:t>
            </w:r>
          </w:p>
        </w:tc>
        <w:tc>
          <w:tcPr>
            <w:tcW w:w="3438" w:type="dxa"/>
          </w:tcPr>
          <w:p w:rsidR="00160C39" w:rsidRDefault="00160C39" w:rsidP="00D07B58">
            <w:pPr>
              <w:pStyle w:val="TAL"/>
              <w:rPr>
                <w:rFonts w:eastAsia="DengXian" w:cs="Arial"/>
                <w:szCs w:val="18"/>
              </w:rPr>
            </w:pPr>
            <w:r>
              <w:rPr>
                <w:rFonts w:eastAsia="DengXian" w:cs="Arial"/>
                <w:szCs w:val="18"/>
              </w:rPr>
              <w:t>it is set as {custOpName}</w:t>
            </w:r>
            <w:r>
              <w:rPr>
                <w:rFonts w:eastAsia="DengXian"/>
              </w:rPr>
              <w:t xml:space="preserve"> part of the URI structure</w:t>
            </w:r>
            <w:r>
              <w:rPr>
                <w:rFonts w:eastAsia="DengXian" w:cs="Arial"/>
                <w:szCs w:val="18"/>
              </w:rPr>
              <w:t xml:space="preserve"> for a custom operation without resource association as defined in clause </w:t>
            </w:r>
            <w:r>
              <w:t>5.2.4 of 3GPP</w:t>
            </w:r>
            <w:r>
              <w:rPr>
                <w:lang w:eastAsia="en-GB"/>
              </w:rPr>
              <w:t> </w:t>
            </w:r>
            <w:r>
              <w:t>TS</w:t>
            </w:r>
            <w:r>
              <w:rPr>
                <w:lang w:eastAsia="en-GB"/>
              </w:rPr>
              <w:t> </w:t>
            </w:r>
            <w:r>
              <w:t>29.122</w:t>
            </w:r>
            <w:r>
              <w:rPr>
                <w:lang w:eastAsia="en-GB"/>
              </w:rPr>
              <w:t> </w:t>
            </w:r>
            <w:r>
              <w:t>[14]</w:t>
            </w:r>
            <w:r>
              <w:rPr>
                <w:rFonts w:eastAsia="DengXian" w:cs="Arial"/>
                <w:szCs w:val="18"/>
              </w:rPr>
              <w:t>.</w:t>
            </w:r>
          </w:p>
        </w:tc>
        <w:tc>
          <w:tcPr>
            <w:tcW w:w="1998" w:type="dxa"/>
          </w:tcPr>
          <w:p w:rsidR="00160C39" w:rsidRDefault="00160C39" w:rsidP="00D07B58">
            <w:pPr>
              <w:pStyle w:val="TAL"/>
              <w:rPr>
                <w:rFonts w:eastAsia="DengXian" w:cs="Arial"/>
                <w:szCs w:val="18"/>
              </w:rPr>
            </w:pPr>
          </w:p>
        </w:tc>
      </w:tr>
      <w:tr w:rsidR="00160C39" w:rsidTr="00D07B58">
        <w:trPr>
          <w:jc w:val="center"/>
        </w:trPr>
        <w:tc>
          <w:tcPr>
            <w:tcW w:w="1430" w:type="dxa"/>
          </w:tcPr>
          <w:p w:rsidR="00160C39" w:rsidRDefault="00160C39" w:rsidP="00D07B58">
            <w:pPr>
              <w:pStyle w:val="TAL"/>
              <w:rPr>
                <w:rFonts w:eastAsia="DengXian"/>
              </w:rPr>
            </w:pPr>
            <w:r>
              <w:rPr>
                <w:rFonts w:eastAsia="DengXian"/>
              </w:rPr>
              <w:t>operations</w:t>
            </w:r>
          </w:p>
        </w:tc>
        <w:tc>
          <w:tcPr>
            <w:tcW w:w="1006" w:type="dxa"/>
          </w:tcPr>
          <w:p w:rsidR="00160C39" w:rsidRDefault="00160C39" w:rsidP="00D07B58">
            <w:pPr>
              <w:pStyle w:val="TAL"/>
              <w:rPr>
                <w:rFonts w:eastAsia="DengXian"/>
              </w:rPr>
            </w:pPr>
            <w:r>
              <w:rPr>
                <w:rFonts w:eastAsia="DengXian"/>
              </w:rPr>
              <w:t>array(Operation)</w:t>
            </w:r>
          </w:p>
        </w:tc>
        <w:tc>
          <w:tcPr>
            <w:tcW w:w="425" w:type="dxa"/>
          </w:tcPr>
          <w:p w:rsidR="00160C39" w:rsidRDefault="00160C39" w:rsidP="00D07B58">
            <w:pPr>
              <w:pStyle w:val="TAC"/>
              <w:rPr>
                <w:rFonts w:eastAsia="DengXian"/>
              </w:rPr>
            </w:pPr>
            <w:r>
              <w:rPr>
                <w:rFonts w:eastAsia="DengXian"/>
              </w:rPr>
              <w:t>C</w:t>
            </w:r>
          </w:p>
        </w:tc>
        <w:tc>
          <w:tcPr>
            <w:tcW w:w="1368" w:type="dxa"/>
          </w:tcPr>
          <w:p w:rsidR="00160C39" w:rsidRDefault="00160C39" w:rsidP="00D07B58">
            <w:pPr>
              <w:pStyle w:val="TAL"/>
              <w:rPr>
                <w:rFonts w:eastAsia="DengXian"/>
              </w:rPr>
            </w:pPr>
            <w:r>
              <w:rPr>
                <w:rFonts w:eastAsia="DengXian"/>
              </w:rPr>
              <w:t>1..N</w:t>
            </w:r>
          </w:p>
        </w:tc>
        <w:tc>
          <w:tcPr>
            <w:tcW w:w="3438" w:type="dxa"/>
          </w:tcPr>
          <w:p w:rsidR="00160C39" w:rsidRDefault="00160C39" w:rsidP="00D07B58">
            <w:pPr>
              <w:pStyle w:val="TAL"/>
              <w:rPr>
                <w:rFonts w:eastAsia="DengXian" w:cs="Arial"/>
                <w:szCs w:val="18"/>
              </w:rPr>
            </w:pPr>
            <w:r>
              <w:rPr>
                <w:rFonts w:eastAsia="DengXian" w:cs="Arial"/>
                <w:szCs w:val="18"/>
              </w:rPr>
              <w:t>Supported HTTP methods for the custom operation. Only applicable when the protocol in AefProfile indicates HTTP.</w:t>
            </w:r>
          </w:p>
        </w:tc>
        <w:tc>
          <w:tcPr>
            <w:tcW w:w="1998" w:type="dxa"/>
          </w:tcPr>
          <w:p w:rsidR="00160C39" w:rsidRDefault="00160C39" w:rsidP="00D07B58">
            <w:pPr>
              <w:pStyle w:val="TAL"/>
              <w:rPr>
                <w:rFonts w:eastAsia="DengXian" w:cs="Arial"/>
                <w:szCs w:val="18"/>
              </w:rPr>
            </w:pPr>
          </w:p>
        </w:tc>
      </w:tr>
      <w:tr w:rsidR="00160C39" w:rsidTr="00D07B58">
        <w:trPr>
          <w:jc w:val="center"/>
        </w:trPr>
        <w:tc>
          <w:tcPr>
            <w:tcW w:w="1430" w:type="dxa"/>
          </w:tcPr>
          <w:p w:rsidR="00160C39" w:rsidRDefault="00160C39" w:rsidP="00D07B58">
            <w:pPr>
              <w:pStyle w:val="TAL"/>
              <w:rPr>
                <w:rFonts w:eastAsia="DengXian"/>
              </w:rPr>
            </w:pPr>
            <w:r>
              <w:rPr>
                <w:rFonts w:eastAsia="DengXian"/>
              </w:rPr>
              <w:t>description</w:t>
            </w:r>
          </w:p>
        </w:tc>
        <w:tc>
          <w:tcPr>
            <w:tcW w:w="1006" w:type="dxa"/>
          </w:tcPr>
          <w:p w:rsidR="00160C39" w:rsidRDefault="00160C39" w:rsidP="00D07B58">
            <w:pPr>
              <w:pStyle w:val="TAL"/>
              <w:rPr>
                <w:rFonts w:eastAsia="DengXian"/>
              </w:rPr>
            </w:pPr>
            <w:r>
              <w:rPr>
                <w:rFonts w:eastAsia="DengXian"/>
              </w:rPr>
              <w:t>string</w:t>
            </w:r>
          </w:p>
        </w:tc>
        <w:tc>
          <w:tcPr>
            <w:tcW w:w="425" w:type="dxa"/>
          </w:tcPr>
          <w:p w:rsidR="00160C39" w:rsidRDefault="00160C39" w:rsidP="00D07B58">
            <w:pPr>
              <w:pStyle w:val="TAC"/>
              <w:rPr>
                <w:rFonts w:eastAsia="DengXian"/>
              </w:rPr>
            </w:pPr>
            <w:r>
              <w:rPr>
                <w:rFonts w:eastAsia="DengXian"/>
              </w:rPr>
              <w:t>O</w:t>
            </w:r>
          </w:p>
        </w:tc>
        <w:tc>
          <w:tcPr>
            <w:tcW w:w="1368" w:type="dxa"/>
          </w:tcPr>
          <w:p w:rsidR="00160C39" w:rsidRDefault="00160C39" w:rsidP="00D07B58">
            <w:pPr>
              <w:pStyle w:val="TAL"/>
              <w:rPr>
                <w:rFonts w:eastAsia="DengXian"/>
              </w:rPr>
            </w:pPr>
            <w:r>
              <w:rPr>
                <w:rFonts w:eastAsia="DengXian"/>
              </w:rPr>
              <w:t>0..1</w:t>
            </w:r>
          </w:p>
        </w:tc>
        <w:tc>
          <w:tcPr>
            <w:tcW w:w="3438" w:type="dxa"/>
          </w:tcPr>
          <w:p w:rsidR="00160C39" w:rsidRDefault="00160C39" w:rsidP="00D07B58">
            <w:pPr>
              <w:pStyle w:val="TAL"/>
              <w:rPr>
                <w:rFonts w:eastAsia="DengXian" w:cs="Arial"/>
                <w:szCs w:val="18"/>
              </w:rPr>
            </w:pPr>
            <w:r>
              <w:rPr>
                <w:rFonts w:eastAsia="DengXian" w:cs="Arial"/>
                <w:szCs w:val="18"/>
              </w:rPr>
              <w:t>Text description of the custom operation.</w:t>
            </w:r>
          </w:p>
        </w:tc>
        <w:tc>
          <w:tcPr>
            <w:tcW w:w="1998" w:type="dxa"/>
          </w:tcPr>
          <w:p w:rsidR="00160C39" w:rsidRDefault="00160C39" w:rsidP="00D07B58">
            <w:pPr>
              <w:pStyle w:val="TAL"/>
              <w:rPr>
                <w:rFonts w:eastAsia="DengXian" w:cs="Arial"/>
                <w:szCs w:val="18"/>
              </w:rPr>
            </w:pPr>
          </w:p>
        </w:tc>
      </w:tr>
    </w:tbl>
    <w:p w:rsidR="00C1742F" w:rsidRDefault="00C1742F">
      <w:pPr>
        <w:rPr>
          <w:rFonts w:eastAsia="DengXian"/>
        </w:rPr>
      </w:pPr>
    </w:p>
    <w:p w:rsidR="00C1742F" w:rsidRDefault="00C1742F">
      <w:pPr>
        <w:pStyle w:val="Heading5"/>
        <w:rPr>
          <w:lang w:val="en-IN"/>
        </w:rPr>
      </w:pPr>
      <w:bookmarkStart w:id="4027" w:name="_Toc28009845"/>
      <w:bookmarkStart w:id="4028" w:name="_Toc34061964"/>
      <w:bookmarkStart w:id="4029" w:name="_Toc36036720"/>
      <w:bookmarkStart w:id="4030" w:name="_Toc43284967"/>
      <w:bookmarkStart w:id="4031" w:name="_Toc45132746"/>
      <w:bookmarkStart w:id="4032" w:name="_Toc51193440"/>
      <w:bookmarkStart w:id="4033" w:name="_Toc51760639"/>
      <w:bookmarkStart w:id="4034" w:name="_Toc59015089"/>
      <w:bookmarkStart w:id="4035" w:name="_Toc59015605"/>
      <w:bookmarkStart w:id="4036" w:name="_Toc68165647"/>
      <w:bookmarkStart w:id="4037" w:name="_Toc83229743"/>
      <w:bookmarkStart w:id="4038" w:name="_Toc90648942"/>
      <w:bookmarkStart w:id="4039" w:name="_Toc105593835"/>
      <w:bookmarkStart w:id="4040" w:name="_Toc114209549"/>
      <w:bookmarkStart w:id="4041" w:name="_Toc138681413"/>
      <w:bookmarkStart w:id="4042" w:name="_Toc151977833"/>
      <w:bookmarkStart w:id="4043" w:name="_Toc152148516"/>
      <w:bookmarkStart w:id="4044" w:name="_Toc152149099"/>
      <w:r>
        <w:rPr>
          <w:lang w:val="en-IN"/>
        </w:rPr>
        <w:t>8.2.4.2.8</w:t>
      </w:r>
      <w:r>
        <w:rPr>
          <w:lang w:val="en-IN"/>
        </w:rPr>
        <w:tab/>
        <w:t>Type: ShareableInformation</w:t>
      </w:r>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p>
    <w:p w:rsidR="00C1742F" w:rsidRDefault="00C1742F">
      <w:pPr>
        <w:pStyle w:val="TH"/>
      </w:pPr>
      <w:r>
        <w:t>Table 8.2.4.2.8-1: Definition of type ShareableInformation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isShareable</w:t>
            </w:r>
          </w:p>
        </w:tc>
        <w:tc>
          <w:tcPr>
            <w:tcW w:w="1006" w:type="dxa"/>
          </w:tcPr>
          <w:p w:rsidR="00C1742F" w:rsidRDefault="00C1742F">
            <w:pPr>
              <w:pStyle w:val="TAL"/>
            </w:pPr>
            <w:r>
              <w:t>boolean</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rPr>
                <w:rFonts w:cs="Arial"/>
                <w:szCs w:val="18"/>
              </w:rPr>
              <w:t>Set to "true" indicates that the service API and/or the service API category can be shared to the list of CAPIF provider domain information. Otherwise set to "false".</w:t>
            </w:r>
            <w:r w:rsidR="00E822DE">
              <w:t xml:space="preserve"> </w:t>
            </w:r>
            <w:r w:rsidR="00E822DE" w:rsidRPr="00676003">
              <w:rPr>
                <w:rFonts w:cs="Arial"/>
                <w:szCs w:val="18"/>
              </w:rPr>
              <w:t>Default value is "false" if omitted.</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capifProvDoms</w:t>
            </w:r>
          </w:p>
        </w:tc>
        <w:tc>
          <w:tcPr>
            <w:tcW w:w="1006" w:type="dxa"/>
          </w:tcPr>
          <w:p w:rsidR="00C1742F" w:rsidRDefault="00C1742F">
            <w:pPr>
              <w:pStyle w:val="TAL"/>
            </w:pPr>
            <w:r>
              <w:t>array(string)</w:t>
            </w:r>
          </w:p>
        </w:tc>
        <w:tc>
          <w:tcPr>
            <w:tcW w:w="425" w:type="dxa"/>
          </w:tcPr>
          <w:p w:rsidR="00C1742F" w:rsidRDefault="00C1742F">
            <w:pPr>
              <w:pStyle w:val="TAC"/>
            </w:pPr>
            <w:r>
              <w:t>O</w:t>
            </w:r>
          </w:p>
        </w:tc>
        <w:tc>
          <w:tcPr>
            <w:tcW w:w="1368" w:type="dxa"/>
          </w:tcPr>
          <w:p w:rsidR="00C1742F" w:rsidRDefault="00C1742F">
            <w:pPr>
              <w:pStyle w:val="TAL"/>
            </w:pPr>
            <w:r>
              <w:t>1..N</w:t>
            </w:r>
          </w:p>
        </w:tc>
        <w:tc>
          <w:tcPr>
            <w:tcW w:w="3438" w:type="dxa"/>
          </w:tcPr>
          <w:p w:rsidR="00C1742F" w:rsidRDefault="00C1742F">
            <w:pPr>
              <w:pStyle w:val="TAL"/>
              <w:rPr>
                <w:rFonts w:cs="Arial"/>
                <w:szCs w:val="18"/>
              </w:rPr>
            </w:pPr>
            <w:r>
              <w:rPr>
                <w:rFonts w:cs="Arial"/>
                <w:szCs w:val="18"/>
              </w:rPr>
              <w:t>List of CAPIF provider domains to which the service API information to be shared. (NOTE)</w:t>
            </w:r>
          </w:p>
        </w:tc>
        <w:tc>
          <w:tcPr>
            <w:tcW w:w="1998" w:type="dxa"/>
          </w:tcPr>
          <w:p w:rsidR="00C1742F" w:rsidRDefault="00C1742F">
            <w:pPr>
              <w:pStyle w:val="TAL"/>
              <w:rPr>
                <w:rFonts w:cs="Arial"/>
                <w:szCs w:val="18"/>
              </w:rPr>
            </w:pPr>
          </w:p>
        </w:tc>
      </w:tr>
      <w:tr w:rsidR="00C1742F" w:rsidTr="00DD73BD">
        <w:trPr>
          <w:jc w:val="center"/>
        </w:trPr>
        <w:tc>
          <w:tcPr>
            <w:tcW w:w="9665" w:type="dxa"/>
            <w:gridSpan w:val="6"/>
          </w:tcPr>
          <w:p w:rsidR="00C1742F" w:rsidRDefault="00C1742F">
            <w:pPr>
              <w:pStyle w:val="TAN"/>
              <w:rPr>
                <w:rFonts w:cs="Arial"/>
                <w:szCs w:val="18"/>
              </w:rPr>
            </w:pPr>
            <w:r>
              <w:rPr>
                <w:lang w:eastAsia="zh-CN"/>
              </w:rPr>
              <w:t>NOTE:</w:t>
            </w:r>
            <w:r>
              <w:rPr>
                <w:lang w:eastAsia="zh-CN"/>
              </w:rPr>
              <w:tab/>
              <w:t>Only one CAPIF provider domain information shall be provided via the CAPIF-6e interface.</w:t>
            </w:r>
          </w:p>
        </w:tc>
      </w:tr>
    </w:tbl>
    <w:p w:rsidR="00C1742F" w:rsidRDefault="00C1742F">
      <w:pPr>
        <w:rPr>
          <w:rFonts w:eastAsia="DengXian"/>
        </w:rPr>
      </w:pPr>
    </w:p>
    <w:p w:rsidR="00C1742F" w:rsidRDefault="00C1742F">
      <w:pPr>
        <w:pStyle w:val="Heading5"/>
      </w:pPr>
      <w:bookmarkStart w:id="4045" w:name="_Toc34061965"/>
      <w:bookmarkStart w:id="4046" w:name="_Toc36036721"/>
      <w:bookmarkStart w:id="4047" w:name="_Toc43284968"/>
      <w:bookmarkStart w:id="4048" w:name="_Toc45132747"/>
      <w:bookmarkStart w:id="4049" w:name="_Toc51193441"/>
      <w:bookmarkStart w:id="4050" w:name="_Toc51760640"/>
      <w:bookmarkStart w:id="4051" w:name="_Toc59015090"/>
      <w:bookmarkStart w:id="4052" w:name="_Toc59015606"/>
      <w:bookmarkStart w:id="4053" w:name="_Toc68165648"/>
      <w:bookmarkStart w:id="4054" w:name="_Toc83229744"/>
      <w:bookmarkStart w:id="4055" w:name="_Toc90648943"/>
      <w:bookmarkStart w:id="4056" w:name="_Toc105593836"/>
      <w:bookmarkStart w:id="4057" w:name="_Toc114209550"/>
      <w:bookmarkStart w:id="4058" w:name="_Toc138681414"/>
      <w:bookmarkStart w:id="4059" w:name="_Toc151977834"/>
      <w:bookmarkStart w:id="4060" w:name="_Toc152148517"/>
      <w:bookmarkStart w:id="4061" w:name="_Toc152149100"/>
      <w:r>
        <w:t>8.2.4.2.</w:t>
      </w:r>
      <w:r>
        <w:rPr>
          <w:lang w:val="en-IN"/>
        </w:rPr>
        <w:t>9</w:t>
      </w:r>
      <w:r>
        <w:tab/>
        <w:t>Type: PublishedApiPath</w:t>
      </w:r>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p>
    <w:p w:rsidR="00C1742F" w:rsidRDefault="00C1742F">
      <w:pPr>
        <w:pStyle w:val="TH"/>
      </w:pPr>
      <w:r>
        <w:rPr>
          <w:noProof/>
        </w:rPr>
        <w:t>Table </w:t>
      </w:r>
      <w:r>
        <w:t xml:space="preserve">8.2.4.2.9-1: </w:t>
      </w:r>
      <w:r>
        <w:rPr>
          <w:noProof/>
        </w:rPr>
        <w:t xml:space="preserve">Definition of type </w:t>
      </w:r>
      <w:r>
        <w:t>PublishedApiPath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ccfIds</w:t>
            </w:r>
          </w:p>
        </w:tc>
        <w:tc>
          <w:tcPr>
            <w:tcW w:w="1006" w:type="dxa"/>
          </w:tcPr>
          <w:p w:rsidR="00C1742F" w:rsidRDefault="00C1742F">
            <w:pPr>
              <w:pStyle w:val="TAL"/>
            </w:pPr>
            <w:r>
              <w:t>array(string)</w:t>
            </w:r>
          </w:p>
        </w:tc>
        <w:tc>
          <w:tcPr>
            <w:tcW w:w="425" w:type="dxa"/>
          </w:tcPr>
          <w:p w:rsidR="00C1742F" w:rsidRDefault="00C1742F">
            <w:pPr>
              <w:pStyle w:val="TAC"/>
            </w:pPr>
            <w:r>
              <w:t>O</w:t>
            </w:r>
          </w:p>
        </w:tc>
        <w:tc>
          <w:tcPr>
            <w:tcW w:w="1368" w:type="dxa"/>
          </w:tcPr>
          <w:p w:rsidR="00C1742F" w:rsidRDefault="00C1742F">
            <w:pPr>
              <w:pStyle w:val="TAL"/>
            </w:pPr>
            <w:r>
              <w:t>1..N</w:t>
            </w:r>
          </w:p>
        </w:tc>
        <w:tc>
          <w:tcPr>
            <w:tcW w:w="3438" w:type="dxa"/>
          </w:tcPr>
          <w:p w:rsidR="00C1742F" w:rsidRDefault="00C1742F">
            <w:pPr>
              <w:pStyle w:val="TAL"/>
              <w:rPr>
                <w:rFonts w:cs="Arial"/>
                <w:szCs w:val="18"/>
              </w:rPr>
            </w:pPr>
            <w:r>
              <w:rPr>
                <w:rFonts w:cs="Arial"/>
                <w:szCs w:val="18"/>
              </w:rPr>
              <w:t>A list of CCF identifiers where the service API is already published.</w:t>
            </w:r>
          </w:p>
        </w:tc>
        <w:tc>
          <w:tcPr>
            <w:tcW w:w="1998" w:type="dxa"/>
          </w:tcPr>
          <w:p w:rsidR="00C1742F" w:rsidRDefault="00C1742F">
            <w:pPr>
              <w:pStyle w:val="TAL"/>
              <w:rPr>
                <w:rFonts w:cs="Arial"/>
                <w:szCs w:val="18"/>
              </w:rPr>
            </w:pPr>
          </w:p>
        </w:tc>
      </w:tr>
    </w:tbl>
    <w:p w:rsidR="00C1742F" w:rsidRDefault="00C1742F">
      <w:pPr>
        <w:rPr>
          <w:rFonts w:eastAsia="DengXian"/>
        </w:rPr>
      </w:pPr>
    </w:p>
    <w:p w:rsidR="00991FDB" w:rsidRDefault="00991FDB" w:rsidP="00991FDB">
      <w:pPr>
        <w:pStyle w:val="Heading5"/>
        <w:rPr>
          <w:lang w:val="en-IN"/>
        </w:rPr>
      </w:pPr>
      <w:bookmarkStart w:id="4062" w:name="_Toc81376004"/>
      <w:bookmarkStart w:id="4063" w:name="_Toc90648944"/>
      <w:bookmarkStart w:id="4064" w:name="_Toc105593837"/>
      <w:bookmarkStart w:id="4065" w:name="_Toc114209551"/>
      <w:bookmarkStart w:id="4066" w:name="_Toc138681415"/>
      <w:bookmarkStart w:id="4067" w:name="_Toc151977835"/>
      <w:bookmarkStart w:id="4068" w:name="_Toc152148518"/>
      <w:bookmarkStart w:id="4069" w:name="_Toc152149101"/>
      <w:r>
        <w:rPr>
          <w:lang w:val="en-IN"/>
        </w:rPr>
        <w:t>8.2.4.2.10</w:t>
      </w:r>
      <w:r>
        <w:rPr>
          <w:lang w:val="en-IN"/>
        </w:rPr>
        <w:tab/>
        <w:t xml:space="preserve">Type: </w:t>
      </w:r>
      <w:bookmarkEnd w:id="4062"/>
      <w:r>
        <w:rPr>
          <w:lang w:val="en-IN"/>
        </w:rPr>
        <w:t>AefLocation</w:t>
      </w:r>
      <w:bookmarkEnd w:id="4063"/>
      <w:bookmarkEnd w:id="4064"/>
      <w:bookmarkEnd w:id="4065"/>
      <w:bookmarkEnd w:id="4066"/>
      <w:bookmarkEnd w:id="4067"/>
      <w:bookmarkEnd w:id="4068"/>
      <w:bookmarkEnd w:id="4069"/>
    </w:p>
    <w:p w:rsidR="00991FDB" w:rsidRDefault="00991FDB" w:rsidP="00991FDB">
      <w:pPr>
        <w:pStyle w:val="TH"/>
      </w:pPr>
      <w:r>
        <w:t>Table 8.2.4.2.10-1: Definition of type AefLocation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Change w:id="4070">
          <w:tblGrid>
            <w:gridCol w:w="1430"/>
            <w:gridCol w:w="1006"/>
            <w:gridCol w:w="425"/>
            <w:gridCol w:w="1368"/>
            <w:gridCol w:w="3438"/>
            <w:gridCol w:w="1998"/>
          </w:tblGrid>
        </w:tblGridChange>
      </w:tblGrid>
      <w:tr w:rsidR="00991FDB" w:rsidTr="00DD73BD">
        <w:trPr>
          <w:jc w:val="center"/>
        </w:trPr>
        <w:tc>
          <w:tcPr>
            <w:tcW w:w="1430" w:type="dxa"/>
            <w:shd w:val="clear" w:color="auto" w:fill="C0C0C0"/>
            <w:hideMark/>
          </w:tcPr>
          <w:p w:rsidR="00991FDB" w:rsidRDefault="00991FDB" w:rsidP="00287DFE">
            <w:pPr>
              <w:pStyle w:val="TAH"/>
            </w:pPr>
            <w:r>
              <w:t>Attribute name</w:t>
            </w:r>
          </w:p>
        </w:tc>
        <w:tc>
          <w:tcPr>
            <w:tcW w:w="1006" w:type="dxa"/>
            <w:shd w:val="clear" w:color="auto" w:fill="C0C0C0"/>
            <w:hideMark/>
          </w:tcPr>
          <w:p w:rsidR="00991FDB" w:rsidRDefault="00991FDB" w:rsidP="00287DFE">
            <w:pPr>
              <w:pStyle w:val="TAH"/>
            </w:pPr>
            <w:r>
              <w:t>Data type</w:t>
            </w:r>
          </w:p>
        </w:tc>
        <w:tc>
          <w:tcPr>
            <w:tcW w:w="425" w:type="dxa"/>
            <w:shd w:val="clear" w:color="auto" w:fill="C0C0C0"/>
            <w:hideMark/>
          </w:tcPr>
          <w:p w:rsidR="00991FDB" w:rsidRDefault="00991FDB" w:rsidP="00287DFE">
            <w:pPr>
              <w:pStyle w:val="TAH"/>
            </w:pPr>
            <w:r>
              <w:t>P</w:t>
            </w:r>
          </w:p>
        </w:tc>
        <w:tc>
          <w:tcPr>
            <w:tcW w:w="1368" w:type="dxa"/>
            <w:shd w:val="clear" w:color="auto" w:fill="C0C0C0"/>
            <w:hideMark/>
          </w:tcPr>
          <w:p w:rsidR="00991FDB" w:rsidRDefault="00991FDB" w:rsidP="00287DFE">
            <w:pPr>
              <w:pStyle w:val="TAH"/>
              <w:jc w:val="left"/>
            </w:pPr>
            <w:r>
              <w:t>Cardinality</w:t>
            </w:r>
          </w:p>
        </w:tc>
        <w:tc>
          <w:tcPr>
            <w:tcW w:w="3438" w:type="dxa"/>
            <w:shd w:val="clear" w:color="auto" w:fill="C0C0C0"/>
            <w:hideMark/>
          </w:tcPr>
          <w:p w:rsidR="00991FDB" w:rsidRDefault="00991FDB" w:rsidP="00287DFE">
            <w:pPr>
              <w:pStyle w:val="TAH"/>
              <w:rPr>
                <w:rFonts w:cs="Arial"/>
                <w:szCs w:val="18"/>
              </w:rPr>
            </w:pPr>
            <w:r>
              <w:rPr>
                <w:rFonts w:cs="Arial"/>
                <w:szCs w:val="18"/>
              </w:rPr>
              <w:t>Description</w:t>
            </w:r>
          </w:p>
        </w:tc>
        <w:tc>
          <w:tcPr>
            <w:tcW w:w="1998" w:type="dxa"/>
            <w:shd w:val="clear" w:color="auto" w:fill="C0C0C0"/>
          </w:tcPr>
          <w:p w:rsidR="00991FDB" w:rsidRDefault="00991FDB" w:rsidP="00287DFE">
            <w:pPr>
              <w:pStyle w:val="TAH"/>
              <w:rPr>
                <w:rFonts w:cs="Arial"/>
                <w:szCs w:val="18"/>
              </w:rPr>
            </w:pPr>
            <w:r>
              <w:t>Applicability</w:t>
            </w:r>
          </w:p>
        </w:tc>
      </w:tr>
      <w:tr w:rsidR="00991FDB" w:rsidTr="00DD73BD">
        <w:trPr>
          <w:jc w:val="center"/>
        </w:trPr>
        <w:tc>
          <w:tcPr>
            <w:tcW w:w="1430" w:type="dxa"/>
          </w:tcPr>
          <w:p w:rsidR="00991FDB" w:rsidRDefault="00991FDB" w:rsidP="00287DFE">
            <w:pPr>
              <w:pStyle w:val="TAL"/>
            </w:pPr>
            <w:r>
              <w:t>civicAddr</w:t>
            </w:r>
          </w:p>
        </w:tc>
        <w:tc>
          <w:tcPr>
            <w:tcW w:w="1006" w:type="dxa"/>
          </w:tcPr>
          <w:p w:rsidR="00991FDB" w:rsidRDefault="00991FDB" w:rsidP="00287DFE">
            <w:pPr>
              <w:pStyle w:val="TAL"/>
            </w:pPr>
            <w:r>
              <w:t>CivicAddress</w:t>
            </w:r>
          </w:p>
        </w:tc>
        <w:tc>
          <w:tcPr>
            <w:tcW w:w="425" w:type="dxa"/>
          </w:tcPr>
          <w:p w:rsidR="00991FDB" w:rsidRDefault="00991FDB" w:rsidP="00287DFE">
            <w:pPr>
              <w:pStyle w:val="TAC"/>
            </w:pPr>
            <w:r>
              <w:t>O</w:t>
            </w:r>
          </w:p>
        </w:tc>
        <w:tc>
          <w:tcPr>
            <w:tcW w:w="1368" w:type="dxa"/>
          </w:tcPr>
          <w:p w:rsidR="00991FDB" w:rsidRDefault="00991FDB" w:rsidP="00287DFE">
            <w:pPr>
              <w:pStyle w:val="TAL"/>
            </w:pPr>
            <w:r>
              <w:t>0..1</w:t>
            </w:r>
          </w:p>
        </w:tc>
        <w:tc>
          <w:tcPr>
            <w:tcW w:w="3438" w:type="dxa"/>
          </w:tcPr>
          <w:p w:rsidR="00991FDB" w:rsidRDefault="00991FDB" w:rsidP="00287DFE">
            <w:pPr>
              <w:pStyle w:val="TAL"/>
              <w:rPr>
                <w:rFonts w:cs="Arial"/>
                <w:szCs w:val="18"/>
              </w:rPr>
            </w:pPr>
            <w:r>
              <w:rPr>
                <w:rFonts w:eastAsia="Times New Roman" w:cs="Arial"/>
                <w:szCs w:val="18"/>
              </w:rPr>
              <w:t xml:space="preserve">Identifies the civic address where </w:t>
            </w:r>
            <w:r>
              <w:rPr>
                <w:noProof/>
                <w:lang w:val="en-US"/>
              </w:rPr>
              <w:t xml:space="preserve">the </w:t>
            </w:r>
            <w:r w:rsidRPr="004D6ABF">
              <w:rPr>
                <w:noProof/>
                <w:lang w:val="en-US"/>
              </w:rPr>
              <w:t>A</w:t>
            </w:r>
            <w:r>
              <w:rPr>
                <w:noProof/>
                <w:lang w:val="en-US"/>
              </w:rPr>
              <w:t>EF providing the service API is located. (NOTE)</w:t>
            </w:r>
          </w:p>
        </w:tc>
        <w:tc>
          <w:tcPr>
            <w:tcW w:w="1998" w:type="dxa"/>
          </w:tcPr>
          <w:p w:rsidR="00991FDB" w:rsidRDefault="00991FDB" w:rsidP="00287DFE">
            <w:pPr>
              <w:pStyle w:val="TAL"/>
              <w:rPr>
                <w:rFonts w:cs="Arial"/>
                <w:szCs w:val="18"/>
              </w:rPr>
            </w:pPr>
          </w:p>
        </w:tc>
      </w:tr>
      <w:tr w:rsidR="00991FDB" w:rsidTr="00DD73BD">
        <w:trPr>
          <w:jc w:val="center"/>
        </w:trPr>
        <w:tc>
          <w:tcPr>
            <w:tcW w:w="1430" w:type="dxa"/>
            <w:vAlign w:val="center"/>
          </w:tcPr>
          <w:p w:rsidR="00991FDB" w:rsidRDefault="00991FDB" w:rsidP="00287DFE">
            <w:pPr>
              <w:pStyle w:val="TAL"/>
            </w:pPr>
            <w:r>
              <w:rPr>
                <w:rFonts w:hint="eastAsia"/>
                <w:lang w:eastAsia="zh-CN"/>
              </w:rPr>
              <w:t>geoArea</w:t>
            </w:r>
          </w:p>
        </w:tc>
        <w:tc>
          <w:tcPr>
            <w:tcW w:w="1006" w:type="dxa"/>
          </w:tcPr>
          <w:p w:rsidR="00991FDB" w:rsidRDefault="00991FDB" w:rsidP="00287DFE">
            <w:pPr>
              <w:pStyle w:val="TAL"/>
            </w:pPr>
            <w:r>
              <w:rPr>
                <w:rFonts w:hint="eastAsia"/>
                <w:lang w:eastAsia="zh-CN"/>
              </w:rPr>
              <w:t>GeographicArea</w:t>
            </w:r>
          </w:p>
        </w:tc>
        <w:tc>
          <w:tcPr>
            <w:tcW w:w="425" w:type="dxa"/>
          </w:tcPr>
          <w:p w:rsidR="00991FDB" w:rsidRDefault="00991FDB" w:rsidP="00287DFE">
            <w:pPr>
              <w:pStyle w:val="TAC"/>
            </w:pPr>
            <w:r>
              <w:t>O</w:t>
            </w:r>
          </w:p>
        </w:tc>
        <w:tc>
          <w:tcPr>
            <w:tcW w:w="1368" w:type="dxa"/>
          </w:tcPr>
          <w:p w:rsidR="00991FDB" w:rsidRDefault="00991FDB" w:rsidP="00287DFE">
            <w:pPr>
              <w:pStyle w:val="TAL"/>
            </w:pPr>
            <w:r>
              <w:t>0..1</w:t>
            </w:r>
          </w:p>
        </w:tc>
        <w:tc>
          <w:tcPr>
            <w:tcW w:w="3438" w:type="dxa"/>
          </w:tcPr>
          <w:p w:rsidR="00991FDB" w:rsidRDefault="00991FDB" w:rsidP="00287DFE">
            <w:pPr>
              <w:pStyle w:val="TAL"/>
              <w:rPr>
                <w:rFonts w:cs="Arial"/>
                <w:szCs w:val="18"/>
              </w:rPr>
            </w:pPr>
            <w:r>
              <w:rPr>
                <w:rFonts w:eastAsia="Times New Roman" w:cs="Arial"/>
                <w:szCs w:val="18"/>
              </w:rPr>
              <w:t xml:space="preserve">Identifies the geographic area where </w:t>
            </w:r>
            <w:r>
              <w:rPr>
                <w:noProof/>
                <w:lang w:val="en-US"/>
              </w:rPr>
              <w:t xml:space="preserve">the </w:t>
            </w:r>
            <w:r w:rsidRPr="004D6ABF">
              <w:rPr>
                <w:noProof/>
                <w:lang w:val="en-US"/>
              </w:rPr>
              <w:t>A</w:t>
            </w:r>
            <w:r>
              <w:rPr>
                <w:noProof/>
                <w:lang w:val="en-US"/>
              </w:rPr>
              <w:t>EF providing the service API is located. (NOTE)</w:t>
            </w:r>
          </w:p>
        </w:tc>
        <w:tc>
          <w:tcPr>
            <w:tcW w:w="1998" w:type="dxa"/>
          </w:tcPr>
          <w:p w:rsidR="00991FDB" w:rsidRDefault="00991FDB" w:rsidP="00287DFE">
            <w:pPr>
              <w:pStyle w:val="TAL"/>
              <w:rPr>
                <w:rFonts w:cs="Arial"/>
                <w:szCs w:val="18"/>
              </w:rPr>
            </w:pPr>
          </w:p>
        </w:tc>
      </w:tr>
      <w:tr w:rsidR="00991FDB" w:rsidTr="00DD73BD">
        <w:trPr>
          <w:jc w:val="center"/>
        </w:trPr>
        <w:tc>
          <w:tcPr>
            <w:tcW w:w="1430" w:type="dxa"/>
            <w:vAlign w:val="center"/>
          </w:tcPr>
          <w:p w:rsidR="00991FDB" w:rsidRDefault="00991FDB" w:rsidP="00287DFE">
            <w:pPr>
              <w:pStyle w:val="TAL"/>
              <w:rPr>
                <w:rFonts w:hint="eastAsia"/>
                <w:lang w:eastAsia="zh-CN"/>
              </w:rPr>
            </w:pPr>
            <w:r>
              <w:rPr>
                <w:lang w:eastAsia="zh-CN"/>
              </w:rPr>
              <w:t>dcId</w:t>
            </w:r>
          </w:p>
        </w:tc>
        <w:tc>
          <w:tcPr>
            <w:tcW w:w="1006" w:type="dxa"/>
          </w:tcPr>
          <w:p w:rsidR="00991FDB" w:rsidRDefault="00991FDB" w:rsidP="00287DFE">
            <w:pPr>
              <w:pStyle w:val="TAL"/>
              <w:rPr>
                <w:rFonts w:hint="eastAsia"/>
                <w:lang w:eastAsia="zh-CN"/>
              </w:rPr>
            </w:pPr>
            <w:r>
              <w:rPr>
                <w:lang w:eastAsia="zh-CN"/>
              </w:rPr>
              <w:t>string</w:t>
            </w:r>
          </w:p>
        </w:tc>
        <w:tc>
          <w:tcPr>
            <w:tcW w:w="425" w:type="dxa"/>
          </w:tcPr>
          <w:p w:rsidR="00991FDB" w:rsidRDefault="00991FDB" w:rsidP="00287DFE">
            <w:pPr>
              <w:pStyle w:val="TAC"/>
            </w:pPr>
            <w:r>
              <w:t>O</w:t>
            </w:r>
          </w:p>
        </w:tc>
        <w:tc>
          <w:tcPr>
            <w:tcW w:w="1368" w:type="dxa"/>
          </w:tcPr>
          <w:p w:rsidR="00991FDB" w:rsidRDefault="00991FDB" w:rsidP="00287DFE">
            <w:pPr>
              <w:pStyle w:val="TAL"/>
            </w:pPr>
            <w:r>
              <w:t>0..1</w:t>
            </w:r>
          </w:p>
        </w:tc>
        <w:tc>
          <w:tcPr>
            <w:tcW w:w="3438" w:type="dxa"/>
          </w:tcPr>
          <w:p w:rsidR="00991FDB" w:rsidRDefault="00991FDB" w:rsidP="00287DFE">
            <w:pPr>
              <w:pStyle w:val="TAL"/>
              <w:rPr>
                <w:rFonts w:eastAsia="Times New Roman" w:cs="Arial"/>
                <w:szCs w:val="18"/>
              </w:rPr>
            </w:pPr>
            <w:r>
              <w:rPr>
                <w:rFonts w:eastAsia="Times New Roman" w:cs="Arial"/>
                <w:szCs w:val="18"/>
              </w:rPr>
              <w:t xml:space="preserve">Identifies the data center where </w:t>
            </w:r>
            <w:r>
              <w:rPr>
                <w:noProof/>
                <w:lang w:val="en-US"/>
              </w:rPr>
              <w:t xml:space="preserve">the </w:t>
            </w:r>
            <w:r w:rsidRPr="004D6ABF">
              <w:rPr>
                <w:noProof/>
                <w:lang w:val="en-US"/>
              </w:rPr>
              <w:t>A</w:t>
            </w:r>
            <w:r>
              <w:rPr>
                <w:noProof/>
                <w:lang w:val="en-US"/>
              </w:rPr>
              <w:t>EF providing the service API is located. (NOTE)</w:t>
            </w:r>
          </w:p>
        </w:tc>
        <w:tc>
          <w:tcPr>
            <w:tcW w:w="1998" w:type="dxa"/>
          </w:tcPr>
          <w:p w:rsidR="00991FDB" w:rsidRDefault="00991FDB" w:rsidP="00287DFE">
            <w:pPr>
              <w:pStyle w:val="TAL"/>
              <w:rPr>
                <w:rFonts w:cs="Arial"/>
                <w:szCs w:val="18"/>
              </w:rPr>
            </w:pPr>
          </w:p>
        </w:tc>
      </w:tr>
      <w:tr w:rsidR="00991FDB" w:rsidTr="00DD73BD">
        <w:trPr>
          <w:jc w:val="center"/>
        </w:trPr>
        <w:tc>
          <w:tcPr>
            <w:tcW w:w="9665" w:type="dxa"/>
            <w:gridSpan w:val="6"/>
          </w:tcPr>
          <w:p w:rsidR="00991FDB" w:rsidRDefault="00991FDB" w:rsidP="00287DFE">
            <w:pPr>
              <w:pStyle w:val="TAN"/>
              <w:rPr>
                <w:rFonts w:cs="Arial"/>
                <w:szCs w:val="18"/>
              </w:rPr>
            </w:pPr>
            <w:r>
              <w:rPr>
                <w:lang w:eastAsia="zh-CN"/>
              </w:rPr>
              <w:t>NOTE:</w:t>
            </w:r>
            <w:r>
              <w:rPr>
                <w:lang w:eastAsia="zh-CN"/>
              </w:rPr>
              <w:tab/>
              <w:t>At least one of the attributes shall be included.</w:t>
            </w:r>
          </w:p>
        </w:tc>
      </w:tr>
    </w:tbl>
    <w:p w:rsidR="00991FDB" w:rsidRDefault="00991FDB">
      <w:pPr>
        <w:rPr>
          <w:rFonts w:eastAsia="DengXian"/>
        </w:rPr>
      </w:pPr>
    </w:p>
    <w:p w:rsidR="00D80E2C" w:rsidRDefault="00D80E2C" w:rsidP="00D80E2C">
      <w:pPr>
        <w:pStyle w:val="Heading5"/>
      </w:pPr>
      <w:bookmarkStart w:id="4071" w:name="_Toc105593838"/>
      <w:bookmarkStart w:id="4072" w:name="_Toc114209552"/>
      <w:bookmarkStart w:id="4073" w:name="_Toc138681416"/>
      <w:bookmarkStart w:id="4074" w:name="_Toc151977836"/>
      <w:bookmarkStart w:id="4075" w:name="_Toc152148519"/>
      <w:bookmarkStart w:id="4076" w:name="_Toc152149102"/>
      <w:r>
        <w:t>8.2.4.2.</w:t>
      </w:r>
      <w:r>
        <w:rPr>
          <w:lang w:val="en-IN"/>
        </w:rPr>
        <w:t>11</w:t>
      </w:r>
      <w:r>
        <w:tab/>
        <w:t>Type: ServiceAPIDescriptionPatch</w:t>
      </w:r>
      <w:bookmarkEnd w:id="4071"/>
      <w:bookmarkEnd w:id="4072"/>
      <w:bookmarkEnd w:id="4073"/>
      <w:bookmarkEnd w:id="4074"/>
      <w:bookmarkEnd w:id="4075"/>
      <w:bookmarkEnd w:id="4076"/>
    </w:p>
    <w:p w:rsidR="00D80E2C" w:rsidRDefault="00D80E2C" w:rsidP="00D80E2C">
      <w:pPr>
        <w:pStyle w:val="TH"/>
      </w:pPr>
      <w:r>
        <w:rPr>
          <w:noProof/>
        </w:rPr>
        <w:t>Table </w:t>
      </w:r>
      <w:r>
        <w:t xml:space="preserve">8.2.4.2.11-1: </w:t>
      </w:r>
      <w:r>
        <w:rPr>
          <w:noProof/>
        </w:rPr>
        <w:t xml:space="preserve">Definition of type </w:t>
      </w:r>
      <w:r>
        <w:t>ServiceAPIDescriptionPatch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D80E2C" w:rsidTr="00DD73BD">
        <w:trPr>
          <w:jc w:val="center"/>
        </w:trPr>
        <w:tc>
          <w:tcPr>
            <w:tcW w:w="1430" w:type="dxa"/>
            <w:shd w:val="clear" w:color="auto" w:fill="C0C0C0"/>
            <w:hideMark/>
          </w:tcPr>
          <w:p w:rsidR="00D80E2C" w:rsidRDefault="00D80E2C" w:rsidP="006F3F9C">
            <w:pPr>
              <w:pStyle w:val="TAH"/>
            </w:pPr>
            <w:r>
              <w:t>Attribute name</w:t>
            </w:r>
          </w:p>
        </w:tc>
        <w:tc>
          <w:tcPr>
            <w:tcW w:w="1006" w:type="dxa"/>
            <w:shd w:val="clear" w:color="auto" w:fill="C0C0C0"/>
            <w:hideMark/>
          </w:tcPr>
          <w:p w:rsidR="00D80E2C" w:rsidRDefault="00D80E2C" w:rsidP="006F3F9C">
            <w:pPr>
              <w:pStyle w:val="TAH"/>
            </w:pPr>
            <w:r>
              <w:t>Data type</w:t>
            </w:r>
          </w:p>
        </w:tc>
        <w:tc>
          <w:tcPr>
            <w:tcW w:w="425" w:type="dxa"/>
            <w:shd w:val="clear" w:color="auto" w:fill="C0C0C0"/>
            <w:hideMark/>
          </w:tcPr>
          <w:p w:rsidR="00D80E2C" w:rsidRDefault="00D80E2C" w:rsidP="006F3F9C">
            <w:pPr>
              <w:pStyle w:val="TAH"/>
            </w:pPr>
            <w:r>
              <w:t>P</w:t>
            </w:r>
          </w:p>
        </w:tc>
        <w:tc>
          <w:tcPr>
            <w:tcW w:w="1368" w:type="dxa"/>
            <w:shd w:val="clear" w:color="auto" w:fill="C0C0C0"/>
            <w:hideMark/>
          </w:tcPr>
          <w:p w:rsidR="00D80E2C" w:rsidRDefault="00D80E2C" w:rsidP="006F3F9C">
            <w:pPr>
              <w:pStyle w:val="TAH"/>
              <w:jc w:val="left"/>
            </w:pPr>
            <w:r>
              <w:t>Cardinality</w:t>
            </w:r>
          </w:p>
        </w:tc>
        <w:tc>
          <w:tcPr>
            <w:tcW w:w="3438" w:type="dxa"/>
            <w:shd w:val="clear" w:color="auto" w:fill="C0C0C0"/>
            <w:hideMark/>
          </w:tcPr>
          <w:p w:rsidR="00D80E2C" w:rsidRDefault="00D80E2C" w:rsidP="006F3F9C">
            <w:pPr>
              <w:pStyle w:val="TAH"/>
              <w:rPr>
                <w:rFonts w:cs="Arial"/>
                <w:szCs w:val="18"/>
              </w:rPr>
            </w:pPr>
            <w:r>
              <w:rPr>
                <w:rFonts w:cs="Arial"/>
                <w:szCs w:val="18"/>
              </w:rPr>
              <w:t>Description</w:t>
            </w:r>
          </w:p>
        </w:tc>
        <w:tc>
          <w:tcPr>
            <w:tcW w:w="1998" w:type="dxa"/>
            <w:shd w:val="clear" w:color="auto" w:fill="C0C0C0"/>
          </w:tcPr>
          <w:p w:rsidR="00D80E2C" w:rsidRDefault="00D80E2C" w:rsidP="006F3F9C">
            <w:pPr>
              <w:pStyle w:val="TAH"/>
              <w:rPr>
                <w:rFonts w:cs="Arial"/>
                <w:szCs w:val="18"/>
              </w:rPr>
            </w:pPr>
            <w:r>
              <w:t>Applicability</w:t>
            </w:r>
          </w:p>
        </w:tc>
      </w:tr>
      <w:tr w:rsidR="008D3818" w:rsidTr="00DD73BD">
        <w:trPr>
          <w:jc w:val="center"/>
        </w:trPr>
        <w:tc>
          <w:tcPr>
            <w:tcW w:w="1430" w:type="dxa"/>
            <w:shd w:val="clear" w:color="auto" w:fill="C0C0C0"/>
          </w:tcPr>
          <w:p w:rsidR="008D3818" w:rsidRDefault="008D3818" w:rsidP="008D3818">
            <w:pPr>
              <w:pStyle w:val="TAL"/>
            </w:pPr>
            <w:r>
              <w:t>apiStatus</w:t>
            </w:r>
          </w:p>
        </w:tc>
        <w:tc>
          <w:tcPr>
            <w:tcW w:w="1006" w:type="dxa"/>
            <w:shd w:val="clear" w:color="auto" w:fill="C0C0C0"/>
          </w:tcPr>
          <w:p w:rsidR="008D3818" w:rsidRDefault="008D3818" w:rsidP="008D3818">
            <w:pPr>
              <w:pStyle w:val="TAL"/>
            </w:pPr>
            <w:r>
              <w:t>ApiStatus</w:t>
            </w:r>
          </w:p>
        </w:tc>
        <w:tc>
          <w:tcPr>
            <w:tcW w:w="425" w:type="dxa"/>
            <w:shd w:val="clear" w:color="auto" w:fill="C0C0C0"/>
          </w:tcPr>
          <w:p w:rsidR="008D3818" w:rsidRDefault="008D3818" w:rsidP="008D3818">
            <w:pPr>
              <w:pStyle w:val="TAL"/>
            </w:pPr>
            <w:r>
              <w:t>O</w:t>
            </w:r>
          </w:p>
        </w:tc>
        <w:tc>
          <w:tcPr>
            <w:tcW w:w="1368" w:type="dxa"/>
            <w:shd w:val="clear" w:color="auto" w:fill="C0C0C0"/>
          </w:tcPr>
          <w:p w:rsidR="008D3818" w:rsidRDefault="008D3818" w:rsidP="008D3818">
            <w:pPr>
              <w:pStyle w:val="TAL"/>
            </w:pPr>
            <w:r>
              <w:t>0..1</w:t>
            </w:r>
          </w:p>
        </w:tc>
        <w:tc>
          <w:tcPr>
            <w:tcW w:w="3438" w:type="dxa"/>
            <w:shd w:val="clear" w:color="auto" w:fill="C0C0C0"/>
          </w:tcPr>
          <w:p w:rsidR="008D3818" w:rsidRDefault="008D3818" w:rsidP="008D3818">
            <w:pPr>
              <w:pStyle w:val="TAL"/>
              <w:rPr>
                <w:rFonts w:cs="Arial"/>
                <w:szCs w:val="18"/>
              </w:rPr>
            </w:pPr>
            <w:r>
              <w:rPr>
                <w:rFonts w:cs="Arial"/>
                <w:szCs w:val="18"/>
              </w:rPr>
              <w:t>Indicates the API status.</w:t>
            </w:r>
          </w:p>
        </w:tc>
        <w:tc>
          <w:tcPr>
            <w:tcW w:w="1998" w:type="dxa"/>
            <w:shd w:val="clear" w:color="auto" w:fill="C0C0C0"/>
          </w:tcPr>
          <w:p w:rsidR="008D3818" w:rsidRDefault="008D3818" w:rsidP="008D3818">
            <w:pPr>
              <w:pStyle w:val="TAL"/>
            </w:pPr>
            <w:r>
              <w:rPr>
                <w:lang w:eastAsia="zh-CN"/>
              </w:rPr>
              <w:t>ApiStatusMonotiring</w:t>
            </w:r>
          </w:p>
        </w:tc>
      </w:tr>
      <w:tr w:rsidR="008D3818" w:rsidTr="00DD73BD">
        <w:trPr>
          <w:jc w:val="center"/>
        </w:trPr>
        <w:tc>
          <w:tcPr>
            <w:tcW w:w="1430" w:type="dxa"/>
          </w:tcPr>
          <w:p w:rsidR="008D3818" w:rsidRDefault="008D3818" w:rsidP="008D3818">
            <w:pPr>
              <w:pStyle w:val="TAL"/>
            </w:pPr>
            <w:r>
              <w:t>aefProfiles</w:t>
            </w:r>
          </w:p>
        </w:tc>
        <w:tc>
          <w:tcPr>
            <w:tcW w:w="1006" w:type="dxa"/>
          </w:tcPr>
          <w:p w:rsidR="008D3818" w:rsidRDefault="008D3818" w:rsidP="008D3818">
            <w:pPr>
              <w:pStyle w:val="TAL"/>
            </w:pPr>
            <w:r>
              <w:t>array(AefProfile)</w:t>
            </w:r>
          </w:p>
        </w:tc>
        <w:tc>
          <w:tcPr>
            <w:tcW w:w="425" w:type="dxa"/>
          </w:tcPr>
          <w:p w:rsidR="008D3818" w:rsidRDefault="008D3818" w:rsidP="008D3818">
            <w:pPr>
              <w:pStyle w:val="TAC"/>
            </w:pPr>
            <w:r>
              <w:t>O</w:t>
            </w:r>
          </w:p>
        </w:tc>
        <w:tc>
          <w:tcPr>
            <w:tcW w:w="1368" w:type="dxa"/>
          </w:tcPr>
          <w:p w:rsidR="008D3818" w:rsidRDefault="008D3818" w:rsidP="008D3818">
            <w:pPr>
              <w:pStyle w:val="TAL"/>
            </w:pPr>
            <w:r>
              <w:t>1..N</w:t>
            </w:r>
          </w:p>
        </w:tc>
        <w:tc>
          <w:tcPr>
            <w:tcW w:w="3438" w:type="dxa"/>
          </w:tcPr>
          <w:p w:rsidR="008D3818" w:rsidRDefault="008D3818" w:rsidP="008D3818">
            <w:pPr>
              <w:pStyle w:val="TAL"/>
              <w:rPr>
                <w:rFonts w:cs="Arial"/>
                <w:szCs w:val="18"/>
              </w:rPr>
            </w:pPr>
            <w:r>
              <w:rPr>
                <w:rFonts w:cs="Arial"/>
                <w:szCs w:val="18"/>
              </w:rPr>
              <w:t>AEF profile information, which includes the exposed API details (e.g. protocol).</w:t>
            </w:r>
          </w:p>
        </w:tc>
        <w:tc>
          <w:tcPr>
            <w:tcW w:w="1998" w:type="dxa"/>
          </w:tcPr>
          <w:p w:rsidR="008D3818" w:rsidRDefault="008D3818" w:rsidP="008D3818">
            <w:pPr>
              <w:pStyle w:val="TAL"/>
              <w:rPr>
                <w:rFonts w:cs="Arial"/>
                <w:szCs w:val="18"/>
              </w:rPr>
            </w:pPr>
          </w:p>
        </w:tc>
      </w:tr>
      <w:tr w:rsidR="008D3818" w:rsidTr="00DD73BD">
        <w:trPr>
          <w:jc w:val="center"/>
        </w:trPr>
        <w:tc>
          <w:tcPr>
            <w:tcW w:w="1430" w:type="dxa"/>
          </w:tcPr>
          <w:p w:rsidR="008D3818" w:rsidRDefault="008D3818" w:rsidP="008D3818">
            <w:pPr>
              <w:pStyle w:val="TAL"/>
            </w:pPr>
            <w:r>
              <w:t>description</w:t>
            </w:r>
          </w:p>
        </w:tc>
        <w:tc>
          <w:tcPr>
            <w:tcW w:w="1006" w:type="dxa"/>
          </w:tcPr>
          <w:p w:rsidR="008D3818" w:rsidRDefault="008D3818" w:rsidP="008D3818">
            <w:pPr>
              <w:pStyle w:val="TAL"/>
            </w:pPr>
            <w:r>
              <w:t>string</w:t>
            </w:r>
          </w:p>
        </w:tc>
        <w:tc>
          <w:tcPr>
            <w:tcW w:w="425" w:type="dxa"/>
          </w:tcPr>
          <w:p w:rsidR="008D3818" w:rsidRDefault="008D3818" w:rsidP="008D3818">
            <w:pPr>
              <w:pStyle w:val="TAC"/>
            </w:pPr>
            <w:r>
              <w:t>O</w:t>
            </w:r>
          </w:p>
        </w:tc>
        <w:tc>
          <w:tcPr>
            <w:tcW w:w="1368" w:type="dxa"/>
          </w:tcPr>
          <w:p w:rsidR="008D3818" w:rsidRDefault="008D3818" w:rsidP="008D3818">
            <w:pPr>
              <w:pStyle w:val="TAL"/>
            </w:pPr>
            <w:r>
              <w:t>0..1</w:t>
            </w:r>
          </w:p>
        </w:tc>
        <w:tc>
          <w:tcPr>
            <w:tcW w:w="3438" w:type="dxa"/>
          </w:tcPr>
          <w:p w:rsidR="008D3818" w:rsidRDefault="008D3818" w:rsidP="008D3818">
            <w:pPr>
              <w:pStyle w:val="TAL"/>
              <w:rPr>
                <w:rFonts w:cs="Arial"/>
                <w:szCs w:val="18"/>
              </w:rPr>
            </w:pPr>
            <w:r>
              <w:rPr>
                <w:rFonts w:cs="Arial"/>
                <w:szCs w:val="18"/>
              </w:rPr>
              <w:t>Text description of the API</w:t>
            </w:r>
          </w:p>
        </w:tc>
        <w:tc>
          <w:tcPr>
            <w:tcW w:w="1998" w:type="dxa"/>
          </w:tcPr>
          <w:p w:rsidR="008D3818" w:rsidRDefault="008D3818" w:rsidP="008D3818">
            <w:pPr>
              <w:pStyle w:val="TAL"/>
              <w:rPr>
                <w:rFonts w:cs="Arial"/>
                <w:szCs w:val="18"/>
              </w:rPr>
            </w:pPr>
          </w:p>
        </w:tc>
      </w:tr>
      <w:tr w:rsidR="008D3818" w:rsidTr="00DD73BD">
        <w:trPr>
          <w:jc w:val="center"/>
        </w:trPr>
        <w:tc>
          <w:tcPr>
            <w:tcW w:w="1430" w:type="dxa"/>
          </w:tcPr>
          <w:p w:rsidR="008D3818" w:rsidRDefault="008D3818" w:rsidP="008D3818">
            <w:pPr>
              <w:pStyle w:val="TAL"/>
            </w:pPr>
            <w:r>
              <w:t>shareableInfo</w:t>
            </w:r>
          </w:p>
        </w:tc>
        <w:tc>
          <w:tcPr>
            <w:tcW w:w="1006" w:type="dxa"/>
          </w:tcPr>
          <w:p w:rsidR="008D3818" w:rsidRDefault="008D3818" w:rsidP="008D3818">
            <w:pPr>
              <w:pStyle w:val="TAL"/>
            </w:pPr>
            <w:r>
              <w:t>ShareableInformation</w:t>
            </w:r>
          </w:p>
        </w:tc>
        <w:tc>
          <w:tcPr>
            <w:tcW w:w="425" w:type="dxa"/>
          </w:tcPr>
          <w:p w:rsidR="008D3818" w:rsidRDefault="008D3818" w:rsidP="008D3818">
            <w:pPr>
              <w:pStyle w:val="TAC"/>
            </w:pPr>
            <w:r>
              <w:t>O</w:t>
            </w:r>
          </w:p>
        </w:tc>
        <w:tc>
          <w:tcPr>
            <w:tcW w:w="1368" w:type="dxa"/>
          </w:tcPr>
          <w:p w:rsidR="008D3818" w:rsidRDefault="008D3818" w:rsidP="008D3818">
            <w:pPr>
              <w:pStyle w:val="TAL"/>
            </w:pPr>
            <w:r>
              <w:t>0..1</w:t>
            </w:r>
          </w:p>
        </w:tc>
        <w:tc>
          <w:tcPr>
            <w:tcW w:w="3438" w:type="dxa"/>
          </w:tcPr>
          <w:p w:rsidR="008D3818" w:rsidRDefault="008D3818" w:rsidP="008D3818">
            <w:pPr>
              <w:pStyle w:val="TAL"/>
              <w:rPr>
                <w:rFonts w:cs="Arial"/>
                <w:szCs w:val="18"/>
              </w:rPr>
            </w:pPr>
            <w:r>
              <w:rPr>
                <w:rFonts w:cs="Arial"/>
                <w:szCs w:val="18"/>
              </w:rPr>
              <w:t>Represents whether the service API and/or the service API category can be published to other CCFs.</w:t>
            </w:r>
          </w:p>
        </w:tc>
        <w:tc>
          <w:tcPr>
            <w:tcW w:w="1998" w:type="dxa"/>
          </w:tcPr>
          <w:p w:rsidR="008D3818" w:rsidRDefault="008D3818" w:rsidP="008D3818">
            <w:pPr>
              <w:pStyle w:val="TAL"/>
              <w:rPr>
                <w:rFonts w:cs="Arial"/>
                <w:szCs w:val="18"/>
              </w:rPr>
            </w:pPr>
          </w:p>
        </w:tc>
      </w:tr>
      <w:tr w:rsidR="008D3818" w:rsidTr="00DD73BD">
        <w:trPr>
          <w:jc w:val="center"/>
        </w:trPr>
        <w:tc>
          <w:tcPr>
            <w:tcW w:w="1430" w:type="dxa"/>
          </w:tcPr>
          <w:p w:rsidR="008D3818" w:rsidRDefault="008D3818" w:rsidP="008D3818">
            <w:pPr>
              <w:pStyle w:val="TAL"/>
            </w:pPr>
            <w:r>
              <w:t>serviceAPICategory</w:t>
            </w:r>
          </w:p>
        </w:tc>
        <w:tc>
          <w:tcPr>
            <w:tcW w:w="1006" w:type="dxa"/>
          </w:tcPr>
          <w:p w:rsidR="008D3818" w:rsidRDefault="008D3818" w:rsidP="008D3818">
            <w:pPr>
              <w:pStyle w:val="TAL"/>
            </w:pPr>
            <w:r>
              <w:t>string</w:t>
            </w:r>
          </w:p>
        </w:tc>
        <w:tc>
          <w:tcPr>
            <w:tcW w:w="425" w:type="dxa"/>
          </w:tcPr>
          <w:p w:rsidR="008D3818" w:rsidRDefault="008D3818" w:rsidP="008D3818">
            <w:pPr>
              <w:pStyle w:val="TAC"/>
            </w:pPr>
            <w:r>
              <w:t>O</w:t>
            </w:r>
          </w:p>
        </w:tc>
        <w:tc>
          <w:tcPr>
            <w:tcW w:w="1368" w:type="dxa"/>
          </w:tcPr>
          <w:p w:rsidR="008D3818" w:rsidRDefault="008D3818" w:rsidP="008D3818">
            <w:pPr>
              <w:pStyle w:val="TAL"/>
            </w:pPr>
            <w:r>
              <w:t>0..1</w:t>
            </w:r>
          </w:p>
        </w:tc>
        <w:tc>
          <w:tcPr>
            <w:tcW w:w="3438" w:type="dxa"/>
          </w:tcPr>
          <w:p w:rsidR="008D3818" w:rsidRDefault="008D3818" w:rsidP="008D3818">
            <w:pPr>
              <w:pStyle w:val="TAL"/>
              <w:rPr>
                <w:rFonts w:cs="Arial"/>
                <w:szCs w:val="18"/>
              </w:rPr>
            </w:pPr>
            <w:r>
              <w:rPr>
                <w:rFonts w:cs="Arial"/>
                <w:szCs w:val="18"/>
              </w:rPr>
              <w:t>The service API category to which the service API belongs. This attribute is only applicable for CAPIF-6/6e interface.</w:t>
            </w:r>
          </w:p>
          <w:p w:rsidR="008D3818" w:rsidRDefault="008D3818" w:rsidP="008D3818">
            <w:pPr>
              <w:pStyle w:val="TAL"/>
              <w:rPr>
                <w:rFonts w:cs="Arial"/>
                <w:szCs w:val="18"/>
              </w:rPr>
            </w:pPr>
            <w:r>
              <w:rPr>
                <w:rFonts w:cs="Arial"/>
                <w:szCs w:val="18"/>
              </w:rPr>
              <w:t>(NOTE)</w:t>
            </w:r>
          </w:p>
        </w:tc>
        <w:tc>
          <w:tcPr>
            <w:tcW w:w="1998" w:type="dxa"/>
          </w:tcPr>
          <w:p w:rsidR="008D3818" w:rsidRDefault="008D3818" w:rsidP="008D3818">
            <w:pPr>
              <w:pStyle w:val="TAL"/>
              <w:rPr>
                <w:rFonts w:cs="Arial"/>
                <w:szCs w:val="18"/>
              </w:rPr>
            </w:pPr>
          </w:p>
        </w:tc>
      </w:tr>
      <w:tr w:rsidR="008D3818" w:rsidTr="00DD73BD">
        <w:trPr>
          <w:jc w:val="center"/>
        </w:trPr>
        <w:tc>
          <w:tcPr>
            <w:tcW w:w="1430" w:type="dxa"/>
          </w:tcPr>
          <w:p w:rsidR="008D3818" w:rsidRDefault="008D3818" w:rsidP="008D3818">
            <w:pPr>
              <w:pStyle w:val="TAL"/>
            </w:pPr>
            <w:r>
              <w:t>ccfId</w:t>
            </w:r>
          </w:p>
        </w:tc>
        <w:tc>
          <w:tcPr>
            <w:tcW w:w="1006" w:type="dxa"/>
          </w:tcPr>
          <w:p w:rsidR="008D3818" w:rsidRDefault="008D3818" w:rsidP="008D3818">
            <w:pPr>
              <w:pStyle w:val="TAL"/>
            </w:pPr>
            <w:r>
              <w:t>string</w:t>
            </w:r>
          </w:p>
        </w:tc>
        <w:tc>
          <w:tcPr>
            <w:tcW w:w="425" w:type="dxa"/>
          </w:tcPr>
          <w:p w:rsidR="008D3818" w:rsidRDefault="008D3818" w:rsidP="008D3818">
            <w:pPr>
              <w:pStyle w:val="TAC"/>
            </w:pPr>
            <w:r>
              <w:rPr>
                <w:lang w:eastAsia="zh-CN"/>
              </w:rPr>
              <w:t>C</w:t>
            </w:r>
          </w:p>
        </w:tc>
        <w:tc>
          <w:tcPr>
            <w:tcW w:w="1368" w:type="dxa"/>
          </w:tcPr>
          <w:p w:rsidR="008D3818" w:rsidRDefault="008D3818" w:rsidP="008D3818">
            <w:pPr>
              <w:pStyle w:val="TAL"/>
            </w:pPr>
            <w:r>
              <w:t>0..1</w:t>
            </w:r>
          </w:p>
        </w:tc>
        <w:tc>
          <w:tcPr>
            <w:tcW w:w="3438" w:type="dxa"/>
          </w:tcPr>
          <w:p w:rsidR="008D3818" w:rsidRDefault="008D3818" w:rsidP="008D3818">
            <w:pPr>
              <w:pStyle w:val="TAL"/>
              <w:rPr>
                <w:rFonts w:cs="Arial"/>
                <w:szCs w:val="18"/>
              </w:rPr>
            </w:pPr>
            <w:r>
              <w:rPr>
                <w:rFonts w:cs="Arial"/>
                <w:szCs w:val="18"/>
              </w:rPr>
              <w:t>CAPIF core function identifier which can be contacted further for discovering the details of service API information. This attribute is only applicable for CAPIF-6/6e interface and shall be provided if the "serviceAPICategory" attribute is provided.</w:t>
            </w:r>
          </w:p>
          <w:p w:rsidR="008D3818" w:rsidRDefault="008D3818" w:rsidP="008D3818">
            <w:pPr>
              <w:pStyle w:val="TAL"/>
              <w:rPr>
                <w:rFonts w:cs="Arial"/>
                <w:szCs w:val="18"/>
              </w:rPr>
            </w:pPr>
            <w:r>
              <w:rPr>
                <w:rFonts w:cs="Arial"/>
                <w:szCs w:val="18"/>
              </w:rPr>
              <w:t>(NOTE)</w:t>
            </w:r>
          </w:p>
        </w:tc>
        <w:tc>
          <w:tcPr>
            <w:tcW w:w="1998" w:type="dxa"/>
          </w:tcPr>
          <w:p w:rsidR="008D3818" w:rsidRDefault="008D3818" w:rsidP="008D3818">
            <w:pPr>
              <w:pStyle w:val="TAL"/>
              <w:rPr>
                <w:rFonts w:cs="Arial"/>
                <w:szCs w:val="18"/>
              </w:rPr>
            </w:pPr>
          </w:p>
        </w:tc>
      </w:tr>
      <w:tr w:rsidR="008D3818" w:rsidTr="00DD73BD">
        <w:trPr>
          <w:jc w:val="center"/>
        </w:trPr>
        <w:tc>
          <w:tcPr>
            <w:tcW w:w="1430" w:type="dxa"/>
          </w:tcPr>
          <w:p w:rsidR="008D3818" w:rsidRDefault="008D3818" w:rsidP="008D3818">
            <w:pPr>
              <w:pStyle w:val="TAL"/>
            </w:pPr>
            <w:r>
              <w:rPr>
                <w:lang w:eastAsia="zh-CN"/>
              </w:rPr>
              <w:t>apiSuppFeats</w:t>
            </w:r>
          </w:p>
        </w:tc>
        <w:tc>
          <w:tcPr>
            <w:tcW w:w="1006" w:type="dxa"/>
          </w:tcPr>
          <w:p w:rsidR="008D3818" w:rsidRDefault="008D3818" w:rsidP="008D3818">
            <w:pPr>
              <w:pStyle w:val="TAL"/>
            </w:pPr>
            <w:r>
              <w:t>SupportedFeatures</w:t>
            </w:r>
          </w:p>
        </w:tc>
        <w:tc>
          <w:tcPr>
            <w:tcW w:w="425" w:type="dxa"/>
          </w:tcPr>
          <w:p w:rsidR="008D3818" w:rsidRDefault="008D3818" w:rsidP="008D3818">
            <w:pPr>
              <w:pStyle w:val="TAC"/>
              <w:rPr>
                <w:lang w:eastAsia="zh-CN"/>
              </w:rPr>
            </w:pPr>
            <w:r>
              <w:t>O</w:t>
            </w:r>
          </w:p>
        </w:tc>
        <w:tc>
          <w:tcPr>
            <w:tcW w:w="1368" w:type="dxa"/>
          </w:tcPr>
          <w:p w:rsidR="008D3818" w:rsidRDefault="008D3818" w:rsidP="008D3818">
            <w:pPr>
              <w:pStyle w:val="TAL"/>
            </w:pPr>
            <w:r>
              <w:t>0..1</w:t>
            </w:r>
          </w:p>
        </w:tc>
        <w:tc>
          <w:tcPr>
            <w:tcW w:w="3438" w:type="dxa"/>
          </w:tcPr>
          <w:p w:rsidR="008D3818" w:rsidRDefault="008D3818" w:rsidP="008D3818">
            <w:pPr>
              <w:pStyle w:val="TAL"/>
              <w:rPr>
                <w:rFonts w:cs="Arial"/>
                <w:szCs w:val="18"/>
              </w:rPr>
            </w:pPr>
            <w:r>
              <w:rPr>
                <w:rFonts w:cs="Arial"/>
                <w:szCs w:val="18"/>
                <w:lang w:eastAsia="zh-CN"/>
              </w:rPr>
              <w:t>Indicates t</w:t>
            </w:r>
            <w:r>
              <w:rPr>
                <w:rFonts w:cs="Arial"/>
                <w:szCs w:val="18"/>
              </w:rPr>
              <w:t>he features supported by the service API.</w:t>
            </w:r>
          </w:p>
        </w:tc>
        <w:tc>
          <w:tcPr>
            <w:tcW w:w="1998" w:type="dxa"/>
          </w:tcPr>
          <w:p w:rsidR="008D3818" w:rsidRDefault="008D3818" w:rsidP="008D3818">
            <w:pPr>
              <w:pStyle w:val="TAL"/>
              <w:rPr>
                <w:rFonts w:cs="Arial"/>
                <w:szCs w:val="18"/>
              </w:rPr>
            </w:pPr>
            <w:r>
              <w:t>ApiSupportedFeaturePublishing</w:t>
            </w:r>
          </w:p>
        </w:tc>
      </w:tr>
      <w:tr w:rsidR="008D3818" w:rsidTr="00DD73BD">
        <w:trPr>
          <w:jc w:val="center"/>
        </w:trPr>
        <w:tc>
          <w:tcPr>
            <w:tcW w:w="1430" w:type="dxa"/>
          </w:tcPr>
          <w:p w:rsidR="008D3818" w:rsidRDefault="008D3818" w:rsidP="008D3818">
            <w:pPr>
              <w:pStyle w:val="TAL"/>
              <w:rPr>
                <w:lang w:eastAsia="zh-CN"/>
              </w:rPr>
            </w:pPr>
            <w:r>
              <w:t>pubApiPath</w:t>
            </w:r>
          </w:p>
        </w:tc>
        <w:tc>
          <w:tcPr>
            <w:tcW w:w="1006" w:type="dxa"/>
          </w:tcPr>
          <w:p w:rsidR="008D3818" w:rsidRDefault="008D3818" w:rsidP="008D3818">
            <w:pPr>
              <w:pStyle w:val="TAL"/>
            </w:pPr>
            <w:r>
              <w:t>PublishedApiPath</w:t>
            </w:r>
          </w:p>
        </w:tc>
        <w:tc>
          <w:tcPr>
            <w:tcW w:w="425" w:type="dxa"/>
          </w:tcPr>
          <w:p w:rsidR="008D3818" w:rsidRDefault="008D3818" w:rsidP="008D3818">
            <w:pPr>
              <w:pStyle w:val="TAC"/>
            </w:pPr>
            <w:r>
              <w:t>O</w:t>
            </w:r>
          </w:p>
        </w:tc>
        <w:tc>
          <w:tcPr>
            <w:tcW w:w="1368" w:type="dxa"/>
          </w:tcPr>
          <w:p w:rsidR="008D3818" w:rsidRDefault="008D3818" w:rsidP="008D3818">
            <w:pPr>
              <w:pStyle w:val="TAL"/>
            </w:pPr>
            <w:r>
              <w:t>0..1</w:t>
            </w:r>
          </w:p>
        </w:tc>
        <w:tc>
          <w:tcPr>
            <w:tcW w:w="3438" w:type="dxa"/>
          </w:tcPr>
          <w:p w:rsidR="008D3818" w:rsidRDefault="008D3818" w:rsidP="008D3818">
            <w:pPr>
              <w:pStyle w:val="TAL"/>
              <w:rPr>
                <w:rFonts w:cs="Arial"/>
                <w:szCs w:val="18"/>
                <w:lang w:eastAsia="zh-CN"/>
              </w:rPr>
            </w:pPr>
            <w:r>
              <w:rPr>
                <w:rFonts w:cs="Arial"/>
                <w:szCs w:val="18"/>
              </w:rPr>
              <w:t>It contains the published API path within the same CAPIF provider domain. It is applicable only for the CAPIF-6 reference point.</w:t>
            </w:r>
          </w:p>
        </w:tc>
        <w:tc>
          <w:tcPr>
            <w:tcW w:w="1998" w:type="dxa"/>
          </w:tcPr>
          <w:p w:rsidR="008D3818" w:rsidRDefault="008D3818" w:rsidP="008D3818">
            <w:pPr>
              <w:pStyle w:val="TAL"/>
            </w:pPr>
          </w:p>
        </w:tc>
      </w:tr>
      <w:tr w:rsidR="008D3818" w:rsidTr="00DD73BD">
        <w:trPr>
          <w:jc w:val="center"/>
        </w:trPr>
        <w:tc>
          <w:tcPr>
            <w:tcW w:w="9665" w:type="dxa"/>
            <w:gridSpan w:val="6"/>
          </w:tcPr>
          <w:p w:rsidR="008D3818" w:rsidRDefault="008D3818" w:rsidP="008D3818">
            <w:pPr>
              <w:pStyle w:val="TAN"/>
            </w:pPr>
            <w:r>
              <w:t>NOTE:</w:t>
            </w:r>
            <w:r>
              <w:tab/>
              <w:t>For CAPIF-6/6e interface, either the "aefProfiles" attribute or the "serviceAPICategory" attribute and the corresponding "ccfId" attribute may be provided.</w:t>
            </w:r>
          </w:p>
        </w:tc>
      </w:tr>
    </w:tbl>
    <w:p w:rsidR="00D80E2C" w:rsidRDefault="00D80E2C">
      <w:pPr>
        <w:rPr>
          <w:rFonts w:eastAsia="DengXian"/>
        </w:rPr>
      </w:pPr>
    </w:p>
    <w:p w:rsidR="008D3818" w:rsidRDefault="008D3818" w:rsidP="008D3818">
      <w:pPr>
        <w:pStyle w:val="Heading5"/>
        <w:rPr>
          <w:rFonts w:eastAsia="DengXian"/>
        </w:rPr>
      </w:pPr>
      <w:bookmarkStart w:id="4077" w:name="_Toc151977837"/>
      <w:bookmarkStart w:id="4078" w:name="_Toc152148520"/>
      <w:bookmarkStart w:id="4079" w:name="_Toc152149103"/>
      <w:r>
        <w:rPr>
          <w:rFonts w:eastAsia="DengXian"/>
        </w:rPr>
        <w:t>8.2.4.2.12</w:t>
      </w:r>
      <w:r>
        <w:rPr>
          <w:rFonts w:eastAsia="DengXian"/>
        </w:rPr>
        <w:tab/>
        <w:t xml:space="preserve">Type: </w:t>
      </w:r>
      <w:r>
        <w:t>ApiStatus</w:t>
      </w:r>
      <w:bookmarkEnd w:id="4077"/>
      <w:bookmarkEnd w:id="4078"/>
      <w:bookmarkEnd w:id="4079"/>
    </w:p>
    <w:p w:rsidR="008D3818" w:rsidRDefault="008D3818" w:rsidP="008D3818">
      <w:pPr>
        <w:pStyle w:val="TH"/>
        <w:rPr>
          <w:rFonts w:eastAsia="DengXian"/>
        </w:rPr>
      </w:pPr>
      <w:r>
        <w:rPr>
          <w:rFonts w:eastAsia="DengXian"/>
          <w:noProof/>
        </w:rPr>
        <w:t>Table </w:t>
      </w:r>
      <w:r>
        <w:rPr>
          <w:rFonts w:eastAsia="DengXian"/>
        </w:rPr>
        <w:t xml:space="preserve">8.2.4.2.12-1: </w:t>
      </w:r>
      <w:r>
        <w:rPr>
          <w:rFonts w:eastAsia="DengXian"/>
          <w:noProof/>
        </w:rPr>
        <w:t xml:space="preserve">Definition of type </w:t>
      </w:r>
      <w:r>
        <w:t>ApiStatus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D3818" w:rsidTr="009F0D20">
        <w:trPr>
          <w:jc w:val="center"/>
        </w:trPr>
        <w:tc>
          <w:tcPr>
            <w:tcW w:w="1430" w:type="dxa"/>
            <w:shd w:val="clear" w:color="auto" w:fill="C0C0C0"/>
            <w:hideMark/>
          </w:tcPr>
          <w:p w:rsidR="008D3818" w:rsidRDefault="008D3818" w:rsidP="009F0D20">
            <w:pPr>
              <w:pStyle w:val="TAH"/>
              <w:rPr>
                <w:rFonts w:eastAsia="DengXian"/>
              </w:rPr>
            </w:pPr>
            <w:r>
              <w:rPr>
                <w:rFonts w:eastAsia="DengXian"/>
              </w:rPr>
              <w:t>Attribute name</w:t>
            </w:r>
          </w:p>
        </w:tc>
        <w:tc>
          <w:tcPr>
            <w:tcW w:w="1006" w:type="dxa"/>
            <w:shd w:val="clear" w:color="auto" w:fill="C0C0C0"/>
            <w:hideMark/>
          </w:tcPr>
          <w:p w:rsidR="008D3818" w:rsidRDefault="008D3818" w:rsidP="009F0D20">
            <w:pPr>
              <w:pStyle w:val="TAH"/>
              <w:rPr>
                <w:rFonts w:eastAsia="DengXian"/>
              </w:rPr>
            </w:pPr>
            <w:r>
              <w:rPr>
                <w:rFonts w:eastAsia="DengXian"/>
              </w:rPr>
              <w:t>Data type</w:t>
            </w:r>
          </w:p>
        </w:tc>
        <w:tc>
          <w:tcPr>
            <w:tcW w:w="425" w:type="dxa"/>
            <w:shd w:val="clear" w:color="auto" w:fill="C0C0C0"/>
            <w:hideMark/>
          </w:tcPr>
          <w:p w:rsidR="008D3818" w:rsidRDefault="008D3818" w:rsidP="009F0D20">
            <w:pPr>
              <w:pStyle w:val="TAH"/>
              <w:rPr>
                <w:rFonts w:eastAsia="DengXian"/>
              </w:rPr>
            </w:pPr>
            <w:r>
              <w:rPr>
                <w:rFonts w:eastAsia="DengXian"/>
              </w:rPr>
              <w:t>P</w:t>
            </w:r>
          </w:p>
        </w:tc>
        <w:tc>
          <w:tcPr>
            <w:tcW w:w="1368" w:type="dxa"/>
            <w:shd w:val="clear" w:color="auto" w:fill="C0C0C0"/>
            <w:hideMark/>
          </w:tcPr>
          <w:p w:rsidR="008D3818" w:rsidRDefault="008D3818" w:rsidP="009F0D20">
            <w:pPr>
              <w:pStyle w:val="TAH"/>
              <w:rPr>
                <w:rFonts w:eastAsia="DengXian"/>
              </w:rPr>
            </w:pPr>
            <w:r>
              <w:rPr>
                <w:rFonts w:eastAsia="DengXian"/>
              </w:rPr>
              <w:t>Cardinality</w:t>
            </w:r>
          </w:p>
        </w:tc>
        <w:tc>
          <w:tcPr>
            <w:tcW w:w="3438" w:type="dxa"/>
            <w:shd w:val="clear" w:color="auto" w:fill="C0C0C0"/>
            <w:hideMark/>
          </w:tcPr>
          <w:p w:rsidR="008D3818" w:rsidRDefault="008D3818" w:rsidP="009F0D20">
            <w:pPr>
              <w:pStyle w:val="TAH"/>
              <w:rPr>
                <w:rFonts w:eastAsia="DengXian" w:cs="Arial"/>
                <w:szCs w:val="18"/>
              </w:rPr>
            </w:pPr>
            <w:r>
              <w:rPr>
                <w:rFonts w:eastAsia="DengXian" w:cs="Arial"/>
                <w:szCs w:val="18"/>
              </w:rPr>
              <w:t>Description</w:t>
            </w:r>
          </w:p>
        </w:tc>
        <w:tc>
          <w:tcPr>
            <w:tcW w:w="1998" w:type="dxa"/>
            <w:shd w:val="clear" w:color="auto" w:fill="C0C0C0"/>
          </w:tcPr>
          <w:p w:rsidR="008D3818" w:rsidRDefault="008D3818" w:rsidP="009F0D20">
            <w:pPr>
              <w:pStyle w:val="TAH"/>
              <w:rPr>
                <w:rFonts w:eastAsia="DengXian" w:cs="Arial"/>
                <w:szCs w:val="18"/>
              </w:rPr>
            </w:pPr>
            <w:r>
              <w:rPr>
                <w:rFonts w:eastAsia="DengXian"/>
              </w:rPr>
              <w:t>Applicability</w:t>
            </w:r>
          </w:p>
        </w:tc>
      </w:tr>
      <w:tr w:rsidR="008D3818" w:rsidTr="009F0D20">
        <w:trPr>
          <w:jc w:val="center"/>
        </w:trPr>
        <w:tc>
          <w:tcPr>
            <w:tcW w:w="1430" w:type="dxa"/>
          </w:tcPr>
          <w:p w:rsidR="008D3818" w:rsidRDefault="008D3818" w:rsidP="009F0D20">
            <w:pPr>
              <w:pStyle w:val="TAL"/>
              <w:rPr>
                <w:rFonts w:eastAsia="DengXian"/>
              </w:rPr>
            </w:pPr>
            <w:r>
              <w:rPr>
                <w:rFonts w:eastAsia="DengXian"/>
              </w:rPr>
              <w:t>aefIds</w:t>
            </w:r>
          </w:p>
        </w:tc>
        <w:tc>
          <w:tcPr>
            <w:tcW w:w="1006" w:type="dxa"/>
          </w:tcPr>
          <w:p w:rsidR="008D3818" w:rsidRDefault="008D3818" w:rsidP="009F0D20">
            <w:pPr>
              <w:pStyle w:val="TAL"/>
              <w:rPr>
                <w:rFonts w:eastAsia="DengXian"/>
              </w:rPr>
            </w:pPr>
            <w:r>
              <w:rPr>
                <w:rFonts w:eastAsia="DengXian"/>
              </w:rPr>
              <w:t>array(string)</w:t>
            </w:r>
          </w:p>
        </w:tc>
        <w:tc>
          <w:tcPr>
            <w:tcW w:w="425" w:type="dxa"/>
          </w:tcPr>
          <w:p w:rsidR="008D3818" w:rsidRDefault="008D3818" w:rsidP="009F0D20">
            <w:pPr>
              <w:pStyle w:val="TAC"/>
              <w:rPr>
                <w:rFonts w:eastAsia="DengXian"/>
              </w:rPr>
            </w:pPr>
            <w:r>
              <w:rPr>
                <w:rFonts w:eastAsia="DengXian"/>
              </w:rPr>
              <w:t>M</w:t>
            </w:r>
          </w:p>
        </w:tc>
        <w:tc>
          <w:tcPr>
            <w:tcW w:w="1368" w:type="dxa"/>
          </w:tcPr>
          <w:p w:rsidR="008D3818" w:rsidRDefault="008D3818" w:rsidP="009F0D20">
            <w:pPr>
              <w:pStyle w:val="TAL"/>
              <w:rPr>
                <w:rFonts w:eastAsia="DengXian"/>
              </w:rPr>
            </w:pPr>
            <w:r>
              <w:rPr>
                <w:rFonts w:eastAsia="DengXian"/>
              </w:rPr>
              <w:t>0..N</w:t>
            </w:r>
          </w:p>
        </w:tc>
        <w:tc>
          <w:tcPr>
            <w:tcW w:w="3438" w:type="dxa"/>
          </w:tcPr>
          <w:p w:rsidR="008D3818" w:rsidRDefault="008D3818" w:rsidP="009F0D20">
            <w:pPr>
              <w:pStyle w:val="TAL"/>
              <w:rPr>
                <w:rFonts w:eastAsia="DengXian" w:cs="Arial"/>
                <w:szCs w:val="18"/>
              </w:rPr>
            </w:pPr>
            <w:r>
              <w:rPr>
                <w:rFonts w:eastAsia="DengXian" w:cs="Arial"/>
                <w:szCs w:val="18"/>
              </w:rPr>
              <w:t>Indicates the list of AEF ID(s) where the API is active. If an empty array is provided, it indicates that the API is inactive in all AEF(s).</w:t>
            </w:r>
          </w:p>
        </w:tc>
        <w:tc>
          <w:tcPr>
            <w:tcW w:w="1998" w:type="dxa"/>
          </w:tcPr>
          <w:p w:rsidR="008D3818" w:rsidRDefault="008D3818" w:rsidP="009F0D20">
            <w:pPr>
              <w:pStyle w:val="TAL"/>
              <w:rPr>
                <w:rFonts w:eastAsia="DengXian" w:cs="Arial"/>
                <w:szCs w:val="18"/>
              </w:rPr>
            </w:pPr>
          </w:p>
        </w:tc>
      </w:tr>
    </w:tbl>
    <w:p w:rsidR="008D3818" w:rsidRDefault="008D3818">
      <w:pPr>
        <w:rPr>
          <w:rFonts w:eastAsia="DengXian"/>
        </w:rPr>
      </w:pPr>
    </w:p>
    <w:p w:rsidR="003462BF" w:rsidRDefault="003462BF" w:rsidP="003462BF">
      <w:pPr>
        <w:pStyle w:val="Heading5"/>
      </w:pPr>
      <w:bookmarkStart w:id="4080" w:name="_Toc151977838"/>
      <w:bookmarkStart w:id="4081" w:name="_Toc152148521"/>
      <w:bookmarkStart w:id="4082" w:name="_Toc152149104"/>
      <w:r>
        <w:t>8.2.4.2.</w:t>
      </w:r>
      <w:r>
        <w:rPr>
          <w:lang w:val="en-IN"/>
        </w:rPr>
        <w:t>1</w:t>
      </w:r>
      <w:r w:rsidRPr="003462BF">
        <w:rPr>
          <w:lang w:val="en-IN"/>
        </w:rPr>
        <w:t>3</w:t>
      </w:r>
      <w:r>
        <w:tab/>
        <w:t>Type: ServiceKpi</w:t>
      </w:r>
      <w:bookmarkEnd w:id="4080"/>
      <w:bookmarkEnd w:id="4081"/>
      <w:bookmarkEnd w:id="4082"/>
    </w:p>
    <w:p w:rsidR="003462BF" w:rsidRDefault="003462BF" w:rsidP="003462BF">
      <w:pPr>
        <w:pStyle w:val="TH"/>
      </w:pPr>
      <w:r>
        <w:rPr>
          <w:noProof/>
        </w:rPr>
        <w:t>Table </w:t>
      </w:r>
      <w:r>
        <w:t>8.2.4.2.</w:t>
      </w:r>
      <w:r w:rsidRPr="003462BF">
        <w:t>1</w:t>
      </w:r>
      <w:r>
        <w:t xml:space="preserve">3-1: </w:t>
      </w:r>
      <w:r>
        <w:rPr>
          <w:noProof/>
        </w:rPr>
        <w:t xml:space="preserve">Definition of type </w:t>
      </w:r>
      <w:r>
        <w:t>ServiceKpi</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3462BF" w:rsidTr="0050698B">
        <w:trPr>
          <w:jc w:val="center"/>
        </w:trPr>
        <w:tc>
          <w:tcPr>
            <w:tcW w:w="1430" w:type="dxa"/>
            <w:shd w:val="clear" w:color="auto" w:fill="C0C0C0"/>
            <w:hideMark/>
          </w:tcPr>
          <w:p w:rsidR="003462BF" w:rsidRDefault="003462BF" w:rsidP="0050698B">
            <w:pPr>
              <w:pStyle w:val="TAH"/>
            </w:pPr>
            <w:r>
              <w:t>Attribute name</w:t>
            </w:r>
          </w:p>
        </w:tc>
        <w:tc>
          <w:tcPr>
            <w:tcW w:w="1006" w:type="dxa"/>
            <w:shd w:val="clear" w:color="auto" w:fill="C0C0C0"/>
            <w:hideMark/>
          </w:tcPr>
          <w:p w:rsidR="003462BF" w:rsidRDefault="003462BF" w:rsidP="0050698B">
            <w:pPr>
              <w:pStyle w:val="TAH"/>
            </w:pPr>
            <w:r>
              <w:t>Data type</w:t>
            </w:r>
          </w:p>
        </w:tc>
        <w:tc>
          <w:tcPr>
            <w:tcW w:w="425" w:type="dxa"/>
            <w:shd w:val="clear" w:color="auto" w:fill="C0C0C0"/>
            <w:hideMark/>
          </w:tcPr>
          <w:p w:rsidR="003462BF" w:rsidRDefault="003462BF" w:rsidP="0050698B">
            <w:pPr>
              <w:pStyle w:val="TAH"/>
            </w:pPr>
            <w:r>
              <w:t>P</w:t>
            </w:r>
          </w:p>
        </w:tc>
        <w:tc>
          <w:tcPr>
            <w:tcW w:w="1368" w:type="dxa"/>
            <w:shd w:val="clear" w:color="auto" w:fill="C0C0C0"/>
            <w:hideMark/>
          </w:tcPr>
          <w:p w:rsidR="003462BF" w:rsidRDefault="003462BF" w:rsidP="0050698B">
            <w:pPr>
              <w:pStyle w:val="TAH"/>
              <w:jc w:val="left"/>
            </w:pPr>
            <w:r>
              <w:t>Cardinality</w:t>
            </w:r>
          </w:p>
        </w:tc>
        <w:tc>
          <w:tcPr>
            <w:tcW w:w="3438" w:type="dxa"/>
            <w:shd w:val="clear" w:color="auto" w:fill="C0C0C0"/>
            <w:hideMark/>
          </w:tcPr>
          <w:p w:rsidR="003462BF" w:rsidRDefault="003462BF" w:rsidP="0050698B">
            <w:pPr>
              <w:pStyle w:val="TAH"/>
              <w:rPr>
                <w:rFonts w:cs="Arial"/>
                <w:szCs w:val="18"/>
              </w:rPr>
            </w:pPr>
            <w:r>
              <w:rPr>
                <w:rFonts w:cs="Arial"/>
                <w:szCs w:val="18"/>
              </w:rPr>
              <w:t>Description</w:t>
            </w:r>
          </w:p>
        </w:tc>
        <w:tc>
          <w:tcPr>
            <w:tcW w:w="1998" w:type="dxa"/>
            <w:shd w:val="clear" w:color="auto" w:fill="C0C0C0"/>
          </w:tcPr>
          <w:p w:rsidR="003462BF" w:rsidRDefault="003462BF" w:rsidP="0050698B">
            <w:pPr>
              <w:pStyle w:val="TAH"/>
              <w:rPr>
                <w:rFonts w:cs="Arial"/>
                <w:szCs w:val="18"/>
              </w:rPr>
            </w:pPr>
            <w:r>
              <w:t>Applicability</w:t>
            </w:r>
          </w:p>
        </w:tc>
      </w:tr>
      <w:tr w:rsidR="003462BF" w:rsidTr="0050698B">
        <w:trPr>
          <w:jc w:val="center"/>
        </w:trPr>
        <w:tc>
          <w:tcPr>
            <w:tcW w:w="1430" w:type="dxa"/>
          </w:tcPr>
          <w:p w:rsidR="003462BF" w:rsidRDefault="003462BF" w:rsidP="0050698B">
            <w:pPr>
              <w:pStyle w:val="TAL"/>
            </w:pPr>
            <w:r>
              <w:t>maxReqRate</w:t>
            </w:r>
          </w:p>
        </w:tc>
        <w:tc>
          <w:tcPr>
            <w:tcW w:w="1006" w:type="dxa"/>
          </w:tcPr>
          <w:p w:rsidR="003462BF" w:rsidRDefault="003462BF" w:rsidP="0050698B">
            <w:pPr>
              <w:pStyle w:val="TAL"/>
            </w:pPr>
            <w:r>
              <w:rPr>
                <w:rFonts w:eastAsia="DengXian"/>
              </w:rPr>
              <w:t>Uinteger</w:t>
            </w:r>
          </w:p>
        </w:tc>
        <w:tc>
          <w:tcPr>
            <w:tcW w:w="425" w:type="dxa"/>
          </w:tcPr>
          <w:p w:rsidR="003462BF" w:rsidRDefault="003462BF" w:rsidP="0050698B">
            <w:pPr>
              <w:pStyle w:val="TAC"/>
            </w:pPr>
            <w:r>
              <w:t>O</w:t>
            </w:r>
          </w:p>
        </w:tc>
        <w:tc>
          <w:tcPr>
            <w:tcW w:w="1368" w:type="dxa"/>
          </w:tcPr>
          <w:p w:rsidR="003462BF" w:rsidRDefault="003462BF" w:rsidP="0050698B">
            <w:pPr>
              <w:pStyle w:val="TAL"/>
            </w:pPr>
            <w:r>
              <w:rPr>
                <w:rFonts w:hint="eastAsia"/>
              </w:rPr>
              <w:t>0</w:t>
            </w:r>
            <w:r>
              <w:t>..1</w:t>
            </w:r>
          </w:p>
        </w:tc>
        <w:tc>
          <w:tcPr>
            <w:tcW w:w="3438" w:type="dxa"/>
          </w:tcPr>
          <w:p w:rsidR="003462BF" w:rsidRDefault="003462BF" w:rsidP="0050698B">
            <w:pPr>
              <w:pStyle w:val="TAL"/>
              <w:rPr>
                <w:rFonts w:cs="Arial"/>
                <w:szCs w:val="18"/>
              </w:rPr>
            </w:pPr>
            <w:r>
              <w:rPr>
                <w:rFonts w:eastAsia="DengXian"/>
              </w:rPr>
              <w:t xml:space="preserve">Contains the </w:t>
            </w:r>
            <w:r>
              <w:rPr>
                <w:rFonts w:eastAsia="DengXian"/>
                <w:lang w:eastAsia="zh-CN"/>
              </w:rPr>
              <w:t>m</w:t>
            </w:r>
            <w:r w:rsidRPr="005A36C4">
              <w:rPr>
                <w:rFonts w:eastAsia="DengXian"/>
                <w:lang w:eastAsia="zh-CN"/>
              </w:rPr>
              <w:t xml:space="preserve">aximum request rate </w:t>
            </w:r>
            <w:r>
              <w:rPr>
                <w:rFonts w:eastAsia="DengXian"/>
                <w:lang w:eastAsia="zh-CN"/>
              </w:rPr>
              <w:t xml:space="preserve">(i.e., number of requests per second) </w:t>
            </w:r>
            <w:r w:rsidRPr="005A36C4">
              <w:rPr>
                <w:rFonts w:eastAsia="DengXian"/>
                <w:lang w:eastAsia="zh-CN"/>
              </w:rPr>
              <w:t xml:space="preserve">from the API Invoker </w:t>
            </w:r>
            <w:r>
              <w:rPr>
                <w:rFonts w:eastAsia="DengXian"/>
                <w:lang w:eastAsia="zh-CN"/>
              </w:rPr>
              <w:t xml:space="preserve">that is </w:t>
            </w:r>
            <w:r w:rsidRPr="005A36C4">
              <w:rPr>
                <w:rFonts w:eastAsia="DengXian"/>
                <w:lang w:eastAsia="zh-CN"/>
              </w:rPr>
              <w:t xml:space="preserve">supported by </w:t>
            </w:r>
            <w:r>
              <w:rPr>
                <w:rFonts w:eastAsia="DengXian"/>
                <w:lang w:eastAsia="zh-CN"/>
              </w:rPr>
              <w:t>any</w:t>
            </w:r>
            <w:r w:rsidRPr="005A36C4">
              <w:rPr>
                <w:rFonts w:eastAsia="DengXian"/>
                <w:lang w:eastAsia="zh-CN"/>
              </w:rPr>
              <w:t xml:space="preserve"> </w:t>
            </w:r>
            <w:r>
              <w:rPr>
                <w:rFonts w:eastAsia="DengXian"/>
                <w:lang w:eastAsia="zh-CN"/>
              </w:rPr>
              <w:t>service producer of the service API.</w:t>
            </w:r>
          </w:p>
        </w:tc>
        <w:tc>
          <w:tcPr>
            <w:tcW w:w="1998" w:type="dxa"/>
          </w:tcPr>
          <w:p w:rsidR="003462BF" w:rsidRDefault="003462BF" w:rsidP="0050698B">
            <w:pPr>
              <w:pStyle w:val="TAL"/>
              <w:rPr>
                <w:rFonts w:cs="Arial"/>
                <w:szCs w:val="18"/>
              </w:rPr>
            </w:pPr>
          </w:p>
        </w:tc>
      </w:tr>
      <w:tr w:rsidR="003462BF" w:rsidTr="0050698B">
        <w:trPr>
          <w:jc w:val="center"/>
        </w:trPr>
        <w:tc>
          <w:tcPr>
            <w:tcW w:w="1430" w:type="dxa"/>
          </w:tcPr>
          <w:p w:rsidR="003462BF" w:rsidRDefault="003462BF" w:rsidP="0050698B">
            <w:pPr>
              <w:pStyle w:val="TAL"/>
            </w:pPr>
            <w:r>
              <w:t>maxRestime</w:t>
            </w:r>
          </w:p>
        </w:tc>
        <w:tc>
          <w:tcPr>
            <w:tcW w:w="1006" w:type="dxa"/>
          </w:tcPr>
          <w:p w:rsidR="003462BF" w:rsidRDefault="003462BF" w:rsidP="0050698B">
            <w:pPr>
              <w:pStyle w:val="TAL"/>
            </w:pPr>
            <w:r w:rsidRPr="00C42E1D">
              <w:t>DurationSec</w:t>
            </w:r>
          </w:p>
        </w:tc>
        <w:tc>
          <w:tcPr>
            <w:tcW w:w="425" w:type="dxa"/>
          </w:tcPr>
          <w:p w:rsidR="003462BF" w:rsidRDefault="003462BF" w:rsidP="0050698B">
            <w:pPr>
              <w:pStyle w:val="TAC"/>
            </w:pPr>
            <w:r>
              <w:t>O</w:t>
            </w:r>
          </w:p>
        </w:tc>
        <w:tc>
          <w:tcPr>
            <w:tcW w:w="1368" w:type="dxa"/>
          </w:tcPr>
          <w:p w:rsidR="003462BF" w:rsidRDefault="003462BF" w:rsidP="0050698B">
            <w:pPr>
              <w:pStyle w:val="TAL"/>
            </w:pPr>
            <w:r>
              <w:rPr>
                <w:rFonts w:hint="eastAsia"/>
              </w:rPr>
              <w:t>0</w:t>
            </w:r>
            <w:r>
              <w:t>..1</w:t>
            </w:r>
          </w:p>
        </w:tc>
        <w:tc>
          <w:tcPr>
            <w:tcW w:w="3438" w:type="dxa"/>
          </w:tcPr>
          <w:p w:rsidR="003462BF" w:rsidRDefault="003462BF" w:rsidP="0050698B">
            <w:pPr>
              <w:pStyle w:val="TAL"/>
              <w:rPr>
                <w:rFonts w:cs="Arial"/>
                <w:szCs w:val="18"/>
              </w:rPr>
            </w:pPr>
            <w:r>
              <w:rPr>
                <w:rFonts w:cs="Arial"/>
                <w:szCs w:val="18"/>
              </w:rPr>
              <w:t>Contains t</w:t>
            </w:r>
            <w:r w:rsidRPr="00D079BC">
              <w:rPr>
                <w:rFonts w:cs="Arial"/>
                <w:szCs w:val="18"/>
              </w:rPr>
              <w:t xml:space="preserve">he maximum response time </w:t>
            </w:r>
            <w:r>
              <w:rPr>
                <w:rFonts w:cs="Arial"/>
                <w:szCs w:val="18"/>
              </w:rPr>
              <w:t>(expressed in seconds) supported</w:t>
            </w:r>
            <w:r w:rsidRPr="00D079BC">
              <w:rPr>
                <w:rFonts w:cs="Arial"/>
                <w:szCs w:val="18"/>
              </w:rPr>
              <w:t xml:space="preserve"> for the API Invoker's service requests.</w:t>
            </w:r>
          </w:p>
        </w:tc>
        <w:tc>
          <w:tcPr>
            <w:tcW w:w="1998" w:type="dxa"/>
          </w:tcPr>
          <w:p w:rsidR="003462BF" w:rsidRDefault="003462BF" w:rsidP="0050698B">
            <w:pPr>
              <w:pStyle w:val="TAL"/>
              <w:rPr>
                <w:rFonts w:cs="Arial"/>
                <w:szCs w:val="18"/>
              </w:rPr>
            </w:pPr>
          </w:p>
        </w:tc>
      </w:tr>
      <w:tr w:rsidR="003462BF" w:rsidTr="0050698B">
        <w:trPr>
          <w:jc w:val="center"/>
        </w:trPr>
        <w:tc>
          <w:tcPr>
            <w:tcW w:w="1430" w:type="dxa"/>
          </w:tcPr>
          <w:p w:rsidR="003462BF" w:rsidRDefault="003462BF" w:rsidP="0050698B">
            <w:pPr>
              <w:pStyle w:val="TAL"/>
            </w:pPr>
            <w:r>
              <w:t>a</w:t>
            </w:r>
            <w:r>
              <w:rPr>
                <w:rFonts w:hint="eastAsia"/>
              </w:rPr>
              <w:t>vailability</w:t>
            </w:r>
          </w:p>
        </w:tc>
        <w:tc>
          <w:tcPr>
            <w:tcW w:w="1006" w:type="dxa"/>
          </w:tcPr>
          <w:p w:rsidR="003462BF" w:rsidRDefault="003462BF" w:rsidP="0050698B">
            <w:pPr>
              <w:pStyle w:val="TAL"/>
            </w:pPr>
            <w:r>
              <w:rPr>
                <w:lang w:eastAsia="zh-CN"/>
              </w:rPr>
              <w:t>Uinteger</w:t>
            </w:r>
          </w:p>
        </w:tc>
        <w:tc>
          <w:tcPr>
            <w:tcW w:w="425" w:type="dxa"/>
          </w:tcPr>
          <w:p w:rsidR="003462BF" w:rsidRDefault="003462BF" w:rsidP="0050698B">
            <w:pPr>
              <w:pStyle w:val="TAC"/>
            </w:pPr>
            <w:r w:rsidRPr="00376F09">
              <w:t>O</w:t>
            </w:r>
          </w:p>
        </w:tc>
        <w:tc>
          <w:tcPr>
            <w:tcW w:w="1368" w:type="dxa"/>
          </w:tcPr>
          <w:p w:rsidR="003462BF" w:rsidRDefault="003462BF" w:rsidP="0050698B">
            <w:pPr>
              <w:pStyle w:val="TAL"/>
              <w:rPr>
                <w:lang w:eastAsia="zh-CN"/>
              </w:rPr>
            </w:pPr>
            <w:r>
              <w:rPr>
                <w:rFonts w:hint="eastAsia"/>
                <w:lang w:eastAsia="zh-CN"/>
              </w:rPr>
              <w:t>0</w:t>
            </w:r>
            <w:r>
              <w:rPr>
                <w:lang w:eastAsia="zh-CN"/>
              </w:rPr>
              <w:t>..1</w:t>
            </w:r>
          </w:p>
        </w:tc>
        <w:tc>
          <w:tcPr>
            <w:tcW w:w="3438" w:type="dxa"/>
          </w:tcPr>
          <w:p w:rsidR="003462BF" w:rsidRDefault="003462BF" w:rsidP="0050698B">
            <w:pPr>
              <w:pStyle w:val="TAL"/>
              <w:rPr>
                <w:lang w:eastAsia="ko-KR"/>
              </w:rPr>
            </w:pPr>
            <w:r>
              <w:rPr>
                <w:lang w:eastAsia="ko-KR"/>
              </w:rPr>
              <w:t>Contains the a</w:t>
            </w:r>
            <w:r w:rsidRPr="00BE0846">
              <w:rPr>
                <w:lang w:eastAsia="ko-KR"/>
              </w:rPr>
              <w:t xml:space="preserve">dvertised percentage of time </w:t>
            </w:r>
            <w:r>
              <w:rPr>
                <w:rFonts w:eastAsia="DengXian"/>
                <w:lang w:eastAsia="zh-CN"/>
              </w:rPr>
              <w:t>any</w:t>
            </w:r>
            <w:r w:rsidRPr="005A36C4">
              <w:rPr>
                <w:rFonts w:eastAsia="DengXian"/>
                <w:lang w:eastAsia="zh-CN"/>
              </w:rPr>
              <w:t xml:space="preserve"> </w:t>
            </w:r>
            <w:r>
              <w:rPr>
                <w:rFonts w:eastAsia="DengXian"/>
                <w:lang w:eastAsia="zh-CN"/>
              </w:rPr>
              <w:t>service producer of the service API</w:t>
            </w:r>
            <w:r w:rsidRPr="00BE0846">
              <w:rPr>
                <w:lang w:eastAsia="ko-KR"/>
              </w:rPr>
              <w:t xml:space="preserve"> is available for the API Invoker's use.</w:t>
            </w:r>
          </w:p>
          <w:p w:rsidR="003462BF" w:rsidRDefault="003462BF" w:rsidP="0050698B">
            <w:pPr>
              <w:pStyle w:val="TAL"/>
              <w:rPr>
                <w:lang w:eastAsia="ko-KR"/>
              </w:rPr>
            </w:pPr>
          </w:p>
          <w:p w:rsidR="003462BF" w:rsidRDefault="003462BF" w:rsidP="0050698B">
            <w:pPr>
              <w:pStyle w:val="TAL"/>
              <w:rPr>
                <w:lang w:eastAsia="ko-KR"/>
              </w:rPr>
            </w:pPr>
            <w:r>
              <w:rPr>
                <w:lang w:eastAsia="ko-KR"/>
              </w:rPr>
              <w:t>Minimum: 0</w:t>
            </w:r>
          </w:p>
          <w:p w:rsidR="003462BF" w:rsidRDefault="003462BF" w:rsidP="0050698B">
            <w:pPr>
              <w:pStyle w:val="TAL"/>
              <w:rPr>
                <w:rFonts w:cs="Arial"/>
                <w:szCs w:val="18"/>
              </w:rPr>
            </w:pPr>
            <w:r>
              <w:rPr>
                <w:rFonts w:cs="Arial"/>
                <w:szCs w:val="18"/>
              </w:rPr>
              <w:t>Maximum: 100</w:t>
            </w:r>
          </w:p>
        </w:tc>
        <w:tc>
          <w:tcPr>
            <w:tcW w:w="1998" w:type="dxa"/>
          </w:tcPr>
          <w:p w:rsidR="003462BF" w:rsidRDefault="003462BF" w:rsidP="0050698B">
            <w:pPr>
              <w:pStyle w:val="TAL"/>
              <w:rPr>
                <w:rFonts w:cs="Arial"/>
                <w:szCs w:val="18"/>
              </w:rPr>
            </w:pPr>
          </w:p>
        </w:tc>
      </w:tr>
      <w:tr w:rsidR="003462BF" w:rsidTr="0050698B">
        <w:trPr>
          <w:jc w:val="center"/>
        </w:trPr>
        <w:tc>
          <w:tcPr>
            <w:tcW w:w="1430" w:type="dxa"/>
          </w:tcPr>
          <w:p w:rsidR="003462BF" w:rsidRDefault="003462BF" w:rsidP="0050698B">
            <w:pPr>
              <w:pStyle w:val="TAL"/>
              <w:rPr>
                <w:lang w:eastAsia="zh-CN"/>
              </w:rPr>
            </w:pPr>
            <w:r>
              <w:rPr>
                <w:lang w:eastAsia="zh-CN"/>
              </w:rPr>
              <w:t>avalComp</w:t>
            </w:r>
          </w:p>
        </w:tc>
        <w:tc>
          <w:tcPr>
            <w:tcW w:w="1006" w:type="dxa"/>
          </w:tcPr>
          <w:p w:rsidR="003462BF" w:rsidRDefault="003462BF" w:rsidP="0050698B">
            <w:pPr>
              <w:pStyle w:val="TAL"/>
              <w:rPr>
                <w:lang w:eastAsia="zh-CN"/>
              </w:rPr>
            </w:pPr>
            <w:r>
              <w:rPr>
                <w:lang w:eastAsia="zh-CN"/>
              </w:rPr>
              <w:t>string</w:t>
            </w:r>
          </w:p>
        </w:tc>
        <w:tc>
          <w:tcPr>
            <w:tcW w:w="425" w:type="dxa"/>
          </w:tcPr>
          <w:p w:rsidR="003462BF" w:rsidRDefault="003462BF" w:rsidP="0050698B">
            <w:pPr>
              <w:pStyle w:val="TAC"/>
            </w:pPr>
            <w:r w:rsidRPr="00376F09">
              <w:t>O</w:t>
            </w:r>
          </w:p>
        </w:tc>
        <w:tc>
          <w:tcPr>
            <w:tcW w:w="1368" w:type="dxa"/>
          </w:tcPr>
          <w:p w:rsidR="003462BF" w:rsidRDefault="003462BF" w:rsidP="0050698B">
            <w:pPr>
              <w:pStyle w:val="TAL"/>
            </w:pPr>
            <w:r w:rsidRPr="00AE41DD">
              <w:rPr>
                <w:rFonts w:hint="eastAsia"/>
                <w:lang w:eastAsia="zh-CN"/>
              </w:rPr>
              <w:t>0</w:t>
            </w:r>
            <w:r w:rsidRPr="00AE41DD">
              <w:rPr>
                <w:lang w:eastAsia="zh-CN"/>
              </w:rPr>
              <w:t>..1</w:t>
            </w:r>
          </w:p>
        </w:tc>
        <w:tc>
          <w:tcPr>
            <w:tcW w:w="3438" w:type="dxa"/>
          </w:tcPr>
          <w:p w:rsidR="003462BF" w:rsidRDefault="003462BF" w:rsidP="0050698B">
            <w:pPr>
              <w:pStyle w:val="TAL"/>
            </w:pPr>
            <w:r>
              <w:t>Contains t</w:t>
            </w:r>
            <w:r>
              <w:rPr>
                <w:rFonts w:hint="eastAsia"/>
              </w:rPr>
              <w:t>he maximum compute resource available for the API Invoker.</w:t>
            </w:r>
          </w:p>
          <w:p w:rsidR="003462BF" w:rsidRDefault="003462BF" w:rsidP="0050698B">
            <w:pPr>
              <w:pStyle w:val="TAL"/>
            </w:pPr>
          </w:p>
          <w:p w:rsidR="003462BF" w:rsidRPr="00F11966" w:rsidRDefault="003462BF" w:rsidP="0050698B">
            <w:pPr>
              <w:pStyle w:val="TAL"/>
              <w:rPr>
                <w:lang w:eastAsia="zh-CN"/>
              </w:rPr>
            </w:pPr>
            <w:r>
              <w:rPr>
                <w:lang w:eastAsia="zh-CN"/>
              </w:rPr>
              <w:t>It is encoded as a s</w:t>
            </w:r>
            <w:r w:rsidRPr="00F11966">
              <w:rPr>
                <w:lang w:eastAsia="zh-CN"/>
              </w:rPr>
              <w:t xml:space="preserve">tring representing a </w:t>
            </w:r>
            <w:r>
              <w:rPr>
                <w:rFonts w:hint="eastAsia"/>
              </w:rPr>
              <w:t>compute resource</w:t>
            </w:r>
            <w:r>
              <w:t xml:space="preserve"> </w:t>
            </w:r>
            <w:r>
              <w:rPr>
                <w:rFonts w:hint="eastAsia"/>
                <w:lang w:eastAsia="zh-CN"/>
              </w:rPr>
              <w:t>in</w:t>
            </w:r>
            <w:r>
              <w:t xml:space="preserve"> FLOPS</w:t>
            </w:r>
            <w:r w:rsidRPr="00F11966">
              <w:rPr>
                <w:lang w:eastAsia="zh-CN"/>
              </w:rPr>
              <w:t xml:space="preserve"> that shall be formatted as follows:</w:t>
            </w:r>
          </w:p>
          <w:p w:rsidR="003462BF" w:rsidRDefault="003462BF" w:rsidP="0050698B">
            <w:pPr>
              <w:pStyle w:val="TAL"/>
            </w:pPr>
            <w:r w:rsidRPr="002366BD">
              <w:t>Pattern: '^\d+(\.\d+)? (</w:t>
            </w:r>
            <w:r w:rsidRPr="004C7F64">
              <w:t>kFLOPS</w:t>
            </w:r>
            <w:r w:rsidRPr="002366BD">
              <w:t>|</w:t>
            </w:r>
            <w:r w:rsidRPr="004C7F64">
              <w:t>MFLOPS</w:t>
            </w:r>
            <w:r w:rsidRPr="002366BD">
              <w:t>|</w:t>
            </w:r>
            <w:r w:rsidRPr="004C7F64">
              <w:t>GFLOPS</w:t>
            </w:r>
            <w:r w:rsidRPr="002366BD">
              <w:t>|</w:t>
            </w:r>
            <w:r w:rsidRPr="004C7F64">
              <w:t>TFLOPS</w:t>
            </w:r>
            <w:r w:rsidRPr="002366BD">
              <w:t>|</w:t>
            </w:r>
            <w:r w:rsidRPr="004C7F64">
              <w:t>PFLOPS</w:t>
            </w:r>
            <w:r>
              <w:t>|</w:t>
            </w:r>
            <w:r w:rsidRPr="004C7F64">
              <w:t>EFLOPS</w:t>
            </w:r>
            <w:r>
              <w:rPr>
                <w:lang w:eastAsia="zh-CN"/>
              </w:rPr>
              <w:t>|</w:t>
            </w:r>
            <w:r w:rsidRPr="004C7F64">
              <w:rPr>
                <w:lang w:eastAsia="zh-CN"/>
              </w:rPr>
              <w:t>ZFLOPS</w:t>
            </w:r>
            <w:r w:rsidRPr="002366BD">
              <w:t>)$'</w:t>
            </w:r>
          </w:p>
          <w:p w:rsidR="003462BF" w:rsidRPr="00F11966" w:rsidRDefault="003462BF" w:rsidP="0050698B">
            <w:pPr>
              <w:pStyle w:val="TAL"/>
            </w:pPr>
          </w:p>
          <w:p w:rsidR="003462BF" w:rsidRPr="00F11966" w:rsidRDefault="003462BF" w:rsidP="0050698B">
            <w:pPr>
              <w:pStyle w:val="TAL"/>
            </w:pPr>
            <w:r w:rsidRPr="00F11966">
              <w:t>Examples:</w:t>
            </w:r>
          </w:p>
          <w:p w:rsidR="003462BF" w:rsidRDefault="003462BF" w:rsidP="0050698B">
            <w:pPr>
              <w:pStyle w:val="TAL"/>
              <w:rPr>
                <w:rFonts w:cs="Arial"/>
                <w:szCs w:val="18"/>
              </w:rPr>
            </w:pPr>
            <w:r w:rsidRPr="00F11966">
              <w:t xml:space="preserve">"125 </w:t>
            </w:r>
            <w:r>
              <w:t>P</w:t>
            </w:r>
            <w:r w:rsidRPr="004C7F64">
              <w:t>FLOPS</w:t>
            </w:r>
            <w:r w:rsidRPr="00F11966">
              <w:t xml:space="preserve">", "0.125 </w:t>
            </w:r>
            <w:r>
              <w:t>E</w:t>
            </w:r>
            <w:r w:rsidRPr="004C7F64">
              <w:t>FLOPS</w:t>
            </w:r>
            <w:r w:rsidRPr="00F11966">
              <w:t xml:space="preserve">", "125000 </w:t>
            </w:r>
            <w:r>
              <w:t>T</w:t>
            </w:r>
            <w:r w:rsidRPr="004C7F64">
              <w:t>FLOPS</w:t>
            </w:r>
            <w:r w:rsidRPr="00F11966">
              <w:t>"</w:t>
            </w:r>
          </w:p>
        </w:tc>
        <w:tc>
          <w:tcPr>
            <w:tcW w:w="1998" w:type="dxa"/>
          </w:tcPr>
          <w:p w:rsidR="003462BF" w:rsidRDefault="003462BF" w:rsidP="0050698B">
            <w:pPr>
              <w:pStyle w:val="TAL"/>
              <w:rPr>
                <w:rFonts w:cs="Arial"/>
                <w:szCs w:val="18"/>
              </w:rPr>
            </w:pPr>
          </w:p>
        </w:tc>
      </w:tr>
      <w:tr w:rsidR="003462BF" w:rsidTr="0050698B">
        <w:trPr>
          <w:jc w:val="center"/>
        </w:trPr>
        <w:tc>
          <w:tcPr>
            <w:tcW w:w="1430" w:type="dxa"/>
          </w:tcPr>
          <w:p w:rsidR="003462BF" w:rsidRDefault="003462BF" w:rsidP="0050698B">
            <w:pPr>
              <w:pStyle w:val="TAL"/>
              <w:rPr>
                <w:lang w:eastAsia="zh-CN"/>
              </w:rPr>
            </w:pPr>
            <w:r>
              <w:rPr>
                <w:lang w:eastAsia="zh-CN"/>
              </w:rPr>
              <w:t>avalGraComp</w:t>
            </w:r>
          </w:p>
        </w:tc>
        <w:tc>
          <w:tcPr>
            <w:tcW w:w="1006" w:type="dxa"/>
          </w:tcPr>
          <w:p w:rsidR="003462BF" w:rsidRDefault="003462BF" w:rsidP="0050698B">
            <w:pPr>
              <w:pStyle w:val="TAL"/>
            </w:pPr>
            <w:r>
              <w:rPr>
                <w:rFonts w:hint="eastAsia"/>
                <w:lang w:eastAsia="zh-CN"/>
              </w:rPr>
              <w:t>s</w:t>
            </w:r>
            <w:r>
              <w:rPr>
                <w:lang w:eastAsia="zh-CN"/>
              </w:rPr>
              <w:t>tring</w:t>
            </w:r>
          </w:p>
        </w:tc>
        <w:tc>
          <w:tcPr>
            <w:tcW w:w="425" w:type="dxa"/>
          </w:tcPr>
          <w:p w:rsidR="003462BF" w:rsidRDefault="003462BF" w:rsidP="0050698B">
            <w:pPr>
              <w:pStyle w:val="TAC"/>
            </w:pPr>
            <w:r w:rsidRPr="00376F09">
              <w:t>O</w:t>
            </w:r>
          </w:p>
        </w:tc>
        <w:tc>
          <w:tcPr>
            <w:tcW w:w="1368" w:type="dxa"/>
          </w:tcPr>
          <w:p w:rsidR="003462BF" w:rsidRDefault="003462BF" w:rsidP="0050698B">
            <w:pPr>
              <w:pStyle w:val="TAL"/>
            </w:pPr>
            <w:r w:rsidRPr="00AE41DD">
              <w:rPr>
                <w:rFonts w:hint="eastAsia"/>
                <w:lang w:eastAsia="zh-CN"/>
              </w:rPr>
              <w:t>0</w:t>
            </w:r>
            <w:r w:rsidRPr="00AE41DD">
              <w:rPr>
                <w:lang w:eastAsia="zh-CN"/>
              </w:rPr>
              <w:t>..1</w:t>
            </w:r>
          </w:p>
        </w:tc>
        <w:tc>
          <w:tcPr>
            <w:tcW w:w="3438" w:type="dxa"/>
          </w:tcPr>
          <w:p w:rsidR="003462BF" w:rsidRDefault="003462BF" w:rsidP="0050698B">
            <w:pPr>
              <w:pStyle w:val="TAL"/>
            </w:pPr>
            <w:r>
              <w:t>Contains t</w:t>
            </w:r>
            <w:r>
              <w:rPr>
                <w:rFonts w:hint="eastAsia"/>
              </w:rPr>
              <w:t>he maximum graphical compute resource available for the API Invoker.</w:t>
            </w:r>
          </w:p>
          <w:p w:rsidR="003462BF" w:rsidRDefault="003462BF" w:rsidP="0050698B">
            <w:pPr>
              <w:pStyle w:val="TAL"/>
              <w:rPr>
                <w:lang w:eastAsia="zh-CN"/>
              </w:rPr>
            </w:pPr>
          </w:p>
          <w:p w:rsidR="003462BF" w:rsidRPr="00F11966" w:rsidRDefault="003462BF" w:rsidP="0050698B">
            <w:pPr>
              <w:pStyle w:val="TAL"/>
              <w:rPr>
                <w:lang w:eastAsia="zh-CN"/>
              </w:rPr>
            </w:pPr>
            <w:r>
              <w:rPr>
                <w:lang w:eastAsia="zh-CN"/>
              </w:rPr>
              <w:t>It is encoded as a s</w:t>
            </w:r>
            <w:r w:rsidRPr="00F11966">
              <w:rPr>
                <w:lang w:eastAsia="zh-CN"/>
              </w:rPr>
              <w:t xml:space="preserve">tring representing a </w:t>
            </w:r>
            <w:r>
              <w:rPr>
                <w:rFonts w:hint="eastAsia"/>
              </w:rPr>
              <w:t>graphical compute resource</w:t>
            </w:r>
            <w:r>
              <w:t xml:space="preserve"> </w:t>
            </w:r>
            <w:r>
              <w:rPr>
                <w:rFonts w:hint="eastAsia"/>
                <w:lang w:eastAsia="zh-CN"/>
              </w:rPr>
              <w:t>in</w:t>
            </w:r>
            <w:r>
              <w:t xml:space="preserve"> FLOPS</w:t>
            </w:r>
            <w:r w:rsidRPr="00F11966">
              <w:rPr>
                <w:lang w:eastAsia="zh-CN"/>
              </w:rPr>
              <w:t xml:space="preserve"> that shall be formatted as follows:</w:t>
            </w:r>
          </w:p>
          <w:p w:rsidR="003462BF" w:rsidRDefault="003462BF" w:rsidP="0050698B">
            <w:pPr>
              <w:pStyle w:val="TAL"/>
            </w:pPr>
            <w:r w:rsidRPr="002366BD">
              <w:t>Pattern: '^\d+(\.\d+)? (</w:t>
            </w:r>
            <w:r w:rsidRPr="004C7F64">
              <w:t>kFLOPS</w:t>
            </w:r>
            <w:r w:rsidRPr="002366BD">
              <w:t>|</w:t>
            </w:r>
            <w:r w:rsidRPr="004C7F64">
              <w:t>MFLOPS</w:t>
            </w:r>
            <w:r w:rsidRPr="002366BD">
              <w:t>|</w:t>
            </w:r>
            <w:r w:rsidRPr="004C7F64">
              <w:t>GFLOPS</w:t>
            </w:r>
            <w:r w:rsidRPr="002366BD">
              <w:t>|</w:t>
            </w:r>
            <w:r w:rsidRPr="004C7F64">
              <w:t>TFLOPS</w:t>
            </w:r>
            <w:r w:rsidRPr="002366BD">
              <w:t>|</w:t>
            </w:r>
            <w:r w:rsidRPr="004C7F64">
              <w:t>PFLOPS</w:t>
            </w:r>
            <w:r>
              <w:t>|</w:t>
            </w:r>
            <w:r w:rsidRPr="004C7F64">
              <w:t>EFLOPS</w:t>
            </w:r>
            <w:r>
              <w:rPr>
                <w:lang w:eastAsia="zh-CN"/>
              </w:rPr>
              <w:t>|</w:t>
            </w:r>
            <w:r w:rsidRPr="004C7F64">
              <w:rPr>
                <w:lang w:eastAsia="zh-CN"/>
              </w:rPr>
              <w:t>ZFLOPS</w:t>
            </w:r>
            <w:r w:rsidRPr="002366BD">
              <w:t>)$'</w:t>
            </w:r>
          </w:p>
          <w:p w:rsidR="003462BF" w:rsidRPr="00F11966" w:rsidRDefault="003462BF" w:rsidP="0050698B">
            <w:pPr>
              <w:pStyle w:val="TAL"/>
            </w:pPr>
          </w:p>
          <w:p w:rsidR="003462BF" w:rsidRPr="00F11966" w:rsidRDefault="003462BF" w:rsidP="0050698B">
            <w:pPr>
              <w:pStyle w:val="TAL"/>
            </w:pPr>
            <w:r w:rsidRPr="00F11966">
              <w:t>Examples:</w:t>
            </w:r>
          </w:p>
          <w:p w:rsidR="003462BF" w:rsidRDefault="003462BF" w:rsidP="0050698B">
            <w:pPr>
              <w:pStyle w:val="TAL"/>
              <w:rPr>
                <w:rFonts w:cs="Arial"/>
                <w:szCs w:val="18"/>
              </w:rPr>
            </w:pPr>
            <w:r w:rsidRPr="00F11966">
              <w:t>"125</w:t>
            </w:r>
            <w:r>
              <w:t>0</w:t>
            </w:r>
            <w:r w:rsidRPr="00F11966">
              <w:t xml:space="preserve"> </w:t>
            </w:r>
            <w:r>
              <w:t>T</w:t>
            </w:r>
            <w:r w:rsidRPr="004C7F64">
              <w:t>FLOPS</w:t>
            </w:r>
            <w:r w:rsidRPr="00F11966">
              <w:t>", "1</w:t>
            </w:r>
            <w:r>
              <w:t>.</w:t>
            </w:r>
            <w:r w:rsidRPr="00F11966">
              <w:t xml:space="preserve">25 </w:t>
            </w:r>
            <w:r>
              <w:t>P</w:t>
            </w:r>
            <w:r w:rsidRPr="004C7F64">
              <w:t>FLOPS</w:t>
            </w:r>
            <w:r w:rsidRPr="00F11966">
              <w:t>", "125000</w:t>
            </w:r>
            <w:r>
              <w:t>0</w:t>
            </w:r>
            <w:r w:rsidRPr="00F11966">
              <w:t xml:space="preserve"> </w:t>
            </w:r>
            <w:r>
              <w:t>G</w:t>
            </w:r>
            <w:r w:rsidRPr="004C7F64">
              <w:t>FLOPS</w:t>
            </w:r>
            <w:r w:rsidRPr="00F11966">
              <w:t>"</w:t>
            </w:r>
          </w:p>
        </w:tc>
        <w:tc>
          <w:tcPr>
            <w:tcW w:w="1998" w:type="dxa"/>
          </w:tcPr>
          <w:p w:rsidR="003462BF" w:rsidRDefault="003462BF" w:rsidP="0050698B">
            <w:pPr>
              <w:pStyle w:val="TAL"/>
              <w:rPr>
                <w:rFonts w:cs="Arial"/>
                <w:szCs w:val="18"/>
              </w:rPr>
            </w:pPr>
          </w:p>
        </w:tc>
      </w:tr>
      <w:tr w:rsidR="003462BF" w:rsidTr="0050698B">
        <w:trPr>
          <w:jc w:val="center"/>
        </w:trPr>
        <w:tc>
          <w:tcPr>
            <w:tcW w:w="1430" w:type="dxa"/>
          </w:tcPr>
          <w:p w:rsidR="003462BF" w:rsidRDefault="003462BF" w:rsidP="0050698B">
            <w:pPr>
              <w:pStyle w:val="TAL"/>
              <w:rPr>
                <w:lang w:eastAsia="zh-CN"/>
              </w:rPr>
            </w:pPr>
            <w:r>
              <w:rPr>
                <w:lang w:eastAsia="zh-CN"/>
              </w:rPr>
              <w:t>avalMem</w:t>
            </w:r>
          </w:p>
        </w:tc>
        <w:tc>
          <w:tcPr>
            <w:tcW w:w="1006" w:type="dxa"/>
          </w:tcPr>
          <w:p w:rsidR="003462BF" w:rsidRDefault="003462BF" w:rsidP="0050698B">
            <w:pPr>
              <w:pStyle w:val="TAL"/>
              <w:rPr>
                <w:lang w:eastAsia="zh-CN"/>
              </w:rPr>
            </w:pPr>
            <w:r>
              <w:rPr>
                <w:rFonts w:hint="eastAsia"/>
                <w:lang w:eastAsia="zh-CN"/>
              </w:rPr>
              <w:t>s</w:t>
            </w:r>
            <w:r>
              <w:rPr>
                <w:lang w:eastAsia="zh-CN"/>
              </w:rPr>
              <w:t>tring</w:t>
            </w:r>
          </w:p>
        </w:tc>
        <w:tc>
          <w:tcPr>
            <w:tcW w:w="425" w:type="dxa"/>
          </w:tcPr>
          <w:p w:rsidR="003462BF" w:rsidRDefault="003462BF" w:rsidP="0050698B">
            <w:pPr>
              <w:pStyle w:val="TAC"/>
              <w:rPr>
                <w:lang w:eastAsia="zh-CN"/>
              </w:rPr>
            </w:pPr>
            <w:r w:rsidRPr="00376F09">
              <w:t>O</w:t>
            </w:r>
          </w:p>
        </w:tc>
        <w:tc>
          <w:tcPr>
            <w:tcW w:w="1368" w:type="dxa"/>
          </w:tcPr>
          <w:p w:rsidR="003462BF" w:rsidRDefault="003462BF" w:rsidP="0050698B">
            <w:pPr>
              <w:pStyle w:val="TAL"/>
            </w:pPr>
            <w:r w:rsidRPr="00AE41DD">
              <w:rPr>
                <w:rFonts w:hint="eastAsia"/>
                <w:lang w:eastAsia="zh-CN"/>
              </w:rPr>
              <w:t>0</w:t>
            </w:r>
            <w:r w:rsidRPr="00AE41DD">
              <w:rPr>
                <w:lang w:eastAsia="zh-CN"/>
              </w:rPr>
              <w:t>..1</w:t>
            </w:r>
          </w:p>
        </w:tc>
        <w:tc>
          <w:tcPr>
            <w:tcW w:w="3438" w:type="dxa"/>
          </w:tcPr>
          <w:p w:rsidR="003462BF" w:rsidRDefault="003462BF" w:rsidP="0050698B">
            <w:pPr>
              <w:pStyle w:val="TAL"/>
            </w:pPr>
            <w:r>
              <w:t>Contains t</w:t>
            </w:r>
            <w:r>
              <w:rPr>
                <w:rFonts w:hint="eastAsia"/>
              </w:rPr>
              <w:t>he maximum memory resource available for the API Invoker.</w:t>
            </w:r>
          </w:p>
          <w:p w:rsidR="003462BF" w:rsidRDefault="003462BF" w:rsidP="0050698B">
            <w:pPr>
              <w:pStyle w:val="TAL"/>
            </w:pPr>
          </w:p>
          <w:p w:rsidR="003462BF" w:rsidRPr="00F11966" w:rsidRDefault="003462BF" w:rsidP="0050698B">
            <w:pPr>
              <w:pStyle w:val="TAL"/>
              <w:rPr>
                <w:lang w:eastAsia="zh-CN"/>
              </w:rPr>
            </w:pPr>
            <w:r>
              <w:rPr>
                <w:lang w:eastAsia="zh-CN"/>
              </w:rPr>
              <w:t>It is encoded as a s</w:t>
            </w:r>
            <w:r w:rsidRPr="00F11966">
              <w:rPr>
                <w:lang w:eastAsia="zh-CN"/>
              </w:rPr>
              <w:t>tring representing a</w:t>
            </w:r>
            <w:r>
              <w:rPr>
                <w:rFonts w:hint="eastAsia"/>
              </w:rPr>
              <w:t xml:space="preserve"> memory resource</w:t>
            </w:r>
            <w:r w:rsidRPr="00F11966">
              <w:rPr>
                <w:lang w:eastAsia="zh-CN"/>
              </w:rPr>
              <w:t xml:space="preserve"> that shall be formatted as follows:</w:t>
            </w:r>
          </w:p>
          <w:p w:rsidR="003462BF" w:rsidRDefault="003462BF" w:rsidP="0050698B">
            <w:pPr>
              <w:pStyle w:val="TAL"/>
            </w:pPr>
            <w:r w:rsidRPr="002366BD">
              <w:t>Pattern: '^\d+(\.\d+)? (</w:t>
            </w:r>
            <w:r>
              <w:t>KB</w:t>
            </w:r>
            <w:r w:rsidRPr="002366BD">
              <w:t>|</w:t>
            </w:r>
            <w:r>
              <w:rPr>
                <w:lang w:eastAsia="zh-CN"/>
              </w:rPr>
              <w:t>MB</w:t>
            </w:r>
            <w:r w:rsidRPr="002366BD">
              <w:t>|</w:t>
            </w:r>
            <w:r>
              <w:rPr>
                <w:rFonts w:hint="eastAsia"/>
                <w:lang w:eastAsia="zh-CN"/>
              </w:rPr>
              <w:t>GB</w:t>
            </w:r>
            <w:r w:rsidRPr="002366BD">
              <w:t>|</w:t>
            </w:r>
            <w:r>
              <w:t>TB</w:t>
            </w:r>
            <w:r w:rsidRPr="002366BD">
              <w:t>|</w:t>
            </w:r>
            <w:r w:rsidRPr="004C7F64">
              <w:t>P</w:t>
            </w:r>
            <w:r>
              <w:t>B|</w:t>
            </w:r>
            <w:r w:rsidRPr="004C7F64">
              <w:t>E</w:t>
            </w:r>
            <w:r>
              <w:t>B</w:t>
            </w:r>
            <w:r>
              <w:rPr>
                <w:lang w:eastAsia="zh-CN"/>
              </w:rPr>
              <w:t>|</w:t>
            </w:r>
            <w:r w:rsidRPr="004C7F64">
              <w:rPr>
                <w:lang w:eastAsia="zh-CN"/>
              </w:rPr>
              <w:t>Z</w:t>
            </w:r>
            <w:r>
              <w:rPr>
                <w:lang w:eastAsia="zh-CN"/>
              </w:rPr>
              <w:t>B|YB</w:t>
            </w:r>
            <w:r w:rsidRPr="002366BD">
              <w:t>)$'</w:t>
            </w:r>
          </w:p>
          <w:p w:rsidR="003462BF" w:rsidRPr="00F11966" w:rsidRDefault="003462BF" w:rsidP="0050698B">
            <w:pPr>
              <w:pStyle w:val="TAL"/>
            </w:pPr>
          </w:p>
          <w:p w:rsidR="003462BF" w:rsidRPr="00F11966" w:rsidRDefault="003462BF" w:rsidP="0050698B">
            <w:pPr>
              <w:pStyle w:val="TAL"/>
            </w:pPr>
            <w:r w:rsidRPr="00F11966">
              <w:t>Examples:</w:t>
            </w:r>
          </w:p>
          <w:p w:rsidR="003462BF" w:rsidRDefault="003462BF" w:rsidP="0050698B">
            <w:pPr>
              <w:pStyle w:val="TAL"/>
              <w:rPr>
                <w:rFonts w:cs="Arial"/>
                <w:szCs w:val="18"/>
              </w:rPr>
            </w:pPr>
            <w:r w:rsidRPr="00F11966">
              <w:t>"</w:t>
            </w:r>
            <w:r>
              <w:t>128</w:t>
            </w:r>
            <w:r w:rsidRPr="00F11966">
              <w:t xml:space="preserve"> </w:t>
            </w:r>
            <w:r>
              <w:rPr>
                <w:rFonts w:hint="eastAsia"/>
                <w:lang w:eastAsia="zh-CN"/>
              </w:rPr>
              <w:t>GB</w:t>
            </w:r>
            <w:r w:rsidRPr="00F11966">
              <w:t>", "0.12</w:t>
            </w:r>
            <w:r>
              <w:t>8</w:t>
            </w:r>
            <w:r w:rsidRPr="00F11966">
              <w:t xml:space="preserve"> </w:t>
            </w:r>
            <w:r>
              <w:t>T</w:t>
            </w:r>
            <w:r>
              <w:rPr>
                <w:rFonts w:hint="eastAsia"/>
                <w:lang w:eastAsia="zh-CN"/>
              </w:rPr>
              <w:t>B</w:t>
            </w:r>
            <w:r w:rsidRPr="00F11966">
              <w:t>", "12</w:t>
            </w:r>
            <w:r>
              <w:t>8</w:t>
            </w:r>
            <w:r w:rsidRPr="00F11966">
              <w:t xml:space="preserve">000 </w:t>
            </w:r>
            <w:r>
              <w:rPr>
                <w:lang w:eastAsia="zh-CN"/>
              </w:rPr>
              <w:t>M</w:t>
            </w:r>
            <w:r>
              <w:rPr>
                <w:rFonts w:hint="eastAsia"/>
                <w:lang w:eastAsia="zh-CN"/>
              </w:rPr>
              <w:t>B</w:t>
            </w:r>
            <w:r w:rsidRPr="00F11966">
              <w:t>"</w:t>
            </w:r>
          </w:p>
        </w:tc>
        <w:tc>
          <w:tcPr>
            <w:tcW w:w="1998" w:type="dxa"/>
          </w:tcPr>
          <w:p w:rsidR="003462BF" w:rsidRDefault="003462BF" w:rsidP="0050698B">
            <w:pPr>
              <w:pStyle w:val="TAL"/>
              <w:rPr>
                <w:rFonts w:cs="Arial"/>
                <w:szCs w:val="18"/>
              </w:rPr>
            </w:pPr>
          </w:p>
        </w:tc>
      </w:tr>
      <w:tr w:rsidR="003462BF" w:rsidTr="0050698B">
        <w:trPr>
          <w:jc w:val="center"/>
        </w:trPr>
        <w:tc>
          <w:tcPr>
            <w:tcW w:w="1430" w:type="dxa"/>
          </w:tcPr>
          <w:p w:rsidR="003462BF" w:rsidRDefault="003462BF" w:rsidP="0050698B">
            <w:pPr>
              <w:pStyle w:val="TAL"/>
              <w:rPr>
                <w:lang w:eastAsia="zh-CN"/>
              </w:rPr>
            </w:pPr>
            <w:r>
              <w:rPr>
                <w:lang w:eastAsia="zh-CN"/>
              </w:rPr>
              <w:t>avalStor</w:t>
            </w:r>
          </w:p>
        </w:tc>
        <w:tc>
          <w:tcPr>
            <w:tcW w:w="1006" w:type="dxa"/>
          </w:tcPr>
          <w:p w:rsidR="003462BF" w:rsidRDefault="003462BF" w:rsidP="0050698B">
            <w:pPr>
              <w:pStyle w:val="TAL"/>
              <w:rPr>
                <w:lang w:eastAsia="zh-CN"/>
              </w:rPr>
            </w:pPr>
            <w:r>
              <w:rPr>
                <w:rFonts w:hint="eastAsia"/>
                <w:lang w:eastAsia="zh-CN"/>
              </w:rPr>
              <w:t>s</w:t>
            </w:r>
            <w:r>
              <w:rPr>
                <w:lang w:eastAsia="zh-CN"/>
              </w:rPr>
              <w:t>tring</w:t>
            </w:r>
          </w:p>
        </w:tc>
        <w:tc>
          <w:tcPr>
            <w:tcW w:w="425" w:type="dxa"/>
          </w:tcPr>
          <w:p w:rsidR="003462BF" w:rsidRDefault="003462BF" w:rsidP="0050698B">
            <w:pPr>
              <w:pStyle w:val="TAC"/>
            </w:pPr>
            <w:r w:rsidRPr="00376F09">
              <w:t>O</w:t>
            </w:r>
          </w:p>
        </w:tc>
        <w:tc>
          <w:tcPr>
            <w:tcW w:w="1368" w:type="dxa"/>
          </w:tcPr>
          <w:p w:rsidR="003462BF" w:rsidRDefault="003462BF" w:rsidP="0050698B">
            <w:pPr>
              <w:pStyle w:val="TAL"/>
            </w:pPr>
            <w:r w:rsidRPr="00AE41DD">
              <w:rPr>
                <w:rFonts w:hint="eastAsia"/>
                <w:lang w:eastAsia="zh-CN"/>
              </w:rPr>
              <w:t>0</w:t>
            </w:r>
            <w:r w:rsidRPr="00AE41DD">
              <w:rPr>
                <w:lang w:eastAsia="zh-CN"/>
              </w:rPr>
              <w:t>..1</w:t>
            </w:r>
          </w:p>
        </w:tc>
        <w:tc>
          <w:tcPr>
            <w:tcW w:w="3438" w:type="dxa"/>
          </w:tcPr>
          <w:p w:rsidR="003462BF" w:rsidRDefault="003462BF" w:rsidP="0050698B">
            <w:pPr>
              <w:pStyle w:val="TAL"/>
            </w:pPr>
            <w:r>
              <w:t>Contains t</w:t>
            </w:r>
            <w:r>
              <w:rPr>
                <w:rFonts w:hint="eastAsia"/>
              </w:rPr>
              <w:t>he maximum storage resource available for the API Invoker.</w:t>
            </w:r>
          </w:p>
          <w:p w:rsidR="003462BF" w:rsidRDefault="003462BF" w:rsidP="0050698B">
            <w:pPr>
              <w:pStyle w:val="TAL"/>
              <w:rPr>
                <w:lang w:eastAsia="zh-CN"/>
              </w:rPr>
            </w:pPr>
          </w:p>
          <w:p w:rsidR="003462BF" w:rsidRPr="00F11966" w:rsidRDefault="003462BF" w:rsidP="0050698B">
            <w:pPr>
              <w:pStyle w:val="TAL"/>
              <w:rPr>
                <w:lang w:eastAsia="zh-CN"/>
              </w:rPr>
            </w:pPr>
            <w:r>
              <w:rPr>
                <w:lang w:eastAsia="zh-CN"/>
              </w:rPr>
              <w:t>It is encoded as a</w:t>
            </w:r>
            <w:r w:rsidRPr="00F11966">
              <w:rPr>
                <w:lang w:eastAsia="zh-CN"/>
              </w:rPr>
              <w:t xml:space="preserve"> </w:t>
            </w:r>
            <w:r>
              <w:rPr>
                <w:lang w:eastAsia="zh-CN"/>
              </w:rPr>
              <w:t>s</w:t>
            </w:r>
            <w:r w:rsidRPr="00F11966">
              <w:rPr>
                <w:lang w:eastAsia="zh-CN"/>
              </w:rPr>
              <w:t>tring representing a</w:t>
            </w:r>
            <w:r>
              <w:rPr>
                <w:rFonts w:hint="eastAsia"/>
              </w:rPr>
              <w:t xml:space="preserve"> storage resource</w:t>
            </w:r>
            <w:r w:rsidRPr="00F11966">
              <w:rPr>
                <w:lang w:eastAsia="zh-CN"/>
              </w:rPr>
              <w:t xml:space="preserve"> that shall be formatted as follows:</w:t>
            </w:r>
          </w:p>
          <w:p w:rsidR="003462BF" w:rsidRDefault="003462BF" w:rsidP="0050698B">
            <w:pPr>
              <w:pStyle w:val="TAL"/>
            </w:pPr>
            <w:r w:rsidRPr="002366BD">
              <w:t>Pattern: '^\d+(\.\d+)? (</w:t>
            </w:r>
            <w:r>
              <w:t>KB</w:t>
            </w:r>
            <w:r w:rsidRPr="002366BD">
              <w:t>|</w:t>
            </w:r>
            <w:r>
              <w:rPr>
                <w:lang w:eastAsia="zh-CN"/>
              </w:rPr>
              <w:t>MB</w:t>
            </w:r>
            <w:r w:rsidRPr="002366BD">
              <w:t>|</w:t>
            </w:r>
            <w:r>
              <w:rPr>
                <w:rFonts w:hint="eastAsia"/>
                <w:lang w:eastAsia="zh-CN"/>
              </w:rPr>
              <w:t>GB</w:t>
            </w:r>
            <w:r w:rsidRPr="002366BD">
              <w:t>|</w:t>
            </w:r>
            <w:r>
              <w:t>TB</w:t>
            </w:r>
            <w:r w:rsidRPr="002366BD">
              <w:t>|</w:t>
            </w:r>
            <w:r w:rsidRPr="004C7F64">
              <w:t>P</w:t>
            </w:r>
            <w:r>
              <w:t>B|</w:t>
            </w:r>
            <w:r w:rsidRPr="004C7F64">
              <w:t>E</w:t>
            </w:r>
            <w:r>
              <w:t>B</w:t>
            </w:r>
            <w:r>
              <w:rPr>
                <w:lang w:eastAsia="zh-CN"/>
              </w:rPr>
              <w:t>|</w:t>
            </w:r>
            <w:r w:rsidRPr="004C7F64">
              <w:rPr>
                <w:lang w:eastAsia="zh-CN"/>
              </w:rPr>
              <w:t>Z</w:t>
            </w:r>
            <w:r>
              <w:rPr>
                <w:lang w:eastAsia="zh-CN"/>
              </w:rPr>
              <w:t>B|YB</w:t>
            </w:r>
            <w:r w:rsidRPr="002366BD">
              <w:t>)$'</w:t>
            </w:r>
          </w:p>
          <w:p w:rsidR="003462BF" w:rsidRPr="00F11966" w:rsidRDefault="003462BF" w:rsidP="0050698B">
            <w:pPr>
              <w:pStyle w:val="TAL"/>
            </w:pPr>
          </w:p>
          <w:p w:rsidR="003462BF" w:rsidRPr="00F11966" w:rsidRDefault="003462BF" w:rsidP="0050698B">
            <w:pPr>
              <w:pStyle w:val="TAL"/>
            </w:pPr>
            <w:r w:rsidRPr="00F11966">
              <w:t>Examples:</w:t>
            </w:r>
          </w:p>
          <w:p w:rsidR="003462BF" w:rsidRDefault="003462BF" w:rsidP="0050698B">
            <w:pPr>
              <w:pStyle w:val="TAL"/>
              <w:rPr>
                <w:rFonts w:cs="Arial"/>
                <w:szCs w:val="18"/>
                <w:lang w:eastAsia="zh-CN"/>
              </w:rPr>
            </w:pPr>
            <w:r w:rsidRPr="00F11966">
              <w:t>"</w:t>
            </w:r>
            <w:r>
              <w:t>128</w:t>
            </w:r>
            <w:r w:rsidRPr="00F11966">
              <w:t xml:space="preserve"> </w:t>
            </w:r>
            <w:r>
              <w:rPr>
                <w:lang w:eastAsia="zh-CN"/>
              </w:rPr>
              <w:t>T</w:t>
            </w:r>
            <w:r>
              <w:rPr>
                <w:rFonts w:hint="eastAsia"/>
                <w:lang w:eastAsia="zh-CN"/>
              </w:rPr>
              <w:t>B</w:t>
            </w:r>
            <w:r w:rsidRPr="00F11966">
              <w:t>", "0.12</w:t>
            </w:r>
            <w:r>
              <w:t>8</w:t>
            </w:r>
            <w:r w:rsidRPr="00F11966">
              <w:t xml:space="preserve"> </w:t>
            </w:r>
            <w:r>
              <w:t>P</w:t>
            </w:r>
            <w:r>
              <w:rPr>
                <w:rFonts w:hint="eastAsia"/>
                <w:lang w:eastAsia="zh-CN"/>
              </w:rPr>
              <w:t>B</w:t>
            </w:r>
            <w:r w:rsidRPr="00F11966">
              <w:t>", "12</w:t>
            </w:r>
            <w:r>
              <w:t>8</w:t>
            </w:r>
            <w:r w:rsidRPr="00F11966">
              <w:t xml:space="preserve">000 </w:t>
            </w:r>
            <w:r>
              <w:rPr>
                <w:lang w:eastAsia="zh-CN"/>
              </w:rPr>
              <w:t>G</w:t>
            </w:r>
            <w:r>
              <w:rPr>
                <w:rFonts w:hint="eastAsia"/>
                <w:lang w:eastAsia="zh-CN"/>
              </w:rPr>
              <w:t>B</w:t>
            </w:r>
            <w:r w:rsidRPr="00F11966">
              <w:t>"</w:t>
            </w:r>
          </w:p>
        </w:tc>
        <w:tc>
          <w:tcPr>
            <w:tcW w:w="1998" w:type="dxa"/>
          </w:tcPr>
          <w:p w:rsidR="003462BF" w:rsidRDefault="003462BF" w:rsidP="0050698B">
            <w:pPr>
              <w:pStyle w:val="TAL"/>
            </w:pPr>
          </w:p>
        </w:tc>
      </w:tr>
      <w:tr w:rsidR="003462BF" w:rsidTr="0050698B">
        <w:trPr>
          <w:jc w:val="center"/>
        </w:trPr>
        <w:tc>
          <w:tcPr>
            <w:tcW w:w="1430" w:type="dxa"/>
          </w:tcPr>
          <w:p w:rsidR="003462BF" w:rsidRDefault="003462BF" w:rsidP="0050698B">
            <w:pPr>
              <w:pStyle w:val="TAL"/>
              <w:rPr>
                <w:lang w:eastAsia="zh-CN"/>
              </w:rPr>
            </w:pPr>
            <w:r>
              <w:t>c</w:t>
            </w:r>
            <w:r>
              <w:rPr>
                <w:rFonts w:hint="eastAsia"/>
              </w:rPr>
              <w:t>onBand</w:t>
            </w:r>
          </w:p>
        </w:tc>
        <w:tc>
          <w:tcPr>
            <w:tcW w:w="1006" w:type="dxa"/>
          </w:tcPr>
          <w:p w:rsidR="003462BF" w:rsidRDefault="003462BF" w:rsidP="0050698B">
            <w:pPr>
              <w:pStyle w:val="TAL"/>
              <w:rPr>
                <w:lang w:eastAsia="zh-CN"/>
              </w:rPr>
            </w:pPr>
            <w:r>
              <w:rPr>
                <w:rFonts w:hint="eastAsia"/>
                <w:lang w:eastAsia="zh-CN"/>
              </w:rPr>
              <w:t>U</w:t>
            </w:r>
            <w:r>
              <w:rPr>
                <w:lang w:eastAsia="zh-CN"/>
              </w:rPr>
              <w:t>integer</w:t>
            </w:r>
          </w:p>
        </w:tc>
        <w:tc>
          <w:tcPr>
            <w:tcW w:w="425" w:type="dxa"/>
          </w:tcPr>
          <w:p w:rsidR="003462BF" w:rsidRPr="00376F09" w:rsidRDefault="003462BF" w:rsidP="0050698B">
            <w:pPr>
              <w:pStyle w:val="TAC"/>
            </w:pPr>
            <w:r w:rsidRPr="00376F09">
              <w:t>O</w:t>
            </w:r>
          </w:p>
        </w:tc>
        <w:tc>
          <w:tcPr>
            <w:tcW w:w="1368" w:type="dxa"/>
          </w:tcPr>
          <w:p w:rsidR="003462BF" w:rsidRDefault="003462BF" w:rsidP="0050698B">
            <w:pPr>
              <w:pStyle w:val="TAL"/>
            </w:pPr>
            <w:r w:rsidRPr="00AE41DD">
              <w:rPr>
                <w:rFonts w:hint="eastAsia"/>
                <w:lang w:eastAsia="zh-CN"/>
              </w:rPr>
              <w:t>0</w:t>
            </w:r>
            <w:r w:rsidRPr="00AE41DD">
              <w:rPr>
                <w:lang w:eastAsia="zh-CN"/>
              </w:rPr>
              <w:t>..1</w:t>
            </w:r>
          </w:p>
        </w:tc>
        <w:tc>
          <w:tcPr>
            <w:tcW w:w="3438" w:type="dxa"/>
          </w:tcPr>
          <w:p w:rsidR="003462BF" w:rsidRDefault="003462BF" w:rsidP="0050698B">
            <w:pPr>
              <w:pStyle w:val="TAL"/>
              <w:rPr>
                <w:rFonts w:cs="Arial"/>
                <w:szCs w:val="18"/>
                <w:lang w:eastAsia="zh-CN"/>
              </w:rPr>
            </w:pPr>
            <w:r>
              <w:rPr>
                <w:lang w:eastAsia="zh-CN"/>
              </w:rPr>
              <w:t>Contains t</w:t>
            </w:r>
            <w:r>
              <w:rPr>
                <w:rFonts w:hint="eastAsia"/>
                <w:lang w:eastAsia="zh-CN"/>
              </w:rPr>
              <w:t xml:space="preserve">he connection bandwidth </w:t>
            </w:r>
            <w:r>
              <w:rPr>
                <w:lang w:eastAsia="zh-CN"/>
              </w:rPr>
              <w:t xml:space="preserve">(expressed </w:t>
            </w:r>
            <w:r>
              <w:rPr>
                <w:rFonts w:hint="eastAsia"/>
                <w:lang w:eastAsia="zh-CN"/>
              </w:rPr>
              <w:t xml:space="preserve">in </w:t>
            </w:r>
            <w:r>
              <w:rPr>
                <w:lang w:eastAsia="zh-CN"/>
              </w:rPr>
              <w:t>kbps)</w:t>
            </w:r>
            <w:r>
              <w:rPr>
                <w:rFonts w:hint="eastAsia"/>
                <w:lang w:eastAsia="zh-CN"/>
              </w:rPr>
              <w:t xml:space="preserve"> advertised for the API Invoker's use.</w:t>
            </w:r>
          </w:p>
        </w:tc>
        <w:tc>
          <w:tcPr>
            <w:tcW w:w="1998" w:type="dxa"/>
          </w:tcPr>
          <w:p w:rsidR="003462BF" w:rsidRDefault="003462BF" w:rsidP="0050698B">
            <w:pPr>
              <w:pStyle w:val="TAL"/>
            </w:pPr>
          </w:p>
        </w:tc>
      </w:tr>
      <w:tr w:rsidR="003462BF" w:rsidTr="0050698B">
        <w:trPr>
          <w:jc w:val="center"/>
        </w:trPr>
        <w:tc>
          <w:tcPr>
            <w:tcW w:w="9665" w:type="dxa"/>
            <w:gridSpan w:val="6"/>
          </w:tcPr>
          <w:p w:rsidR="003462BF" w:rsidRDefault="003462BF" w:rsidP="0050698B">
            <w:pPr>
              <w:pStyle w:val="TAN"/>
            </w:pPr>
            <w:r>
              <w:t>NOTE:</w:t>
            </w:r>
            <w:r>
              <w:tab/>
              <w:t>At least one of the attributes of this data structure shall be present.</w:t>
            </w:r>
          </w:p>
        </w:tc>
      </w:tr>
    </w:tbl>
    <w:p w:rsidR="003462BF" w:rsidRDefault="003462BF">
      <w:pPr>
        <w:rPr>
          <w:rFonts w:eastAsia="DengXian"/>
        </w:rPr>
      </w:pPr>
    </w:p>
    <w:p w:rsidR="00C81D63" w:rsidRDefault="00C81D63" w:rsidP="00C81D63">
      <w:pPr>
        <w:pStyle w:val="Heading5"/>
        <w:rPr>
          <w:rFonts w:eastAsia="DengXian"/>
        </w:rPr>
      </w:pPr>
      <w:bookmarkStart w:id="4083" w:name="_Toc151977839"/>
      <w:bookmarkStart w:id="4084" w:name="_Toc152148522"/>
      <w:bookmarkStart w:id="4085" w:name="_Toc152149105"/>
      <w:r>
        <w:rPr>
          <w:rFonts w:eastAsia="DengXian"/>
        </w:rPr>
        <w:t>8.2.4.2.</w:t>
      </w:r>
      <w:r w:rsidRPr="00C81D63">
        <w:rPr>
          <w:rFonts w:eastAsia="DengXian"/>
        </w:rPr>
        <w:t>1</w:t>
      </w:r>
      <w:r>
        <w:rPr>
          <w:rFonts w:eastAsia="DengXian"/>
        </w:rPr>
        <w:t>4</w:t>
      </w:r>
      <w:r>
        <w:rPr>
          <w:rFonts w:eastAsia="DengXian"/>
        </w:rPr>
        <w:tab/>
        <w:t>Type: IpAddrRange</w:t>
      </w:r>
      <w:bookmarkEnd w:id="4083"/>
      <w:bookmarkEnd w:id="4084"/>
      <w:bookmarkEnd w:id="4085"/>
    </w:p>
    <w:p w:rsidR="00C81D63" w:rsidRDefault="00C81D63" w:rsidP="00C81D63">
      <w:pPr>
        <w:pStyle w:val="TH"/>
        <w:rPr>
          <w:rFonts w:eastAsia="DengXian"/>
        </w:rPr>
      </w:pPr>
      <w:r>
        <w:rPr>
          <w:rFonts w:eastAsia="DengXian"/>
          <w:noProof/>
        </w:rPr>
        <w:t>Table </w:t>
      </w:r>
      <w:r>
        <w:rPr>
          <w:rFonts w:eastAsia="DengXian"/>
        </w:rPr>
        <w:t>8.2.4.2.</w:t>
      </w:r>
      <w:r w:rsidRPr="00C81D63">
        <w:rPr>
          <w:rFonts w:eastAsia="DengXian"/>
        </w:rPr>
        <w:t>1</w:t>
      </w:r>
      <w:r>
        <w:rPr>
          <w:rFonts w:eastAsia="DengXian"/>
        </w:rPr>
        <w:t xml:space="preserve">4-1: </w:t>
      </w:r>
      <w:r>
        <w:rPr>
          <w:rFonts w:eastAsia="DengXian"/>
          <w:noProof/>
        </w:rPr>
        <w:t xml:space="preserve">Definition of type </w:t>
      </w:r>
      <w:r>
        <w:rPr>
          <w:rFonts w:eastAsia="DengXian"/>
        </w:rPr>
        <w:t>IpAddrRange</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81D63" w:rsidTr="0050698B">
        <w:trPr>
          <w:jc w:val="center"/>
        </w:trPr>
        <w:tc>
          <w:tcPr>
            <w:tcW w:w="1430" w:type="dxa"/>
            <w:shd w:val="clear" w:color="auto" w:fill="C0C0C0"/>
            <w:hideMark/>
          </w:tcPr>
          <w:p w:rsidR="00C81D63" w:rsidRDefault="00C81D63" w:rsidP="0050698B">
            <w:pPr>
              <w:pStyle w:val="TAH"/>
              <w:rPr>
                <w:rFonts w:eastAsia="DengXian"/>
              </w:rPr>
            </w:pPr>
            <w:r>
              <w:rPr>
                <w:rFonts w:eastAsia="DengXian"/>
              </w:rPr>
              <w:t>Attribute name</w:t>
            </w:r>
          </w:p>
        </w:tc>
        <w:tc>
          <w:tcPr>
            <w:tcW w:w="1006" w:type="dxa"/>
            <w:shd w:val="clear" w:color="auto" w:fill="C0C0C0"/>
            <w:hideMark/>
          </w:tcPr>
          <w:p w:rsidR="00C81D63" w:rsidRDefault="00C81D63" w:rsidP="0050698B">
            <w:pPr>
              <w:pStyle w:val="TAH"/>
              <w:rPr>
                <w:rFonts w:eastAsia="DengXian"/>
              </w:rPr>
            </w:pPr>
            <w:r>
              <w:rPr>
                <w:rFonts w:eastAsia="DengXian"/>
              </w:rPr>
              <w:t>Data type</w:t>
            </w:r>
          </w:p>
        </w:tc>
        <w:tc>
          <w:tcPr>
            <w:tcW w:w="425" w:type="dxa"/>
            <w:shd w:val="clear" w:color="auto" w:fill="C0C0C0"/>
            <w:hideMark/>
          </w:tcPr>
          <w:p w:rsidR="00C81D63" w:rsidRDefault="00C81D63" w:rsidP="0050698B">
            <w:pPr>
              <w:pStyle w:val="TAH"/>
              <w:rPr>
                <w:rFonts w:eastAsia="DengXian"/>
              </w:rPr>
            </w:pPr>
            <w:r>
              <w:rPr>
                <w:rFonts w:eastAsia="DengXian"/>
              </w:rPr>
              <w:t>P</w:t>
            </w:r>
          </w:p>
        </w:tc>
        <w:tc>
          <w:tcPr>
            <w:tcW w:w="1368" w:type="dxa"/>
            <w:shd w:val="clear" w:color="auto" w:fill="C0C0C0"/>
            <w:hideMark/>
          </w:tcPr>
          <w:p w:rsidR="00C81D63" w:rsidRDefault="00C81D63" w:rsidP="0050698B">
            <w:pPr>
              <w:pStyle w:val="TAH"/>
              <w:rPr>
                <w:rFonts w:eastAsia="DengXian"/>
              </w:rPr>
            </w:pPr>
            <w:r>
              <w:rPr>
                <w:rFonts w:eastAsia="DengXian"/>
              </w:rPr>
              <w:t>Cardinality</w:t>
            </w:r>
          </w:p>
        </w:tc>
        <w:tc>
          <w:tcPr>
            <w:tcW w:w="3438" w:type="dxa"/>
            <w:shd w:val="clear" w:color="auto" w:fill="C0C0C0"/>
            <w:hideMark/>
          </w:tcPr>
          <w:p w:rsidR="00C81D63" w:rsidRDefault="00C81D63" w:rsidP="0050698B">
            <w:pPr>
              <w:pStyle w:val="TAH"/>
              <w:rPr>
                <w:rFonts w:eastAsia="DengXian" w:cs="Arial"/>
                <w:szCs w:val="18"/>
              </w:rPr>
            </w:pPr>
            <w:r>
              <w:rPr>
                <w:rFonts w:eastAsia="DengXian" w:cs="Arial"/>
                <w:szCs w:val="18"/>
              </w:rPr>
              <w:t>Description</w:t>
            </w:r>
          </w:p>
        </w:tc>
        <w:tc>
          <w:tcPr>
            <w:tcW w:w="1998" w:type="dxa"/>
            <w:shd w:val="clear" w:color="auto" w:fill="C0C0C0"/>
          </w:tcPr>
          <w:p w:rsidR="00C81D63" w:rsidRDefault="00C81D63" w:rsidP="0050698B">
            <w:pPr>
              <w:pStyle w:val="TAH"/>
              <w:rPr>
                <w:rFonts w:eastAsia="DengXian" w:cs="Arial"/>
                <w:szCs w:val="18"/>
              </w:rPr>
            </w:pPr>
            <w:r>
              <w:rPr>
                <w:rFonts w:eastAsia="DengXian"/>
              </w:rPr>
              <w:t>Applicability</w:t>
            </w:r>
          </w:p>
        </w:tc>
      </w:tr>
      <w:tr w:rsidR="00C81D63" w:rsidTr="0050698B">
        <w:trPr>
          <w:jc w:val="center"/>
        </w:trPr>
        <w:tc>
          <w:tcPr>
            <w:tcW w:w="1430" w:type="dxa"/>
          </w:tcPr>
          <w:p w:rsidR="00C81D63" w:rsidRDefault="00C81D63" w:rsidP="0050698B">
            <w:pPr>
              <w:pStyle w:val="TAL"/>
              <w:rPr>
                <w:rFonts w:eastAsia="DengXian"/>
              </w:rPr>
            </w:pPr>
            <w:r>
              <w:t>ueIpv4AddrRanges</w:t>
            </w:r>
          </w:p>
        </w:tc>
        <w:tc>
          <w:tcPr>
            <w:tcW w:w="1006" w:type="dxa"/>
          </w:tcPr>
          <w:p w:rsidR="00C81D63" w:rsidRDefault="00C81D63" w:rsidP="0050698B">
            <w:pPr>
              <w:pStyle w:val="TAL"/>
              <w:rPr>
                <w:rFonts w:eastAsia="DengXian"/>
              </w:rPr>
            </w:pPr>
            <w:r>
              <w:t>array(Ipv4AddressRange)</w:t>
            </w:r>
          </w:p>
        </w:tc>
        <w:tc>
          <w:tcPr>
            <w:tcW w:w="425" w:type="dxa"/>
          </w:tcPr>
          <w:p w:rsidR="00C81D63" w:rsidRDefault="00C81D63" w:rsidP="0050698B">
            <w:pPr>
              <w:pStyle w:val="TAC"/>
              <w:rPr>
                <w:rFonts w:eastAsia="DengXian"/>
              </w:rPr>
            </w:pPr>
            <w:r>
              <w:t>C</w:t>
            </w:r>
          </w:p>
        </w:tc>
        <w:tc>
          <w:tcPr>
            <w:tcW w:w="1368" w:type="dxa"/>
          </w:tcPr>
          <w:p w:rsidR="00C81D63" w:rsidRDefault="00C81D63" w:rsidP="0050698B">
            <w:pPr>
              <w:pStyle w:val="TAL"/>
              <w:rPr>
                <w:rFonts w:eastAsia="DengXian"/>
              </w:rPr>
            </w:pPr>
            <w:r>
              <w:t>1..N</w:t>
            </w:r>
          </w:p>
        </w:tc>
        <w:tc>
          <w:tcPr>
            <w:tcW w:w="3438" w:type="dxa"/>
          </w:tcPr>
          <w:p w:rsidR="00C81D63" w:rsidRDefault="00C81D63" w:rsidP="0050698B">
            <w:pPr>
              <w:pStyle w:val="TAL"/>
            </w:pPr>
            <w:r>
              <w:t>Represents the IPv4 Address ranges of the UE(s).</w:t>
            </w:r>
          </w:p>
          <w:p w:rsidR="00C81D63" w:rsidRDefault="00C81D63" w:rsidP="0050698B">
            <w:pPr>
              <w:pStyle w:val="TAL"/>
            </w:pPr>
          </w:p>
          <w:p w:rsidR="00C81D63" w:rsidRDefault="00C81D63" w:rsidP="0050698B">
            <w:pPr>
              <w:pStyle w:val="TAL"/>
            </w:pPr>
          </w:p>
          <w:p w:rsidR="00C81D63" w:rsidRDefault="00C81D63" w:rsidP="0050698B">
            <w:pPr>
              <w:pStyle w:val="TAL"/>
              <w:rPr>
                <w:rFonts w:eastAsia="DengXian" w:cs="Arial"/>
                <w:szCs w:val="18"/>
              </w:rPr>
            </w:pPr>
            <w:r>
              <w:t>(NOTE)</w:t>
            </w:r>
          </w:p>
        </w:tc>
        <w:tc>
          <w:tcPr>
            <w:tcW w:w="1998" w:type="dxa"/>
          </w:tcPr>
          <w:p w:rsidR="00C81D63" w:rsidRDefault="00C81D63" w:rsidP="0050698B">
            <w:pPr>
              <w:pStyle w:val="TAL"/>
              <w:rPr>
                <w:rFonts w:eastAsia="DengXian" w:cs="Arial"/>
                <w:szCs w:val="18"/>
              </w:rPr>
            </w:pPr>
          </w:p>
        </w:tc>
      </w:tr>
      <w:tr w:rsidR="00C81D63" w:rsidTr="0050698B">
        <w:trPr>
          <w:jc w:val="center"/>
        </w:trPr>
        <w:tc>
          <w:tcPr>
            <w:tcW w:w="1430" w:type="dxa"/>
          </w:tcPr>
          <w:p w:rsidR="00C81D63" w:rsidRDefault="00C81D63" w:rsidP="0050698B">
            <w:pPr>
              <w:pStyle w:val="TAL"/>
              <w:rPr>
                <w:rFonts w:eastAsia="DengXian"/>
              </w:rPr>
            </w:pPr>
            <w:r>
              <w:t>ueIpv6AddrRanges</w:t>
            </w:r>
          </w:p>
        </w:tc>
        <w:tc>
          <w:tcPr>
            <w:tcW w:w="1006" w:type="dxa"/>
          </w:tcPr>
          <w:p w:rsidR="00C81D63" w:rsidRDefault="00C81D63" w:rsidP="0050698B">
            <w:pPr>
              <w:pStyle w:val="TAL"/>
              <w:rPr>
                <w:rFonts w:eastAsia="DengXian"/>
              </w:rPr>
            </w:pPr>
            <w:r>
              <w:t>array(Ipv6AddressRange)</w:t>
            </w:r>
          </w:p>
        </w:tc>
        <w:tc>
          <w:tcPr>
            <w:tcW w:w="425" w:type="dxa"/>
          </w:tcPr>
          <w:p w:rsidR="00C81D63" w:rsidRDefault="00C81D63" w:rsidP="0050698B">
            <w:pPr>
              <w:pStyle w:val="TAC"/>
              <w:rPr>
                <w:rFonts w:eastAsia="DengXian"/>
              </w:rPr>
            </w:pPr>
            <w:r>
              <w:t>C</w:t>
            </w:r>
          </w:p>
        </w:tc>
        <w:tc>
          <w:tcPr>
            <w:tcW w:w="1368" w:type="dxa"/>
          </w:tcPr>
          <w:p w:rsidR="00C81D63" w:rsidRDefault="00C81D63" w:rsidP="0050698B">
            <w:pPr>
              <w:pStyle w:val="TAL"/>
              <w:rPr>
                <w:rFonts w:eastAsia="DengXian"/>
              </w:rPr>
            </w:pPr>
            <w:r>
              <w:t>1..N</w:t>
            </w:r>
          </w:p>
        </w:tc>
        <w:tc>
          <w:tcPr>
            <w:tcW w:w="3438" w:type="dxa"/>
          </w:tcPr>
          <w:p w:rsidR="00C81D63" w:rsidRDefault="00C81D63" w:rsidP="0050698B">
            <w:pPr>
              <w:pStyle w:val="TAL"/>
            </w:pPr>
            <w:r>
              <w:t>Represents the IPv6 Address ranges of the UE(s).</w:t>
            </w:r>
          </w:p>
          <w:p w:rsidR="00C81D63" w:rsidRDefault="00C81D63" w:rsidP="0050698B">
            <w:pPr>
              <w:pStyle w:val="TAL"/>
            </w:pPr>
          </w:p>
          <w:p w:rsidR="00C81D63" w:rsidRDefault="00C81D63" w:rsidP="0050698B">
            <w:pPr>
              <w:pStyle w:val="TAL"/>
            </w:pPr>
          </w:p>
          <w:p w:rsidR="00C81D63" w:rsidRDefault="00C81D63" w:rsidP="0050698B">
            <w:pPr>
              <w:pStyle w:val="TAL"/>
              <w:rPr>
                <w:rFonts w:eastAsia="DengXian" w:cs="Arial"/>
                <w:szCs w:val="18"/>
              </w:rPr>
            </w:pPr>
            <w:r>
              <w:t>(NOTE)</w:t>
            </w:r>
          </w:p>
        </w:tc>
        <w:tc>
          <w:tcPr>
            <w:tcW w:w="1998" w:type="dxa"/>
          </w:tcPr>
          <w:p w:rsidR="00C81D63" w:rsidRDefault="00C81D63" w:rsidP="0050698B">
            <w:pPr>
              <w:pStyle w:val="TAL"/>
              <w:rPr>
                <w:rFonts w:eastAsia="DengXian" w:cs="Arial"/>
                <w:szCs w:val="18"/>
              </w:rPr>
            </w:pPr>
          </w:p>
        </w:tc>
      </w:tr>
      <w:tr w:rsidR="00C81D63" w:rsidTr="0050698B">
        <w:trPr>
          <w:jc w:val="center"/>
        </w:trPr>
        <w:tc>
          <w:tcPr>
            <w:tcW w:w="9665" w:type="dxa"/>
            <w:gridSpan w:val="6"/>
          </w:tcPr>
          <w:p w:rsidR="00C81D63" w:rsidRPr="006751D6" w:rsidRDefault="00C81D63" w:rsidP="0050698B">
            <w:pPr>
              <w:pStyle w:val="TAN"/>
            </w:pPr>
            <w:r w:rsidRPr="006751D6">
              <w:rPr>
                <w:rFonts w:eastAsia="DengXian"/>
              </w:rPr>
              <w:t>NOTE:</w:t>
            </w:r>
            <w:r w:rsidRPr="006751D6">
              <w:rPr>
                <w:rFonts w:eastAsia="DengXian"/>
              </w:rPr>
              <w:tab/>
            </w:r>
            <w:r>
              <w:rPr>
                <w:rFonts w:eastAsia="DengXian"/>
              </w:rPr>
              <w:t>At least</w:t>
            </w:r>
            <w:r w:rsidRPr="006751D6">
              <w:rPr>
                <w:rFonts w:eastAsia="DengXian"/>
              </w:rPr>
              <w:t xml:space="preserve"> o</w:t>
            </w:r>
            <w:r w:rsidRPr="006751D6">
              <w:rPr>
                <w:rFonts w:eastAsia="DengXian"/>
                <w:noProof/>
                <w:lang w:eastAsia="zh-CN"/>
              </w:rPr>
              <w:t xml:space="preserve">ne of </w:t>
            </w:r>
            <w:r>
              <w:rPr>
                <w:rFonts w:eastAsia="DengXian"/>
                <w:noProof/>
                <w:lang w:eastAsia="zh-CN"/>
              </w:rPr>
              <w:t>these attributes</w:t>
            </w:r>
            <w:r w:rsidRPr="006751D6">
              <w:rPr>
                <w:rFonts w:eastAsia="DengXian"/>
                <w:noProof/>
                <w:lang w:eastAsia="zh-CN"/>
              </w:rPr>
              <w:t xml:space="preserve"> shall be </w:t>
            </w:r>
            <w:r>
              <w:rPr>
                <w:rFonts w:eastAsia="DengXian"/>
                <w:noProof/>
                <w:lang w:eastAsia="zh-CN"/>
              </w:rPr>
              <w:t>provided</w:t>
            </w:r>
            <w:r w:rsidRPr="006751D6">
              <w:rPr>
                <w:rFonts w:eastAsia="DengXian"/>
                <w:noProof/>
                <w:lang w:eastAsia="zh-CN"/>
              </w:rPr>
              <w:t>.</w:t>
            </w:r>
          </w:p>
        </w:tc>
      </w:tr>
    </w:tbl>
    <w:p w:rsidR="00C81D63" w:rsidRDefault="00C81D63">
      <w:pPr>
        <w:rPr>
          <w:rFonts w:eastAsia="DengXian"/>
        </w:rPr>
      </w:pPr>
    </w:p>
    <w:p w:rsidR="00C1742F" w:rsidRDefault="00C1742F">
      <w:pPr>
        <w:pStyle w:val="Heading4"/>
        <w:rPr>
          <w:lang w:val="en-US"/>
        </w:rPr>
      </w:pPr>
      <w:bookmarkStart w:id="4086" w:name="_Toc28009846"/>
      <w:bookmarkStart w:id="4087" w:name="_Toc34061966"/>
      <w:bookmarkStart w:id="4088" w:name="_Toc36036722"/>
      <w:bookmarkStart w:id="4089" w:name="_Toc43284969"/>
      <w:bookmarkStart w:id="4090" w:name="_Toc45132748"/>
      <w:bookmarkStart w:id="4091" w:name="_Toc51193442"/>
      <w:bookmarkStart w:id="4092" w:name="_Toc51760641"/>
      <w:bookmarkStart w:id="4093" w:name="_Toc59015091"/>
      <w:bookmarkStart w:id="4094" w:name="_Toc59015607"/>
      <w:bookmarkStart w:id="4095" w:name="_Toc68165649"/>
      <w:bookmarkStart w:id="4096" w:name="_Toc83229745"/>
      <w:bookmarkStart w:id="4097" w:name="_Toc90648945"/>
      <w:bookmarkStart w:id="4098" w:name="_Toc105593839"/>
      <w:bookmarkStart w:id="4099" w:name="_Toc114209553"/>
      <w:bookmarkStart w:id="4100" w:name="_Toc138681417"/>
      <w:bookmarkStart w:id="4101" w:name="_Toc151977840"/>
      <w:bookmarkStart w:id="4102" w:name="_Toc152148523"/>
      <w:bookmarkStart w:id="4103" w:name="_Toc152149106"/>
      <w:r>
        <w:rPr>
          <w:lang w:val="en-US"/>
        </w:rPr>
        <w:t>8.2.4.3</w:t>
      </w:r>
      <w:r>
        <w:rPr>
          <w:lang w:val="en-US"/>
        </w:rPr>
        <w:tab/>
        <w:t>Simple data types and enumerations</w:t>
      </w:r>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p>
    <w:p w:rsidR="00C1742F" w:rsidRDefault="00C1742F">
      <w:pPr>
        <w:pStyle w:val="Heading5"/>
      </w:pPr>
      <w:bookmarkStart w:id="4104" w:name="_Toc28009847"/>
      <w:bookmarkStart w:id="4105" w:name="_Toc34061967"/>
      <w:bookmarkStart w:id="4106" w:name="_Toc36036723"/>
      <w:bookmarkStart w:id="4107" w:name="_Toc43284970"/>
      <w:bookmarkStart w:id="4108" w:name="_Toc45132749"/>
      <w:bookmarkStart w:id="4109" w:name="_Toc51193443"/>
      <w:bookmarkStart w:id="4110" w:name="_Toc51760642"/>
      <w:bookmarkStart w:id="4111" w:name="_Toc59015092"/>
      <w:bookmarkStart w:id="4112" w:name="_Toc59015608"/>
      <w:bookmarkStart w:id="4113" w:name="_Toc68165650"/>
      <w:bookmarkStart w:id="4114" w:name="_Toc83229746"/>
      <w:bookmarkStart w:id="4115" w:name="_Toc90648946"/>
      <w:bookmarkStart w:id="4116" w:name="_Toc105593840"/>
      <w:bookmarkStart w:id="4117" w:name="_Toc114209554"/>
      <w:bookmarkStart w:id="4118" w:name="_Toc138681418"/>
      <w:bookmarkStart w:id="4119" w:name="_Toc151977841"/>
      <w:bookmarkStart w:id="4120" w:name="_Toc152148524"/>
      <w:bookmarkStart w:id="4121" w:name="_Toc152149107"/>
      <w:r>
        <w:t>8.2.4.3.1</w:t>
      </w:r>
      <w:r>
        <w:tab/>
        <w:t>Introduction</w:t>
      </w:r>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p>
    <w:p w:rsidR="00C1742F" w:rsidRDefault="00C1742F">
      <w:r>
        <w:t xml:space="preserve">This </w:t>
      </w:r>
      <w:r w:rsidR="00F87FFE">
        <w:t>clause</w:t>
      </w:r>
      <w:r>
        <w:t xml:space="preserve"> defines simple data types and enumerations that can be referenced from data structures defined in the previous </w:t>
      </w:r>
      <w:r w:rsidR="00F87FFE">
        <w:t>clause</w:t>
      </w:r>
      <w:r>
        <w:t>s.</w:t>
      </w:r>
    </w:p>
    <w:p w:rsidR="00C1742F" w:rsidRDefault="00C1742F">
      <w:pPr>
        <w:pStyle w:val="Heading5"/>
      </w:pPr>
      <w:bookmarkStart w:id="4122" w:name="_Toc28009848"/>
      <w:bookmarkStart w:id="4123" w:name="_Toc34061968"/>
      <w:bookmarkStart w:id="4124" w:name="_Toc36036724"/>
      <w:bookmarkStart w:id="4125" w:name="_Toc43284971"/>
      <w:bookmarkStart w:id="4126" w:name="_Toc45132750"/>
      <w:bookmarkStart w:id="4127" w:name="_Toc51193444"/>
      <w:bookmarkStart w:id="4128" w:name="_Toc51760643"/>
      <w:bookmarkStart w:id="4129" w:name="_Toc59015093"/>
      <w:bookmarkStart w:id="4130" w:name="_Toc59015609"/>
      <w:bookmarkStart w:id="4131" w:name="_Toc68165651"/>
      <w:bookmarkStart w:id="4132" w:name="_Toc83229747"/>
      <w:bookmarkStart w:id="4133" w:name="_Toc90648947"/>
      <w:bookmarkStart w:id="4134" w:name="_Toc105593841"/>
      <w:bookmarkStart w:id="4135" w:name="_Toc114209555"/>
      <w:bookmarkStart w:id="4136" w:name="_Toc138681419"/>
      <w:bookmarkStart w:id="4137" w:name="_Toc151977842"/>
      <w:bookmarkStart w:id="4138" w:name="_Toc152148525"/>
      <w:bookmarkStart w:id="4139" w:name="_Toc152149108"/>
      <w:r>
        <w:t>8.2.4.3.2</w:t>
      </w:r>
      <w:r>
        <w:tab/>
        <w:t>Simple data types</w:t>
      </w:r>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r>
        <w:t xml:space="preserve"> </w:t>
      </w:r>
    </w:p>
    <w:p w:rsidR="00C1742F" w:rsidRDefault="00C1742F">
      <w:r>
        <w:t>The simple data types defined in table 8.2.4.3.2-1 shall be supported.</w:t>
      </w:r>
    </w:p>
    <w:p w:rsidR="00C1742F" w:rsidRDefault="00C1742F">
      <w:pPr>
        <w:pStyle w:val="TH"/>
      </w:pPr>
      <w:r>
        <w:t>Table 8.2.4.3.2-1: Simple data types</w:t>
      </w:r>
    </w:p>
    <w:tbl>
      <w:tblPr>
        <w:tblW w:w="497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1509"/>
        <w:gridCol w:w="1546"/>
        <w:gridCol w:w="4204"/>
        <w:gridCol w:w="2441"/>
      </w:tblGrid>
      <w:tr w:rsidR="00C1742F" w:rsidTr="00DD73BD">
        <w:trPr>
          <w:jc w:val="center"/>
        </w:trPr>
        <w:tc>
          <w:tcPr>
            <w:tcW w:w="778" w:type="pct"/>
            <w:shd w:val="clear" w:color="auto" w:fill="C0C0C0"/>
            <w:tcMar>
              <w:top w:w="0" w:type="dxa"/>
              <w:left w:w="108" w:type="dxa"/>
              <w:bottom w:w="0" w:type="dxa"/>
              <w:right w:w="108" w:type="dxa"/>
            </w:tcMar>
            <w:hideMark/>
          </w:tcPr>
          <w:p w:rsidR="00C1742F" w:rsidRDefault="00C1742F">
            <w:pPr>
              <w:pStyle w:val="TAH"/>
            </w:pPr>
            <w:r>
              <w:t>Type Name</w:t>
            </w:r>
          </w:p>
        </w:tc>
        <w:tc>
          <w:tcPr>
            <w:tcW w:w="797" w:type="pct"/>
            <w:shd w:val="clear" w:color="auto" w:fill="C0C0C0"/>
            <w:tcMar>
              <w:top w:w="0" w:type="dxa"/>
              <w:left w:w="108" w:type="dxa"/>
              <w:bottom w:w="0" w:type="dxa"/>
              <w:right w:w="108" w:type="dxa"/>
            </w:tcMar>
            <w:hideMark/>
          </w:tcPr>
          <w:p w:rsidR="00C1742F" w:rsidRDefault="00C1742F">
            <w:pPr>
              <w:pStyle w:val="TAH"/>
            </w:pPr>
            <w:r>
              <w:t>Type Definition</w:t>
            </w:r>
          </w:p>
        </w:tc>
        <w:tc>
          <w:tcPr>
            <w:tcW w:w="2167" w:type="pct"/>
            <w:shd w:val="clear" w:color="auto" w:fill="C0C0C0"/>
            <w:hideMark/>
          </w:tcPr>
          <w:p w:rsidR="00C1742F" w:rsidRDefault="00C1742F">
            <w:pPr>
              <w:pStyle w:val="TAH"/>
            </w:pPr>
            <w:r>
              <w:t>Description</w:t>
            </w:r>
          </w:p>
        </w:tc>
        <w:tc>
          <w:tcPr>
            <w:tcW w:w="1258" w:type="pct"/>
            <w:shd w:val="clear" w:color="auto" w:fill="C0C0C0"/>
          </w:tcPr>
          <w:p w:rsidR="00C1742F" w:rsidRDefault="00C1742F">
            <w:pPr>
              <w:pStyle w:val="TAH"/>
            </w:pPr>
            <w:r>
              <w:t>Applicability</w:t>
            </w:r>
          </w:p>
        </w:tc>
      </w:tr>
      <w:tr w:rsidR="00C1742F" w:rsidTr="00DD73BD">
        <w:trPr>
          <w:jc w:val="center"/>
        </w:trPr>
        <w:tc>
          <w:tcPr>
            <w:tcW w:w="778" w:type="pct"/>
            <w:tcMar>
              <w:top w:w="0" w:type="dxa"/>
              <w:left w:w="108" w:type="dxa"/>
              <w:bottom w:w="0" w:type="dxa"/>
              <w:right w:w="108" w:type="dxa"/>
            </w:tcMar>
          </w:tcPr>
          <w:p w:rsidR="00C1742F" w:rsidRDefault="00C1742F">
            <w:pPr>
              <w:pStyle w:val="TAL"/>
            </w:pPr>
            <w:r>
              <w:t>n/a</w:t>
            </w:r>
          </w:p>
        </w:tc>
        <w:tc>
          <w:tcPr>
            <w:tcW w:w="797" w:type="pct"/>
            <w:tcMar>
              <w:top w:w="0" w:type="dxa"/>
              <w:left w:w="108" w:type="dxa"/>
              <w:bottom w:w="0" w:type="dxa"/>
              <w:right w:w="108" w:type="dxa"/>
            </w:tcMar>
            <w:hideMark/>
          </w:tcPr>
          <w:p w:rsidR="00C1742F" w:rsidRDefault="00C1742F">
            <w:pPr>
              <w:pStyle w:val="TAL"/>
            </w:pPr>
          </w:p>
        </w:tc>
        <w:tc>
          <w:tcPr>
            <w:tcW w:w="2167" w:type="pct"/>
          </w:tcPr>
          <w:p w:rsidR="00C1742F" w:rsidRDefault="00C1742F">
            <w:pPr>
              <w:pStyle w:val="TAL"/>
            </w:pPr>
          </w:p>
        </w:tc>
        <w:tc>
          <w:tcPr>
            <w:tcW w:w="1258" w:type="pct"/>
          </w:tcPr>
          <w:p w:rsidR="00C1742F" w:rsidRDefault="00C1742F">
            <w:pPr>
              <w:pStyle w:val="TAL"/>
            </w:pPr>
          </w:p>
        </w:tc>
      </w:tr>
    </w:tbl>
    <w:p w:rsidR="00C1742F" w:rsidRDefault="00C1742F"/>
    <w:p w:rsidR="00C1742F" w:rsidRDefault="00C1742F">
      <w:pPr>
        <w:pStyle w:val="Heading5"/>
      </w:pPr>
      <w:bookmarkStart w:id="4140" w:name="_Toc28009849"/>
      <w:bookmarkStart w:id="4141" w:name="_Toc34061969"/>
      <w:bookmarkStart w:id="4142" w:name="_Toc36036725"/>
      <w:bookmarkStart w:id="4143" w:name="_Toc43284972"/>
      <w:bookmarkStart w:id="4144" w:name="_Toc45132751"/>
      <w:bookmarkStart w:id="4145" w:name="_Toc51193445"/>
      <w:bookmarkStart w:id="4146" w:name="_Toc51760644"/>
      <w:bookmarkStart w:id="4147" w:name="_Toc59015094"/>
      <w:bookmarkStart w:id="4148" w:name="_Toc59015610"/>
      <w:bookmarkStart w:id="4149" w:name="_Toc68165652"/>
      <w:bookmarkStart w:id="4150" w:name="_Toc83229748"/>
      <w:bookmarkStart w:id="4151" w:name="_Toc90648948"/>
      <w:bookmarkStart w:id="4152" w:name="_Toc105593842"/>
      <w:bookmarkStart w:id="4153" w:name="_Toc114209556"/>
      <w:bookmarkStart w:id="4154" w:name="_Toc138681420"/>
      <w:bookmarkStart w:id="4155" w:name="_Toc151977843"/>
      <w:bookmarkStart w:id="4156" w:name="_Toc152148526"/>
      <w:bookmarkStart w:id="4157" w:name="_Toc152149109"/>
      <w:r>
        <w:t>8.2.4.3.3</w:t>
      </w:r>
      <w:r>
        <w:tab/>
        <w:t>Enumeration: Protocol</w:t>
      </w:r>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p>
    <w:p w:rsidR="002D42C9" w:rsidRDefault="002D42C9" w:rsidP="002D42C9">
      <w:pPr>
        <w:pStyle w:val="TH"/>
      </w:pPr>
      <w:r>
        <w:t>Table 8.2.4.3.3-1: Enumeration Protocol</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64"/>
        <w:gridCol w:w="4164"/>
        <w:gridCol w:w="2519"/>
      </w:tblGrid>
      <w:tr w:rsidR="002D42C9" w:rsidTr="00CB7059">
        <w:tc>
          <w:tcPr>
            <w:tcW w:w="1572" w:type="pct"/>
            <w:shd w:val="clear" w:color="auto" w:fill="C0C0C0"/>
            <w:tcMar>
              <w:top w:w="0" w:type="dxa"/>
              <w:left w:w="108" w:type="dxa"/>
              <w:bottom w:w="0" w:type="dxa"/>
              <w:right w:w="108" w:type="dxa"/>
            </w:tcMar>
            <w:hideMark/>
          </w:tcPr>
          <w:p w:rsidR="002D42C9" w:rsidRDefault="002D42C9" w:rsidP="00CB7059">
            <w:pPr>
              <w:pStyle w:val="TAH"/>
            </w:pPr>
            <w:r>
              <w:t>Enumeration value</w:t>
            </w:r>
          </w:p>
        </w:tc>
        <w:tc>
          <w:tcPr>
            <w:tcW w:w="2136" w:type="pct"/>
            <w:shd w:val="clear" w:color="auto" w:fill="C0C0C0"/>
            <w:tcMar>
              <w:top w:w="0" w:type="dxa"/>
              <w:left w:w="108" w:type="dxa"/>
              <w:bottom w:w="0" w:type="dxa"/>
              <w:right w:w="108" w:type="dxa"/>
            </w:tcMar>
            <w:hideMark/>
          </w:tcPr>
          <w:p w:rsidR="002D42C9" w:rsidRDefault="002D42C9" w:rsidP="00CB7059">
            <w:pPr>
              <w:pStyle w:val="TAH"/>
            </w:pPr>
            <w:r>
              <w:t>Description</w:t>
            </w:r>
          </w:p>
        </w:tc>
        <w:tc>
          <w:tcPr>
            <w:tcW w:w="1292" w:type="pct"/>
            <w:shd w:val="clear" w:color="auto" w:fill="C0C0C0"/>
          </w:tcPr>
          <w:p w:rsidR="002D42C9" w:rsidRDefault="002D42C9" w:rsidP="00CB7059">
            <w:pPr>
              <w:pStyle w:val="TAH"/>
            </w:pPr>
            <w:r>
              <w:t>Applicability</w:t>
            </w:r>
          </w:p>
        </w:tc>
      </w:tr>
      <w:tr w:rsidR="002D42C9" w:rsidTr="00CB7059">
        <w:tc>
          <w:tcPr>
            <w:tcW w:w="1572" w:type="pct"/>
            <w:tcMar>
              <w:top w:w="0" w:type="dxa"/>
              <w:left w:w="108" w:type="dxa"/>
              <w:bottom w:w="0" w:type="dxa"/>
              <w:right w:w="108" w:type="dxa"/>
            </w:tcMar>
          </w:tcPr>
          <w:p w:rsidR="002D42C9" w:rsidRDefault="002D42C9" w:rsidP="00CB7059">
            <w:pPr>
              <w:pStyle w:val="TAL"/>
            </w:pPr>
            <w:r>
              <w:t>HTTP_1_1</w:t>
            </w:r>
          </w:p>
        </w:tc>
        <w:tc>
          <w:tcPr>
            <w:tcW w:w="2136" w:type="pct"/>
            <w:tcMar>
              <w:top w:w="0" w:type="dxa"/>
              <w:left w:w="108" w:type="dxa"/>
              <w:bottom w:w="0" w:type="dxa"/>
              <w:right w:w="108" w:type="dxa"/>
            </w:tcMar>
          </w:tcPr>
          <w:p w:rsidR="002D42C9" w:rsidRDefault="002D42C9" w:rsidP="00CB7059">
            <w:pPr>
              <w:pStyle w:val="TAL"/>
            </w:pPr>
            <w:r>
              <w:t>Indicates that the protocol is HTTP version 1.1.</w:t>
            </w:r>
          </w:p>
        </w:tc>
        <w:tc>
          <w:tcPr>
            <w:tcW w:w="1292" w:type="pct"/>
          </w:tcPr>
          <w:p w:rsidR="002D42C9" w:rsidRDefault="002D42C9" w:rsidP="00CB7059">
            <w:pPr>
              <w:pStyle w:val="TAL"/>
            </w:pPr>
          </w:p>
        </w:tc>
      </w:tr>
      <w:tr w:rsidR="002D42C9" w:rsidTr="00CB7059">
        <w:tc>
          <w:tcPr>
            <w:tcW w:w="1572" w:type="pct"/>
            <w:tcMar>
              <w:top w:w="0" w:type="dxa"/>
              <w:left w:w="108" w:type="dxa"/>
              <w:bottom w:w="0" w:type="dxa"/>
              <w:right w:w="108" w:type="dxa"/>
            </w:tcMar>
          </w:tcPr>
          <w:p w:rsidR="002D42C9" w:rsidRDefault="002D42C9" w:rsidP="00CB7059">
            <w:pPr>
              <w:pStyle w:val="TAL"/>
            </w:pPr>
            <w:r>
              <w:t>HTTP_2</w:t>
            </w:r>
          </w:p>
        </w:tc>
        <w:tc>
          <w:tcPr>
            <w:tcW w:w="2136" w:type="pct"/>
            <w:tcMar>
              <w:top w:w="0" w:type="dxa"/>
              <w:left w:w="108" w:type="dxa"/>
              <w:bottom w:w="0" w:type="dxa"/>
              <w:right w:w="108" w:type="dxa"/>
            </w:tcMar>
          </w:tcPr>
          <w:p w:rsidR="002D42C9" w:rsidRDefault="002D42C9" w:rsidP="00CB7059">
            <w:pPr>
              <w:pStyle w:val="TAL"/>
            </w:pPr>
            <w:r>
              <w:t>Indicates that the protocol is HTTP version 2.</w:t>
            </w:r>
          </w:p>
        </w:tc>
        <w:tc>
          <w:tcPr>
            <w:tcW w:w="1292" w:type="pct"/>
          </w:tcPr>
          <w:p w:rsidR="002D42C9" w:rsidRDefault="002D42C9" w:rsidP="00CB7059">
            <w:pPr>
              <w:pStyle w:val="TAL"/>
            </w:pPr>
          </w:p>
        </w:tc>
      </w:tr>
      <w:tr w:rsidR="002D42C9" w:rsidTr="00CB7059">
        <w:tc>
          <w:tcPr>
            <w:tcW w:w="1572" w:type="pct"/>
            <w:tcMar>
              <w:top w:w="0" w:type="dxa"/>
              <w:left w:w="108" w:type="dxa"/>
              <w:bottom w:w="0" w:type="dxa"/>
              <w:right w:w="108" w:type="dxa"/>
            </w:tcMar>
          </w:tcPr>
          <w:p w:rsidR="002D42C9" w:rsidRDefault="002D42C9" w:rsidP="00CB7059">
            <w:pPr>
              <w:pStyle w:val="TAL"/>
            </w:pPr>
            <w:r>
              <w:rPr>
                <w:rFonts w:hint="eastAsia"/>
                <w:lang w:eastAsia="zh-CN"/>
              </w:rPr>
              <w:t>M</w:t>
            </w:r>
            <w:r>
              <w:rPr>
                <w:lang w:eastAsia="zh-CN"/>
              </w:rPr>
              <w:t>QTT</w:t>
            </w:r>
          </w:p>
        </w:tc>
        <w:tc>
          <w:tcPr>
            <w:tcW w:w="2136" w:type="pct"/>
            <w:tcMar>
              <w:top w:w="0" w:type="dxa"/>
              <w:left w:w="108" w:type="dxa"/>
              <w:bottom w:w="0" w:type="dxa"/>
              <w:right w:w="108" w:type="dxa"/>
            </w:tcMar>
          </w:tcPr>
          <w:p w:rsidR="002D42C9" w:rsidRDefault="002D42C9" w:rsidP="00CB7059">
            <w:pPr>
              <w:pStyle w:val="TAL"/>
              <w:rPr>
                <w:lang w:eastAsia="zh-CN"/>
              </w:rPr>
            </w:pPr>
            <w:r>
              <w:t xml:space="preserve">Indicates that the protocol is </w:t>
            </w:r>
            <w:r w:rsidRPr="000F163A">
              <w:rPr>
                <w:lang w:eastAsia="zh-CN"/>
              </w:rPr>
              <w:t>Message Queuing Telemetry Transpor</w:t>
            </w:r>
            <w:r>
              <w:rPr>
                <w:lang w:eastAsia="zh-CN"/>
              </w:rPr>
              <w:t>t.</w:t>
            </w:r>
          </w:p>
          <w:p w:rsidR="002D42C9" w:rsidRDefault="002D42C9" w:rsidP="00CB7059">
            <w:pPr>
              <w:pStyle w:val="TAL"/>
            </w:pPr>
          </w:p>
          <w:p w:rsidR="002D42C9" w:rsidRDefault="002D42C9" w:rsidP="00CB7059">
            <w:pPr>
              <w:pStyle w:val="TAL"/>
            </w:pPr>
            <w:r>
              <w:rPr>
                <w:rFonts w:cs="Arial"/>
                <w:szCs w:val="18"/>
                <w:lang w:eastAsia="zh-CN"/>
              </w:rPr>
              <w:t>(NOTE)</w:t>
            </w:r>
          </w:p>
        </w:tc>
        <w:tc>
          <w:tcPr>
            <w:tcW w:w="1292" w:type="pct"/>
          </w:tcPr>
          <w:p w:rsidR="002D42C9" w:rsidRDefault="002D42C9" w:rsidP="00CB7059">
            <w:pPr>
              <w:pStyle w:val="TAL"/>
            </w:pPr>
            <w:r>
              <w:rPr>
                <w:lang w:eastAsia="zh-CN"/>
              </w:rPr>
              <w:t>ProtocDataFormats_Ext1</w:t>
            </w:r>
          </w:p>
        </w:tc>
      </w:tr>
      <w:tr w:rsidR="002D42C9" w:rsidTr="00CB7059">
        <w:tc>
          <w:tcPr>
            <w:tcW w:w="1572" w:type="pct"/>
            <w:tcMar>
              <w:top w:w="0" w:type="dxa"/>
              <w:left w:w="108" w:type="dxa"/>
              <w:bottom w:w="0" w:type="dxa"/>
              <w:right w:w="108" w:type="dxa"/>
            </w:tcMar>
          </w:tcPr>
          <w:p w:rsidR="002D42C9" w:rsidRDefault="002D42C9" w:rsidP="00CB7059">
            <w:pPr>
              <w:pStyle w:val="TAL"/>
            </w:pPr>
            <w:r>
              <w:rPr>
                <w:rFonts w:hint="eastAsia"/>
                <w:lang w:eastAsia="zh-CN"/>
              </w:rPr>
              <w:t>W</w:t>
            </w:r>
            <w:r>
              <w:rPr>
                <w:lang w:eastAsia="zh-CN"/>
              </w:rPr>
              <w:t>EBSOCKET</w:t>
            </w:r>
          </w:p>
        </w:tc>
        <w:tc>
          <w:tcPr>
            <w:tcW w:w="2136" w:type="pct"/>
            <w:tcMar>
              <w:top w:w="0" w:type="dxa"/>
              <w:left w:w="108" w:type="dxa"/>
              <w:bottom w:w="0" w:type="dxa"/>
              <w:right w:w="108" w:type="dxa"/>
            </w:tcMar>
          </w:tcPr>
          <w:p w:rsidR="002D42C9" w:rsidRDefault="002D42C9" w:rsidP="00CB7059">
            <w:pPr>
              <w:pStyle w:val="TAL"/>
              <w:rPr>
                <w:lang w:eastAsia="zh-CN"/>
              </w:rPr>
            </w:pPr>
            <w:r>
              <w:t xml:space="preserve">Indicates that the protocol is </w:t>
            </w:r>
            <w:r>
              <w:rPr>
                <w:lang w:eastAsia="zh-CN"/>
              </w:rPr>
              <w:t>Websocket.</w:t>
            </w:r>
          </w:p>
          <w:p w:rsidR="002D42C9" w:rsidRDefault="002D42C9" w:rsidP="00CB7059">
            <w:pPr>
              <w:pStyle w:val="TAL"/>
              <w:rPr>
                <w:lang w:eastAsia="zh-CN"/>
              </w:rPr>
            </w:pPr>
          </w:p>
          <w:p w:rsidR="002D42C9" w:rsidRDefault="002D42C9" w:rsidP="00CB7059">
            <w:pPr>
              <w:pStyle w:val="TAL"/>
            </w:pPr>
            <w:r>
              <w:rPr>
                <w:rFonts w:cs="Arial"/>
                <w:szCs w:val="18"/>
                <w:lang w:eastAsia="zh-CN"/>
              </w:rPr>
              <w:t>(NOTE)</w:t>
            </w:r>
          </w:p>
        </w:tc>
        <w:tc>
          <w:tcPr>
            <w:tcW w:w="1292" w:type="pct"/>
          </w:tcPr>
          <w:p w:rsidR="002D42C9" w:rsidRDefault="002D42C9" w:rsidP="00CB7059">
            <w:pPr>
              <w:pStyle w:val="TAL"/>
            </w:pPr>
            <w:r>
              <w:rPr>
                <w:lang w:eastAsia="zh-CN"/>
              </w:rPr>
              <w:t>ProtocDataFormats_Ext1</w:t>
            </w:r>
          </w:p>
        </w:tc>
      </w:tr>
      <w:tr w:rsidR="002D42C9" w:rsidTr="00CB7059">
        <w:tc>
          <w:tcPr>
            <w:tcW w:w="5000" w:type="pct"/>
            <w:gridSpan w:val="3"/>
            <w:tcMar>
              <w:top w:w="0" w:type="dxa"/>
              <w:left w:w="108" w:type="dxa"/>
              <w:bottom w:w="0" w:type="dxa"/>
              <w:right w:w="108" w:type="dxa"/>
            </w:tcMar>
          </w:tcPr>
          <w:p w:rsidR="002D42C9" w:rsidRPr="00671144" w:rsidRDefault="002D42C9" w:rsidP="00CB7059">
            <w:pPr>
              <w:pStyle w:val="TAN"/>
            </w:pPr>
            <w:r w:rsidRPr="00671144">
              <w:t>NOTE</w:t>
            </w:r>
            <w:r>
              <w:t>:</w:t>
            </w:r>
            <w:r w:rsidRPr="00671144">
              <w:tab/>
              <w:t>In this release of the specification, this enumeration value shall not be provided for AEFs defined by 3GPP (e.g. SCEF, NEF). It may only be provided for AEFs defined outside 3GPP (e.g. by other SDOs).</w:t>
            </w:r>
          </w:p>
        </w:tc>
      </w:tr>
    </w:tbl>
    <w:p w:rsidR="00C1742F" w:rsidRDefault="00C1742F">
      <w:pPr>
        <w:rPr>
          <w:lang w:val="en-US"/>
        </w:rPr>
      </w:pPr>
    </w:p>
    <w:p w:rsidR="00C1742F" w:rsidRDefault="00C1742F">
      <w:pPr>
        <w:pStyle w:val="Heading5"/>
      </w:pPr>
      <w:bookmarkStart w:id="4158" w:name="_Toc28009850"/>
      <w:bookmarkStart w:id="4159" w:name="_Toc34061970"/>
      <w:bookmarkStart w:id="4160" w:name="_Toc36036726"/>
      <w:bookmarkStart w:id="4161" w:name="_Toc43284973"/>
      <w:bookmarkStart w:id="4162" w:name="_Toc45132752"/>
      <w:bookmarkStart w:id="4163" w:name="_Toc51193446"/>
      <w:bookmarkStart w:id="4164" w:name="_Toc51760645"/>
      <w:bookmarkStart w:id="4165" w:name="_Toc59015095"/>
      <w:bookmarkStart w:id="4166" w:name="_Toc59015611"/>
      <w:bookmarkStart w:id="4167" w:name="_Toc68165653"/>
      <w:bookmarkStart w:id="4168" w:name="_Toc83229749"/>
      <w:bookmarkStart w:id="4169" w:name="_Toc90648949"/>
      <w:bookmarkStart w:id="4170" w:name="_Toc105593843"/>
      <w:bookmarkStart w:id="4171" w:name="_Toc114209557"/>
      <w:bookmarkStart w:id="4172" w:name="_Toc138681421"/>
      <w:bookmarkStart w:id="4173" w:name="_Toc151977844"/>
      <w:bookmarkStart w:id="4174" w:name="_Toc152148527"/>
      <w:bookmarkStart w:id="4175" w:name="_Toc152149110"/>
      <w:r>
        <w:t>8.2.4.3.4</w:t>
      </w:r>
      <w:r>
        <w:tab/>
        <w:t>Enumeration: DataFormat</w:t>
      </w:r>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p>
    <w:p w:rsidR="00C1742F" w:rsidRDefault="00C1742F">
      <w:pPr>
        <w:pStyle w:val="TH"/>
      </w:pPr>
      <w:r>
        <w:t>Table 8.2.4.3.4-1: Enumeration DataFormat</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64"/>
        <w:gridCol w:w="4164"/>
        <w:gridCol w:w="2519"/>
      </w:tblGrid>
      <w:tr w:rsidR="00C1742F" w:rsidTr="00DD73BD">
        <w:tc>
          <w:tcPr>
            <w:tcW w:w="1572" w:type="pct"/>
            <w:shd w:val="clear" w:color="auto" w:fill="C0C0C0"/>
            <w:tcMar>
              <w:top w:w="0" w:type="dxa"/>
              <w:left w:w="108" w:type="dxa"/>
              <w:bottom w:w="0" w:type="dxa"/>
              <w:right w:w="108" w:type="dxa"/>
            </w:tcMar>
            <w:hideMark/>
          </w:tcPr>
          <w:p w:rsidR="00C1742F" w:rsidRDefault="00C1742F">
            <w:pPr>
              <w:pStyle w:val="TAH"/>
            </w:pPr>
            <w:r>
              <w:t>Enumeration value</w:t>
            </w:r>
          </w:p>
        </w:tc>
        <w:tc>
          <w:tcPr>
            <w:tcW w:w="2136" w:type="pct"/>
            <w:shd w:val="clear" w:color="auto" w:fill="C0C0C0"/>
            <w:tcMar>
              <w:top w:w="0" w:type="dxa"/>
              <w:left w:w="108" w:type="dxa"/>
              <w:bottom w:w="0" w:type="dxa"/>
              <w:right w:w="108" w:type="dxa"/>
            </w:tcMar>
            <w:hideMark/>
          </w:tcPr>
          <w:p w:rsidR="00C1742F" w:rsidRDefault="00C1742F">
            <w:pPr>
              <w:pStyle w:val="TAH"/>
            </w:pPr>
            <w:r>
              <w:t>Description</w:t>
            </w:r>
          </w:p>
        </w:tc>
        <w:tc>
          <w:tcPr>
            <w:tcW w:w="1292" w:type="pct"/>
            <w:shd w:val="clear" w:color="auto" w:fill="C0C0C0"/>
          </w:tcPr>
          <w:p w:rsidR="00C1742F" w:rsidRDefault="00C1742F">
            <w:pPr>
              <w:pStyle w:val="TAH"/>
            </w:pPr>
            <w:r>
              <w:t>Applicability</w:t>
            </w:r>
          </w:p>
        </w:tc>
      </w:tr>
      <w:tr w:rsidR="00C1742F" w:rsidTr="00DD73BD">
        <w:tc>
          <w:tcPr>
            <w:tcW w:w="1572" w:type="pct"/>
            <w:tcMar>
              <w:top w:w="0" w:type="dxa"/>
              <w:left w:w="108" w:type="dxa"/>
              <w:bottom w:w="0" w:type="dxa"/>
              <w:right w:w="108" w:type="dxa"/>
            </w:tcMar>
          </w:tcPr>
          <w:p w:rsidR="00C1742F" w:rsidRDefault="00C1742F">
            <w:pPr>
              <w:pStyle w:val="TAL"/>
            </w:pPr>
            <w:r>
              <w:t>JSON</w:t>
            </w:r>
          </w:p>
        </w:tc>
        <w:tc>
          <w:tcPr>
            <w:tcW w:w="2136" w:type="pct"/>
            <w:tcMar>
              <w:top w:w="0" w:type="dxa"/>
              <w:left w:w="108" w:type="dxa"/>
              <w:bottom w:w="0" w:type="dxa"/>
              <w:right w:w="108" w:type="dxa"/>
            </w:tcMar>
          </w:tcPr>
          <w:p w:rsidR="00C1742F" w:rsidRDefault="00D919CA" w:rsidP="00D919CA">
            <w:pPr>
              <w:pStyle w:val="TAL"/>
            </w:pPr>
            <w:r>
              <w:t xml:space="preserve">Indicates that the data format is </w:t>
            </w:r>
            <w:r>
              <w:rPr>
                <w:lang w:val="en-US"/>
              </w:rPr>
              <w:t>JSON</w:t>
            </w:r>
            <w:r w:rsidR="00C1742F">
              <w:rPr>
                <w:lang w:val="en-US"/>
              </w:rPr>
              <w:t xml:space="preserve"> </w:t>
            </w:r>
            <w:r>
              <w:rPr>
                <w:lang w:val="en-US"/>
              </w:rPr>
              <w:t>(</w:t>
            </w:r>
            <w:r w:rsidR="00C1742F">
              <w:t>JavaScript Object Notation</w:t>
            </w:r>
            <w:r>
              <w:t>).</w:t>
            </w:r>
          </w:p>
        </w:tc>
        <w:tc>
          <w:tcPr>
            <w:tcW w:w="1292" w:type="pct"/>
          </w:tcPr>
          <w:p w:rsidR="00C1742F" w:rsidRDefault="00C1742F">
            <w:pPr>
              <w:pStyle w:val="TAL"/>
            </w:pPr>
          </w:p>
        </w:tc>
      </w:tr>
      <w:tr w:rsidR="00D919CA" w:rsidTr="00DD73BD">
        <w:tc>
          <w:tcPr>
            <w:tcW w:w="1572" w:type="pct"/>
            <w:tcMar>
              <w:top w:w="0" w:type="dxa"/>
              <w:left w:w="108" w:type="dxa"/>
              <w:bottom w:w="0" w:type="dxa"/>
              <w:right w:w="108" w:type="dxa"/>
            </w:tcMar>
          </w:tcPr>
          <w:p w:rsidR="00D919CA" w:rsidRDefault="00D919CA" w:rsidP="00D919CA">
            <w:pPr>
              <w:pStyle w:val="TAL"/>
            </w:pPr>
            <w:r>
              <w:rPr>
                <w:rFonts w:hint="eastAsia"/>
                <w:lang w:val="en-US" w:eastAsia="zh-CN"/>
              </w:rPr>
              <w:t>XM</w:t>
            </w:r>
            <w:r>
              <w:rPr>
                <w:lang w:val="en-US" w:eastAsia="zh-CN"/>
              </w:rPr>
              <w:t>L</w:t>
            </w:r>
          </w:p>
        </w:tc>
        <w:tc>
          <w:tcPr>
            <w:tcW w:w="2136" w:type="pct"/>
            <w:tcMar>
              <w:top w:w="0" w:type="dxa"/>
              <w:left w:w="108" w:type="dxa"/>
              <w:bottom w:w="0" w:type="dxa"/>
              <w:right w:w="108" w:type="dxa"/>
            </w:tcMar>
          </w:tcPr>
          <w:p w:rsidR="00D919CA" w:rsidRDefault="00D919CA" w:rsidP="00D919CA">
            <w:pPr>
              <w:pStyle w:val="TAL"/>
              <w:rPr>
                <w:lang w:val="en-US"/>
              </w:rPr>
            </w:pPr>
            <w:r>
              <w:t xml:space="preserve">Indicates that the data format is </w:t>
            </w:r>
            <w:r w:rsidRPr="00DD0D5C">
              <w:rPr>
                <w:lang w:val="en-US"/>
              </w:rPr>
              <w:t>Extensible Markup Language</w:t>
            </w:r>
            <w:r>
              <w:rPr>
                <w:lang w:val="en-US"/>
              </w:rPr>
              <w:t>.</w:t>
            </w:r>
          </w:p>
          <w:p w:rsidR="00D919CA" w:rsidRDefault="00D919CA" w:rsidP="00D919CA">
            <w:pPr>
              <w:pStyle w:val="TAL"/>
              <w:rPr>
                <w:lang w:val="en-US"/>
              </w:rPr>
            </w:pPr>
          </w:p>
          <w:p w:rsidR="00D919CA" w:rsidRDefault="00D919CA" w:rsidP="00D919CA">
            <w:pPr>
              <w:pStyle w:val="TAL"/>
              <w:rPr>
                <w:lang w:val="en-US"/>
              </w:rPr>
            </w:pPr>
            <w:r>
              <w:rPr>
                <w:rFonts w:cs="Arial"/>
                <w:szCs w:val="18"/>
                <w:lang w:eastAsia="zh-CN"/>
              </w:rPr>
              <w:t>(NOTE)</w:t>
            </w:r>
          </w:p>
        </w:tc>
        <w:tc>
          <w:tcPr>
            <w:tcW w:w="1292" w:type="pct"/>
          </w:tcPr>
          <w:p w:rsidR="00D919CA" w:rsidRDefault="00D919CA" w:rsidP="00D919CA">
            <w:pPr>
              <w:pStyle w:val="TAL"/>
            </w:pPr>
            <w:r>
              <w:rPr>
                <w:lang w:eastAsia="zh-CN"/>
              </w:rPr>
              <w:t>ProtocDataFormats_Ext1</w:t>
            </w:r>
          </w:p>
        </w:tc>
      </w:tr>
      <w:tr w:rsidR="00D919CA" w:rsidTr="00DD73BD">
        <w:tc>
          <w:tcPr>
            <w:tcW w:w="1572" w:type="pct"/>
            <w:tcMar>
              <w:top w:w="0" w:type="dxa"/>
              <w:left w:w="108" w:type="dxa"/>
              <w:bottom w:w="0" w:type="dxa"/>
              <w:right w:w="108" w:type="dxa"/>
            </w:tcMar>
          </w:tcPr>
          <w:p w:rsidR="00D919CA" w:rsidRDefault="00D919CA" w:rsidP="00D919CA">
            <w:pPr>
              <w:pStyle w:val="TAL"/>
            </w:pPr>
            <w:r>
              <w:rPr>
                <w:rFonts w:hint="eastAsia"/>
                <w:lang w:val="en-US" w:eastAsia="zh-CN"/>
              </w:rPr>
              <w:t>P</w:t>
            </w:r>
            <w:r>
              <w:rPr>
                <w:lang w:val="en-US" w:eastAsia="zh-CN"/>
              </w:rPr>
              <w:t>ROTOBUF3</w:t>
            </w:r>
          </w:p>
        </w:tc>
        <w:tc>
          <w:tcPr>
            <w:tcW w:w="2136" w:type="pct"/>
            <w:tcMar>
              <w:top w:w="0" w:type="dxa"/>
              <w:left w:w="108" w:type="dxa"/>
              <w:bottom w:w="0" w:type="dxa"/>
              <w:right w:w="108" w:type="dxa"/>
            </w:tcMar>
          </w:tcPr>
          <w:p w:rsidR="00D919CA" w:rsidRDefault="00D919CA" w:rsidP="00D919CA">
            <w:pPr>
              <w:pStyle w:val="TAL"/>
              <w:rPr>
                <w:lang w:val="en-US" w:eastAsia="zh-CN"/>
              </w:rPr>
            </w:pPr>
            <w:r>
              <w:t xml:space="preserve">Indicates that the data format is </w:t>
            </w:r>
            <w:r>
              <w:rPr>
                <w:rFonts w:hint="eastAsia"/>
                <w:lang w:val="en-US" w:eastAsia="zh-CN"/>
              </w:rPr>
              <w:t>P</w:t>
            </w:r>
            <w:r>
              <w:rPr>
                <w:lang w:val="en-US" w:eastAsia="zh-CN"/>
              </w:rPr>
              <w:t>rotocol buffers version 3.</w:t>
            </w:r>
          </w:p>
          <w:p w:rsidR="00D919CA" w:rsidRDefault="00D919CA" w:rsidP="00D919CA">
            <w:pPr>
              <w:pStyle w:val="TAL"/>
              <w:rPr>
                <w:lang w:val="en-US" w:eastAsia="zh-CN"/>
              </w:rPr>
            </w:pPr>
          </w:p>
          <w:p w:rsidR="00D919CA" w:rsidRDefault="00D919CA" w:rsidP="00D919CA">
            <w:pPr>
              <w:pStyle w:val="TAL"/>
              <w:rPr>
                <w:lang w:val="en-US"/>
              </w:rPr>
            </w:pPr>
            <w:r>
              <w:rPr>
                <w:rFonts w:cs="Arial"/>
                <w:szCs w:val="18"/>
                <w:lang w:eastAsia="zh-CN"/>
              </w:rPr>
              <w:t>(NOTE)</w:t>
            </w:r>
          </w:p>
        </w:tc>
        <w:tc>
          <w:tcPr>
            <w:tcW w:w="1292" w:type="pct"/>
          </w:tcPr>
          <w:p w:rsidR="00D919CA" w:rsidRDefault="00D919CA" w:rsidP="00D919CA">
            <w:pPr>
              <w:pStyle w:val="TAL"/>
            </w:pPr>
            <w:r>
              <w:rPr>
                <w:lang w:eastAsia="zh-CN"/>
              </w:rPr>
              <w:t>ProtocDataFormats_Ext1</w:t>
            </w:r>
          </w:p>
        </w:tc>
      </w:tr>
      <w:tr w:rsidR="00801A00" w:rsidTr="00801A00">
        <w:tc>
          <w:tcPr>
            <w:tcW w:w="5000" w:type="pct"/>
            <w:gridSpan w:val="3"/>
            <w:tcMar>
              <w:top w:w="0" w:type="dxa"/>
              <w:left w:w="108" w:type="dxa"/>
              <w:bottom w:w="0" w:type="dxa"/>
              <w:right w:w="108" w:type="dxa"/>
            </w:tcMar>
          </w:tcPr>
          <w:p w:rsidR="00801A00" w:rsidRDefault="00D919CA" w:rsidP="00801A00">
            <w:pPr>
              <w:pStyle w:val="TAN"/>
            </w:pPr>
            <w:r>
              <w:rPr>
                <w:rFonts w:cs="Arial"/>
                <w:szCs w:val="18"/>
                <w:lang w:eastAsia="zh-CN"/>
              </w:rPr>
              <w:t>NOTE:</w:t>
            </w:r>
            <w:r w:rsidRPr="00983581">
              <w:rPr>
                <w:lang w:val="en-US"/>
              </w:rPr>
              <w:tab/>
            </w:r>
            <w:r>
              <w:rPr>
                <w:lang w:val="en-US"/>
              </w:rPr>
              <w:t>In this release of the specification, t</w:t>
            </w:r>
            <w:r w:rsidRPr="00983581">
              <w:rPr>
                <w:lang w:val="en-US"/>
              </w:rPr>
              <w:t>h</w:t>
            </w:r>
            <w:r>
              <w:rPr>
                <w:lang w:val="en-US"/>
              </w:rPr>
              <w:t>is</w:t>
            </w:r>
            <w:r w:rsidRPr="00983581">
              <w:rPr>
                <w:lang w:val="en-US"/>
              </w:rPr>
              <w:t xml:space="preserve"> </w:t>
            </w:r>
            <w:r>
              <w:rPr>
                <w:lang w:val="en-US"/>
              </w:rPr>
              <w:t>enumeration value</w:t>
            </w:r>
            <w:r w:rsidRPr="00983581">
              <w:rPr>
                <w:lang w:val="en-US"/>
              </w:rPr>
              <w:t xml:space="preserve"> </w:t>
            </w:r>
            <w:r>
              <w:rPr>
                <w:lang w:val="en-US"/>
              </w:rPr>
              <w:t>shall not be provided for AEFs defined by 3GPP (e.g. SCEF, NEF). It may only be provided for AEFs defined outside 3GPP (e.g. by other SDOs).</w:t>
            </w:r>
          </w:p>
        </w:tc>
      </w:tr>
    </w:tbl>
    <w:p w:rsidR="00C1742F" w:rsidRDefault="00C1742F">
      <w:pPr>
        <w:rPr>
          <w:lang w:val="en-US"/>
        </w:rPr>
      </w:pPr>
    </w:p>
    <w:p w:rsidR="00801A00" w:rsidRDefault="00801A00" w:rsidP="006D590F">
      <w:pPr>
        <w:rPr>
          <w:lang w:val="en-US"/>
        </w:rPr>
      </w:pPr>
    </w:p>
    <w:p w:rsidR="00C1742F" w:rsidRDefault="00C1742F">
      <w:pPr>
        <w:pStyle w:val="Heading5"/>
      </w:pPr>
      <w:bookmarkStart w:id="4176" w:name="_Toc28009851"/>
      <w:bookmarkStart w:id="4177" w:name="_Toc34061971"/>
      <w:bookmarkStart w:id="4178" w:name="_Toc36036727"/>
      <w:bookmarkStart w:id="4179" w:name="_Toc43284974"/>
      <w:bookmarkStart w:id="4180" w:name="_Toc45132753"/>
      <w:bookmarkStart w:id="4181" w:name="_Toc51193447"/>
      <w:bookmarkStart w:id="4182" w:name="_Toc51760646"/>
      <w:bookmarkStart w:id="4183" w:name="_Toc59015096"/>
      <w:bookmarkStart w:id="4184" w:name="_Toc59015612"/>
      <w:bookmarkStart w:id="4185" w:name="_Toc68165654"/>
      <w:bookmarkStart w:id="4186" w:name="_Toc83229750"/>
      <w:bookmarkStart w:id="4187" w:name="_Toc90648950"/>
      <w:bookmarkStart w:id="4188" w:name="_Toc105593844"/>
      <w:bookmarkStart w:id="4189" w:name="_Toc114209558"/>
      <w:bookmarkStart w:id="4190" w:name="_Toc138681422"/>
      <w:bookmarkStart w:id="4191" w:name="_Toc151977845"/>
      <w:bookmarkStart w:id="4192" w:name="_Toc152148528"/>
      <w:bookmarkStart w:id="4193" w:name="_Toc152149111"/>
      <w:r>
        <w:t>8.2.4.3.</w:t>
      </w:r>
      <w:r>
        <w:rPr>
          <w:lang w:val="en-IN"/>
        </w:rPr>
        <w:t>5</w:t>
      </w:r>
      <w:r>
        <w:tab/>
        <w:t>Enumeration: CommunicationType</w:t>
      </w:r>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p>
    <w:p w:rsidR="00C1742F" w:rsidRDefault="00C1742F">
      <w:pPr>
        <w:pStyle w:val="TH"/>
      </w:pPr>
      <w:r>
        <w:t>Table 8.2.4.3.5-1: Enumeration CommunicationType</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64"/>
        <w:gridCol w:w="4164"/>
        <w:gridCol w:w="2519"/>
      </w:tblGrid>
      <w:tr w:rsidR="00C1742F" w:rsidTr="00DD73BD">
        <w:tc>
          <w:tcPr>
            <w:tcW w:w="1572" w:type="pct"/>
            <w:shd w:val="clear" w:color="auto" w:fill="C0C0C0"/>
            <w:tcMar>
              <w:top w:w="0" w:type="dxa"/>
              <w:left w:w="108" w:type="dxa"/>
              <w:bottom w:w="0" w:type="dxa"/>
              <w:right w:w="108" w:type="dxa"/>
            </w:tcMar>
            <w:hideMark/>
          </w:tcPr>
          <w:p w:rsidR="00C1742F" w:rsidRDefault="00C1742F">
            <w:pPr>
              <w:pStyle w:val="TAH"/>
            </w:pPr>
            <w:r>
              <w:t>Enumeration value</w:t>
            </w:r>
          </w:p>
        </w:tc>
        <w:tc>
          <w:tcPr>
            <w:tcW w:w="2136" w:type="pct"/>
            <w:shd w:val="clear" w:color="auto" w:fill="C0C0C0"/>
            <w:tcMar>
              <w:top w:w="0" w:type="dxa"/>
              <w:left w:w="108" w:type="dxa"/>
              <w:bottom w:w="0" w:type="dxa"/>
              <w:right w:w="108" w:type="dxa"/>
            </w:tcMar>
            <w:hideMark/>
          </w:tcPr>
          <w:p w:rsidR="00C1742F" w:rsidRDefault="00C1742F">
            <w:pPr>
              <w:pStyle w:val="TAH"/>
            </w:pPr>
            <w:r>
              <w:t>Description</w:t>
            </w:r>
          </w:p>
        </w:tc>
        <w:tc>
          <w:tcPr>
            <w:tcW w:w="1292" w:type="pct"/>
            <w:shd w:val="clear" w:color="auto" w:fill="C0C0C0"/>
          </w:tcPr>
          <w:p w:rsidR="00C1742F" w:rsidRDefault="00C1742F">
            <w:pPr>
              <w:pStyle w:val="TAH"/>
            </w:pPr>
            <w:r>
              <w:t>Applicability</w:t>
            </w:r>
          </w:p>
        </w:tc>
      </w:tr>
      <w:tr w:rsidR="00C1742F" w:rsidTr="00DD73BD">
        <w:tc>
          <w:tcPr>
            <w:tcW w:w="1572" w:type="pct"/>
            <w:tcMar>
              <w:top w:w="0" w:type="dxa"/>
              <w:left w:w="108" w:type="dxa"/>
              <w:bottom w:w="0" w:type="dxa"/>
              <w:right w:w="108" w:type="dxa"/>
            </w:tcMar>
          </w:tcPr>
          <w:p w:rsidR="00C1742F" w:rsidRDefault="00C1742F">
            <w:pPr>
              <w:pStyle w:val="TAL"/>
            </w:pPr>
            <w:r>
              <w:t>REQUEST_RESPONSE</w:t>
            </w:r>
          </w:p>
        </w:tc>
        <w:tc>
          <w:tcPr>
            <w:tcW w:w="2136" w:type="pct"/>
            <w:tcMar>
              <w:top w:w="0" w:type="dxa"/>
              <w:left w:w="108" w:type="dxa"/>
              <w:bottom w:w="0" w:type="dxa"/>
              <w:right w:w="108" w:type="dxa"/>
            </w:tcMar>
          </w:tcPr>
          <w:p w:rsidR="00C1742F" w:rsidRDefault="00C1742F">
            <w:pPr>
              <w:pStyle w:val="TAL"/>
            </w:pPr>
            <w:r>
              <w:t>The communication is of the type request-response.</w:t>
            </w:r>
          </w:p>
        </w:tc>
        <w:tc>
          <w:tcPr>
            <w:tcW w:w="1292" w:type="pct"/>
          </w:tcPr>
          <w:p w:rsidR="00C1742F" w:rsidRDefault="00C1742F">
            <w:pPr>
              <w:pStyle w:val="TAL"/>
            </w:pPr>
          </w:p>
        </w:tc>
      </w:tr>
      <w:tr w:rsidR="00C1742F" w:rsidTr="00DD73BD">
        <w:tc>
          <w:tcPr>
            <w:tcW w:w="1572" w:type="pct"/>
            <w:tcMar>
              <w:top w:w="0" w:type="dxa"/>
              <w:left w:w="108" w:type="dxa"/>
              <w:bottom w:w="0" w:type="dxa"/>
              <w:right w:w="108" w:type="dxa"/>
            </w:tcMar>
          </w:tcPr>
          <w:p w:rsidR="00C1742F" w:rsidRDefault="00C1742F">
            <w:pPr>
              <w:pStyle w:val="TAL"/>
            </w:pPr>
            <w:r>
              <w:t>SUBSCRIBE_NOTIFY</w:t>
            </w:r>
          </w:p>
        </w:tc>
        <w:tc>
          <w:tcPr>
            <w:tcW w:w="2136" w:type="pct"/>
            <w:tcMar>
              <w:top w:w="0" w:type="dxa"/>
              <w:left w:w="108" w:type="dxa"/>
              <w:bottom w:w="0" w:type="dxa"/>
              <w:right w:w="108" w:type="dxa"/>
            </w:tcMar>
          </w:tcPr>
          <w:p w:rsidR="00C1742F" w:rsidRDefault="00C1742F">
            <w:pPr>
              <w:pStyle w:val="TAL"/>
            </w:pPr>
            <w:r>
              <w:t>The communication is of the type subscribe-notify</w:t>
            </w:r>
          </w:p>
        </w:tc>
        <w:tc>
          <w:tcPr>
            <w:tcW w:w="1292" w:type="pct"/>
          </w:tcPr>
          <w:p w:rsidR="00C1742F" w:rsidRDefault="00C1742F">
            <w:pPr>
              <w:pStyle w:val="TAL"/>
            </w:pPr>
          </w:p>
        </w:tc>
      </w:tr>
    </w:tbl>
    <w:p w:rsidR="00C1742F" w:rsidRDefault="00C1742F"/>
    <w:p w:rsidR="00C1742F" w:rsidRDefault="00C1742F">
      <w:pPr>
        <w:pStyle w:val="Heading5"/>
        <w:rPr>
          <w:lang w:val="en-IN"/>
        </w:rPr>
      </w:pPr>
      <w:bookmarkStart w:id="4194" w:name="_Toc28009852"/>
      <w:bookmarkStart w:id="4195" w:name="_Toc34061972"/>
      <w:bookmarkStart w:id="4196" w:name="_Toc36036728"/>
      <w:bookmarkStart w:id="4197" w:name="_Toc43284975"/>
      <w:bookmarkStart w:id="4198" w:name="_Toc45132754"/>
      <w:bookmarkStart w:id="4199" w:name="_Toc51193448"/>
      <w:bookmarkStart w:id="4200" w:name="_Toc51760647"/>
      <w:bookmarkStart w:id="4201" w:name="_Toc59015097"/>
      <w:bookmarkStart w:id="4202" w:name="_Toc59015613"/>
      <w:bookmarkStart w:id="4203" w:name="_Toc68165655"/>
      <w:bookmarkStart w:id="4204" w:name="_Toc83229751"/>
      <w:bookmarkStart w:id="4205" w:name="_Toc90648951"/>
      <w:bookmarkStart w:id="4206" w:name="_Toc105593845"/>
      <w:bookmarkStart w:id="4207" w:name="_Toc114209559"/>
      <w:bookmarkStart w:id="4208" w:name="_Toc138681423"/>
      <w:bookmarkStart w:id="4209" w:name="_Toc151977846"/>
      <w:bookmarkStart w:id="4210" w:name="_Toc152148529"/>
      <w:bookmarkStart w:id="4211" w:name="_Toc152149112"/>
      <w:r>
        <w:t>8.2.4.3.</w:t>
      </w:r>
      <w:r>
        <w:rPr>
          <w:lang w:val="en-IN"/>
        </w:rPr>
        <w:t>6</w:t>
      </w:r>
      <w:r>
        <w:tab/>
        <w:t>Enumeration: SecurityMethod</w:t>
      </w:r>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p>
    <w:p w:rsidR="00C1742F" w:rsidRDefault="00C1742F">
      <w:pPr>
        <w:pStyle w:val="TH"/>
      </w:pPr>
      <w:r>
        <w:t>Table 8.2.4.3.6-1: Enumeration SecurityMethod</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64"/>
        <w:gridCol w:w="4164"/>
        <w:gridCol w:w="2519"/>
      </w:tblGrid>
      <w:tr w:rsidR="00C1742F" w:rsidTr="00DD73BD">
        <w:tc>
          <w:tcPr>
            <w:tcW w:w="1572" w:type="pct"/>
            <w:shd w:val="clear" w:color="auto" w:fill="C0C0C0"/>
            <w:tcMar>
              <w:top w:w="0" w:type="dxa"/>
              <w:left w:w="108" w:type="dxa"/>
              <w:bottom w:w="0" w:type="dxa"/>
              <w:right w:w="108" w:type="dxa"/>
            </w:tcMar>
            <w:hideMark/>
          </w:tcPr>
          <w:p w:rsidR="00C1742F" w:rsidRDefault="00C1742F">
            <w:pPr>
              <w:pStyle w:val="TAH"/>
            </w:pPr>
            <w:r>
              <w:t>Enumeration value</w:t>
            </w:r>
          </w:p>
        </w:tc>
        <w:tc>
          <w:tcPr>
            <w:tcW w:w="2136" w:type="pct"/>
            <w:shd w:val="clear" w:color="auto" w:fill="C0C0C0"/>
            <w:tcMar>
              <w:top w:w="0" w:type="dxa"/>
              <w:left w:w="108" w:type="dxa"/>
              <w:bottom w:w="0" w:type="dxa"/>
              <w:right w:w="108" w:type="dxa"/>
            </w:tcMar>
            <w:hideMark/>
          </w:tcPr>
          <w:p w:rsidR="00C1742F" w:rsidRDefault="00C1742F">
            <w:pPr>
              <w:pStyle w:val="TAH"/>
            </w:pPr>
            <w:r>
              <w:t>Description</w:t>
            </w:r>
          </w:p>
        </w:tc>
        <w:tc>
          <w:tcPr>
            <w:tcW w:w="1292" w:type="pct"/>
            <w:shd w:val="clear" w:color="auto" w:fill="C0C0C0"/>
          </w:tcPr>
          <w:p w:rsidR="00C1742F" w:rsidRDefault="00C1742F">
            <w:pPr>
              <w:pStyle w:val="TAH"/>
            </w:pPr>
            <w:r>
              <w:t>Applicability</w:t>
            </w:r>
          </w:p>
        </w:tc>
      </w:tr>
      <w:tr w:rsidR="00C1742F" w:rsidTr="00DD73BD">
        <w:tc>
          <w:tcPr>
            <w:tcW w:w="1572" w:type="pct"/>
            <w:tcMar>
              <w:top w:w="0" w:type="dxa"/>
              <w:left w:w="108" w:type="dxa"/>
              <w:bottom w:w="0" w:type="dxa"/>
              <w:right w:w="108" w:type="dxa"/>
            </w:tcMar>
          </w:tcPr>
          <w:p w:rsidR="00C1742F" w:rsidRDefault="00C1742F">
            <w:pPr>
              <w:pStyle w:val="TAL"/>
            </w:pPr>
            <w:r>
              <w:t>PSK</w:t>
            </w:r>
          </w:p>
        </w:tc>
        <w:tc>
          <w:tcPr>
            <w:tcW w:w="2136" w:type="pct"/>
            <w:tcMar>
              <w:top w:w="0" w:type="dxa"/>
              <w:left w:w="108" w:type="dxa"/>
              <w:bottom w:w="0" w:type="dxa"/>
              <w:right w:w="108" w:type="dxa"/>
            </w:tcMar>
          </w:tcPr>
          <w:p w:rsidR="00C1742F" w:rsidRDefault="00C1742F">
            <w:pPr>
              <w:pStyle w:val="TAL"/>
              <w:rPr>
                <w:lang w:eastAsia="zh-CN"/>
              </w:rPr>
            </w:pPr>
            <w:r>
              <w:rPr>
                <w:lang w:eastAsia="zh-CN"/>
              </w:rPr>
              <w:t>Security method 1 (Using TLS-PSK) as described in 3GPP TS 33.122 [16].</w:t>
            </w:r>
          </w:p>
        </w:tc>
        <w:tc>
          <w:tcPr>
            <w:tcW w:w="1292" w:type="pct"/>
          </w:tcPr>
          <w:p w:rsidR="00C1742F" w:rsidRDefault="00C1742F">
            <w:pPr>
              <w:pStyle w:val="TAL"/>
            </w:pPr>
          </w:p>
        </w:tc>
      </w:tr>
      <w:tr w:rsidR="00C1742F" w:rsidTr="00DD73BD">
        <w:tc>
          <w:tcPr>
            <w:tcW w:w="1572" w:type="pct"/>
            <w:tcMar>
              <w:top w:w="0" w:type="dxa"/>
              <w:left w:w="108" w:type="dxa"/>
              <w:bottom w:w="0" w:type="dxa"/>
              <w:right w:w="108" w:type="dxa"/>
            </w:tcMar>
          </w:tcPr>
          <w:p w:rsidR="00C1742F" w:rsidRDefault="00C1742F">
            <w:pPr>
              <w:pStyle w:val="TAL"/>
            </w:pPr>
            <w:r>
              <w:t>PKI</w:t>
            </w:r>
          </w:p>
        </w:tc>
        <w:tc>
          <w:tcPr>
            <w:tcW w:w="2136" w:type="pct"/>
            <w:tcMar>
              <w:top w:w="0" w:type="dxa"/>
              <w:left w:w="108" w:type="dxa"/>
              <w:bottom w:w="0" w:type="dxa"/>
              <w:right w:w="108" w:type="dxa"/>
            </w:tcMar>
          </w:tcPr>
          <w:p w:rsidR="00C1742F" w:rsidRDefault="00C1742F">
            <w:pPr>
              <w:pStyle w:val="TAL"/>
              <w:rPr>
                <w:lang w:eastAsia="zh-CN"/>
              </w:rPr>
            </w:pPr>
            <w:r>
              <w:rPr>
                <w:lang w:eastAsia="zh-CN"/>
              </w:rPr>
              <w:t>Security method 2 (Using PKI) as described in 3GPP TS 33.122 [16].</w:t>
            </w:r>
          </w:p>
        </w:tc>
        <w:tc>
          <w:tcPr>
            <w:tcW w:w="1292" w:type="pct"/>
          </w:tcPr>
          <w:p w:rsidR="00C1742F" w:rsidRDefault="00C1742F">
            <w:pPr>
              <w:pStyle w:val="TAL"/>
            </w:pPr>
          </w:p>
        </w:tc>
      </w:tr>
      <w:tr w:rsidR="00C1742F" w:rsidTr="00DD73BD">
        <w:tc>
          <w:tcPr>
            <w:tcW w:w="1572" w:type="pct"/>
            <w:tcMar>
              <w:top w:w="0" w:type="dxa"/>
              <w:left w:w="108" w:type="dxa"/>
              <w:bottom w:w="0" w:type="dxa"/>
              <w:right w:w="108" w:type="dxa"/>
            </w:tcMar>
          </w:tcPr>
          <w:p w:rsidR="00C1742F" w:rsidRDefault="00C1742F">
            <w:pPr>
              <w:pStyle w:val="TAL"/>
            </w:pPr>
            <w:r>
              <w:t>OAUTH</w:t>
            </w:r>
          </w:p>
        </w:tc>
        <w:tc>
          <w:tcPr>
            <w:tcW w:w="2136" w:type="pct"/>
            <w:tcMar>
              <w:top w:w="0" w:type="dxa"/>
              <w:left w:w="108" w:type="dxa"/>
              <w:bottom w:w="0" w:type="dxa"/>
              <w:right w:w="108" w:type="dxa"/>
            </w:tcMar>
          </w:tcPr>
          <w:p w:rsidR="00C1742F" w:rsidRDefault="00C1742F">
            <w:pPr>
              <w:pStyle w:val="TAL"/>
              <w:rPr>
                <w:lang w:eastAsia="zh-CN"/>
              </w:rPr>
            </w:pPr>
            <w:r>
              <w:rPr>
                <w:lang w:eastAsia="zh-CN"/>
              </w:rPr>
              <w:t>Security method 3 (TLS with OAuth token) as described in 3GPP TS 33.122 [16].</w:t>
            </w:r>
          </w:p>
        </w:tc>
        <w:tc>
          <w:tcPr>
            <w:tcW w:w="1292" w:type="pct"/>
          </w:tcPr>
          <w:p w:rsidR="00C1742F" w:rsidRDefault="00C1742F">
            <w:pPr>
              <w:pStyle w:val="TAL"/>
            </w:pPr>
          </w:p>
        </w:tc>
      </w:tr>
    </w:tbl>
    <w:p w:rsidR="00C1742F" w:rsidRDefault="00C1742F">
      <w:pPr>
        <w:rPr>
          <w:lang w:val="en-US"/>
        </w:rPr>
      </w:pPr>
    </w:p>
    <w:p w:rsidR="00C1742F" w:rsidRDefault="00C1742F">
      <w:pPr>
        <w:pStyle w:val="Heading5"/>
        <w:rPr>
          <w:rFonts w:eastAsia="DengXian"/>
        </w:rPr>
      </w:pPr>
      <w:bookmarkStart w:id="4212" w:name="_Toc28009853"/>
      <w:bookmarkStart w:id="4213" w:name="_Toc34061973"/>
      <w:bookmarkStart w:id="4214" w:name="_Toc36036729"/>
      <w:bookmarkStart w:id="4215" w:name="_Toc43284976"/>
      <w:bookmarkStart w:id="4216" w:name="_Toc45132755"/>
      <w:bookmarkStart w:id="4217" w:name="_Toc51193449"/>
      <w:bookmarkStart w:id="4218" w:name="_Toc51760648"/>
      <w:bookmarkStart w:id="4219" w:name="_Toc59015098"/>
      <w:bookmarkStart w:id="4220" w:name="_Toc59015614"/>
      <w:bookmarkStart w:id="4221" w:name="_Toc68165656"/>
      <w:bookmarkStart w:id="4222" w:name="_Toc83229752"/>
      <w:bookmarkStart w:id="4223" w:name="_Toc90648952"/>
      <w:bookmarkStart w:id="4224" w:name="_Toc105593846"/>
      <w:bookmarkStart w:id="4225" w:name="_Toc114209560"/>
      <w:bookmarkStart w:id="4226" w:name="_Toc138681424"/>
      <w:bookmarkStart w:id="4227" w:name="_Toc151977847"/>
      <w:bookmarkStart w:id="4228" w:name="_Toc152148530"/>
      <w:bookmarkStart w:id="4229" w:name="_Toc152149113"/>
      <w:r>
        <w:rPr>
          <w:rFonts w:eastAsia="DengXian"/>
        </w:rPr>
        <w:t>8.2.4.3.7</w:t>
      </w:r>
      <w:r>
        <w:rPr>
          <w:rFonts w:eastAsia="DengXian"/>
        </w:rPr>
        <w:tab/>
        <w:t>Enumeration: Operation</w:t>
      </w:r>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p>
    <w:p w:rsidR="00C1742F" w:rsidRDefault="00C1742F">
      <w:pPr>
        <w:pStyle w:val="TH"/>
        <w:rPr>
          <w:rFonts w:eastAsia="DengXian"/>
        </w:rPr>
      </w:pPr>
      <w:r>
        <w:rPr>
          <w:rFonts w:eastAsia="DengXian"/>
        </w:rPr>
        <w:t>Table 8.2.4.3.7-1: Enumeration Operation</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64"/>
        <w:gridCol w:w="4164"/>
        <w:gridCol w:w="2519"/>
      </w:tblGrid>
      <w:tr w:rsidR="00C1742F" w:rsidTr="00DD73BD">
        <w:tc>
          <w:tcPr>
            <w:tcW w:w="1572" w:type="pct"/>
            <w:shd w:val="clear" w:color="auto" w:fill="C0C0C0"/>
            <w:tcMar>
              <w:top w:w="0" w:type="dxa"/>
              <w:left w:w="108" w:type="dxa"/>
              <w:bottom w:w="0" w:type="dxa"/>
              <w:right w:w="108" w:type="dxa"/>
            </w:tcMar>
            <w:hideMark/>
          </w:tcPr>
          <w:p w:rsidR="00C1742F" w:rsidRDefault="00C1742F">
            <w:pPr>
              <w:pStyle w:val="TAH"/>
              <w:rPr>
                <w:rFonts w:eastAsia="DengXian"/>
              </w:rPr>
            </w:pPr>
            <w:r>
              <w:rPr>
                <w:rFonts w:eastAsia="DengXian"/>
              </w:rPr>
              <w:t>Enumeration value</w:t>
            </w:r>
          </w:p>
        </w:tc>
        <w:tc>
          <w:tcPr>
            <w:tcW w:w="2136" w:type="pct"/>
            <w:shd w:val="clear" w:color="auto" w:fill="C0C0C0"/>
            <w:tcMar>
              <w:top w:w="0" w:type="dxa"/>
              <w:left w:w="108" w:type="dxa"/>
              <w:bottom w:w="0" w:type="dxa"/>
              <w:right w:w="108" w:type="dxa"/>
            </w:tcMar>
            <w:hideMark/>
          </w:tcPr>
          <w:p w:rsidR="00C1742F" w:rsidRDefault="00C1742F">
            <w:pPr>
              <w:pStyle w:val="TAH"/>
              <w:rPr>
                <w:rFonts w:eastAsia="DengXian"/>
              </w:rPr>
            </w:pPr>
            <w:r>
              <w:rPr>
                <w:rFonts w:eastAsia="DengXian"/>
              </w:rPr>
              <w:t>Description</w:t>
            </w:r>
          </w:p>
        </w:tc>
        <w:tc>
          <w:tcPr>
            <w:tcW w:w="1292" w:type="pct"/>
            <w:shd w:val="clear" w:color="auto" w:fill="C0C0C0"/>
          </w:tcPr>
          <w:p w:rsidR="00C1742F" w:rsidRDefault="00C1742F">
            <w:pPr>
              <w:pStyle w:val="TAH"/>
              <w:rPr>
                <w:rFonts w:eastAsia="DengXian"/>
              </w:rPr>
            </w:pPr>
            <w:r>
              <w:rPr>
                <w:rFonts w:eastAsia="DengXian"/>
              </w:rPr>
              <w:t>Applicability</w:t>
            </w:r>
          </w:p>
        </w:tc>
      </w:tr>
      <w:tr w:rsidR="00C1742F" w:rsidTr="00DD73BD">
        <w:tc>
          <w:tcPr>
            <w:tcW w:w="1572" w:type="pct"/>
            <w:tcMar>
              <w:top w:w="0" w:type="dxa"/>
              <w:left w:w="108" w:type="dxa"/>
              <w:bottom w:w="0" w:type="dxa"/>
              <w:right w:w="108" w:type="dxa"/>
            </w:tcMar>
          </w:tcPr>
          <w:p w:rsidR="00C1742F" w:rsidRDefault="00C1742F">
            <w:pPr>
              <w:pStyle w:val="TAL"/>
              <w:rPr>
                <w:rFonts w:eastAsia="DengXian"/>
              </w:rPr>
            </w:pPr>
            <w:r>
              <w:rPr>
                <w:rFonts w:eastAsia="DengXian"/>
              </w:rPr>
              <w:t>GET</w:t>
            </w:r>
          </w:p>
        </w:tc>
        <w:tc>
          <w:tcPr>
            <w:tcW w:w="2136" w:type="pct"/>
            <w:tcMar>
              <w:top w:w="0" w:type="dxa"/>
              <w:left w:w="108" w:type="dxa"/>
              <w:bottom w:w="0" w:type="dxa"/>
              <w:right w:w="108" w:type="dxa"/>
            </w:tcMar>
          </w:tcPr>
          <w:p w:rsidR="00C1742F" w:rsidRDefault="00C1742F">
            <w:pPr>
              <w:pStyle w:val="TAL"/>
              <w:rPr>
                <w:rFonts w:eastAsia="DengXian"/>
              </w:rPr>
            </w:pPr>
            <w:r>
              <w:rPr>
                <w:rFonts w:eastAsia="DengXian"/>
              </w:rPr>
              <w:t>HTTP GET method</w:t>
            </w:r>
          </w:p>
        </w:tc>
        <w:tc>
          <w:tcPr>
            <w:tcW w:w="1292" w:type="pct"/>
          </w:tcPr>
          <w:p w:rsidR="00C1742F" w:rsidRDefault="00C1742F">
            <w:pPr>
              <w:pStyle w:val="TAL"/>
              <w:rPr>
                <w:rFonts w:eastAsia="DengXian"/>
              </w:rPr>
            </w:pPr>
          </w:p>
        </w:tc>
      </w:tr>
      <w:tr w:rsidR="00C1742F" w:rsidTr="00DD73BD">
        <w:tc>
          <w:tcPr>
            <w:tcW w:w="1572" w:type="pct"/>
            <w:tcMar>
              <w:top w:w="0" w:type="dxa"/>
              <w:left w:w="108" w:type="dxa"/>
              <w:bottom w:w="0" w:type="dxa"/>
              <w:right w:w="108" w:type="dxa"/>
            </w:tcMar>
          </w:tcPr>
          <w:p w:rsidR="00C1742F" w:rsidRDefault="00C1742F">
            <w:pPr>
              <w:pStyle w:val="TAL"/>
              <w:rPr>
                <w:rFonts w:eastAsia="DengXian" w:hint="eastAsia"/>
                <w:lang w:eastAsia="zh-CN"/>
              </w:rPr>
            </w:pPr>
            <w:r>
              <w:rPr>
                <w:rFonts w:eastAsia="DengXian"/>
                <w:lang w:eastAsia="zh-CN"/>
              </w:rPr>
              <w:t>POST</w:t>
            </w:r>
          </w:p>
        </w:tc>
        <w:tc>
          <w:tcPr>
            <w:tcW w:w="2136" w:type="pct"/>
            <w:tcMar>
              <w:top w:w="0" w:type="dxa"/>
              <w:left w:w="108" w:type="dxa"/>
              <w:bottom w:w="0" w:type="dxa"/>
              <w:right w:w="108" w:type="dxa"/>
            </w:tcMar>
          </w:tcPr>
          <w:p w:rsidR="00C1742F" w:rsidRDefault="00C1742F">
            <w:pPr>
              <w:pStyle w:val="TAL"/>
              <w:rPr>
                <w:rFonts w:eastAsia="DengXian"/>
              </w:rPr>
            </w:pPr>
            <w:r>
              <w:rPr>
                <w:rFonts w:eastAsia="DengXian"/>
              </w:rPr>
              <w:t>HTTP POST method</w:t>
            </w:r>
          </w:p>
        </w:tc>
        <w:tc>
          <w:tcPr>
            <w:tcW w:w="1292" w:type="pct"/>
          </w:tcPr>
          <w:p w:rsidR="00C1742F" w:rsidRDefault="00C1742F">
            <w:pPr>
              <w:pStyle w:val="TAL"/>
              <w:rPr>
                <w:rFonts w:eastAsia="DengXian"/>
              </w:rPr>
            </w:pPr>
          </w:p>
        </w:tc>
      </w:tr>
      <w:tr w:rsidR="00C1742F" w:rsidTr="00DD73BD">
        <w:tc>
          <w:tcPr>
            <w:tcW w:w="1572" w:type="pct"/>
            <w:tcMar>
              <w:top w:w="0" w:type="dxa"/>
              <w:left w:w="108" w:type="dxa"/>
              <w:bottom w:w="0" w:type="dxa"/>
              <w:right w:w="108" w:type="dxa"/>
            </w:tcMar>
          </w:tcPr>
          <w:p w:rsidR="00C1742F" w:rsidRDefault="00C1742F">
            <w:pPr>
              <w:pStyle w:val="TAL"/>
              <w:rPr>
                <w:rFonts w:eastAsia="DengXian"/>
                <w:lang w:eastAsia="zh-CN"/>
              </w:rPr>
            </w:pPr>
            <w:r>
              <w:rPr>
                <w:rFonts w:eastAsia="DengXian"/>
                <w:lang w:eastAsia="zh-CN"/>
              </w:rPr>
              <w:t>PUT</w:t>
            </w:r>
          </w:p>
        </w:tc>
        <w:tc>
          <w:tcPr>
            <w:tcW w:w="2136" w:type="pct"/>
            <w:tcMar>
              <w:top w:w="0" w:type="dxa"/>
              <w:left w:w="108" w:type="dxa"/>
              <w:bottom w:w="0" w:type="dxa"/>
              <w:right w:w="108" w:type="dxa"/>
            </w:tcMar>
          </w:tcPr>
          <w:p w:rsidR="00C1742F" w:rsidRDefault="00C1742F">
            <w:pPr>
              <w:pStyle w:val="TAL"/>
              <w:rPr>
                <w:rFonts w:eastAsia="DengXian"/>
              </w:rPr>
            </w:pPr>
            <w:r>
              <w:rPr>
                <w:rFonts w:eastAsia="DengXian"/>
              </w:rPr>
              <w:t>HTTP PUT method</w:t>
            </w:r>
          </w:p>
        </w:tc>
        <w:tc>
          <w:tcPr>
            <w:tcW w:w="1292" w:type="pct"/>
          </w:tcPr>
          <w:p w:rsidR="00C1742F" w:rsidRDefault="00C1742F">
            <w:pPr>
              <w:pStyle w:val="TAL"/>
              <w:rPr>
                <w:rFonts w:eastAsia="DengXian"/>
              </w:rPr>
            </w:pPr>
          </w:p>
        </w:tc>
      </w:tr>
      <w:tr w:rsidR="00C1742F" w:rsidTr="00DD73BD">
        <w:tc>
          <w:tcPr>
            <w:tcW w:w="1572" w:type="pct"/>
            <w:tcMar>
              <w:top w:w="0" w:type="dxa"/>
              <w:left w:w="108" w:type="dxa"/>
              <w:bottom w:w="0" w:type="dxa"/>
              <w:right w:w="108" w:type="dxa"/>
            </w:tcMar>
          </w:tcPr>
          <w:p w:rsidR="00C1742F" w:rsidRDefault="00C1742F">
            <w:pPr>
              <w:pStyle w:val="TAL"/>
              <w:rPr>
                <w:rFonts w:eastAsia="DengXian"/>
                <w:lang w:eastAsia="zh-CN"/>
              </w:rPr>
            </w:pPr>
            <w:r>
              <w:rPr>
                <w:rFonts w:eastAsia="DengXian"/>
                <w:lang w:eastAsia="zh-CN"/>
              </w:rPr>
              <w:t>PATCH</w:t>
            </w:r>
          </w:p>
        </w:tc>
        <w:tc>
          <w:tcPr>
            <w:tcW w:w="2136" w:type="pct"/>
            <w:tcMar>
              <w:top w:w="0" w:type="dxa"/>
              <w:left w:w="108" w:type="dxa"/>
              <w:bottom w:w="0" w:type="dxa"/>
              <w:right w:w="108" w:type="dxa"/>
            </w:tcMar>
          </w:tcPr>
          <w:p w:rsidR="00C1742F" w:rsidRDefault="00C1742F">
            <w:pPr>
              <w:pStyle w:val="TAL"/>
              <w:rPr>
                <w:rFonts w:eastAsia="DengXian"/>
              </w:rPr>
            </w:pPr>
            <w:r>
              <w:rPr>
                <w:rFonts w:eastAsia="DengXian"/>
              </w:rPr>
              <w:t>HTTP PATCH method</w:t>
            </w:r>
          </w:p>
        </w:tc>
        <w:tc>
          <w:tcPr>
            <w:tcW w:w="1292" w:type="pct"/>
          </w:tcPr>
          <w:p w:rsidR="00C1742F" w:rsidRDefault="00C1742F">
            <w:pPr>
              <w:pStyle w:val="TAL"/>
              <w:rPr>
                <w:rFonts w:eastAsia="DengXian"/>
              </w:rPr>
            </w:pPr>
          </w:p>
        </w:tc>
      </w:tr>
      <w:tr w:rsidR="00C1742F" w:rsidTr="00DD73BD">
        <w:tc>
          <w:tcPr>
            <w:tcW w:w="1572" w:type="pct"/>
            <w:tcMar>
              <w:top w:w="0" w:type="dxa"/>
              <w:left w:w="108" w:type="dxa"/>
              <w:bottom w:w="0" w:type="dxa"/>
              <w:right w:w="108" w:type="dxa"/>
            </w:tcMar>
          </w:tcPr>
          <w:p w:rsidR="00C1742F" w:rsidRDefault="00C1742F">
            <w:pPr>
              <w:pStyle w:val="TAL"/>
              <w:rPr>
                <w:rFonts w:eastAsia="DengXian"/>
                <w:lang w:eastAsia="zh-CN"/>
              </w:rPr>
            </w:pPr>
            <w:r>
              <w:rPr>
                <w:rFonts w:eastAsia="DengXian"/>
                <w:lang w:eastAsia="zh-CN"/>
              </w:rPr>
              <w:t>DELETE</w:t>
            </w:r>
          </w:p>
        </w:tc>
        <w:tc>
          <w:tcPr>
            <w:tcW w:w="2136" w:type="pct"/>
            <w:tcMar>
              <w:top w:w="0" w:type="dxa"/>
              <w:left w:w="108" w:type="dxa"/>
              <w:bottom w:w="0" w:type="dxa"/>
              <w:right w:w="108" w:type="dxa"/>
            </w:tcMar>
          </w:tcPr>
          <w:p w:rsidR="00C1742F" w:rsidRDefault="00C1742F">
            <w:pPr>
              <w:pStyle w:val="TAL"/>
              <w:rPr>
                <w:rFonts w:eastAsia="DengXian"/>
              </w:rPr>
            </w:pPr>
            <w:r>
              <w:rPr>
                <w:rFonts w:eastAsia="DengXian"/>
              </w:rPr>
              <w:t>HTTP DELETE method</w:t>
            </w:r>
          </w:p>
        </w:tc>
        <w:tc>
          <w:tcPr>
            <w:tcW w:w="1292" w:type="pct"/>
          </w:tcPr>
          <w:p w:rsidR="00C1742F" w:rsidRDefault="00C1742F">
            <w:pPr>
              <w:pStyle w:val="TAL"/>
              <w:rPr>
                <w:rFonts w:eastAsia="DengXian"/>
              </w:rPr>
            </w:pPr>
          </w:p>
        </w:tc>
      </w:tr>
    </w:tbl>
    <w:p w:rsidR="00C1742F" w:rsidRDefault="00C1742F">
      <w:pPr>
        <w:rPr>
          <w:rFonts w:eastAsia="DengXian"/>
        </w:rPr>
      </w:pPr>
    </w:p>
    <w:p w:rsidR="00C1742F" w:rsidRDefault="00C1742F">
      <w:pPr>
        <w:pStyle w:val="Heading3"/>
      </w:pPr>
      <w:bookmarkStart w:id="4230" w:name="_Toc28009854"/>
      <w:bookmarkStart w:id="4231" w:name="_Toc34061974"/>
      <w:bookmarkStart w:id="4232" w:name="_Toc36036730"/>
      <w:bookmarkStart w:id="4233" w:name="_Toc43284977"/>
      <w:bookmarkStart w:id="4234" w:name="_Toc45132756"/>
      <w:bookmarkStart w:id="4235" w:name="_Toc51193450"/>
      <w:bookmarkStart w:id="4236" w:name="_Toc51760649"/>
      <w:bookmarkStart w:id="4237" w:name="_Toc59015099"/>
      <w:bookmarkStart w:id="4238" w:name="_Toc59015615"/>
      <w:bookmarkStart w:id="4239" w:name="_Toc68165657"/>
      <w:bookmarkStart w:id="4240" w:name="_Toc83229753"/>
      <w:bookmarkStart w:id="4241" w:name="_Toc90648953"/>
      <w:bookmarkStart w:id="4242" w:name="_Toc105593847"/>
      <w:bookmarkStart w:id="4243" w:name="_Toc114209561"/>
      <w:bookmarkStart w:id="4244" w:name="_Toc138681425"/>
      <w:bookmarkStart w:id="4245" w:name="_Toc151977848"/>
      <w:bookmarkStart w:id="4246" w:name="_Toc152148531"/>
      <w:bookmarkStart w:id="4247" w:name="_Toc152149114"/>
      <w:r>
        <w:t>8.2.</w:t>
      </w:r>
      <w:r>
        <w:rPr>
          <w:lang w:val="en-IN"/>
        </w:rPr>
        <w:t>5</w:t>
      </w:r>
      <w:r>
        <w:tab/>
        <w:t>Error Handling</w:t>
      </w:r>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p>
    <w:p w:rsidR="003366A6" w:rsidRDefault="003366A6" w:rsidP="003366A6">
      <w:pPr>
        <w:pStyle w:val="Heading4"/>
      </w:pPr>
      <w:bookmarkStart w:id="4248" w:name="_Toc138681426"/>
      <w:bookmarkStart w:id="4249" w:name="_Toc151977849"/>
      <w:bookmarkStart w:id="4250" w:name="_Toc152148532"/>
      <w:bookmarkStart w:id="4251" w:name="_Toc152149115"/>
      <w:r>
        <w:rPr>
          <w:lang w:eastAsia="zh-CN"/>
        </w:rPr>
        <w:t>8</w:t>
      </w:r>
      <w:r w:rsidRPr="007C1AFD">
        <w:rPr>
          <w:lang w:eastAsia="zh-CN"/>
        </w:rPr>
        <w:t>.</w:t>
      </w:r>
      <w:r>
        <w:rPr>
          <w:lang w:eastAsia="zh-CN"/>
        </w:rPr>
        <w:t>2</w:t>
      </w:r>
      <w:r w:rsidRPr="007C1AFD">
        <w:rPr>
          <w:lang w:eastAsia="zh-CN"/>
        </w:rPr>
        <w:t>.</w:t>
      </w:r>
      <w:r>
        <w:rPr>
          <w:lang w:eastAsia="zh-CN"/>
        </w:rPr>
        <w:t>5</w:t>
      </w:r>
      <w:r w:rsidRPr="007C1AFD">
        <w:rPr>
          <w:lang w:eastAsia="zh-CN"/>
        </w:rPr>
        <w:t>.</w:t>
      </w:r>
      <w:r>
        <w:rPr>
          <w:lang w:eastAsia="zh-CN"/>
        </w:rPr>
        <w:t>1</w:t>
      </w:r>
      <w:r>
        <w:tab/>
        <w:t>General</w:t>
      </w:r>
      <w:bookmarkEnd w:id="4248"/>
      <w:bookmarkEnd w:id="4249"/>
      <w:bookmarkEnd w:id="4250"/>
      <w:bookmarkEnd w:id="4251"/>
    </w:p>
    <w:p w:rsidR="003366A6" w:rsidRDefault="003366A6" w:rsidP="003366A6">
      <w:r>
        <w:t>HTTP error handling shall be supported as specified in clause 7.7.</w:t>
      </w:r>
    </w:p>
    <w:p w:rsidR="003366A6" w:rsidRDefault="003366A6" w:rsidP="003366A6">
      <w:r>
        <w:t>In addition, the requirements in the following clauses shall apply.</w:t>
      </w:r>
    </w:p>
    <w:p w:rsidR="003366A6" w:rsidRDefault="003366A6" w:rsidP="003366A6">
      <w:pPr>
        <w:pStyle w:val="Heading4"/>
      </w:pPr>
      <w:bookmarkStart w:id="4252" w:name="_Toc138681427"/>
      <w:bookmarkStart w:id="4253" w:name="_Toc151977850"/>
      <w:bookmarkStart w:id="4254" w:name="_Toc152148533"/>
      <w:bookmarkStart w:id="4255" w:name="_Toc152149116"/>
      <w:r>
        <w:rPr>
          <w:lang w:eastAsia="zh-CN"/>
        </w:rPr>
        <w:t>8</w:t>
      </w:r>
      <w:r w:rsidRPr="007C1AFD">
        <w:rPr>
          <w:lang w:eastAsia="zh-CN"/>
        </w:rPr>
        <w:t>.</w:t>
      </w:r>
      <w:r>
        <w:rPr>
          <w:lang w:eastAsia="zh-CN"/>
        </w:rPr>
        <w:t>2</w:t>
      </w:r>
      <w:r w:rsidRPr="007C1AFD">
        <w:rPr>
          <w:lang w:eastAsia="zh-CN"/>
        </w:rPr>
        <w:t>.</w:t>
      </w:r>
      <w:r>
        <w:rPr>
          <w:lang w:eastAsia="zh-CN"/>
        </w:rPr>
        <w:t>5</w:t>
      </w:r>
      <w:r w:rsidRPr="007C1AFD">
        <w:rPr>
          <w:lang w:eastAsia="zh-CN"/>
        </w:rPr>
        <w:t>.</w:t>
      </w:r>
      <w:r w:rsidRPr="009303AB">
        <w:rPr>
          <w:lang w:eastAsia="zh-CN"/>
        </w:rPr>
        <w:t>2</w:t>
      </w:r>
      <w:r>
        <w:tab/>
        <w:t>Protocol Errors</w:t>
      </w:r>
      <w:bookmarkEnd w:id="4252"/>
      <w:bookmarkEnd w:id="4253"/>
      <w:bookmarkEnd w:id="4254"/>
      <w:bookmarkEnd w:id="4255"/>
    </w:p>
    <w:p w:rsidR="003366A6" w:rsidRDefault="003366A6" w:rsidP="003366A6">
      <w:r>
        <w:rPr>
          <w:lang w:eastAsia="zh-CN"/>
        </w:rPr>
        <w:t xml:space="preserve">In this Release </w:t>
      </w:r>
      <w:r>
        <w:t>of the specification, there are no additional protocol errors applicable for the CAPIF_Publish_Service_API.</w:t>
      </w:r>
    </w:p>
    <w:p w:rsidR="003366A6" w:rsidRDefault="003366A6" w:rsidP="003366A6">
      <w:pPr>
        <w:pStyle w:val="Heading4"/>
      </w:pPr>
      <w:bookmarkStart w:id="4256" w:name="_Toc138681428"/>
      <w:bookmarkStart w:id="4257" w:name="_Toc151977851"/>
      <w:bookmarkStart w:id="4258" w:name="_Toc152148534"/>
      <w:bookmarkStart w:id="4259" w:name="_Toc152149117"/>
      <w:r>
        <w:rPr>
          <w:lang w:eastAsia="zh-CN"/>
        </w:rPr>
        <w:t>8</w:t>
      </w:r>
      <w:r w:rsidRPr="007C1AFD">
        <w:rPr>
          <w:lang w:eastAsia="zh-CN"/>
        </w:rPr>
        <w:t>.</w:t>
      </w:r>
      <w:r>
        <w:rPr>
          <w:lang w:eastAsia="zh-CN"/>
        </w:rPr>
        <w:t>2</w:t>
      </w:r>
      <w:r w:rsidRPr="007C1AFD">
        <w:rPr>
          <w:lang w:eastAsia="zh-CN"/>
        </w:rPr>
        <w:t>.</w:t>
      </w:r>
      <w:r>
        <w:rPr>
          <w:lang w:eastAsia="zh-CN"/>
        </w:rPr>
        <w:t>5</w:t>
      </w:r>
      <w:r w:rsidRPr="007C1AFD">
        <w:rPr>
          <w:lang w:eastAsia="zh-CN"/>
        </w:rPr>
        <w:t>.</w:t>
      </w:r>
      <w:r w:rsidRPr="009303AB">
        <w:rPr>
          <w:lang w:eastAsia="zh-CN"/>
        </w:rPr>
        <w:t>3</w:t>
      </w:r>
      <w:r>
        <w:tab/>
        <w:t>Application Errors</w:t>
      </w:r>
      <w:bookmarkEnd w:id="4256"/>
      <w:bookmarkEnd w:id="4257"/>
      <w:bookmarkEnd w:id="4258"/>
      <w:bookmarkEnd w:id="4259"/>
    </w:p>
    <w:p w:rsidR="003366A6" w:rsidRDefault="003366A6" w:rsidP="003366A6">
      <w:r>
        <w:t>The application errors defined for the CAPIF_Publish_Service_API are listed in table </w:t>
      </w:r>
      <w:r>
        <w:rPr>
          <w:lang w:eastAsia="zh-CN"/>
        </w:rPr>
        <w:t>8</w:t>
      </w:r>
      <w:r w:rsidRPr="007C1AFD">
        <w:rPr>
          <w:lang w:eastAsia="zh-CN"/>
        </w:rPr>
        <w:t>.</w:t>
      </w:r>
      <w:r>
        <w:rPr>
          <w:lang w:eastAsia="zh-CN"/>
        </w:rPr>
        <w:t>2</w:t>
      </w:r>
      <w:r w:rsidRPr="007C1AFD">
        <w:rPr>
          <w:lang w:eastAsia="zh-CN"/>
        </w:rPr>
        <w:t>.</w:t>
      </w:r>
      <w:r>
        <w:rPr>
          <w:lang w:eastAsia="zh-CN"/>
        </w:rPr>
        <w:t>5</w:t>
      </w:r>
      <w:r w:rsidRPr="007C1AFD">
        <w:rPr>
          <w:lang w:eastAsia="zh-CN"/>
        </w:rPr>
        <w:t>.</w:t>
      </w:r>
      <w:r w:rsidRPr="009303AB">
        <w:rPr>
          <w:lang w:eastAsia="zh-CN"/>
        </w:rPr>
        <w:t>3</w:t>
      </w:r>
      <w:r>
        <w:t>-1.</w:t>
      </w:r>
    </w:p>
    <w:p w:rsidR="003366A6" w:rsidRDefault="003366A6" w:rsidP="003366A6">
      <w:pPr>
        <w:pStyle w:val="TH"/>
      </w:pPr>
      <w:r>
        <w:t>Table </w:t>
      </w:r>
      <w:r>
        <w:rPr>
          <w:lang w:eastAsia="zh-CN"/>
        </w:rPr>
        <w:t>8</w:t>
      </w:r>
      <w:r w:rsidRPr="007C1AFD">
        <w:rPr>
          <w:lang w:eastAsia="zh-CN"/>
        </w:rPr>
        <w:t>.</w:t>
      </w:r>
      <w:r>
        <w:rPr>
          <w:lang w:eastAsia="zh-CN"/>
        </w:rPr>
        <w:t>2</w:t>
      </w:r>
      <w:r w:rsidRPr="007C1AFD">
        <w:rPr>
          <w:lang w:eastAsia="zh-CN"/>
        </w:rPr>
        <w:t>.</w:t>
      </w:r>
      <w:r>
        <w:rPr>
          <w:lang w:eastAsia="zh-CN"/>
        </w:rPr>
        <w:t>5</w:t>
      </w:r>
      <w:r w:rsidRPr="007C1AFD">
        <w:rPr>
          <w:lang w:eastAsia="zh-CN"/>
        </w:rPr>
        <w:t>.</w:t>
      </w:r>
      <w:r w:rsidRPr="009303AB">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3366A6" w:rsidTr="00E14A4D">
        <w:trPr>
          <w:jc w:val="center"/>
        </w:trPr>
        <w:tc>
          <w:tcPr>
            <w:tcW w:w="3697" w:type="dxa"/>
            <w:shd w:val="clear" w:color="auto" w:fill="C0C0C0"/>
            <w:hideMark/>
          </w:tcPr>
          <w:p w:rsidR="003366A6" w:rsidRDefault="003366A6" w:rsidP="00E14A4D">
            <w:pPr>
              <w:pStyle w:val="TAH"/>
            </w:pPr>
            <w:r>
              <w:t>Application Error</w:t>
            </w:r>
          </w:p>
        </w:tc>
        <w:tc>
          <w:tcPr>
            <w:tcW w:w="1205" w:type="dxa"/>
            <w:shd w:val="clear" w:color="auto" w:fill="C0C0C0"/>
            <w:hideMark/>
          </w:tcPr>
          <w:p w:rsidR="003366A6" w:rsidRDefault="003366A6" w:rsidP="00E14A4D">
            <w:pPr>
              <w:pStyle w:val="TAH"/>
            </w:pPr>
            <w:r>
              <w:t>HTTP status code</w:t>
            </w:r>
          </w:p>
        </w:tc>
        <w:tc>
          <w:tcPr>
            <w:tcW w:w="3595" w:type="dxa"/>
            <w:shd w:val="clear" w:color="auto" w:fill="C0C0C0"/>
            <w:hideMark/>
          </w:tcPr>
          <w:p w:rsidR="003366A6" w:rsidRDefault="003366A6" w:rsidP="00E14A4D">
            <w:pPr>
              <w:pStyle w:val="TAH"/>
            </w:pPr>
            <w:r>
              <w:t>Description</w:t>
            </w:r>
          </w:p>
        </w:tc>
        <w:tc>
          <w:tcPr>
            <w:tcW w:w="1280" w:type="dxa"/>
            <w:shd w:val="clear" w:color="auto" w:fill="C0C0C0"/>
          </w:tcPr>
          <w:p w:rsidR="003366A6" w:rsidRDefault="003366A6" w:rsidP="00E14A4D">
            <w:pPr>
              <w:pStyle w:val="TAH"/>
            </w:pPr>
            <w:r>
              <w:t>Applicability</w:t>
            </w:r>
          </w:p>
        </w:tc>
      </w:tr>
      <w:tr w:rsidR="003366A6" w:rsidTr="00E14A4D">
        <w:trPr>
          <w:jc w:val="center"/>
        </w:trPr>
        <w:tc>
          <w:tcPr>
            <w:tcW w:w="3697" w:type="dxa"/>
          </w:tcPr>
          <w:p w:rsidR="003366A6" w:rsidRDefault="003366A6" w:rsidP="00E14A4D">
            <w:pPr>
              <w:pStyle w:val="TAL"/>
              <w:rPr>
                <w:noProof/>
                <w:lang w:eastAsia="zh-CN"/>
              </w:rPr>
            </w:pPr>
          </w:p>
        </w:tc>
        <w:tc>
          <w:tcPr>
            <w:tcW w:w="1205" w:type="dxa"/>
          </w:tcPr>
          <w:p w:rsidR="003366A6" w:rsidRDefault="003366A6" w:rsidP="00E14A4D">
            <w:pPr>
              <w:pStyle w:val="TAL"/>
              <w:rPr>
                <w:lang w:eastAsia="zh-CN"/>
              </w:rPr>
            </w:pPr>
          </w:p>
        </w:tc>
        <w:tc>
          <w:tcPr>
            <w:tcW w:w="3595" w:type="dxa"/>
          </w:tcPr>
          <w:p w:rsidR="003366A6" w:rsidRDefault="003366A6" w:rsidP="00E14A4D">
            <w:pPr>
              <w:pStyle w:val="TAL"/>
            </w:pPr>
          </w:p>
        </w:tc>
        <w:tc>
          <w:tcPr>
            <w:tcW w:w="1280" w:type="dxa"/>
          </w:tcPr>
          <w:p w:rsidR="003366A6" w:rsidRDefault="003366A6" w:rsidP="00E14A4D">
            <w:pPr>
              <w:pStyle w:val="TAL"/>
            </w:pPr>
          </w:p>
        </w:tc>
      </w:tr>
    </w:tbl>
    <w:p w:rsidR="003366A6" w:rsidRDefault="003366A6" w:rsidP="003366A6">
      <w:pPr>
        <w:rPr>
          <w:lang w:eastAsia="zh-CN"/>
        </w:rPr>
      </w:pPr>
    </w:p>
    <w:p w:rsidR="00C1742F" w:rsidRDefault="00C1742F">
      <w:pPr>
        <w:pStyle w:val="Heading3"/>
        <w:rPr>
          <w:lang w:eastAsia="zh-CN"/>
        </w:rPr>
      </w:pPr>
      <w:bookmarkStart w:id="4260" w:name="_Toc28009855"/>
      <w:bookmarkStart w:id="4261" w:name="_Toc34061975"/>
      <w:bookmarkStart w:id="4262" w:name="_Toc36036731"/>
      <w:bookmarkStart w:id="4263" w:name="_Toc43284978"/>
      <w:bookmarkStart w:id="4264" w:name="_Toc45132757"/>
      <w:bookmarkStart w:id="4265" w:name="_Toc51193451"/>
      <w:bookmarkStart w:id="4266" w:name="_Toc51760650"/>
      <w:bookmarkStart w:id="4267" w:name="_Toc59015100"/>
      <w:bookmarkStart w:id="4268" w:name="_Toc59015616"/>
      <w:bookmarkStart w:id="4269" w:name="_Toc68165658"/>
      <w:bookmarkStart w:id="4270" w:name="_Toc83229754"/>
      <w:bookmarkStart w:id="4271" w:name="_Toc90648954"/>
      <w:bookmarkStart w:id="4272" w:name="_Toc105593848"/>
      <w:bookmarkStart w:id="4273" w:name="_Toc114209562"/>
      <w:bookmarkStart w:id="4274" w:name="_Toc138681429"/>
      <w:bookmarkStart w:id="4275" w:name="_Toc151977852"/>
      <w:bookmarkStart w:id="4276" w:name="_Toc152148535"/>
      <w:bookmarkStart w:id="4277" w:name="_Toc152149118"/>
      <w:r>
        <w:rPr>
          <w:lang w:val="en-US"/>
        </w:rPr>
        <w:t>8.2.6</w:t>
      </w:r>
      <w:r>
        <w:rPr>
          <w:lang w:val="en-US"/>
        </w:rPr>
        <w:tab/>
        <w:t>Feature negotiation</w:t>
      </w:r>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p>
    <w:p w:rsidR="00C1742F" w:rsidRDefault="00C1742F">
      <w:pPr>
        <w:rPr>
          <w:lang w:eastAsia="zh-CN"/>
        </w:rPr>
      </w:pPr>
      <w:r>
        <w:rPr>
          <w:lang w:eastAsia="zh-CN"/>
        </w:rPr>
        <w:t xml:space="preserve">General feature negotiation procedures are defined in </w:t>
      </w:r>
      <w:r w:rsidR="00F87FFE">
        <w:rPr>
          <w:lang w:eastAsia="zh-CN"/>
        </w:rPr>
        <w:t>clause</w:t>
      </w:r>
      <w:r>
        <w:rPr>
          <w:lang w:eastAsia="zh-CN"/>
        </w:rPr>
        <w:t> 7.8.</w:t>
      </w:r>
    </w:p>
    <w:p w:rsidR="00C1742F" w:rsidRDefault="00C1742F">
      <w:pPr>
        <w:pStyle w:val="TH"/>
        <w:rPr>
          <w:rFonts w:eastAsia="Batang"/>
        </w:rPr>
      </w:pPr>
      <w:r>
        <w:rPr>
          <w:rFonts w:eastAsia="Batang"/>
        </w:rPr>
        <w:t>Table 8.2.6-1: Supported Features</w:t>
      </w:r>
    </w:p>
    <w:tbl>
      <w:tblPr>
        <w:tblW w:w="95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
        <w:gridCol w:w="1429"/>
        <w:gridCol w:w="36"/>
        <w:gridCol w:w="2642"/>
        <w:gridCol w:w="36"/>
        <w:gridCol w:w="5315"/>
        <w:gridCol w:w="36"/>
      </w:tblGrid>
      <w:tr w:rsidR="00C1742F" w:rsidTr="00E1495F">
        <w:trPr>
          <w:gridAfter w:val="1"/>
          <w:wAfter w:w="36" w:type="dxa"/>
          <w:jc w:val="center"/>
        </w:trPr>
        <w:tc>
          <w:tcPr>
            <w:tcW w:w="1465" w:type="dxa"/>
            <w:gridSpan w:val="2"/>
            <w:shd w:val="clear" w:color="auto" w:fill="C0C0C0"/>
            <w:hideMark/>
          </w:tcPr>
          <w:p w:rsidR="00C1742F" w:rsidRDefault="00C1742F">
            <w:pPr>
              <w:keepNext/>
              <w:keepLines/>
              <w:spacing w:after="0"/>
              <w:jc w:val="center"/>
              <w:rPr>
                <w:rFonts w:ascii="Arial" w:eastAsia="Batang" w:hAnsi="Arial"/>
                <w:b/>
                <w:sz w:val="18"/>
              </w:rPr>
            </w:pPr>
            <w:r>
              <w:rPr>
                <w:rFonts w:ascii="Arial" w:eastAsia="Batang" w:hAnsi="Arial"/>
                <w:b/>
                <w:sz w:val="18"/>
              </w:rPr>
              <w:t>Feature number</w:t>
            </w:r>
          </w:p>
        </w:tc>
        <w:tc>
          <w:tcPr>
            <w:tcW w:w="2678" w:type="dxa"/>
            <w:gridSpan w:val="2"/>
            <w:shd w:val="clear" w:color="auto" w:fill="C0C0C0"/>
            <w:hideMark/>
          </w:tcPr>
          <w:p w:rsidR="00C1742F" w:rsidRDefault="00C1742F">
            <w:pPr>
              <w:keepNext/>
              <w:keepLines/>
              <w:spacing w:after="0"/>
              <w:jc w:val="center"/>
              <w:rPr>
                <w:rFonts w:ascii="Arial" w:eastAsia="Batang" w:hAnsi="Arial"/>
                <w:b/>
                <w:sz w:val="18"/>
              </w:rPr>
            </w:pPr>
            <w:r>
              <w:rPr>
                <w:rFonts w:ascii="Arial" w:eastAsia="Batang" w:hAnsi="Arial"/>
                <w:b/>
                <w:sz w:val="18"/>
              </w:rPr>
              <w:t>Feature Name</w:t>
            </w:r>
          </w:p>
        </w:tc>
        <w:tc>
          <w:tcPr>
            <w:tcW w:w="5351" w:type="dxa"/>
            <w:gridSpan w:val="2"/>
            <w:shd w:val="clear" w:color="auto" w:fill="C0C0C0"/>
            <w:hideMark/>
          </w:tcPr>
          <w:p w:rsidR="00C1742F" w:rsidRDefault="00C1742F">
            <w:pPr>
              <w:keepNext/>
              <w:keepLines/>
              <w:spacing w:after="0"/>
              <w:jc w:val="center"/>
              <w:rPr>
                <w:rFonts w:ascii="Arial" w:eastAsia="Batang" w:hAnsi="Arial"/>
                <w:b/>
                <w:sz w:val="18"/>
              </w:rPr>
            </w:pPr>
            <w:r>
              <w:rPr>
                <w:rFonts w:ascii="Arial" w:eastAsia="Batang" w:hAnsi="Arial"/>
                <w:b/>
                <w:sz w:val="18"/>
              </w:rPr>
              <w:t>Description</w:t>
            </w:r>
          </w:p>
        </w:tc>
      </w:tr>
      <w:tr w:rsidR="00C1742F" w:rsidTr="00E1495F">
        <w:trPr>
          <w:gridAfter w:val="1"/>
          <w:wAfter w:w="36" w:type="dxa"/>
          <w:jc w:val="center"/>
        </w:trPr>
        <w:tc>
          <w:tcPr>
            <w:tcW w:w="1465" w:type="dxa"/>
            <w:gridSpan w:val="2"/>
          </w:tcPr>
          <w:p w:rsidR="00C1742F" w:rsidRDefault="00C1742F">
            <w:pPr>
              <w:pStyle w:val="TAL"/>
            </w:pPr>
            <w:r>
              <w:t>1</w:t>
            </w:r>
          </w:p>
        </w:tc>
        <w:tc>
          <w:tcPr>
            <w:tcW w:w="2678" w:type="dxa"/>
            <w:gridSpan w:val="2"/>
          </w:tcPr>
          <w:p w:rsidR="00C1742F" w:rsidRDefault="00C1742F">
            <w:pPr>
              <w:pStyle w:val="TAL"/>
            </w:pPr>
            <w:r>
              <w:t>ApiSupportedFeaturePublishing</w:t>
            </w:r>
          </w:p>
        </w:tc>
        <w:tc>
          <w:tcPr>
            <w:tcW w:w="5351" w:type="dxa"/>
            <w:gridSpan w:val="2"/>
          </w:tcPr>
          <w:p w:rsidR="00C1742F" w:rsidRDefault="00C1742F">
            <w:pPr>
              <w:pStyle w:val="TAL"/>
              <w:rPr>
                <w:rFonts w:cs="Arial"/>
                <w:szCs w:val="18"/>
              </w:rPr>
            </w:pPr>
            <w:r>
              <w:rPr>
                <w:rFonts w:cs="Arial"/>
                <w:szCs w:val="18"/>
              </w:rPr>
              <w:t>Indicates the support of publishing with supported feature for a service API.</w:t>
            </w:r>
          </w:p>
        </w:tc>
      </w:tr>
      <w:tr w:rsidR="00D80E2C" w:rsidTr="00E1495F">
        <w:trPr>
          <w:gridAfter w:val="1"/>
          <w:wAfter w:w="36" w:type="dxa"/>
          <w:jc w:val="center"/>
        </w:trPr>
        <w:tc>
          <w:tcPr>
            <w:tcW w:w="1465" w:type="dxa"/>
            <w:gridSpan w:val="2"/>
          </w:tcPr>
          <w:p w:rsidR="00D80E2C" w:rsidRDefault="00D80E2C" w:rsidP="00D80E2C">
            <w:pPr>
              <w:pStyle w:val="TAL"/>
            </w:pPr>
            <w:r>
              <w:t>2</w:t>
            </w:r>
          </w:p>
        </w:tc>
        <w:tc>
          <w:tcPr>
            <w:tcW w:w="2678" w:type="dxa"/>
            <w:gridSpan w:val="2"/>
          </w:tcPr>
          <w:p w:rsidR="00D80E2C" w:rsidRDefault="00D80E2C" w:rsidP="00D80E2C">
            <w:pPr>
              <w:pStyle w:val="TAL"/>
            </w:pPr>
            <w:r>
              <w:t>PatchUpdate</w:t>
            </w:r>
          </w:p>
        </w:tc>
        <w:tc>
          <w:tcPr>
            <w:tcW w:w="5351" w:type="dxa"/>
            <w:gridSpan w:val="2"/>
          </w:tcPr>
          <w:p w:rsidR="00D80E2C" w:rsidRDefault="00D80E2C" w:rsidP="00D80E2C">
            <w:pPr>
              <w:pStyle w:val="TAL"/>
              <w:rPr>
                <w:rFonts w:cs="Arial"/>
                <w:szCs w:val="18"/>
              </w:rPr>
            </w:pPr>
            <w:r>
              <w:rPr>
                <w:rFonts w:cs="Arial"/>
                <w:szCs w:val="18"/>
              </w:rPr>
              <w:t xml:space="preserve">Indicates the support of the PATCH method for updating an </w:t>
            </w:r>
            <w:r>
              <w:t>APF published API resource</w:t>
            </w:r>
            <w:r>
              <w:rPr>
                <w:rFonts w:cs="Arial"/>
                <w:szCs w:val="18"/>
              </w:rPr>
              <w:t>.</w:t>
            </w:r>
          </w:p>
        </w:tc>
      </w:tr>
      <w:tr w:rsidR="00E1495F" w:rsidTr="00E1495F">
        <w:trPr>
          <w:gridBefore w:val="1"/>
          <w:wBefore w:w="36" w:type="dxa"/>
          <w:jc w:val="center"/>
        </w:trPr>
        <w:tc>
          <w:tcPr>
            <w:tcW w:w="1465" w:type="dxa"/>
            <w:gridSpan w:val="2"/>
          </w:tcPr>
          <w:p w:rsidR="00E1495F" w:rsidRDefault="00E1495F" w:rsidP="00D07B58">
            <w:pPr>
              <w:pStyle w:val="TAL"/>
            </w:pPr>
            <w:r w:rsidRPr="00E1495F">
              <w:t>3</w:t>
            </w:r>
          </w:p>
        </w:tc>
        <w:tc>
          <w:tcPr>
            <w:tcW w:w="2678" w:type="dxa"/>
            <w:gridSpan w:val="2"/>
          </w:tcPr>
          <w:p w:rsidR="00E1495F" w:rsidRDefault="00E1495F" w:rsidP="00D07B58">
            <w:pPr>
              <w:pStyle w:val="TAL"/>
            </w:pPr>
            <w:r>
              <w:t>ExtendedIntfDesc</w:t>
            </w:r>
          </w:p>
        </w:tc>
        <w:tc>
          <w:tcPr>
            <w:tcW w:w="5351" w:type="dxa"/>
            <w:gridSpan w:val="2"/>
          </w:tcPr>
          <w:p w:rsidR="00E1495F" w:rsidRDefault="00E1495F" w:rsidP="00D07B58">
            <w:pPr>
              <w:pStyle w:val="TAL"/>
              <w:rPr>
                <w:rFonts w:cs="Arial"/>
                <w:szCs w:val="18"/>
              </w:rPr>
            </w:pPr>
            <w:r>
              <w:rPr>
                <w:rFonts w:cs="Arial"/>
                <w:szCs w:val="18"/>
              </w:rPr>
              <w:t>Indicates the support of extended interface descriptions.</w:t>
            </w:r>
          </w:p>
        </w:tc>
      </w:tr>
      <w:tr w:rsidR="00160C39" w:rsidTr="00E1495F">
        <w:trPr>
          <w:gridBefore w:val="1"/>
          <w:wBefore w:w="36" w:type="dxa"/>
          <w:jc w:val="center"/>
        </w:trPr>
        <w:tc>
          <w:tcPr>
            <w:tcW w:w="1465" w:type="dxa"/>
            <w:gridSpan w:val="2"/>
          </w:tcPr>
          <w:p w:rsidR="00160C39" w:rsidRPr="00E1495F" w:rsidRDefault="00160C39" w:rsidP="00160C39">
            <w:pPr>
              <w:pStyle w:val="TAL"/>
            </w:pPr>
            <w:r>
              <w:t>4</w:t>
            </w:r>
          </w:p>
        </w:tc>
        <w:tc>
          <w:tcPr>
            <w:tcW w:w="2678" w:type="dxa"/>
            <w:gridSpan w:val="2"/>
          </w:tcPr>
          <w:p w:rsidR="00160C39" w:rsidRDefault="00160C39" w:rsidP="00160C39">
            <w:pPr>
              <w:pStyle w:val="TAL"/>
            </w:pPr>
            <w:r>
              <w:t>MultipleCustomOperations</w:t>
            </w:r>
          </w:p>
        </w:tc>
        <w:tc>
          <w:tcPr>
            <w:tcW w:w="5351" w:type="dxa"/>
            <w:gridSpan w:val="2"/>
          </w:tcPr>
          <w:p w:rsidR="00160C39" w:rsidRDefault="00160C39" w:rsidP="00160C39">
            <w:pPr>
              <w:pStyle w:val="TAL"/>
              <w:rPr>
                <w:rFonts w:cs="Arial"/>
                <w:szCs w:val="18"/>
              </w:rPr>
            </w:pPr>
            <w:r>
              <w:rPr>
                <w:rFonts w:cs="Arial"/>
                <w:szCs w:val="18"/>
              </w:rPr>
              <w:t>Indicates the support of modelling multiple custom operations associated with a resource.</w:t>
            </w:r>
          </w:p>
        </w:tc>
      </w:tr>
      <w:tr w:rsidR="004F4D4B" w:rsidTr="00E1495F">
        <w:trPr>
          <w:gridBefore w:val="1"/>
          <w:wBefore w:w="36" w:type="dxa"/>
          <w:jc w:val="center"/>
        </w:trPr>
        <w:tc>
          <w:tcPr>
            <w:tcW w:w="1465" w:type="dxa"/>
            <w:gridSpan w:val="2"/>
          </w:tcPr>
          <w:p w:rsidR="004F4D4B" w:rsidRDefault="004F4D4B" w:rsidP="004F4D4B">
            <w:pPr>
              <w:pStyle w:val="TAL"/>
            </w:pPr>
            <w:r>
              <w:t>5</w:t>
            </w:r>
          </w:p>
        </w:tc>
        <w:tc>
          <w:tcPr>
            <w:tcW w:w="2678" w:type="dxa"/>
            <w:gridSpan w:val="2"/>
          </w:tcPr>
          <w:p w:rsidR="004F4D4B" w:rsidRDefault="004F4D4B" w:rsidP="004F4D4B">
            <w:pPr>
              <w:pStyle w:val="TAL"/>
            </w:pPr>
            <w:r>
              <w:rPr>
                <w:lang w:eastAsia="zh-CN"/>
              </w:rPr>
              <w:t>ProtocDataFormats</w:t>
            </w:r>
            <w:r w:rsidRPr="0079373E">
              <w:rPr>
                <w:lang w:eastAsia="zh-CN"/>
              </w:rPr>
              <w:t>_</w:t>
            </w:r>
            <w:r>
              <w:rPr>
                <w:lang w:eastAsia="zh-CN"/>
              </w:rPr>
              <w:t>Ext1</w:t>
            </w:r>
          </w:p>
        </w:tc>
        <w:tc>
          <w:tcPr>
            <w:tcW w:w="5351" w:type="dxa"/>
            <w:gridSpan w:val="2"/>
          </w:tcPr>
          <w:p w:rsidR="004F4D4B" w:rsidRDefault="004F4D4B" w:rsidP="004F4D4B">
            <w:pPr>
              <w:pStyle w:val="TAL"/>
              <w:rPr>
                <w:rFonts w:cs="Arial"/>
                <w:szCs w:val="18"/>
                <w:lang w:eastAsia="zh-CN"/>
              </w:rPr>
            </w:pPr>
            <w:r>
              <w:rPr>
                <w:rFonts w:cs="Arial" w:hint="eastAsia"/>
                <w:szCs w:val="18"/>
                <w:lang w:eastAsia="zh-CN"/>
              </w:rPr>
              <w:t>In</w:t>
            </w:r>
            <w:r>
              <w:rPr>
                <w:rFonts w:cs="Arial"/>
                <w:szCs w:val="18"/>
                <w:lang w:eastAsia="zh-CN"/>
              </w:rPr>
              <w:t>dicates the support of additional protocols and data formats with standardized values.</w:t>
            </w:r>
          </w:p>
          <w:p w:rsidR="004F4D4B" w:rsidRDefault="004F4D4B" w:rsidP="004F4D4B">
            <w:pPr>
              <w:pStyle w:val="TAL"/>
              <w:rPr>
                <w:rFonts w:cs="Arial"/>
                <w:szCs w:val="18"/>
                <w:lang w:eastAsia="zh-CN"/>
              </w:rPr>
            </w:pPr>
          </w:p>
          <w:p w:rsidR="004F4D4B" w:rsidRDefault="004F4D4B" w:rsidP="004F4D4B">
            <w:pPr>
              <w:pStyle w:val="TAL"/>
              <w:rPr>
                <w:rFonts w:cs="Arial"/>
                <w:szCs w:val="18"/>
              </w:rPr>
            </w:pPr>
            <w:r>
              <w:rPr>
                <w:rFonts w:cs="Arial"/>
                <w:szCs w:val="18"/>
                <w:lang w:eastAsia="zh-CN"/>
              </w:rPr>
              <w:t>(NOTE)</w:t>
            </w:r>
          </w:p>
        </w:tc>
      </w:tr>
      <w:tr w:rsidR="008D3818" w:rsidTr="00E1495F">
        <w:trPr>
          <w:gridBefore w:val="1"/>
          <w:wBefore w:w="36" w:type="dxa"/>
          <w:jc w:val="center"/>
        </w:trPr>
        <w:tc>
          <w:tcPr>
            <w:tcW w:w="1465" w:type="dxa"/>
            <w:gridSpan w:val="2"/>
          </w:tcPr>
          <w:p w:rsidR="008D3818" w:rsidRDefault="008D3818" w:rsidP="008D3818">
            <w:pPr>
              <w:pStyle w:val="TAL"/>
            </w:pPr>
            <w:r>
              <w:t>6</w:t>
            </w:r>
          </w:p>
        </w:tc>
        <w:tc>
          <w:tcPr>
            <w:tcW w:w="2678" w:type="dxa"/>
            <w:gridSpan w:val="2"/>
          </w:tcPr>
          <w:p w:rsidR="008D3818" w:rsidRDefault="008D3818" w:rsidP="008D3818">
            <w:pPr>
              <w:pStyle w:val="TAL"/>
              <w:rPr>
                <w:lang w:eastAsia="zh-CN"/>
              </w:rPr>
            </w:pPr>
            <w:r>
              <w:rPr>
                <w:lang w:eastAsia="zh-CN"/>
              </w:rPr>
              <w:t>ApiStatusMonitoring</w:t>
            </w:r>
          </w:p>
        </w:tc>
        <w:tc>
          <w:tcPr>
            <w:tcW w:w="5351" w:type="dxa"/>
            <w:gridSpan w:val="2"/>
          </w:tcPr>
          <w:p w:rsidR="008D3818" w:rsidRDefault="008D3818" w:rsidP="008D3818">
            <w:pPr>
              <w:pStyle w:val="TAL"/>
              <w:rPr>
                <w:rFonts w:cs="Arial"/>
                <w:szCs w:val="18"/>
                <w:lang w:eastAsia="zh-CN"/>
              </w:rPr>
            </w:pPr>
            <w:r>
              <w:rPr>
                <w:rFonts w:cs="Arial"/>
                <w:szCs w:val="18"/>
                <w:lang w:eastAsia="zh-CN"/>
              </w:rPr>
              <w:t>Indicates the support of the API status monitoring in CAPIF layer as a part of enhancement of SEAL framework.</w:t>
            </w:r>
          </w:p>
          <w:p w:rsidR="008D3818" w:rsidRDefault="008D3818" w:rsidP="008D3818">
            <w:pPr>
              <w:pStyle w:val="TAL"/>
              <w:rPr>
                <w:rFonts w:cs="Arial"/>
                <w:szCs w:val="18"/>
                <w:lang w:eastAsia="zh-CN"/>
              </w:rPr>
            </w:pPr>
          </w:p>
          <w:p w:rsidR="008D3818" w:rsidRDefault="008D3818" w:rsidP="008D3818">
            <w:pPr>
              <w:pStyle w:val="TAL"/>
              <w:rPr>
                <w:rFonts w:cs="Arial"/>
                <w:szCs w:val="18"/>
                <w:lang w:eastAsia="zh-CN"/>
              </w:rPr>
            </w:pPr>
            <w:r>
              <w:rPr>
                <w:rFonts w:cs="Arial"/>
                <w:szCs w:val="18"/>
                <w:lang w:eastAsia="zh-CN"/>
              </w:rPr>
              <w:t>This feature enables the following functionality:</w:t>
            </w:r>
          </w:p>
          <w:p w:rsidR="008D3818" w:rsidRDefault="008D3818" w:rsidP="00021F3C">
            <w:pPr>
              <w:pStyle w:val="TAL"/>
              <w:ind w:left="284" w:hanging="284"/>
              <w:rPr>
                <w:rFonts w:cs="Arial" w:hint="eastAsia"/>
                <w:szCs w:val="18"/>
                <w:lang w:eastAsia="zh-CN"/>
              </w:rPr>
            </w:pPr>
            <w:r>
              <w:rPr>
                <w:rFonts w:cs="Arial"/>
                <w:szCs w:val="18"/>
                <w:lang w:eastAsia="zh-CN"/>
              </w:rPr>
              <w:t>-</w:t>
            </w:r>
            <w:r>
              <w:rPr>
                <w:rFonts w:cs="Arial"/>
                <w:szCs w:val="18"/>
                <w:lang w:eastAsia="zh-CN"/>
              </w:rPr>
              <w:tab/>
            </w:r>
            <w:r>
              <w:rPr>
                <w:rFonts w:eastAsia="Times New Roman"/>
              </w:rPr>
              <w:t>support API status information management</w:t>
            </w:r>
            <w:r>
              <w:t>.</w:t>
            </w:r>
          </w:p>
        </w:tc>
      </w:tr>
      <w:tr w:rsidR="003462BF" w:rsidTr="00E1495F">
        <w:trPr>
          <w:gridBefore w:val="1"/>
          <w:wBefore w:w="36" w:type="dxa"/>
          <w:jc w:val="center"/>
        </w:trPr>
        <w:tc>
          <w:tcPr>
            <w:tcW w:w="1465" w:type="dxa"/>
            <w:gridSpan w:val="2"/>
          </w:tcPr>
          <w:p w:rsidR="003462BF" w:rsidRDefault="003462BF" w:rsidP="003462BF">
            <w:pPr>
              <w:pStyle w:val="TAL"/>
            </w:pPr>
            <w:r w:rsidRPr="003462BF">
              <w:t>7</w:t>
            </w:r>
          </w:p>
        </w:tc>
        <w:tc>
          <w:tcPr>
            <w:tcW w:w="2678" w:type="dxa"/>
            <w:gridSpan w:val="2"/>
          </w:tcPr>
          <w:p w:rsidR="003462BF" w:rsidRDefault="003462BF" w:rsidP="003462BF">
            <w:pPr>
              <w:pStyle w:val="TAL"/>
              <w:rPr>
                <w:lang w:eastAsia="zh-CN"/>
              </w:rPr>
            </w:pPr>
            <w:r>
              <w:rPr>
                <w:rFonts w:cs="Arial"/>
                <w:szCs w:val="18"/>
              </w:rPr>
              <w:t>EdgeApp_2</w:t>
            </w:r>
          </w:p>
        </w:tc>
        <w:tc>
          <w:tcPr>
            <w:tcW w:w="5351" w:type="dxa"/>
            <w:gridSpan w:val="2"/>
          </w:tcPr>
          <w:p w:rsidR="003462BF" w:rsidRDefault="003462BF" w:rsidP="003462BF">
            <w:pPr>
              <w:pStyle w:val="TAL"/>
            </w:pPr>
            <w:r>
              <w:t>This feature indicates the support of the enhancements to the Edge Applications. Within this feature, the following enhancements are covered:</w:t>
            </w:r>
          </w:p>
          <w:p w:rsidR="003462BF" w:rsidRDefault="003462BF" w:rsidP="00021F3C">
            <w:pPr>
              <w:pStyle w:val="TAL"/>
              <w:ind w:left="284" w:hanging="284"/>
              <w:rPr>
                <w:rFonts w:cs="Arial"/>
                <w:szCs w:val="18"/>
                <w:lang w:eastAsia="zh-CN"/>
              </w:rPr>
            </w:pPr>
            <w:r w:rsidRPr="002845A0">
              <w:t>-</w:t>
            </w:r>
            <w:r w:rsidRPr="002845A0">
              <w:tab/>
              <w:t xml:space="preserve">support of </w:t>
            </w:r>
            <w:r>
              <w:t>Service KPI</w:t>
            </w:r>
            <w:r w:rsidRPr="002845A0">
              <w:t>.</w:t>
            </w:r>
          </w:p>
        </w:tc>
      </w:tr>
      <w:tr w:rsidR="00C81D63" w:rsidTr="00E1495F">
        <w:trPr>
          <w:gridBefore w:val="1"/>
          <w:wBefore w:w="36" w:type="dxa"/>
          <w:jc w:val="center"/>
        </w:trPr>
        <w:tc>
          <w:tcPr>
            <w:tcW w:w="1465" w:type="dxa"/>
            <w:gridSpan w:val="2"/>
          </w:tcPr>
          <w:p w:rsidR="00C81D63" w:rsidRPr="003462BF" w:rsidRDefault="00C81D63" w:rsidP="00C81D63">
            <w:pPr>
              <w:pStyle w:val="TAL"/>
            </w:pPr>
            <w:r>
              <w:t>8</w:t>
            </w:r>
          </w:p>
        </w:tc>
        <w:tc>
          <w:tcPr>
            <w:tcW w:w="2678" w:type="dxa"/>
            <w:gridSpan w:val="2"/>
          </w:tcPr>
          <w:p w:rsidR="00C81D63" w:rsidRDefault="00C81D63" w:rsidP="00C81D63">
            <w:pPr>
              <w:pStyle w:val="TAL"/>
              <w:rPr>
                <w:rFonts w:cs="Arial"/>
                <w:szCs w:val="18"/>
              </w:rPr>
            </w:pPr>
            <w:r>
              <w:rPr>
                <w:lang w:eastAsia="zh-CN"/>
              </w:rPr>
              <w:t>RNAA</w:t>
            </w:r>
          </w:p>
        </w:tc>
        <w:tc>
          <w:tcPr>
            <w:tcW w:w="5351" w:type="dxa"/>
            <w:gridSpan w:val="2"/>
          </w:tcPr>
          <w:p w:rsidR="00C81D63" w:rsidRDefault="00C81D63" w:rsidP="00C81D63">
            <w:pPr>
              <w:pStyle w:val="TAL"/>
              <w:rPr>
                <w:rFonts w:cs="Arial"/>
                <w:szCs w:val="18"/>
              </w:rPr>
            </w:pPr>
            <w:r>
              <w:rPr>
                <w:rFonts w:cs="Arial"/>
                <w:szCs w:val="18"/>
              </w:rPr>
              <w:t xml:space="preserve">Indicates the support of the </w:t>
            </w:r>
            <w:r>
              <w:rPr>
                <w:lang w:eastAsia="ja-JP"/>
              </w:rPr>
              <w:t>RNAA</w:t>
            </w:r>
            <w:r>
              <w:rPr>
                <w:rFonts w:cs="Arial"/>
                <w:szCs w:val="18"/>
              </w:rPr>
              <w:t xml:space="preserve"> functionality.</w:t>
            </w:r>
          </w:p>
          <w:p w:rsidR="00C81D63" w:rsidRDefault="00C81D63" w:rsidP="00C81D63">
            <w:pPr>
              <w:pStyle w:val="TAL"/>
              <w:rPr>
                <w:rFonts w:cs="Arial"/>
                <w:szCs w:val="18"/>
              </w:rPr>
            </w:pPr>
          </w:p>
          <w:p w:rsidR="00C81D63" w:rsidRDefault="00C81D63" w:rsidP="00C81D63">
            <w:pPr>
              <w:pStyle w:val="TAL"/>
              <w:rPr>
                <w:rFonts w:cs="Arial"/>
                <w:szCs w:val="18"/>
              </w:rPr>
            </w:pPr>
            <w:r>
              <w:rPr>
                <w:rFonts w:cs="Arial"/>
                <w:szCs w:val="18"/>
              </w:rPr>
              <w:t>This feature enables the following functionality:</w:t>
            </w:r>
          </w:p>
          <w:p w:rsidR="00C81D63" w:rsidRDefault="00C81D63" w:rsidP="009E7462">
            <w:pPr>
              <w:pStyle w:val="TAL"/>
              <w:ind w:left="284" w:hanging="284"/>
            </w:pPr>
            <w:r>
              <w:rPr>
                <w:rFonts w:cs="Arial"/>
                <w:szCs w:val="18"/>
                <w:lang w:eastAsia="zh-CN"/>
              </w:rPr>
              <w:t>-</w:t>
            </w:r>
            <w:r>
              <w:rPr>
                <w:rFonts w:cs="Arial"/>
                <w:szCs w:val="18"/>
                <w:lang w:eastAsia="zh-CN"/>
              </w:rPr>
              <w:tab/>
              <w:t>pro</w:t>
            </w:r>
            <w:r>
              <w:rPr>
                <w:rFonts w:cs="Arial"/>
                <w:szCs w:val="18"/>
              </w:rPr>
              <w:t>visioning the list of public IP ranges of UEs for service API publish and update enhancements.</w:t>
            </w:r>
          </w:p>
        </w:tc>
      </w:tr>
      <w:tr w:rsidR="00C81D63" w:rsidTr="00CF0A59">
        <w:trPr>
          <w:gridBefore w:val="1"/>
          <w:wBefore w:w="36" w:type="dxa"/>
          <w:jc w:val="center"/>
        </w:trPr>
        <w:tc>
          <w:tcPr>
            <w:tcW w:w="9494" w:type="dxa"/>
            <w:gridSpan w:val="6"/>
          </w:tcPr>
          <w:p w:rsidR="00C81D63" w:rsidRDefault="00C81D63" w:rsidP="00C81D63">
            <w:pPr>
              <w:pStyle w:val="TAN"/>
              <w:rPr>
                <w:rFonts w:cs="Arial"/>
                <w:szCs w:val="18"/>
                <w:lang w:eastAsia="zh-CN"/>
              </w:rPr>
            </w:pPr>
            <w:r>
              <w:rPr>
                <w:rFonts w:cs="Arial"/>
                <w:szCs w:val="18"/>
                <w:lang w:eastAsia="zh-CN"/>
              </w:rPr>
              <w:t>NOTE:</w:t>
            </w:r>
            <w:r w:rsidRPr="000D5A14">
              <w:rPr>
                <w:lang w:val="en-US"/>
              </w:rPr>
              <w:tab/>
            </w:r>
            <w:r>
              <w:rPr>
                <w:lang w:val="en-US"/>
              </w:rPr>
              <w:t>In this release of the specification, t</w:t>
            </w:r>
            <w:r w:rsidRPr="000D5A14">
              <w:rPr>
                <w:lang w:val="en-US"/>
              </w:rPr>
              <w:t>his feature is o</w:t>
            </w:r>
            <w:r>
              <w:rPr>
                <w:lang w:val="en-US"/>
              </w:rPr>
              <w:t>nly applicable for AEFs defined outside 3GPP (e.g. by other SDOs). It does not apply to AEFs defined by 3GPP (e.g. SCEF, NEF).</w:t>
            </w:r>
          </w:p>
        </w:tc>
      </w:tr>
    </w:tbl>
    <w:p w:rsidR="00C1742F" w:rsidRDefault="00C1742F">
      <w:pPr>
        <w:rPr>
          <w:lang w:val="x-none"/>
        </w:rPr>
      </w:pPr>
    </w:p>
    <w:p w:rsidR="00C1742F" w:rsidRDefault="00C1742F">
      <w:pPr>
        <w:pStyle w:val="Heading2"/>
      </w:pPr>
      <w:bookmarkStart w:id="4278" w:name="_Toc28009856"/>
      <w:bookmarkStart w:id="4279" w:name="_Toc34061976"/>
      <w:bookmarkStart w:id="4280" w:name="_Toc36036732"/>
      <w:bookmarkStart w:id="4281" w:name="_Toc43284979"/>
      <w:bookmarkStart w:id="4282" w:name="_Toc45132758"/>
      <w:bookmarkStart w:id="4283" w:name="_Toc51193452"/>
      <w:bookmarkStart w:id="4284" w:name="_Toc51760651"/>
      <w:bookmarkStart w:id="4285" w:name="_Toc59015101"/>
      <w:bookmarkStart w:id="4286" w:name="_Toc59015617"/>
      <w:bookmarkStart w:id="4287" w:name="_Toc68165659"/>
      <w:bookmarkStart w:id="4288" w:name="_Toc83229755"/>
      <w:bookmarkStart w:id="4289" w:name="_Toc90648955"/>
      <w:bookmarkStart w:id="4290" w:name="_Toc105593849"/>
      <w:bookmarkStart w:id="4291" w:name="_Toc114209563"/>
      <w:bookmarkStart w:id="4292" w:name="_Toc138681430"/>
      <w:bookmarkStart w:id="4293" w:name="_Toc151977853"/>
      <w:bookmarkStart w:id="4294" w:name="_Toc152148536"/>
      <w:bookmarkStart w:id="4295" w:name="_Toc152149119"/>
      <w:r>
        <w:t>8.3</w:t>
      </w:r>
      <w:r>
        <w:tab/>
      </w:r>
      <w:bookmarkStart w:id="4296" w:name="_Hlk506370798"/>
      <w:r>
        <w:t>CAPIF_Events_API</w:t>
      </w:r>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p>
    <w:p w:rsidR="00C1742F" w:rsidRDefault="00C1742F">
      <w:pPr>
        <w:pStyle w:val="Heading3"/>
      </w:pPr>
      <w:bookmarkStart w:id="4297" w:name="_Toc28009857"/>
      <w:bookmarkStart w:id="4298" w:name="_Toc34061977"/>
      <w:bookmarkStart w:id="4299" w:name="_Toc36036733"/>
      <w:bookmarkStart w:id="4300" w:name="_Toc43284980"/>
      <w:bookmarkStart w:id="4301" w:name="_Toc45132759"/>
      <w:bookmarkStart w:id="4302" w:name="_Toc51193453"/>
      <w:bookmarkStart w:id="4303" w:name="_Toc51760652"/>
      <w:bookmarkStart w:id="4304" w:name="_Toc59015102"/>
      <w:bookmarkStart w:id="4305" w:name="_Toc59015618"/>
      <w:bookmarkStart w:id="4306" w:name="_Toc68165660"/>
      <w:bookmarkStart w:id="4307" w:name="_Toc83229756"/>
      <w:bookmarkStart w:id="4308" w:name="_Toc90648956"/>
      <w:bookmarkStart w:id="4309" w:name="_Toc105593850"/>
      <w:bookmarkStart w:id="4310" w:name="_Toc114209564"/>
      <w:bookmarkStart w:id="4311" w:name="_Toc138681431"/>
      <w:bookmarkStart w:id="4312" w:name="_Toc151977854"/>
      <w:bookmarkStart w:id="4313" w:name="_Toc152148537"/>
      <w:bookmarkStart w:id="4314" w:name="_Toc152149120"/>
      <w:r>
        <w:t>8.3.1</w:t>
      </w:r>
      <w:r>
        <w:tab/>
        <w:t>API URI</w:t>
      </w:r>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p>
    <w:p w:rsidR="00C1742F" w:rsidRDefault="00C1742F">
      <w:pPr>
        <w:rPr>
          <w:lang w:eastAsia="zh-CN"/>
        </w:rPr>
      </w:pPr>
      <w:r>
        <w:rPr>
          <w:noProof/>
        </w:rPr>
        <w:t xml:space="preserve">The </w:t>
      </w:r>
      <w:r>
        <w:t>CAPIF_Events_API</w:t>
      </w:r>
      <w:r>
        <w:rPr>
          <w:noProof/>
        </w:rPr>
        <w:t xml:space="preserve"> service shall use the </w:t>
      </w:r>
      <w:r>
        <w:t>CAPIF_Events_API</w:t>
      </w:r>
      <w:r>
        <w:rPr>
          <w:noProof/>
          <w:lang w:eastAsia="zh-CN"/>
        </w:rPr>
        <w:t>.</w:t>
      </w:r>
    </w:p>
    <w:p w:rsidR="00C1742F" w:rsidRDefault="00C1742F">
      <w:pPr>
        <w:rPr>
          <w:lang w:eastAsia="zh-CN"/>
        </w:rPr>
      </w:pPr>
      <w:r>
        <w:rPr>
          <w:lang w:eastAsia="zh-CN"/>
        </w:rPr>
        <w:t xml:space="preserve">The request URIs used in HTTP requests from the </w:t>
      </w:r>
      <w:r>
        <w:t xml:space="preserve">Subscriber </w:t>
      </w:r>
      <w:r>
        <w:rPr>
          <w:lang w:eastAsia="zh-CN"/>
        </w:rPr>
        <w:t xml:space="preserve">towards the CAPIF core function shall have the Resource URI structure as defined in </w:t>
      </w:r>
      <w:r w:rsidR="00F87FFE">
        <w:rPr>
          <w:lang w:eastAsia="zh-CN"/>
        </w:rPr>
        <w:t>clause</w:t>
      </w:r>
      <w:r>
        <w:rPr>
          <w:lang w:eastAsia="zh-CN"/>
        </w:rPr>
        <w:t> 7.5 with the following clarifications:</w:t>
      </w:r>
    </w:p>
    <w:p w:rsidR="00C1742F" w:rsidRDefault="00C1742F">
      <w:pPr>
        <w:pStyle w:val="B10"/>
      </w:pPr>
      <w:r>
        <w:rPr>
          <w:lang w:eastAsia="zh-CN"/>
        </w:rPr>
        <w:t>-</w:t>
      </w:r>
      <w:r>
        <w:rPr>
          <w:lang w:eastAsia="zh-CN"/>
        </w:rPr>
        <w:tab/>
        <w:t xml:space="preserve">The </w:t>
      </w:r>
      <w:r>
        <w:t>&lt;apiName&gt;</w:t>
      </w:r>
      <w:r>
        <w:rPr>
          <w:b/>
        </w:rPr>
        <w:t xml:space="preserve"> </w:t>
      </w:r>
      <w:r>
        <w:t>shall be "capif-events".</w:t>
      </w:r>
    </w:p>
    <w:p w:rsidR="00C1742F" w:rsidRDefault="00C1742F">
      <w:pPr>
        <w:pStyle w:val="B10"/>
      </w:pPr>
      <w:r>
        <w:t>-</w:t>
      </w:r>
      <w:r>
        <w:tab/>
        <w:t>The &lt;apiVersion&gt; shall be "v1".</w:t>
      </w:r>
    </w:p>
    <w:p w:rsidR="00C1742F" w:rsidRDefault="00C1742F">
      <w:pPr>
        <w:pStyle w:val="B10"/>
      </w:pPr>
      <w:r>
        <w:t>-</w:t>
      </w:r>
      <w:r>
        <w:tab/>
        <w:t xml:space="preserve">The &lt;apiSpecificSuffixes&gt; shall be set as described in </w:t>
      </w:r>
      <w:r w:rsidR="00F87FFE">
        <w:t>clause</w:t>
      </w:r>
      <w:r>
        <w:t> 8.3.2.</w:t>
      </w:r>
    </w:p>
    <w:p w:rsidR="00456FF0" w:rsidRDefault="00456FF0" w:rsidP="00456FF0">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rsidR="00C1742F" w:rsidRDefault="00C1742F">
      <w:pPr>
        <w:pStyle w:val="Heading3"/>
      </w:pPr>
      <w:bookmarkStart w:id="4315" w:name="_Toc28009858"/>
      <w:bookmarkStart w:id="4316" w:name="_Toc34061978"/>
      <w:bookmarkStart w:id="4317" w:name="_Toc36036734"/>
      <w:bookmarkStart w:id="4318" w:name="_Toc43284981"/>
      <w:bookmarkStart w:id="4319" w:name="_Toc45132760"/>
      <w:bookmarkStart w:id="4320" w:name="_Toc51193454"/>
      <w:bookmarkStart w:id="4321" w:name="_Toc51760653"/>
      <w:bookmarkStart w:id="4322" w:name="_Toc59015103"/>
      <w:bookmarkStart w:id="4323" w:name="_Toc59015619"/>
      <w:bookmarkStart w:id="4324" w:name="_Toc68165661"/>
      <w:bookmarkStart w:id="4325" w:name="_Toc83229757"/>
      <w:bookmarkStart w:id="4326" w:name="_Toc90648957"/>
      <w:bookmarkStart w:id="4327" w:name="_Toc105593851"/>
      <w:bookmarkStart w:id="4328" w:name="_Toc114209565"/>
      <w:bookmarkStart w:id="4329" w:name="_Toc138681432"/>
      <w:bookmarkStart w:id="4330" w:name="_Toc151977855"/>
      <w:bookmarkStart w:id="4331" w:name="_Toc152148538"/>
      <w:bookmarkStart w:id="4332" w:name="_Toc152149121"/>
      <w:r>
        <w:t>8.3.2</w:t>
      </w:r>
      <w:r>
        <w:tab/>
        <w:t>Resources</w:t>
      </w:r>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r>
        <w:t xml:space="preserve"> </w:t>
      </w:r>
    </w:p>
    <w:p w:rsidR="00C1742F" w:rsidRDefault="00C1742F">
      <w:pPr>
        <w:pStyle w:val="Heading4"/>
      </w:pPr>
      <w:bookmarkStart w:id="4333" w:name="_Toc28009859"/>
      <w:bookmarkStart w:id="4334" w:name="_Toc34061979"/>
      <w:bookmarkStart w:id="4335" w:name="_Toc36036735"/>
      <w:bookmarkStart w:id="4336" w:name="_Toc43284982"/>
      <w:bookmarkStart w:id="4337" w:name="_Toc45132761"/>
      <w:bookmarkStart w:id="4338" w:name="_Toc51193455"/>
      <w:bookmarkStart w:id="4339" w:name="_Toc51760654"/>
      <w:bookmarkStart w:id="4340" w:name="_Toc59015104"/>
      <w:bookmarkStart w:id="4341" w:name="_Toc59015620"/>
      <w:bookmarkStart w:id="4342" w:name="_Toc68165662"/>
      <w:bookmarkStart w:id="4343" w:name="_Toc83229758"/>
      <w:bookmarkStart w:id="4344" w:name="_Toc90648958"/>
      <w:bookmarkStart w:id="4345" w:name="_Toc105593852"/>
      <w:bookmarkStart w:id="4346" w:name="_Toc114209566"/>
      <w:bookmarkStart w:id="4347" w:name="_Toc138681433"/>
      <w:bookmarkStart w:id="4348" w:name="_Toc151977856"/>
      <w:bookmarkStart w:id="4349" w:name="_Toc152148539"/>
      <w:bookmarkStart w:id="4350" w:name="_Toc152149122"/>
      <w:r>
        <w:t>8.3.2.1</w:t>
      </w:r>
      <w:r>
        <w:tab/>
        <w:t>Overview</w:t>
      </w:r>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p>
    <w:p w:rsidR="002063C6" w:rsidRDefault="002063C6" w:rsidP="002063C6">
      <w:r>
        <w:t>This clause describes the structure for the Resource URIs and the resources and methods used for the service.</w:t>
      </w:r>
    </w:p>
    <w:p w:rsidR="002063C6" w:rsidRPr="002063C6" w:rsidRDefault="002063C6" w:rsidP="00DB57DD">
      <w:r>
        <w:t>Figure 8.3.2.1-1 depicts the resource URIs structure for the CAPIF_Events_API.</w:t>
      </w:r>
    </w:p>
    <w:p w:rsidR="00C1742F" w:rsidRDefault="00C1742F">
      <w:pPr>
        <w:pStyle w:val="TH"/>
      </w:pPr>
      <w:r>
        <w:object w:dxaOrig="7801" w:dyaOrig="4801">
          <v:shape id="_x0000_i1029" type="#_x0000_t75" style="width:390.05pt;height:240.4pt" o:ole="">
            <v:imagedata r:id="rId18" o:title=""/>
          </v:shape>
          <o:OLEObject Type="Embed" ProgID="Visio.Drawing.11" ShapeID="_x0000_i1029" DrawAspect="Content" ObjectID="_1771924971" r:id="rId19"/>
        </w:object>
      </w:r>
    </w:p>
    <w:p w:rsidR="00C1742F" w:rsidRDefault="00E8757D">
      <w:pPr>
        <w:pStyle w:val="TF"/>
      </w:pPr>
      <w:r>
        <w:t>Figure </w:t>
      </w:r>
      <w:r w:rsidR="00C1742F">
        <w:t>8.3.2.1-1: Resource URI structure of the CAPIF_Events_API</w:t>
      </w:r>
    </w:p>
    <w:p w:rsidR="00C1742F" w:rsidRDefault="00C1742F">
      <w:r>
        <w:t>Table 8.3.2.1-1 provides an overview of the resources and applicable HTTP methods.</w:t>
      </w:r>
    </w:p>
    <w:p w:rsidR="00C1742F" w:rsidRDefault="00C1742F">
      <w:pPr>
        <w:pStyle w:val="TH"/>
      </w:pPr>
      <w:r>
        <w:t>Table 8.3.2.1-1: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583"/>
        <w:gridCol w:w="2895"/>
        <w:gridCol w:w="957"/>
        <w:gridCol w:w="3195"/>
      </w:tblGrid>
      <w:tr w:rsidR="00C1742F" w:rsidTr="00DD73BD">
        <w:trPr>
          <w:jc w:val="center"/>
        </w:trPr>
        <w:tc>
          <w:tcPr>
            <w:tcW w:w="1341" w:type="pct"/>
            <w:shd w:val="clear" w:color="auto" w:fill="C0C0C0"/>
            <w:vAlign w:val="center"/>
            <w:hideMark/>
          </w:tcPr>
          <w:p w:rsidR="00C1742F" w:rsidRDefault="00C1742F">
            <w:pPr>
              <w:pStyle w:val="TAH"/>
            </w:pPr>
            <w:r>
              <w:t>Resource name</w:t>
            </w:r>
          </w:p>
        </w:tc>
        <w:tc>
          <w:tcPr>
            <w:tcW w:w="1503" w:type="pct"/>
            <w:shd w:val="clear" w:color="auto" w:fill="C0C0C0"/>
            <w:vAlign w:val="center"/>
            <w:hideMark/>
          </w:tcPr>
          <w:p w:rsidR="00C1742F" w:rsidRDefault="00C1742F">
            <w:pPr>
              <w:pStyle w:val="TAH"/>
            </w:pPr>
            <w:r>
              <w:t>Resource URI</w:t>
            </w:r>
          </w:p>
        </w:tc>
        <w:tc>
          <w:tcPr>
            <w:tcW w:w="497" w:type="pct"/>
            <w:shd w:val="clear" w:color="auto" w:fill="C0C0C0"/>
            <w:vAlign w:val="center"/>
            <w:hideMark/>
          </w:tcPr>
          <w:p w:rsidR="00C1742F" w:rsidRDefault="00C1742F">
            <w:pPr>
              <w:pStyle w:val="TAH"/>
            </w:pPr>
            <w:r>
              <w:t>HTTP method or custom operation</w:t>
            </w:r>
          </w:p>
        </w:tc>
        <w:tc>
          <w:tcPr>
            <w:tcW w:w="1659" w:type="pct"/>
            <w:shd w:val="clear" w:color="auto" w:fill="C0C0C0"/>
            <w:vAlign w:val="center"/>
            <w:hideMark/>
          </w:tcPr>
          <w:p w:rsidR="00C1742F" w:rsidRDefault="00C1742F">
            <w:pPr>
              <w:pStyle w:val="TAH"/>
            </w:pPr>
            <w:r>
              <w:t>Description</w:t>
            </w:r>
          </w:p>
        </w:tc>
      </w:tr>
      <w:tr w:rsidR="00C1742F" w:rsidTr="00DD73BD">
        <w:trPr>
          <w:jc w:val="center"/>
        </w:trPr>
        <w:tc>
          <w:tcPr>
            <w:tcW w:w="0" w:type="auto"/>
          </w:tcPr>
          <w:p w:rsidR="00C1742F" w:rsidRDefault="00C1742F">
            <w:pPr>
              <w:pStyle w:val="TAL"/>
            </w:pPr>
            <w:r>
              <w:t>CAPIF Events Subscriptions</w:t>
            </w:r>
          </w:p>
        </w:tc>
        <w:tc>
          <w:tcPr>
            <w:tcW w:w="0" w:type="auto"/>
          </w:tcPr>
          <w:p w:rsidR="00C1742F" w:rsidRDefault="00C1742F">
            <w:pPr>
              <w:pStyle w:val="TAL"/>
            </w:pPr>
            <w:r>
              <w:t>/{subscriberId}/subscriptions</w:t>
            </w:r>
          </w:p>
        </w:tc>
        <w:tc>
          <w:tcPr>
            <w:tcW w:w="497" w:type="pct"/>
          </w:tcPr>
          <w:p w:rsidR="00C1742F" w:rsidRDefault="00C1742F">
            <w:pPr>
              <w:pStyle w:val="TAL"/>
            </w:pPr>
            <w:r>
              <w:t>POST</w:t>
            </w:r>
          </w:p>
        </w:tc>
        <w:tc>
          <w:tcPr>
            <w:tcW w:w="1659" w:type="pct"/>
          </w:tcPr>
          <w:p w:rsidR="00C1742F" w:rsidRDefault="00C1742F">
            <w:pPr>
              <w:pStyle w:val="TAL"/>
            </w:pPr>
            <w:r>
              <w:t>Creates a new individual CAPIF Event Subscription</w:t>
            </w:r>
          </w:p>
        </w:tc>
      </w:tr>
      <w:tr w:rsidR="00C1742F" w:rsidTr="00DD73BD">
        <w:trPr>
          <w:jc w:val="center"/>
        </w:trPr>
        <w:tc>
          <w:tcPr>
            <w:tcW w:w="0" w:type="auto"/>
          </w:tcPr>
          <w:p w:rsidR="00C1742F" w:rsidRDefault="00C1742F">
            <w:pPr>
              <w:pStyle w:val="TAL"/>
            </w:pPr>
            <w:r>
              <w:t>Individual CAPIF Events Subscription</w:t>
            </w:r>
          </w:p>
        </w:tc>
        <w:tc>
          <w:tcPr>
            <w:tcW w:w="0" w:type="auto"/>
          </w:tcPr>
          <w:p w:rsidR="00C1742F" w:rsidRDefault="00C1742F">
            <w:pPr>
              <w:pStyle w:val="TAL"/>
            </w:pPr>
            <w:r>
              <w:t>/{subscriberId}/subscriptions/</w:t>
            </w:r>
            <w:r>
              <w:br/>
              <w:t>{subscriptionId}</w:t>
            </w:r>
          </w:p>
        </w:tc>
        <w:tc>
          <w:tcPr>
            <w:tcW w:w="497" w:type="pct"/>
          </w:tcPr>
          <w:p w:rsidR="00C1742F" w:rsidRDefault="00C1742F">
            <w:pPr>
              <w:pStyle w:val="TAL"/>
            </w:pPr>
            <w:r>
              <w:t>DELETE</w:t>
            </w:r>
          </w:p>
        </w:tc>
        <w:tc>
          <w:tcPr>
            <w:tcW w:w="1659" w:type="pct"/>
          </w:tcPr>
          <w:p w:rsidR="00C1742F" w:rsidRDefault="00C1742F">
            <w:pPr>
              <w:pStyle w:val="TAL"/>
            </w:pPr>
            <w:r>
              <w:t>Deletes an individual CAPIF Event Subscription identified by the subscriptionId</w:t>
            </w:r>
          </w:p>
        </w:tc>
      </w:tr>
    </w:tbl>
    <w:p w:rsidR="00C1742F" w:rsidRDefault="00C1742F">
      <w:pPr>
        <w:rPr>
          <w:lang w:val="en-US"/>
        </w:rPr>
      </w:pPr>
    </w:p>
    <w:p w:rsidR="00C1742F" w:rsidRDefault="00C1742F">
      <w:pPr>
        <w:pStyle w:val="Heading4"/>
      </w:pPr>
      <w:bookmarkStart w:id="4351" w:name="_Toc28009860"/>
      <w:bookmarkStart w:id="4352" w:name="_Toc34061980"/>
      <w:bookmarkStart w:id="4353" w:name="_Toc36036736"/>
      <w:bookmarkStart w:id="4354" w:name="_Toc43284983"/>
      <w:bookmarkStart w:id="4355" w:name="_Toc45132762"/>
      <w:bookmarkStart w:id="4356" w:name="_Toc51193456"/>
      <w:bookmarkStart w:id="4357" w:name="_Toc51760655"/>
      <w:bookmarkStart w:id="4358" w:name="_Toc59015105"/>
      <w:bookmarkStart w:id="4359" w:name="_Toc59015621"/>
      <w:bookmarkStart w:id="4360" w:name="_Toc68165663"/>
      <w:bookmarkStart w:id="4361" w:name="_Toc83229759"/>
      <w:bookmarkStart w:id="4362" w:name="_Toc90648959"/>
      <w:bookmarkStart w:id="4363" w:name="_Toc105593853"/>
      <w:bookmarkStart w:id="4364" w:name="_Toc114209567"/>
      <w:bookmarkStart w:id="4365" w:name="_Toc138681434"/>
      <w:bookmarkStart w:id="4366" w:name="_Toc151977857"/>
      <w:bookmarkStart w:id="4367" w:name="_Toc152148540"/>
      <w:bookmarkStart w:id="4368" w:name="_Toc152149123"/>
      <w:r>
        <w:t>8.3.2.2</w:t>
      </w:r>
      <w:r>
        <w:tab/>
        <w:t xml:space="preserve">Resource: </w:t>
      </w:r>
      <w:r>
        <w:rPr>
          <w:lang w:val="en-IN"/>
        </w:rPr>
        <w:t>CAPIF Events Subscriptions</w:t>
      </w:r>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p>
    <w:p w:rsidR="00C1742F" w:rsidRDefault="00C1742F">
      <w:pPr>
        <w:pStyle w:val="Heading5"/>
      </w:pPr>
      <w:bookmarkStart w:id="4369" w:name="_Toc28009861"/>
      <w:bookmarkStart w:id="4370" w:name="_Toc34061981"/>
      <w:bookmarkStart w:id="4371" w:name="_Toc36036737"/>
      <w:bookmarkStart w:id="4372" w:name="_Toc43284984"/>
      <w:bookmarkStart w:id="4373" w:name="_Toc45132763"/>
      <w:bookmarkStart w:id="4374" w:name="_Toc51193457"/>
      <w:bookmarkStart w:id="4375" w:name="_Toc51760656"/>
      <w:bookmarkStart w:id="4376" w:name="_Toc59015106"/>
      <w:bookmarkStart w:id="4377" w:name="_Toc59015622"/>
      <w:bookmarkStart w:id="4378" w:name="_Toc68165664"/>
      <w:bookmarkStart w:id="4379" w:name="_Toc83229760"/>
      <w:bookmarkStart w:id="4380" w:name="_Toc90648960"/>
      <w:bookmarkStart w:id="4381" w:name="_Toc105593854"/>
      <w:bookmarkStart w:id="4382" w:name="_Toc114209568"/>
      <w:bookmarkStart w:id="4383" w:name="_Toc138681435"/>
      <w:bookmarkStart w:id="4384" w:name="_Toc151977858"/>
      <w:bookmarkStart w:id="4385" w:name="_Toc152148541"/>
      <w:bookmarkStart w:id="4386" w:name="_Toc152149124"/>
      <w:r>
        <w:t>8.3.2.2.1</w:t>
      </w:r>
      <w:r>
        <w:tab/>
        <w:t>Description</w:t>
      </w:r>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p>
    <w:p w:rsidR="00C1742F" w:rsidRDefault="00C1742F">
      <w:r>
        <w:t>The CAPIF Events Subscriptions resource represents all subscriptions of aSubscriber.</w:t>
      </w:r>
    </w:p>
    <w:p w:rsidR="00C1742F" w:rsidRDefault="00C1742F">
      <w:pPr>
        <w:pStyle w:val="Heading5"/>
      </w:pPr>
      <w:bookmarkStart w:id="4387" w:name="_Toc28009862"/>
      <w:bookmarkStart w:id="4388" w:name="_Toc34061982"/>
      <w:bookmarkStart w:id="4389" w:name="_Toc36036738"/>
      <w:bookmarkStart w:id="4390" w:name="_Toc43284985"/>
      <w:bookmarkStart w:id="4391" w:name="_Toc45132764"/>
      <w:bookmarkStart w:id="4392" w:name="_Toc51193458"/>
      <w:bookmarkStart w:id="4393" w:name="_Toc51760657"/>
      <w:bookmarkStart w:id="4394" w:name="_Toc59015107"/>
      <w:bookmarkStart w:id="4395" w:name="_Toc59015623"/>
      <w:bookmarkStart w:id="4396" w:name="_Toc68165665"/>
      <w:bookmarkStart w:id="4397" w:name="_Toc83229761"/>
      <w:bookmarkStart w:id="4398" w:name="_Toc90648961"/>
      <w:bookmarkStart w:id="4399" w:name="_Toc105593855"/>
      <w:bookmarkStart w:id="4400" w:name="_Toc114209569"/>
      <w:bookmarkStart w:id="4401" w:name="_Toc138681436"/>
      <w:bookmarkStart w:id="4402" w:name="_Toc151977859"/>
      <w:bookmarkStart w:id="4403" w:name="_Toc152148542"/>
      <w:bookmarkStart w:id="4404" w:name="_Toc152149125"/>
      <w:r>
        <w:t>8.3.2.2.2</w:t>
      </w:r>
      <w:r>
        <w:tab/>
        <w:t>Resource Definition</w:t>
      </w:r>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p>
    <w:p w:rsidR="00C1742F" w:rsidRDefault="00C1742F">
      <w:pPr>
        <w:rPr>
          <w:b/>
        </w:rPr>
      </w:pPr>
      <w:r>
        <w:t xml:space="preserve">Resource URI: </w:t>
      </w:r>
      <w:r>
        <w:rPr>
          <w:b/>
        </w:rPr>
        <w:t>{apiRoot}/capif-events/&lt;apiVersion&gt;/{subscriberId}/subscriptions</w:t>
      </w:r>
    </w:p>
    <w:p w:rsidR="00C1742F" w:rsidRDefault="00C1742F">
      <w:pPr>
        <w:rPr>
          <w:rFonts w:ascii="Arial" w:hAnsi="Arial" w:cs="Arial"/>
        </w:rPr>
      </w:pPr>
      <w:r>
        <w:t>This resource shall support the resource URI variables defined in table 8.3.2.2.2-1</w:t>
      </w:r>
      <w:r>
        <w:rPr>
          <w:rFonts w:ascii="Arial" w:hAnsi="Arial" w:cs="Arial"/>
        </w:rPr>
        <w:t>.</w:t>
      </w:r>
    </w:p>
    <w:p w:rsidR="00C1742F" w:rsidRDefault="00C1742F">
      <w:pPr>
        <w:pStyle w:val="TH"/>
        <w:rPr>
          <w:rFonts w:cs="Arial"/>
        </w:rPr>
      </w:pPr>
      <w:r>
        <w:t>Table 8.3.2.2.2-1: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117"/>
        <w:gridCol w:w="1644"/>
        <w:gridCol w:w="7016"/>
      </w:tblGrid>
      <w:tr w:rsidR="00C1742F" w:rsidTr="00DD73BD">
        <w:trPr>
          <w:jc w:val="center"/>
        </w:trPr>
        <w:tc>
          <w:tcPr>
            <w:tcW w:w="571" w:type="pct"/>
            <w:shd w:val="clear" w:color="000000" w:fill="C0C0C0"/>
            <w:hideMark/>
          </w:tcPr>
          <w:p w:rsidR="00C1742F" w:rsidRDefault="00C1742F">
            <w:pPr>
              <w:pStyle w:val="TAH"/>
            </w:pPr>
            <w:r>
              <w:t>Name</w:t>
            </w:r>
          </w:p>
        </w:tc>
        <w:tc>
          <w:tcPr>
            <w:tcW w:w="841" w:type="pct"/>
            <w:shd w:val="clear" w:color="000000" w:fill="C0C0C0"/>
          </w:tcPr>
          <w:p w:rsidR="00C1742F" w:rsidRDefault="00C1742F">
            <w:pPr>
              <w:pStyle w:val="TAH"/>
            </w:pPr>
            <w:r>
              <w:t>Data Type</w:t>
            </w:r>
          </w:p>
        </w:tc>
        <w:tc>
          <w:tcPr>
            <w:tcW w:w="3588" w:type="pct"/>
            <w:shd w:val="clear" w:color="000000" w:fill="C0C0C0"/>
            <w:vAlign w:val="center"/>
            <w:hideMark/>
          </w:tcPr>
          <w:p w:rsidR="00C1742F" w:rsidRDefault="00C1742F">
            <w:pPr>
              <w:pStyle w:val="TAH"/>
            </w:pPr>
            <w:r>
              <w:t>Definition</w:t>
            </w:r>
          </w:p>
        </w:tc>
      </w:tr>
      <w:tr w:rsidR="00C1742F" w:rsidTr="00DD73BD">
        <w:trPr>
          <w:jc w:val="center"/>
        </w:trPr>
        <w:tc>
          <w:tcPr>
            <w:tcW w:w="571" w:type="pct"/>
          </w:tcPr>
          <w:p w:rsidR="00C1742F" w:rsidRDefault="00C1742F">
            <w:pPr>
              <w:pStyle w:val="TAL"/>
            </w:pPr>
            <w:r>
              <w:t>apiRoot</w:t>
            </w:r>
          </w:p>
        </w:tc>
        <w:tc>
          <w:tcPr>
            <w:tcW w:w="841" w:type="pct"/>
          </w:tcPr>
          <w:p w:rsidR="00C1742F" w:rsidRDefault="00C1742F">
            <w:pPr>
              <w:pStyle w:val="TAL"/>
            </w:pPr>
            <w:r>
              <w:t>string</w:t>
            </w:r>
          </w:p>
        </w:tc>
        <w:tc>
          <w:tcPr>
            <w:tcW w:w="3588" w:type="pct"/>
            <w:vAlign w:val="center"/>
          </w:tcPr>
          <w:p w:rsidR="00C1742F" w:rsidRDefault="00C1742F">
            <w:pPr>
              <w:pStyle w:val="TAL"/>
            </w:pPr>
            <w:r>
              <w:t xml:space="preserve">See </w:t>
            </w:r>
            <w:r w:rsidR="00F87FFE">
              <w:t>clause</w:t>
            </w:r>
            <w:r>
              <w:t> 7.5</w:t>
            </w:r>
          </w:p>
        </w:tc>
      </w:tr>
      <w:tr w:rsidR="00C1742F" w:rsidTr="00DD73BD">
        <w:trPr>
          <w:jc w:val="center"/>
        </w:trPr>
        <w:tc>
          <w:tcPr>
            <w:tcW w:w="571" w:type="pct"/>
          </w:tcPr>
          <w:p w:rsidR="00C1742F" w:rsidRDefault="00C1742F">
            <w:pPr>
              <w:pStyle w:val="TAL"/>
            </w:pPr>
            <w:r>
              <w:t>subscriberId</w:t>
            </w:r>
          </w:p>
        </w:tc>
        <w:tc>
          <w:tcPr>
            <w:tcW w:w="841" w:type="pct"/>
          </w:tcPr>
          <w:p w:rsidR="00C1742F" w:rsidRDefault="00C1742F">
            <w:pPr>
              <w:pStyle w:val="TAL"/>
            </w:pPr>
            <w:r>
              <w:t>string</w:t>
            </w:r>
          </w:p>
        </w:tc>
        <w:tc>
          <w:tcPr>
            <w:tcW w:w="3588" w:type="pct"/>
            <w:vAlign w:val="center"/>
          </w:tcPr>
          <w:p w:rsidR="00C1742F" w:rsidRDefault="00C1742F">
            <w:pPr>
              <w:pStyle w:val="TAL"/>
            </w:pPr>
            <w:r>
              <w:t>ID of the Subscriber</w:t>
            </w:r>
          </w:p>
        </w:tc>
      </w:tr>
    </w:tbl>
    <w:p w:rsidR="00C1742F" w:rsidRDefault="00C1742F">
      <w:pPr>
        <w:rPr>
          <w:lang w:val="x-none"/>
        </w:rPr>
      </w:pPr>
    </w:p>
    <w:p w:rsidR="00C1742F" w:rsidRDefault="00C1742F">
      <w:pPr>
        <w:pStyle w:val="Heading5"/>
      </w:pPr>
      <w:bookmarkStart w:id="4405" w:name="_Toc28009863"/>
      <w:bookmarkStart w:id="4406" w:name="_Toc34061983"/>
      <w:bookmarkStart w:id="4407" w:name="_Toc36036739"/>
      <w:bookmarkStart w:id="4408" w:name="_Toc43284986"/>
      <w:bookmarkStart w:id="4409" w:name="_Toc45132765"/>
      <w:bookmarkStart w:id="4410" w:name="_Toc51193459"/>
      <w:bookmarkStart w:id="4411" w:name="_Toc51760658"/>
      <w:bookmarkStart w:id="4412" w:name="_Toc59015108"/>
      <w:bookmarkStart w:id="4413" w:name="_Toc59015624"/>
      <w:bookmarkStart w:id="4414" w:name="_Toc68165666"/>
      <w:bookmarkStart w:id="4415" w:name="_Toc83229762"/>
      <w:bookmarkStart w:id="4416" w:name="_Toc90648962"/>
      <w:bookmarkStart w:id="4417" w:name="_Toc105593856"/>
      <w:bookmarkStart w:id="4418" w:name="_Toc114209570"/>
      <w:bookmarkStart w:id="4419" w:name="_Toc138681437"/>
      <w:bookmarkStart w:id="4420" w:name="_Toc151977860"/>
      <w:bookmarkStart w:id="4421" w:name="_Toc152148543"/>
      <w:bookmarkStart w:id="4422" w:name="_Toc152149126"/>
      <w:r>
        <w:t>8.3.2.2.3</w:t>
      </w:r>
      <w:r>
        <w:tab/>
        <w:t>Resource Standard Methods</w:t>
      </w:r>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p>
    <w:p w:rsidR="00C1742F" w:rsidRDefault="00C1742F">
      <w:pPr>
        <w:pStyle w:val="Heading6"/>
      </w:pPr>
      <w:bookmarkStart w:id="4423" w:name="_Toc28009864"/>
      <w:bookmarkStart w:id="4424" w:name="_Toc34061984"/>
      <w:bookmarkStart w:id="4425" w:name="_Toc36036740"/>
      <w:bookmarkStart w:id="4426" w:name="_Toc43284987"/>
      <w:bookmarkStart w:id="4427" w:name="_Toc45132766"/>
      <w:bookmarkStart w:id="4428" w:name="_Toc51193460"/>
      <w:bookmarkStart w:id="4429" w:name="_Toc51760659"/>
      <w:bookmarkStart w:id="4430" w:name="_Toc59015109"/>
      <w:bookmarkStart w:id="4431" w:name="_Toc59015625"/>
      <w:bookmarkStart w:id="4432" w:name="_Toc68165667"/>
      <w:bookmarkStart w:id="4433" w:name="_Toc83229763"/>
      <w:bookmarkStart w:id="4434" w:name="_Toc90648963"/>
      <w:bookmarkStart w:id="4435" w:name="_Toc105593857"/>
      <w:bookmarkStart w:id="4436" w:name="_Toc114209571"/>
      <w:bookmarkStart w:id="4437" w:name="_Toc138681438"/>
      <w:bookmarkStart w:id="4438" w:name="_Toc151977861"/>
      <w:bookmarkStart w:id="4439" w:name="_Toc152148544"/>
      <w:bookmarkStart w:id="4440" w:name="_Toc152149127"/>
      <w:r>
        <w:t>8.3.2.2.3.1</w:t>
      </w:r>
      <w:r>
        <w:tab/>
      </w:r>
      <w:r>
        <w:rPr>
          <w:lang w:val="en-US"/>
        </w:rPr>
        <w:t>POST</w:t>
      </w:r>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p>
    <w:p w:rsidR="00C1742F" w:rsidRDefault="00C1742F">
      <w:r>
        <w:t>This method shall support the URI query parameters specified in table 8.3.2.2.3.1-1.</w:t>
      </w:r>
    </w:p>
    <w:p w:rsidR="00C1742F" w:rsidRDefault="00C1742F">
      <w:pPr>
        <w:pStyle w:val="TH"/>
        <w:rPr>
          <w:rFonts w:cs="Arial"/>
        </w:rPr>
      </w:pPr>
      <w:r>
        <w:t xml:space="preserve">Table 8.3.2.2.3.1-1: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hideMark/>
          </w:tcPr>
          <w:p w:rsidR="00C1742F" w:rsidRDefault="00C1742F">
            <w:pPr>
              <w:pStyle w:val="TAL"/>
            </w:pPr>
            <w:r>
              <w:t>n/a</w:t>
            </w:r>
          </w:p>
        </w:tc>
        <w:tc>
          <w:tcPr>
            <w:tcW w:w="732" w:type="pct"/>
            <w:tcBorders>
              <w:top w:val="single" w:sz="6" w:space="0" w:color="auto"/>
            </w:tcBorders>
          </w:tcPr>
          <w:p w:rsidR="00C1742F" w:rsidRDefault="00C1742F">
            <w:pPr>
              <w:pStyle w:val="TAL"/>
            </w:pPr>
          </w:p>
        </w:tc>
        <w:tc>
          <w:tcPr>
            <w:tcW w:w="217" w:type="pct"/>
            <w:tcBorders>
              <w:top w:val="single" w:sz="6" w:space="0" w:color="auto"/>
            </w:tcBorders>
          </w:tcPr>
          <w:p w:rsidR="00C1742F" w:rsidRDefault="00C1742F">
            <w:pPr>
              <w:pStyle w:val="TAC"/>
            </w:pPr>
          </w:p>
        </w:tc>
        <w:tc>
          <w:tcPr>
            <w:tcW w:w="581" w:type="pct"/>
            <w:tcBorders>
              <w:top w:val="single" w:sz="6" w:space="0" w:color="auto"/>
            </w:tcBorders>
          </w:tcPr>
          <w:p w:rsidR="00C1742F" w:rsidRDefault="00C1742F">
            <w:pPr>
              <w:pStyle w:val="TAL"/>
            </w:pPr>
          </w:p>
        </w:tc>
        <w:tc>
          <w:tcPr>
            <w:tcW w:w="2646" w:type="pct"/>
            <w:tcBorders>
              <w:top w:val="single" w:sz="6" w:space="0" w:color="auto"/>
            </w:tcBorders>
            <w:vAlign w:val="center"/>
          </w:tcPr>
          <w:p w:rsidR="00C1742F" w:rsidRDefault="00C1742F">
            <w:pPr>
              <w:pStyle w:val="TAL"/>
            </w:pPr>
          </w:p>
        </w:tc>
      </w:tr>
    </w:tbl>
    <w:p w:rsidR="00C1742F" w:rsidRDefault="00C1742F"/>
    <w:p w:rsidR="00C1742F" w:rsidRDefault="00C1742F">
      <w:r>
        <w:t>This method shall support the request data structures specified in table 8.3.2.2.3.1-2 and the response data structures and response codes specified in table 8.3.2.2.3.1-3.</w:t>
      </w:r>
    </w:p>
    <w:p w:rsidR="00C1742F" w:rsidRDefault="00C1742F">
      <w:pPr>
        <w:pStyle w:val="TH"/>
      </w:pPr>
      <w:r>
        <w:t xml:space="preserve">Table 8.3.2.2.3.1-2: Data structures supported by the POST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05446A">
        <w:trPr>
          <w:jc w:val="center"/>
        </w:trPr>
        <w:tc>
          <w:tcPr>
            <w:tcW w:w="1612" w:type="dxa"/>
            <w:tcBorders>
              <w:bottom w:val="single" w:sz="6" w:space="0" w:color="auto"/>
            </w:tcBorders>
            <w:shd w:val="clear" w:color="auto" w:fill="C0C0C0"/>
            <w:hideMark/>
          </w:tcPr>
          <w:p w:rsidR="00C1742F" w:rsidRDefault="00C1742F">
            <w:pPr>
              <w:pStyle w:val="TAH"/>
            </w:pPr>
            <w:r>
              <w:t>Data type</w:t>
            </w:r>
          </w:p>
        </w:tc>
        <w:tc>
          <w:tcPr>
            <w:tcW w:w="422" w:type="dxa"/>
            <w:tcBorders>
              <w:bottom w:val="single" w:sz="6" w:space="0" w:color="auto"/>
            </w:tcBorders>
            <w:shd w:val="clear" w:color="auto" w:fill="C0C0C0"/>
            <w:hideMark/>
          </w:tcPr>
          <w:p w:rsidR="00C1742F" w:rsidRDefault="00C1742F">
            <w:pPr>
              <w:pStyle w:val="TAH"/>
            </w:pPr>
            <w:r>
              <w:t>P</w:t>
            </w:r>
          </w:p>
        </w:tc>
        <w:tc>
          <w:tcPr>
            <w:tcW w:w="1264" w:type="dxa"/>
            <w:tcBorders>
              <w:bottom w:val="single" w:sz="6" w:space="0" w:color="auto"/>
            </w:tcBorders>
            <w:shd w:val="clear" w:color="auto" w:fill="C0C0C0"/>
            <w:hideMark/>
          </w:tcPr>
          <w:p w:rsidR="00C1742F" w:rsidRDefault="00C1742F">
            <w:pPr>
              <w:pStyle w:val="TAH"/>
            </w:pPr>
            <w:r>
              <w:t>Cardinality</w:t>
            </w:r>
          </w:p>
        </w:tc>
        <w:tc>
          <w:tcPr>
            <w:tcW w:w="6381"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1612" w:type="dxa"/>
            <w:tcBorders>
              <w:top w:val="single" w:sz="6" w:space="0" w:color="auto"/>
            </w:tcBorders>
            <w:hideMark/>
          </w:tcPr>
          <w:p w:rsidR="00C1742F" w:rsidRDefault="00C1742F">
            <w:pPr>
              <w:pStyle w:val="TAL"/>
            </w:pPr>
            <w:r>
              <w:t>EventSubscription</w:t>
            </w:r>
          </w:p>
        </w:tc>
        <w:tc>
          <w:tcPr>
            <w:tcW w:w="422" w:type="dxa"/>
            <w:tcBorders>
              <w:top w:val="single" w:sz="6" w:space="0" w:color="auto"/>
            </w:tcBorders>
            <w:hideMark/>
          </w:tcPr>
          <w:p w:rsidR="00C1742F" w:rsidRDefault="00C1742F">
            <w:pPr>
              <w:pStyle w:val="TAC"/>
            </w:pPr>
            <w:r>
              <w:t>M</w:t>
            </w:r>
          </w:p>
        </w:tc>
        <w:tc>
          <w:tcPr>
            <w:tcW w:w="1264" w:type="dxa"/>
            <w:tcBorders>
              <w:top w:val="single" w:sz="6" w:space="0" w:color="auto"/>
            </w:tcBorders>
            <w:hideMark/>
          </w:tcPr>
          <w:p w:rsidR="00C1742F" w:rsidRDefault="00C1742F">
            <w:pPr>
              <w:pStyle w:val="TAL"/>
            </w:pPr>
            <w:r>
              <w:t>1</w:t>
            </w:r>
          </w:p>
        </w:tc>
        <w:tc>
          <w:tcPr>
            <w:tcW w:w="6381" w:type="dxa"/>
            <w:tcBorders>
              <w:top w:val="single" w:sz="6" w:space="0" w:color="auto"/>
            </w:tcBorders>
            <w:hideMark/>
          </w:tcPr>
          <w:p w:rsidR="00C1742F" w:rsidRDefault="00C1742F">
            <w:pPr>
              <w:pStyle w:val="TAL"/>
            </w:pPr>
            <w:r>
              <w:t>Create a new individual CAPIF Events Subscription resource.</w:t>
            </w:r>
          </w:p>
        </w:tc>
      </w:tr>
    </w:tbl>
    <w:p w:rsidR="00C1742F" w:rsidRDefault="00C1742F"/>
    <w:p w:rsidR="00C1742F" w:rsidRDefault="00C1742F">
      <w:pPr>
        <w:pStyle w:val="TH"/>
      </w:pPr>
      <w:r>
        <w:t>Table 8.3.2.2.3.1-3: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5"/>
        <w:gridCol w:w="441"/>
        <w:gridCol w:w="1254"/>
        <w:gridCol w:w="1127"/>
        <w:gridCol w:w="5262"/>
      </w:tblGrid>
      <w:tr w:rsidR="00C1742F" w:rsidTr="0005446A">
        <w:trPr>
          <w:jc w:val="center"/>
        </w:trPr>
        <w:tc>
          <w:tcPr>
            <w:tcW w:w="824" w:type="pct"/>
            <w:tcBorders>
              <w:bottom w:val="single" w:sz="6" w:space="0" w:color="auto"/>
            </w:tcBorders>
            <w:shd w:val="clear" w:color="auto" w:fill="C0C0C0"/>
            <w:hideMark/>
          </w:tcPr>
          <w:p w:rsidR="00C1742F" w:rsidRDefault="00C1742F">
            <w:pPr>
              <w:pStyle w:val="TAH"/>
            </w:pPr>
            <w:r>
              <w:t>Data type</w:t>
            </w:r>
          </w:p>
        </w:tc>
        <w:tc>
          <w:tcPr>
            <w:tcW w:w="228" w:type="pct"/>
            <w:tcBorders>
              <w:bottom w:val="single" w:sz="6" w:space="0" w:color="auto"/>
            </w:tcBorders>
            <w:shd w:val="clear" w:color="auto" w:fill="C0C0C0"/>
            <w:hideMark/>
          </w:tcPr>
          <w:p w:rsidR="00C1742F" w:rsidRDefault="00C1742F">
            <w:pPr>
              <w:pStyle w:val="TAH"/>
            </w:pPr>
            <w:r>
              <w:t>P</w:t>
            </w:r>
          </w:p>
        </w:tc>
        <w:tc>
          <w:tcPr>
            <w:tcW w:w="648" w:type="pct"/>
            <w:tcBorders>
              <w:bottom w:val="single" w:sz="6" w:space="0" w:color="auto"/>
            </w:tcBorders>
            <w:shd w:val="clear" w:color="auto" w:fill="C0C0C0"/>
            <w:hideMark/>
          </w:tcPr>
          <w:p w:rsidR="00C1742F" w:rsidRDefault="00C1742F">
            <w:pPr>
              <w:pStyle w:val="TAH"/>
            </w:pPr>
            <w:r>
              <w:t>Cardinality</w:t>
            </w:r>
          </w:p>
        </w:tc>
        <w:tc>
          <w:tcPr>
            <w:tcW w:w="582" w:type="pct"/>
            <w:tcBorders>
              <w:bottom w:val="single" w:sz="6" w:space="0" w:color="auto"/>
            </w:tcBorders>
            <w:shd w:val="clear" w:color="auto" w:fill="C0C0C0"/>
            <w:hideMark/>
          </w:tcPr>
          <w:p w:rsidR="00C1742F" w:rsidRDefault="00C1742F">
            <w:pPr>
              <w:pStyle w:val="TAH"/>
            </w:pPr>
            <w:r>
              <w:t>Response</w:t>
            </w:r>
          </w:p>
          <w:p w:rsidR="00C1742F" w:rsidRDefault="00C1742F">
            <w:pPr>
              <w:pStyle w:val="TAH"/>
            </w:pPr>
            <w:r>
              <w:t>codes</w:t>
            </w:r>
          </w:p>
        </w:tc>
        <w:tc>
          <w:tcPr>
            <w:tcW w:w="2718" w:type="pct"/>
            <w:tcBorders>
              <w:bottom w:val="single" w:sz="6" w:space="0" w:color="auto"/>
            </w:tcBorders>
            <w:shd w:val="clear" w:color="auto" w:fill="C0C0C0"/>
            <w:hideMark/>
          </w:tcPr>
          <w:p w:rsidR="00C1742F" w:rsidRDefault="00C1742F">
            <w:pPr>
              <w:pStyle w:val="TAH"/>
            </w:pPr>
            <w:r>
              <w:t>Description</w:t>
            </w:r>
          </w:p>
        </w:tc>
      </w:tr>
      <w:tr w:rsidR="00C1742F" w:rsidTr="003A3931">
        <w:trPr>
          <w:jc w:val="center"/>
        </w:trPr>
        <w:tc>
          <w:tcPr>
            <w:tcW w:w="824" w:type="pct"/>
            <w:tcBorders>
              <w:top w:val="single" w:sz="6" w:space="0" w:color="auto"/>
              <w:bottom w:val="single" w:sz="6" w:space="0" w:color="auto"/>
            </w:tcBorders>
            <w:hideMark/>
          </w:tcPr>
          <w:p w:rsidR="00C1742F" w:rsidRDefault="00C1742F">
            <w:pPr>
              <w:pStyle w:val="TAL"/>
            </w:pPr>
            <w:r>
              <w:t>EventSubscription</w:t>
            </w:r>
          </w:p>
        </w:tc>
        <w:tc>
          <w:tcPr>
            <w:tcW w:w="228" w:type="pct"/>
            <w:tcBorders>
              <w:top w:val="single" w:sz="6" w:space="0" w:color="auto"/>
              <w:bottom w:val="single" w:sz="6" w:space="0" w:color="auto"/>
            </w:tcBorders>
            <w:hideMark/>
          </w:tcPr>
          <w:p w:rsidR="00C1742F" w:rsidRDefault="00C1742F">
            <w:pPr>
              <w:pStyle w:val="TAC"/>
            </w:pPr>
            <w:r>
              <w:t>M</w:t>
            </w:r>
          </w:p>
        </w:tc>
        <w:tc>
          <w:tcPr>
            <w:tcW w:w="648" w:type="pct"/>
            <w:tcBorders>
              <w:top w:val="single" w:sz="6" w:space="0" w:color="auto"/>
              <w:bottom w:val="single" w:sz="6" w:space="0" w:color="auto"/>
            </w:tcBorders>
            <w:hideMark/>
          </w:tcPr>
          <w:p w:rsidR="00C1742F" w:rsidRDefault="00C1742F">
            <w:pPr>
              <w:pStyle w:val="TAL"/>
            </w:pPr>
            <w:r>
              <w:t>1</w:t>
            </w:r>
          </w:p>
        </w:tc>
        <w:tc>
          <w:tcPr>
            <w:tcW w:w="582" w:type="pct"/>
            <w:tcBorders>
              <w:top w:val="single" w:sz="6" w:space="0" w:color="auto"/>
              <w:bottom w:val="single" w:sz="6" w:space="0" w:color="auto"/>
            </w:tcBorders>
            <w:hideMark/>
          </w:tcPr>
          <w:p w:rsidR="00C1742F" w:rsidRDefault="00C1742F">
            <w:pPr>
              <w:pStyle w:val="TAL"/>
            </w:pPr>
            <w:r>
              <w:t>201 Created</w:t>
            </w:r>
          </w:p>
        </w:tc>
        <w:tc>
          <w:tcPr>
            <w:tcW w:w="2718" w:type="pct"/>
            <w:tcBorders>
              <w:top w:val="single" w:sz="6" w:space="0" w:color="auto"/>
              <w:bottom w:val="single" w:sz="6" w:space="0" w:color="auto"/>
            </w:tcBorders>
            <w:hideMark/>
          </w:tcPr>
          <w:p w:rsidR="00C1742F" w:rsidRDefault="00C1742F">
            <w:pPr>
              <w:pStyle w:val="TAL"/>
            </w:pPr>
            <w:r>
              <w:t>CAPIF Events Subscription resource created successfully.</w:t>
            </w:r>
            <w:r>
              <w:br/>
            </w:r>
            <w:r>
              <w:br/>
              <w:t>The URI of the created resource shall be returned in the "Location" HTTP header</w:t>
            </w:r>
          </w:p>
        </w:tc>
      </w:tr>
      <w:tr w:rsidR="00C1742F" w:rsidTr="003A3931">
        <w:trPr>
          <w:jc w:val="center"/>
        </w:trPr>
        <w:tc>
          <w:tcPr>
            <w:tcW w:w="5000" w:type="pct"/>
            <w:gridSpan w:val="5"/>
            <w:tcBorders>
              <w:bottom w:val="single" w:sz="6" w:space="0" w:color="auto"/>
            </w:tcBorders>
          </w:tcPr>
          <w:p w:rsidR="00C1742F" w:rsidRDefault="00C1742F">
            <w:pPr>
              <w:pStyle w:val="TAN"/>
            </w:pPr>
            <w:r>
              <w:t>NOTE:</w:t>
            </w:r>
            <w:r>
              <w:tab/>
              <w:t>The mandatory HTTP error status codes for the POST method listed in table 5.2.6-1 of 3GPP TS 29.122 [14] also apply.</w:t>
            </w:r>
          </w:p>
        </w:tc>
      </w:tr>
    </w:tbl>
    <w:p w:rsidR="00C1742F" w:rsidRDefault="00C1742F"/>
    <w:p w:rsidR="00C1742F" w:rsidRDefault="00C1742F">
      <w:pPr>
        <w:pStyle w:val="TH"/>
      </w:pPr>
      <w:r>
        <w:t>Table</w:t>
      </w:r>
      <w:r>
        <w:rPr>
          <w:noProof/>
        </w:rPr>
        <w:t> </w:t>
      </w:r>
      <w:r>
        <w:t xml:space="preserve">8.3.2.2.3.1-4: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05446A">
        <w:trPr>
          <w:jc w:val="center"/>
        </w:trPr>
        <w:tc>
          <w:tcPr>
            <w:tcW w:w="825" w:type="pct"/>
            <w:tcBorders>
              <w:bottom w:val="single" w:sz="6" w:space="0" w:color="auto"/>
            </w:tcBorders>
            <w:shd w:val="clear" w:color="auto" w:fill="C0C0C0"/>
          </w:tcPr>
          <w:p w:rsidR="00C1742F" w:rsidRDefault="00C1742F">
            <w:pPr>
              <w:pStyle w:val="TAH"/>
            </w:pPr>
            <w:r>
              <w:t>Name</w:t>
            </w:r>
          </w:p>
        </w:tc>
        <w:tc>
          <w:tcPr>
            <w:tcW w:w="732" w:type="pct"/>
            <w:tcBorders>
              <w:bottom w:val="single" w:sz="6" w:space="0" w:color="auto"/>
            </w:tcBorders>
            <w:shd w:val="clear" w:color="auto" w:fill="C0C0C0"/>
          </w:tcPr>
          <w:p w:rsidR="00C1742F" w:rsidRDefault="00C1742F">
            <w:pPr>
              <w:pStyle w:val="TAH"/>
            </w:pPr>
            <w:r>
              <w:t>Data type</w:t>
            </w:r>
          </w:p>
        </w:tc>
        <w:tc>
          <w:tcPr>
            <w:tcW w:w="217" w:type="pct"/>
            <w:tcBorders>
              <w:bottom w:val="single" w:sz="6" w:space="0" w:color="auto"/>
            </w:tcBorders>
            <w:shd w:val="clear" w:color="auto" w:fill="C0C0C0"/>
          </w:tcPr>
          <w:p w:rsidR="00C1742F" w:rsidRDefault="00C1742F">
            <w:pPr>
              <w:pStyle w:val="TAH"/>
            </w:pPr>
            <w:r>
              <w:t>P</w:t>
            </w:r>
          </w:p>
        </w:tc>
        <w:tc>
          <w:tcPr>
            <w:tcW w:w="581" w:type="pct"/>
            <w:tcBorders>
              <w:bottom w:val="single" w:sz="6" w:space="0" w:color="auto"/>
            </w:tcBorders>
            <w:shd w:val="clear" w:color="auto" w:fill="C0C0C0"/>
          </w:tcPr>
          <w:p w:rsidR="00C1742F" w:rsidRDefault="00C1742F">
            <w:pPr>
              <w:pStyle w:val="TAH"/>
            </w:pPr>
            <w:r>
              <w:t>Cardinality</w:t>
            </w:r>
          </w:p>
        </w:tc>
        <w:tc>
          <w:tcPr>
            <w:tcW w:w="2645" w:type="pct"/>
            <w:tcBorders>
              <w:bottom w:val="single" w:sz="6" w:space="0" w:color="auto"/>
            </w:tcBorders>
            <w:shd w:val="clear" w:color="auto" w:fill="C0C0C0"/>
            <w:vAlign w:val="center"/>
          </w:tcPr>
          <w:p w:rsidR="00C1742F" w:rsidRDefault="00C1742F">
            <w:pPr>
              <w:pStyle w:val="TAH"/>
            </w:pPr>
            <w:r>
              <w:t>Description</w:t>
            </w:r>
          </w:p>
        </w:tc>
      </w:tr>
      <w:tr w:rsidR="00C1742F" w:rsidTr="0005446A">
        <w:trPr>
          <w:jc w:val="center"/>
        </w:trPr>
        <w:tc>
          <w:tcPr>
            <w:tcW w:w="825" w:type="pct"/>
            <w:tcBorders>
              <w:top w:val="single" w:sz="6" w:space="0" w:color="auto"/>
            </w:tcBorders>
            <w:shd w:val="clear" w:color="auto" w:fill="auto"/>
          </w:tcPr>
          <w:p w:rsidR="00C1742F" w:rsidRDefault="00C1742F">
            <w:pPr>
              <w:pStyle w:val="TAL"/>
            </w:pPr>
            <w:r>
              <w:t>Location</w:t>
            </w:r>
          </w:p>
        </w:tc>
        <w:tc>
          <w:tcPr>
            <w:tcW w:w="732" w:type="pct"/>
            <w:tcBorders>
              <w:top w:val="single" w:sz="6" w:space="0" w:color="auto"/>
            </w:tcBorders>
          </w:tcPr>
          <w:p w:rsidR="00C1742F" w:rsidRDefault="00C1742F">
            <w:pPr>
              <w:pStyle w:val="TAL"/>
            </w:pPr>
            <w:r>
              <w:t>string</w:t>
            </w:r>
          </w:p>
        </w:tc>
        <w:tc>
          <w:tcPr>
            <w:tcW w:w="217" w:type="pct"/>
            <w:tcBorders>
              <w:top w:val="single" w:sz="6" w:space="0" w:color="auto"/>
            </w:tcBorders>
          </w:tcPr>
          <w:p w:rsidR="00C1742F" w:rsidRDefault="00C1742F">
            <w:pPr>
              <w:pStyle w:val="TAC"/>
            </w:pPr>
            <w:r>
              <w:t>M</w:t>
            </w:r>
          </w:p>
        </w:tc>
        <w:tc>
          <w:tcPr>
            <w:tcW w:w="581" w:type="pct"/>
            <w:tcBorders>
              <w:top w:val="single" w:sz="6" w:space="0" w:color="auto"/>
            </w:tcBorders>
          </w:tcPr>
          <w:p w:rsidR="00C1742F" w:rsidRDefault="00C1742F">
            <w:pPr>
              <w:pStyle w:val="TAL"/>
            </w:pPr>
            <w:r>
              <w:t>1</w:t>
            </w:r>
          </w:p>
        </w:tc>
        <w:tc>
          <w:tcPr>
            <w:tcW w:w="2645" w:type="pct"/>
            <w:tcBorders>
              <w:top w:val="single" w:sz="6" w:space="0" w:color="auto"/>
            </w:tcBorders>
            <w:shd w:val="clear" w:color="auto" w:fill="auto"/>
            <w:vAlign w:val="center"/>
          </w:tcPr>
          <w:p w:rsidR="00C1742F" w:rsidRDefault="00C1742F">
            <w:pPr>
              <w:pStyle w:val="TAL"/>
            </w:pPr>
            <w:r>
              <w:t>Contains the URI of the newly created resource, according to the structure: {apiRoot}/capif-events/&lt;apiVersion&gt;/{subscriberId}/subscriptions/{subscriptionId}</w:t>
            </w:r>
          </w:p>
        </w:tc>
      </w:tr>
    </w:tbl>
    <w:p w:rsidR="00C1742F" w:rsidRDefault="00C1742F"/>
    <w:p w:rsidR="00C1742F" w:rsidRDefault="00C1742F">
      <w:pPr>
        <w:pStyle w:val="Heading5"/>
      </w:pPr>
      <w:bookmarkStart w:id="4441" w:name="_Toc28009865"/>
      <w:bookmarkStart w:id="4442" w:name="_Toc34061985"/>
      <w:bookmarkStart w:id="4443" w:name="_Toc36036741"/>
      <w:bookmarkStart w:id="4444" w:name="_Toc43284988"/>
      <w:bookmarkStart w:id="4445" w:name="_Toc45132767"/>
      <w:bookmarkStart w:id="4446" w:name="_Toc51193461"/>
      <w:bookmarkStart w:id="4447" w:name="_Toc51760660"/>
      <w:bookmarkStart w:id="4448" w:name="_Toc59015110"/>
      <w:bookmarkStart w:id="4449" w:name="_Toc59015626"/>
      <w:bookmarkStart w:id="4450" w:name="_Toc68165668"/>
      <w:bookmarkStart w:id="4451" w:name="_Toc83229764"/>
      <w:bookmarkStart w:id="4452" w:name="_Toc90648964"/>
      <w:bookmarkStart w:id="4453" w:name="_Toc105593858"/>
      <w:bookmarkStart w:id="4454" w:name="_Toc114209572"/>
      <w:bookmarkStart w:id="4455" w:name="_Toc138681439"/>
      <w:bookmarkStart w:id="4456" w:name="_Toc151977862"/>
      <w:bookmarkStart w:id="4457" w:name="_Toc152148545"/>
      <w:bookmarkStart w:id="4458" w:name="_Toc152149128"/>
      <w:r>
        <w:t>8.3.2.2.4</w:t>
      </w:r>
      <w:r>
        <w:tab/>
        <w:t>Resource Custom Operations</w:t>
      </w:r>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p>
    <w:p w:rsidR="00C1742F" w:rsidRDefault="00C1742F">
      <w:r>
        <w:t>None.</w:t>
      </w:r>
    </w:p>
    <w:p w:rsidR="00C1742F" w:rsidRDefault="00C1742F">
      <w:pPr>
        <w:pStyle w:val="Heading4"/>
      </w:pPr>
      <w:bookmarkStart w:id="4459" w:name="_Toc28009866"/>
      <w:bookmarkStart w:id="4460" w:name="_Toc34061986"/>
      <w:bookmarkStart w:id="4461" w:name="_Toc36036742"/>
      <w:bookmarkStart w:id="4462" w:name="_Toc43284989"/>
      <w:bookmarkStart w:id="4463" w:name="_Toc45132768"/>
      <w:bookmarkStart w:id="4464" w:name="_Toc51193462"/>
      <w:bookmarkStart w:id="4465" w:name="_Toc51760661"/>
      <w:bookmarkStart w:id="4466" w:name="_Toc59015111"/>
      <w:bookmarkStart w:id="4467" w:name="_Toc59015627"/>
      <w:bookmarkStart w:id="4468" w:name="_Toc68165669"/>
      <w:bookmarkStart w:id="4469" w:name="_Toc83229765"/>
      <w:bookmarkStart w:id="4470" w:name="_Toc90648965"/>
      <w:bookmarkStart w:id="4471" w:name="_Toc105593859"/>
      <w:bookmarkStart w:id="4472" w:name="_Toc114209573"/>
      <w:bookmarkStart w:id="4473" w:name="_Toc138681440"/>
      <w:bookmarkStart w:id="4474" w:name="_Toc151977863"/>
      <w:bookmarkStart w:id="4475" w:name="_Toc152148546"/>
      <w:bookmarkStart w:id="4476" w:name="_Toc152149129"/>
      <w:r>
        <w:t>8.3.2.3</w:t>
      </w:r>
      <w:r>
        <w:tab/>
        <w:t xml:space="preserve">Resource: </w:t>
      </w:r>
      <w:r>
        <w:rPr>
          <w:lang w:val="en-IN"/>
        </w:rPr>
        <w:t>Individual CAPIF Events Subscription</w:t>
      </w:r>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p>
    <w:p w:rsidR="00C1742F" w:rsidRDefault="00C1742F">
      <w:pPr>
        <w:pStyle w:val="Heading5"/>
        <w:rPr>
          <w:lang w:val="en-IN"/>
        </w:rPr>
      </w:pPr>
      <w:bookmarkStart w:id="4477" w:name="_Toc28009867"/>
      <w:bookmarkStart w:id="4478" w:name="_Toc34061987"/>
      <w:bookmarkStart w:id="4479" w:name="_Toc36036743"/>
      <w:bookmarkStart w:id="4480" w:name="_Toc43284990"/>
      <w:bookmarkStart w:id="4481" w:name="_Toc45132769"/>
      <w:bookmarkStart w:id="4482" w:name="_Toc51193463"/>
      <w:bookmarkStart w:id="4483" w:name="_Toc51760662"/>
      <w:bookmarkStart w:id="4484" w:name="_Toc59015112"/>
      <w:bookmarkStart w:id="4485" w:name="_Toc59015628"/>
      <w:bookmarkStart w:id="4486" w:name="_Toc68165670"/>
      <w:bookmarkStart w:id="4487" w:name="_Toc83229766"/>
      <w:bookmarkStart w:id="4488" w:name="_Toc90648966"/>
      <w:bookmarkStart w:id="4489" w:name="_Toc105593860"/>
      <w:bookmarkStart w:id="4490" w:name="_Toc114209574"/>
      <w:bookmarkStart w:id="4491" w:name="_Toc138681441"/>
      <w:bookmarkStart w:id="4492" w:name="_Toc151977864"/>
      <w:bookmarkStart w:id="4493" w:name="_Toc152148547"/>
      <w:bookmarkStart w:id="4494" w:name="_Toc152149130"/>
      <w:r>
        <w:rPr>
          <w:lang w:val="en-IN"/>
        </w:rPr>
        <w:t>8.3.2.3.1</w:t>
      </w:r>
      <w:r>
        <w:rPr>
          <w:lang w:val="en-IN"/>
        </w:rPr>
        <w:tab/>
        <w:t>Description</w:t>
      </w:r>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p>
    <w:p w:rsidR="00C1742F" w:rsidRDefault="00C1742F">
      <w:r>
        <w:t>The Individual CAPIF Events Subscription resource represents an individual event subscription of aSubscriber.</w:t>
      </w:r>
    </w:p>
    <w:p w:rsidR="00C1742F" w:rsidRDefault="00C1742F">
      <w:pPr>
        <w:pStyle w:val="Heading5"/>
        <w:rPr>
          <w:lang w:val="en-IN"/>
        </w:rPr>
      </w:pPr>
      <w:bookmarkStart w:id="4495" w:name="_Toc28009868"/>
      <w:bookmarkStart w:id="4496" w:name="_Toc34061988"/>
      <w:bookmarkStart w:id="4497" w:name="_Toc36036744"/>
      <w:bookmarkStart w:id="4498" w:name="_Toc43284991"/>
      <w:bookmarkStart w:id="4499" w:name="_Toc45132770"/>
      <w:bookmarkStart w:id="4500" w:name="_Toc51193464"/>
      <w:bookmarkStart w:id="4501" w:name="_Toc51760663"/>
      <w:bookmarkStart w:id="4502" w:name="_Toc59015113"/>
      <w:bookmarkStart w:id="4503" w:name="_Toc59015629"/>
      <w:bookmarkStart w:id="4504" w:name="_Toc68165671"/>
      <w:bookmarkStart w:id="4505" w:name="_Toc83229767"/>
      <w:bookmarkStart w:id="4506" w:name="_Toc90648967"/>
      <w:bookmarkStart w:id="4507" w:name="_Toc105593861"/>
      <w:bookmarkStart w:id="4508" w:name="_Toc114209575"/>
      <w:bookmarkStart w:id="4509" w:name="_Toc138681442"/>
      <w:bookmarkStart w:id="4510" w:name="_Toc151977865"/>
      <w:bookmarkStart w:id="4511" w:name="_Toc152148548"/>
      <w:bookmarkStart w:id="4512" w:name="_Toc152149131"/>
      <w:r>
        <w:rPr>
          <w:lang w:val="en-IN"/>
        </w:rPr>
        <w:t>8.3.2.3.2</w:t>
      </w:r>
      <w:r>
        <w:rPr>
          <w:lang w:val="en-IN"/>
        </w:rPr>
        <w:tab/>
        <w:t>Resource Definition</w:t>
      </w:r>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p>
    <w:p w:rsidR="00C1742F" w:rsidRDefault="00C1742F">
      <w:pPr>
        <w:rPr>
          <w:b/>
        </w:rPr>
      </w:pPr>
      <w:r>
        <w:t xml:space="preserve">Resource URI: </w:t>
      </w:r>
      <w:r>
        <w:rPr>
          <w:b/>
        </w:rPr>
        <w:t>{apiRoot}/capif-events/&lt;apiVersion&gt;/{subscriberId}/subscriptions/{subscriptionId}</w:t>
      </w:r>
    </w:p>
    <w:p w:rsidR="00C1742F" w:rsidRDefault="00C1742F">
      <w:pPr>
        <w:rPr>
          <w:rFonts w:ascii="Arial" w:hAnsi="Arial" w:cs="Arial"/>
        </w:rPr>
      </w:pPr>
      <w:r>
        <w:t>This resource shall support the resource URI variables defined in table 8.3.2.3.2-1</w:t>
      </w:r>
      <w:r>
        <w:rPr>
          <w:rFonts w:ascii="Arial" w:hAnsi="Arial" w:cs="Arial"/>
        </w:rPr>
        <w:t>.</w:t>
      </w:r>
    </w:p>
    <w:p w:rsidR="00C1742F" w:rsidRDefault="00C1742F">
      <w:pPr>
        <w:pStyle w:val="TH"/>
        <w:rPr>
          <w:rFonts w:cs="Arial"/>
        </w:rPr>
      </w:pPr>
      <w:r>
        <w:t>Table 8.3.2.3.2-1: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48"/>
        <w:gridCol w:w="1799"/>
        <w:gridCol w:w="6730"/>
      </w:tblGrid>
      <w:tr w:rsidR="00C1742F" w:rsidTr="00DB57DD">
        <w:trPr>
          <w:jc w:val="center"/>
        </w:trPr>
        <w:tc>
          <w:tcPr>
            <w:tcW w:w="638" w:type="pct"/>
            <w:shd w:val="clear" w:color="000000" w:fill="C0C0C0"/>
            <w:hideMark/>
          </w:tcPr>
          <w:p w:rsidR="00C1742F" w:rsidRDefault="00C1742F">
            <w:pPr>
              <w:pStyle w:val="TAH"/>
            </w:pPr>
            <w:r>
              <w:t>Name</w:t>
            </w:r>
          </w:p>
        </w:tc>
        <w:tc>
          <w:tcPr>
            <w:tcW w:w="920" w:type="pct"/>
            <w:shd w:val="clear" w:color="000000" w:fill="C0C0C0"/>
          </w:tcPr>
          <w:p w:rsidR="00C1742F" w:rsidRDefault="00C1742F">
            <w:pPr>
              <w:pStyle w:val="TAH"/>
            </w:pPr>
            <w:r>
              <w:t>Data Type</w:t>
            </w:r>
          </w:p>
        </w:tc>
        <w:tc>
          <w:tcPr>
            <w:tcW w:w="3442" w:type="pct"/>
            <w:shd w:val="clear" w:color="000000" w:fill="C0C0C0"/>
            <w:vAlign w:val="center"/>
            <w:hideMark/>
          </w:tcPr>
          <w:p w:rsidR="00C1742F" w:rsidRDefault="00C1742F">
            <w:pPr>
              <w:pStyle w:val="TAH"/>
            </w:pPr>
            <w:r>
              <w:t>Definition</w:t>
            </w:r>
          </w:p>
        </w:tc>
      </w:tr>
      <w:tr w:rsidR="00C1742F" w:rsidTr="00DB57DD">
        <w:trPr>
          <w:jc w:val="center"/>
        </w:trPr>
        <w:tc>
          <w:tcPr>
            <w:tcW w:w="638" w:type="pct"/>
          </w:tcPr>
          <w:p w:rsidR="00C1742F" w:rsidRDefault="00C1742F">
            <w:pPr>
              <w:pStyle w:val="TAL"/>
            </w:pPr>
            <w:r>
              <w:t>apiRoot</w:t>
            </w:r>
          </w:p>
        </w:tc>
        <w:tc>
          <w:tcPr>
            <w:tcW w:w="920" w:type="pct"/>
          </w:tcPr>
          <w:p w:rsidR="00C1742F" w:rsidRDefault="00C1742F">
            <w:pPr>
              <w:pStyle w:val="TAL"/>
            </w:pPr>
            <w:r>
              <w:t>string</w:t>
            </w:r>
          </w:p>
        </w:tc>
        <w:tc>
          <w:tcPr>
            <w:tcW w:w="3442" w:type="pct"/>
            <w:vAlign w:val="center"/>
          </w:tcPr>
          <w:p w:rsidR="00C1742F" w:rsidRDefault="00C1742F">
            <w:pPr>
              <w:pStyle w:val="TAL"/>
            </w:pPr>
            <w:r>
              <w:t xml:space="preserve">See </w:t>
            </w:r>
            <w:r w:rsidR="00F87FFE">
              <w:t>clause</w:t>
            </w:r>
            <w:r>
              <w:t> 7.5</w:t>
            </w:r>
          </w:p>
        </w:tc>
      </w:tr>
      <w:tr w:rsidR="00C1742F" w:rsidTr="00DB57DD">
        <w:trPr>
          <w:jc w:val="center"/>
        </w:trPr>
        <w:tc>
          <w:tcPr>
            <w:tcW w:w="638" w:type="pct"/>
          </w:tcPr>
          <w:p w:rsidR="00C1742F" w:rsidRDefault="00C1742F">
            <w:pPr>
              <w:pStyle w:val="TAL"/>
            </w:pPr>
            <w:r>
              <w:t>subscriberId</w:t>
            </w:r>
          </w:p>
        </w:tc>
        <w:tc>
          <w:tcPr>
            <w:tcW w:w="920" w:type="pct"/>
          </w:tcPr>
          <w:p w:rsidR="00C1742F" w:rsidRDefault="00C1742F">
            <w:pPr>
              <w:pStyle w:val="TAL"/>
            </w:pPr>
            <w:r>
              <w:t>string</w:t>
            </w:r>
          </w:p>
        </w:tc>
        <w:tc>
          <w:tcPr>
            <w:tcW w:w="3442" w:type="pct"/>
            <w:vAlign w:val="center"/>
          </w:tcPr>
          <w:p w:rsidR="00C1742F" w:rsidRDefault="00C1742F">
            <w:pPr>
              <w:pStyle w:val="TAL"/>
            </w:pPr>
            <w:r>
              <w:t>ID of the Subscriber</w:t>
            </w:r>
          </w:p>
        </w:tc>
      </w:tr>
      <w:tr w:rsidR="00C1742F" w:rsidTr="00DB57DD">
        <w:trPr>
          <w:jc w:val="center"/>
        </w:trPr>
        <w:tc>
          <w:tcPr>
            <w:tcW w:w="638" w:type="pct"/>
          </w:tcPr>
          <w:p w:rsidR="00C1742F" w:rsidRDefault="00C1742F">
            <w:pPr>
              <w:pStyle w:val="TAL"/>
            </w:pPr>
            <w:r>
              <w:t>subscriptionId</w:t>
            </w:r>
          </w:p>
        </w:tc>
        <w:tc>
          <w:tcPr>
            <w:tcW w:w="920" w:type="pct"/>
          </w:tcPr>
          <w:p w:rsidR="00C1742F" w:rsidRDefault="00C1742F">
            <w:pPr>
              <w:pStyle w:val="TAL"/>
            </w:pPr>
            <w:r>
              <w:t>string</w:t>
            </w:r>
          </w:p>
        </w:tc>
        <w:tc>
          <w:tcPr>
            <w:tcW w:w="3442" w:type="pct"/>
            <w:vAlign w:val="center"/>
          </w:tcPr>
          <w:p w:rsidR="00C1742F" w:rsidRDefault="00C1742F">
            <w:pPr>
              <w:pStyle w:val="TAL"/>
            </w:pPr>
            <w:r>
              <w:t>Identifies an individual Events Subscription</w:t>
            </w:r>
          </w:p>
        </w:tc>
      </w:tr>
    </w:tbl>
    <w:p w:rsidR="00C1742F" w:rsidRDefault="00C1742F"/>
    <w:p w:rsidR="00C1742F" w:rsidRDefault="00C1742F">
      <w:pPr>
        <w:pStyle w:val="Heading5"/>
        <w:rPr>
          <w:lang w:val="en-IN"/>
        </w:rPr>
      </w:pPr>
      <w:bookmarkStart w:id="4513" w:name="_Toc28009869"/>
      <w:bookmarkStart w:id="4514" w:name="_Toc34061989"/>
      <w:bookmarkStart w:id="4515" w:name="_Toc36036745"/>
      <w:bookmarkStart w:id="4516" w:name="_Toc43284992"/>
      <w:bookmarkStart w:id="4517" w:name="_Toc45132771"/>
      <w:bookmarkStart w:id="4518" w:name="_Toc51193465"/>
      <w:bookmarkStart w:id="4519" w:name="_Toc51760664"/>
      <w:bookmarkStart w:id="4520" w:name="_Toc59015114"/>
      <w:bookmarkStart w:id="4521" w:name="_Toc59015630"/>
      <w:bookmarkStart w:id="4522" w:name="_Toc68165672"/>
      <w:bookmarkStart w:id="4523" w:name="_Toc83229768"/>
      <w:bookmarkStart w:id="4524" w:name="_Toc90648968"/>
      <w:bookmarkStart w:id="4525" w:name="_Toc105593862"/>
      <w:bookmarkStart w:id="4526" w:name="_Toc114209576"/>
      <w:bookmarkStart w:id="4527" w:name="_Toc138681443"/>
      <w:bookmarkStart w:id="4528" w:name="_Toc151977866"/>
      <w:bookmarkStart w:id="4529" w:name="_Toc152148549"/>
      <w:bookmarkStart w:id="4530" w:name="_Toc152149132"/>
      <w:r>
        <w:rPr>
          <w:lang w:val="en-IN"/>
        </w:rPr>
        <w:t>8.3.2.3.3</w:t>
      </w:r>
      <w:r>
        <w:rPr>
          <w:lang w:val="en-IN"/>
        </w:rPr>
        <w:tab/>
        <w:t>Resource Standard Methods</w:t>
      </w:r>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p>
    <w:p w:rsidR="00C1742F" w:rsidRDefault="00C1742F">
      <w:pPr>
        <w:pStyle w:val="Heading6"/>
        <w:rPr>
          <w:lang w:val="en-IN"/>
        </w:rPr>
      </w:pPr>
      <w:bookmarkStart w:id="4531" w:name="_Toc28009870"/>
      <w:bookmarkStart w:id="4532" w:name="_Toc34061990"/>
      <w:bookmarkStart w:id="4533" w:name="_Toc36036746"/>
      <w:bookmarkStart w:id="4534" w:name="_Toc43284993"/>
      <w:bookmarkStart w:id="4535" w:name="_Toc45132772"/>
      <w:bookmarkStart w:id="4536" w:name="_Toc51193466"/>
      <w:bookmarkStart w:id="4537" w:name="_Toc51760665"/>
      <w:bookmarkStart w:id="4538" w:name="_Toc59015115"/>
      <w:bookmarkStart w:id="4539" w:name="_Toc59015631"/>
      <w:bookmarkStart w:id="4540" w:name="_Toc68165673"/>
      <w:bookmarkStart w:id="4541" w:name="_Toc83229769"/>
      <w:bookmarkStart w:id="4542" w:name="_Toc90648969"/>
      <w:bookmarkStart w:id="4543" w:name="_Toc105593863"/>
      <w:bookmarkStart w:id="4544" w:name="_Toc114209577"/>
      <w:bookmarkStart w:id="4545" w:name="_Toc138681444"/>
      <w:bookmarkStart w:id="4546" w:name="_Toc151977867"/>
      <w:bookmarkStart w:id="4547" w:name="_Toc152148550"/>
      <w:bookmarkStart w:id="4548" w:name="_Toc152149133"/>
      <w:r>
        <w:rPr>
          <w:lang w:val="en-IN"/>
        </w:rPr>
        <w:t>8.3.2.3.3.1</w:t>
      </w:r>
      <w:r>
        <w:rPr>
          <w:lang w:val="en-IN"/>
        </w:rPr>
        <w:tab/>
        <w:t>DELETE</w:t>
      </w:r>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p>
    <w:p w:rsidR="00C1742F" w:rsidRDefault="00C1742F">
      <w:r>
        <w:t>This method shall support the URI query parameters specified in table 8.3.2.3.3.1-1.</w:t>
      </w:r>
    </w:p>
    <w:p w:rsidR="00C1742F" w:rsidRDefault="00C1742F">
      <w:pPr>
        <w:pStyle w:val="TH"/>
        <w:rPr>
          <w:rFonts w:cs="Arial"/>
        </w:rPr>
      </w:pPr>
      <w:r>
        <w:t xml:space="preserve">Table 8.3.2.3.3.1-1: URI query parameters supported by the DELETE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hideMark/>
          </w:tcPr>
          <w:p w:rsidR="00C1742F" w:rsidRDefault="00C1742F">
            <w:pPr>
              <w:pStyle w:val="TAL"/>
            </w:pPr>
            <w:r>
              <w:t>n/a</w:t>
            </w:r>
          </w:p>
        </w:tc>
        <w:tc>
          <w:tcPr>
            <w:tcW w:w="732" w:type="pct"/>
            <w:tcBorders>
              <w:top w:val="single" w:sz="6" w:space="0" w:color="auto"/>
            </w:tcBorders>
          </w:tcPr>
          <w:p w:rsidR="00C1742F" w:rsidRDefault="00C1742F">
            <w:pPr>
              <w:pStyle w:val="TAL"/>
            </w:pPr>
          </w:p>
        </w:tc>
        <w:tc>
          <w:tcPr>
            <w:tcW w:w="217" w:type="pct"/>
            <w:tcBorders>
              <w:top w:val="single" w:sz="6" w:space="0" w:color="auto"/>
            </w:tcBorders>
          </w:tcPr>
          <w:p w:rsidR="00C1742F" w:rsidRDefault="00C1742F">
            <w:pPr>
              <w:pStyle w:val="TAC"/>
            </w:pPr>
          </w:p>
        </w:tc>
        <w:tc>
          <w:tcPr>
            <w:tcW w:w="581" w:type="pct"/>
            <w:tcBorders>
              <w:top w:val="single" w:sz="6" w:space="0" w:color="auto"/>
            </w:tcBorders>
          </w:tcPr>
          <w:p w:rsidR="00C1742F" w:rsidRDefault="00C1742F">
            <w:pPr>
              <w:pStyle w:val="TAL"/>
            </w:pPr>
          </w:p>
        </w:tc>
        <w:tc>
          <w:tcPr>
            <w:tcW w:w="2646" w:type="pct"/>
            <w:tcBorders>
              <w:top w:val="single" w:sz="6" w:space="0" w:color="auto"/>
            </w:tcBorders>
            <w:vAlign w:val="center"/>
          </w:tcPr>
          <w:p w:rsidR="00C1742F" w:rsidRDefault="00C1742F">
            <w:pPr>
              <w:pStyle w:val="TAL"/>
            </w:pPr>
          </w:p>
        </w:tc>
      </w:tr>
    </w:tbl>
    <w:p w:rsidR="00C1742F" w:rsidRDefault="00C1742F"/>
    <w:p w:rsidR="00C1742F" w:rsidRDefault="00C1742F">
      <w:r>
        <w:t>This method shall support the request data structures specified in table 8.3.2.3.3.1-2 and the response data structures and response codes specified in table 8.3.2.3.3.1-3.</w:t>
      </w:r>
    </w:p>
    <w:p w:rsidR="00C1742F" w:rsidRDefault="00C1742F">
      <w:pPr>
        <w:pStyle w:val="TH"/>
      </w:pPr>
      <w:r>
        <w:t xml:space="preserve">Table 8.3.2.3.3.1-2: Data structures supported by the DELETE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05446A">
        <w:trPr>
          <w:jc w:val="center"/>
        </w:trPr>
        <w:tc>
          <w:tcPr>
            <w:tcW w:w="1627" w:type="dxa"/>
            <w:tcBorders>
              <w:bottom w:val="single" w:sz="6" w:space="0" w:color="auto"/>
            </w:tcBorders>
            <w:shd w:val="clear" w:color="auto" w:fill="C0C0C0"/>
            <w:hideMark/>
          </w:tcPr>
          <w:p w:rsidR="00C1742F" w:rsidRDefault="00C1742F">
            <w:pPr>
              <w:pStyle w:val="TAH"/>
            </w:pPr>
            <w:r>
              <w:t>Data type</w:t>
            </w:r>
          </w:p>
        </w:tc>
        <w:tc>
          <w:tcPr>
            <w:tcW w:w="425" w:type="dxa"/>
            <w:tcBorders>
              <w:bottom w:val="single" w:sz="6" w:space="0" w:color="auto"/>
            </w:tcBorders>
            <w:shd w:val="clear" w:color="auto" w:fill="C0C0C0"/>
            <w:hideMark/>
          </w:tcPr>
          <w:p w:rsidR="00C1742F" w:rsidRDefault="00C1742F">
            <w:pPr>
              <w:pStyle w:val="TAH"/>
            </w:pPr>
            <w:r>
              <w:t>P</w:t>
            </w:r>
          </w:p>
        </w:tc>
        <w:tc>
          <w:tcPr>
            <w:tcW w:w="1276" w:type="dxa"/>
            <w:tcBorders>
              <w:bottom w:val="single" w:sz="6" w:space="0" w:color="auto"/>
            </w:tcBorders>
            <w:shd w:val="clear" w:color="auto" w:fill="C0C0C0"/>
            <w:hideMark/>
          </w:tcPr>
          <w:p w:rsidR="00C1742F" w:rsidRDefault="00C1742F">
            <w:pPr>
              <w:pStyle w:val="TAH"/>
            </w:pPr>
            <w:r>
              <w:t>Cardinality</w:t>
            </w:r>
          </w:p>
        </w:tc>
        <w:tc>
          <w:tcPr>
            <w:tcW w:w="6447"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1627" w:type="dxa"/>
            <w:tcBorders>
              <w:top w:val="single" w:sz="6" w:space="0" w:color="auto"/>
            </w:tcBorders>
          </w:tcPr>
          <w:p w:rsidR="00C1742F" w:rsidRDefault="00C1742F">
            <w:pPr>
              <w:pStyle w:val="TAL"/>
            </w:pPr>
            <w:r>
              <w:t>n/a</w:t>
            </w:r>
          </w:p>
        </w:tc>
        <w:tc>
          <w:tcPr>
            <w:tcW w:w="425" w:type="dxa"/>
            <w:tcBorders>
              <w:top w:val="single" w:sz="6" w:space="0" w:color="auto"/>
            </w:tcBorders>
          </w:tcPr>
          <w:p w:rsidR="00C1742F" w:rsidRDefault="00C1742F">
            <w:pPr>
              <w:pStyle w:val="TAC"/>
            </w:pPr>
          </w:p>
        </w:tc>
        <w:tc>
          <w:tcPr>
            <w:tcW w:w="1276" w:type="dxa"/>
            <w:tcBorders>
              <w:top w:val="single" w:sz="6" w:space="0" w:color="auto"/>
            </w:tcBorders>
          </w:tcPr>
          <w:p w:rsidR="00C1742F" w:rsidRDefault="00C1742F">
            <w:pPr>
              <w:pStyle w:val="TAL"/>
            </w:pPr>
          </w:p>
        </w:tc>
        <w:tc>
          <w:tcPr>
            <w:tcW w:w="6447" w:type="dxa"/>
            <w:tcBorders>
              <w:top w:val="single" w:sz="6" w:space="0" w:color="auto"/>
            </w:tcBorders>
          </w:tcPr>
          <w:p w:rsidR="00C1742F" w:rsidRDefault="00C1742F">
            <w:pPr>
              <w:pStyle w:val="TAL"/>
            </w:pPr>
          </w:p>
        </w:tc>
      </w:tr>
    </w:tbl>
    <w:p w:rsidR="00C1742F" w:rsidRDefault="00C1742F"/>
    <w:p w:rsidR="00C1742F" w:rsidRDefault="00C1742F">
      <w:pPr>
        <w:pStyle w:val="TH"/>
      </w:pPr>
      <w:r>
        <w:t>Table 8.3.2.3.3.1-3: Data structures supported by the DELETE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5"/>
        <w:gridCol w:w="436"/>
        <w:gridCol w:w="1256"/>
        <w:gridCol w:w="1129"/>
        <w:gridCol w:w="5263"/>
      </w:tblGrid>
      <w:tr w:rsidR="00C1742F" w:rsidTr="003A3931">
        <w:trPr>
          <w:jc w:val="center"/>
        </w:trPr>
        <w:tc>
          <w:tcPr>
            <w:tcW w:w="824" w:type="pct"/>
            <w:shd w:val="clear" w:color="auto" w:fill="C0C0C0"/>
            <w:hideMark/>
          </w:tcPr>
          <w:p w:rsidR="00C1742F" w:rsidRDefault="00C1742F">
            <w:pPr>
              <w:pStyle w:val="TAH"/>
            </w:pPr>
            <w:r>
              <w:t>Data type</w:t>
            </w:r>
          </w:p>
        </w:tc>
        <w:tc>
          <w:tcPr>
            <w:tcW w:w="225" w:type="pct"/>
            <w:shd w:val="clear" w:color="auto" w:fill="C0C0C0"/>
            <w:hideMark/>
          </w:tcPr>
          <w:p w:rsidR="00C1742F" w:rsidRDefault="00C1742F">
            <w:pPr>
              <w:pStyle w:val="TAH"/>
            </w:pPr>
            <w:r>
              <w:t>P</w:t>
            </w:r>
          </w:p>
        </w:tc>
        <w:tc>
          <w:tcPr>
            <w:tcW w:w="649" w:type="pct"/>
            <w:shd w:val="clear" w:color="auto" w:fill="C0C0C0"/>
            <w:hideMark/>
          </w:tcPr>
          <w:p w:rsidR="00C1742F" w:rsidRDefault="00C1742F">
            <w:pPr>
              <w:pStyle w:val="TAH"/>
            </w:pPr>
            <w:r>
              <w:t>Cardinality</w:t>
            </w:r>
          </w:p>
        </w:tc>
        <w:tc>
          <w:tcPr>
            <w:tcW w:w="583" w:type="pct"/>
            <w:shd w:val="clear" w:color="auto" w:fill="C0C0C0"/>
            <w:hideMark/>
          </w:tcPr>
          <w:p w:rsidR="00C1742F" w:rsidRDefault="00C1742F">
            <w:pPr>
              <w:pStyle w:val="TAH"/>
            </w:pPr>
            <w:r>
              <w:t>Response</w:t>
            </w:r>
          </w:p>
          <w:p w:rsidR="00C1742F" w:rsidRDefault="00C1742F">
            <w:pPr>
              <w:pStyle w:val="TAH"/>
            </w:pPr>
            <w:r>
              <w:t>codes</w:t>
            </w:r>
          </w:p>
        </w:tc>
        <w:tc>
          <w:tcPr>
            <w:tcW w:w="2719" w:type="pct"/>
            <w:shd w:val="clear" w:color="auto" w:fill="C0C0C0"/>
            <w:hideMark/>
          </w:tcPr>
          <w:p w:rsidR="00C1742F" w:rsidRDefault="00C1742F">
            <w:pPr>
              <w:pStyle w:val="TAH"/>
            </w:pPr>
            <w:r>
              <w:t>Description</w:t>
            </w:r>
          </w:p>
        </w:tc>
      </w:tr>
      <w:tr w:rsidR="00C1742F" w:rsidTr="003A3931">
        <w:trPr>
          <w:jc w:val="center"/>
        </w:trPr>
        <w:tc>
          <w:tcPr>
            <w:tcW w:w="824" w:type="pct"/>
          </w:tcPr>
          <w:p w:rsidR="00C1742F" w:rsidRDefault="00C1742F">
            <w:pPr>
              <w:pStyle w:val="TAL"/>
            </w:pPr>
            <w:r>
              <w:t>n/a</w:t>
            </w:r>
          </w:p>
        </w:tc>
        <w:tc>
          <w:tcPr>
            <w:tcW w:w="225" w:type="pct"/>
          </w:tcPr>
          <w:p w:rsidR="00C1742F" w:rsidRDefault="00C1742F">
            <w:pPr>
              <w:pStyle w:val="TAC"/>
            </w:pPr>
          </w:p>
        </w:tc>
        <w:tc>
          <w:tcPr>
            <w:tcW w:w="649" w:type="pct"/>
          </w:tcPr>
          <w:p w:rsidR="00C1742F" w:rsidRDefault="00C1742F">
            <w:pPr>
              <w:pStyle w:val="TAL"/>
            </w:pPr>
          </w:p>
        </w:tc>
        <w:tc>
          <w:tcPr>
            <w:tcW w:w="583" w:type="pct"/>
          </w:tcPr>
          <w:p w:rsidR="00C1742F" w:rsidRDefault="00C1742F">
            <w:pPr>
              <w:pStyle w:val="TAL"/>
            </w:pPr>
            <w:r>
              <w:t>204 No Content</w:t>
            </w:r>
          </w:p>
        </w:tc>
        <w:tc>
          <w:tcPr>
            <w:tcW w:w="2719" w:type="pct"/>
          </w:tcPr>
          <w:p w:rsidR="00C1742F" w:rsidRDefault="00C1742F">
            <w:pPr>
              <w:pStyle w:val="TAL"/>
            </w:pPr>
            <w:r>
              <w:t>The individual CAPIF Events Subscription matching the subscriptionId is deleted.</w:t>
            </w:r>
          </w:p>
        </w:tc>
      </w:tr>
      <w:tr w:rsidR="00C1742F" w:rsidTr="003A3931">
        <w:trPr>
          <w:jc w:val="center"/>
        </w:trPr>
        <w:tc>
          <w:tcPr>
            <w:tcW w:w="824" w:type="pct"/>
          </w:tcPr>
          <w:p w:rsidR="00C1742F" w:rsidRDefault="00C1742F">
            <w:pPr>
              <w:pStyle w:val="TAL"/>
            </w:pPr>
            <w:r>
              <w:t>n/a</w:t>
            </w:r>
          </w:p>
        </w:tc>
        <w:tc>
          <w:tcPr>
            <w:tcW w:w="225" w:type="pct"/>
          </w:tcPr>
          <w:p w:rsidR="00C1742F" w:rsidRDefault="00C1742F">
            <w:pPr>
              <w:pStyle w:val="TAC"/>
            </w:pPr>
          </w:p>
        </w:tc>
        <w:tc>
          <w:tcPr>
            <w:tcW w:w="649" w:type="pct"/>
          </w:tcPr>
          <w:p w:rsidR="00C1742F" w:rsidRDefault="00C1742F">
            <w:pPr>
              <w:pStyle w:val="TAL"/>
            </w:pPr>
          </w:p>
        </w:tc>
        <w:tc>
          <w:tcPr>
            <w:tcW w:w="583" w:type="pct"/>
          </w:tcPr>
          <w:p w:rsidR="00C1742F" w:rsidRDefault="00C1742F">
            <w:pPr>
              <w:pStyle w:val="TAL"/>
            </w:pPr>
            <w:r>
              <w:t>307 Temporary Redirect</w:t>
            </w:r>
          </w:p>
        </w:tc>
        <w:tc>
          <w:tcPr>
            <w:tcW w:w="2719" w:type="pct"/>
          </w:tcPr>
          <w:p w:rsidR="00C1742F" w:rsidRDefault="00C1742F">
            <w:pPr>
              <w:pStyle w:val="TAL"/>
            </w:pPr>
            <w:r>
              <w:t>Temporary redirection, during resource termination.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3A3931">
        <w:trPr>
          <w:jc w:val="center"/>
        </w:trPr>
        <w:tc>
          <w:tcPr>
            <w:tcW w:w="824" w:type="pct"/>
          </w:tcPr>
          <w:p w:rsidR="00C1742F" w:rsidRDefault="00C1742F">
            <w:pPr>
              <w:pStyle w:val="TAL"/>
            </w:pPr>
            <w:r>
              <w:t>n/a</w:t>
            </w:r>
          </w:p>
        </w:tc>
        <w:tc>
          <w:tcPr>
            <w:tcW w:w="225" w:type="pct"/>
          </w:tcPr>
          <w:p w:rsidR="00C1742F" w:rsidRDefault="00C1742F">
            <w:pPr>
              <w:pStyle w:val="TAC"/>
            </w:pPr>
          </w:p>
        </w:tc>
        <w:tc>
          <w:tcPr>
            <w:tcW w:w="649" w:type="pct"/>
          </w:tcPr>
          <w:p w:rsidR="00C1742F" w:rsidRDefault="00C1742F">
            <w:pPr>
              <w:pStyle w:val="TAL"/>
            </w:pPr>
          </w:p>
        </w:tc>
        <w:tc>
          <w:tcPr>
            <w:tcW w:w="583" w:type="pct"/>
          </w:tcPr>
          <w:p w:rsidR="00C1742F" w:rsidRDefault="00C1742F">
            <w:pPr>
              <w:pStyle w:val="TAL"/>
            </w:pPr>
            <w:r>
              <w:t>308 Permanent Redirect</w:t>
            </w:r>
          </w:p>
        </w:tc>
        <w:tc>
          <w:tcPr>
            <w:tcW w:w="2719" w:type="pct"/>
          </w:tcPr>
          <w:p w:rsidR="00C1742F" w:rsidRDefault="00C1742F">
            <w:pPr>
              <w:pStyle w:val="TAL"/>
            </w:pPr>
            <w:r>
              <w:t>Permanent redirection, during resource termination.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3A3931">
        <w:trPr>
          <w:jc w:val="center"/>
        </w:trPr>
        <w:tc>
          <w:tcPr>
            <w:tcW w:w="5000" w:type="pct"/>
            <w:gridSpan w:val="5"/>
          </w:tcPr>
          <w:p w:rsidR="00C1742F" w:rsidRDefault="00C1742F">
            <w:pPr>
              <w:pStyle w:val="TAN"/>
            </w:pPr>
            <w:r>
              <w:t>NOTE:</w:t>
            </w:r>
            <w:r>
              <w:tab/>
              <w:t>The mandatory HTTP error status codes for the DELETE method listed in table 5.2.6-1 of 3GPP TS 29.122 [14] also apply.</w:t>
            </w:r>
          </w:p>
        </w:tc>
      </w:tr>
    </w:tbl>
    <w:p w:rsidR="00C1742F" w:rsidRDefault="00C1742F">
      <w:pPr>
        <w:rPr>
          <w:lang w:val="en-US"/>
        </w:rPr>
      </w:pPr>
    </w:p>
    <w:p w:rsidR="00C1742F" w:rsidRDefault="00C1742F">
      <w:pPr>
        <w:pStyle w:val="TH"/>
      </w:pPr>
      <w:r>
        <w:t>Table 8.3.2.3.3.1-4: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TH"/>
      </w:pPr>
      <w:r>
        <w:t>Table</w:t>
      </w:r>
      <w:r>
        <w:rPr>
          <w:rFonts w:cs="Arial"/>
        </w:rPr>
        <w:t> </w:t>
      </w:r>
      <w:r>
        <w:t>8.3.2.3.3.1-5: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B646ED" w:rsidRDefault="00B646ED" w:rsidP="00B646ED">
      <w:pPr>
        <w:pStyle w:val="Heading6"/>
      </w:pPr>
      <w:bookmarkStart w:id="4549" w:name="_Toc28013365"/>
      <w:bookmarkStart w:id="4550" w:name="_Toc36040121"/>
      <w:bookmarkStart w:id="4551" w:name="_Toc44692738"/>
      <w:bookmarkStart w:id="4552" w:name="_Toc45134199"/>
      <w:bookmarkStart w:id="4553" w:name="_Toc49607263"/>
      <w:bookmarkStart w:id="4554" w:name="_Toc51763235"/>
      <w:bookmarkStart w:id="4555" w:name="_Toc58850133"/>
      <w:bookmarkStart w:id="4556" w:name="_Toc59018513"/>
      <w:bookmarkStart w:id="4557" w:name="_Toc68169519"/>
      <w:bookmarkStart w:id="4558" w:name="_Toc114211751"/>
      <w:bookmarkStart w:id="4559" w:name="_Toc136554497"/>
      <w:bookmarkStart w:id="4560" w:name="_Toc138752545"/>
      <w:bookmarkStart w:id="4561" w:name="_Toc151977868"/>
      <w:bookmarkStart w:id="4562" w:name="_Toc152148551"/>
      <w:bookmarkStart w:id="4563" w:name="_Toc152149134"/>
      <w:r>
        <w:t>8.3.2.3.3.2</w:t>
      </w:r>
      <w:r>
        <w:tab/>
        <w:t>PUT</w:t>
      </w:r>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p>
    <w:p w:rsidR="00B646ED" w:rsidRDefault="00B646ED" w:rsidP="00B646ED">
      <w:pPr>
        <w:rPr>
          <w:noProof/>
          <w:lang w:eastAsia="zh-CN"/>
        </w:rPr>
      </w:pPr>
      <w:r>
        <w:rPr>
          <w:noProof/>
          <w:lang w:eastAsia="zh-CN"/>
        </w:rPr>
        <w:t>The PUT method is used to update an existing subscription resource.</w:t>
      </w:r>
    </w:p>
    <w:p w:rsidR="00B646ED" w:rsidRDefault="00B646ED" w:rsidP="00B646ED">
      <w:pPr>
        <w:rPr>
          <w:noProof/>
          <w:lang w:eastAsia="zh-CN"/>
        </w:rPr>
      </w:pPr>
      <w:r>
        <w:rPr>
          <w:noProof/>
          <w:lang w:eastAsia="zh-CN"/>
        </w:rPr>
        <w:t>The susbcribing entity shall initiate the HTTP PUT request message and the CAPIF core function shall respond to the message.</w:t>
      </w:r>
    </w:p>
    <w:p w:rsidR="00B646ED" w:rsidRDefault="00B646ED" w:rsidP="00B646ED">
      <w:r>
        <w:t>This method shall support the request data structures specified in table 8.3.2.3.3.2-1 and the response data structures and response codes specified in table 8.3.2.3.3.2-2.</w:t>
      </w:r>
    </w:p>
    <w:p w:rsidR="00B646ED" w:rsidRDefault="00B646ED" w:rsidP="00B646ED">
      <w:pPr>
        <w:pStyle w:val="TH"/>
        <w:spacing w:after="120"/>
      </w:pPr>
      <w:r>
        <w:t>Table 8.3.2.3.3.2-1: Data structures supported by the PUT</w:t>
      </w:r>
      <w:r>
        <w:rPr>
          <w:rFonts w:ascii="Times New Roman" w:hAnsi="Times New Roman"/>
          <w:b w:val="0"/>
          <w:i/>
          <w:color w:val="0000FF"/>
        </w:rPr>
        <w:t xml:space="preserve"> </w:t>
      </w:r>
      <w:r>
        <w:t>Request Body on this resource</w:t>
      </w:r>
    </w:p>
    <w:tbl>
      <w:tblPr>
        <w:tblW w:w="967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12"/>
        <w:gridCol w:w="422"/>
        <w:gridCol w:w="1264"/>
        <w:gridCol w:w="6381"/>
      </w:tblGrid>
      <w:tr w:rsidR="00B646ED" w:rsidTr="009F5ACA">
        <w:trPr>
          <w:jc w:val="center"/>
        </w:trPr>
        <w:tc>
          <w:tcPr>
            <w:tcW w:w="1612" w:type="dxa"/>
            <w:tcBorders>
              <w:bottom w:val="single" w:sz="6" w:space="0" w:color="auto"/>
            </w:tcBorders>
            <w:shd w:val="clear" w:color="auto" w:fill="C0C0C0"/>
            <w:hideMark/>
          </w:tcPr>
          <w:p w:rsidR="00B646ED" w:rsidRDefault="00B646ED" w:rsidP="009F5ACA">
            <w:pPr>
              <w:pStyle w:val="TAH"/>
            </w:pPr>
            <w:r>
              <w:t>Data type</w:t>
            </w:r>
          </w:p>
        </w:tc>
        <w:tc>
          <w:tcPr>
            <w:tcW w:w="422" w:type="dxa"/>
            <w:tcBorders>
              <w:bottom w:val="single" w:sz="6" w:space="0" w:color="auto"/>
            </w:tcBorders>
            <w:shd w:val="clear" w:color="auto" w:fill="C0C0C0"/>
            <w:hideMark/>
          </w:tcPr>
          <w:p w:rsidR="00B646ED" w:rsidRDefault="00B646ED" w:rsidP="009F5ACA">
            <w:pPr>
              <w:pStyle w:val="TAH"/>
            </w:pPr>
            <w:r>
              <w:t>P</w:t>
            </w:r>
          </w:p>
        </w:tc>
        <w:tc>
          <w:tcPr>
            <w:tcW w:w="1264" w:type="dxa"/>
            <w:tcBorders>
              <w:bottom w:val="single" w:sz="6" w:space="0" w:color="auto"/>
            </w:tcBorders>
            <w:shd w:val="clear" w:color="auto" w:fill="C0C0C0"/>
            <w:hideMark/>
          </w:tcPr>
          <w:p w:rsidR="00B646ED" w:rsidRDefault="00B646ED" w:rsidP="009F5ACA">
            <w:pPr>
              <w:pStyle w:val="TAH"/>
            </w:pPr>
            <w:r>
              <w:t>Cardinality</w:t>
            </w:r>
          </w:p>
        </w:tc>
        <w:tc>
          <w:tcPr>
            <w:tcW w:w="6381" w:type="dxa"/>
            <w:tcBorders>
              <w:bottom w:val="single" w:sz="6" w:space="0" w:color="auto"/>
            </w:tcBorders>
            <w:shd w:val="clear" w:color="auto" w:fill="C0C0C0"/>
            <w:vAlign w:val="center"/>
            <w:hideMark/>
          </w:tcPr>
          <w:p w:rsidR="00B646ED" w:rsidRDefault="00B646ED" w:rsidP="009F5ACA">
            <w:pPr>
              <w:pStyle w:val="TAH"/>
            </w:pPr>
            <w:r>
              <w:t>Description</w:t>
            </w:r>
          </w:p>
        </w:tc>
      </w:tr>
      <w:tr w:rsidR="00B646ED" w:rsidTr="009F5ACA">
        <w:trPr>
          <w:trHeight w:val="413"/>
          <w:jc w:val="center"/>
        </w:trPr>
        <w:tc>
          <w:tcPr>
            <w:tcW w:w="1612" w:type="dxa"/>
            <w:tcBorders>
              <w:top w:val="single" w:sz="6" w:space="0" w:color="auto"/>
            </w:tcBorders>
            <w:hideMark/>
          </w:tcPr>
          <w:p w:rsidR="00B646ED" w:rsidRDefault="00B646ED" w:rsidP="009F5ACA">
            <w:pPr>
              <w:pStyle w:val="TAL"/>
              <w:rPr>
                <w:lang w:eastAsia="zh-CN"/>
              </w:rPr>
            </w:pPr>
            <w:r>
              <w:t>EventSubscription</w:t>
            </w:r>
          </w:p>
        </w:tc>
        <w:tc>
          <w:tcPr>
            <w:tcW w:w="422" w:type="dxa"/>
            <w:tcBorders>
              <w:top w:val="single" w:sz="6" w:space="0" w:color="auto"/>
            </w:tcBorders>
            <w:hideMark/>
          </w:tcPr>
          <w:p w:rsidR="00B646ED" w:rsidRDefault="00B646ED" w:rsidP="009F5ACA">
            <w:pPr>
              <w:pStyle w:val="TAC"/>
              <w:rPr>
                <w:lang w:eastAsia="zh-CN"/>
              </w:rPr>
            </w:pPr>
            <w:r>
              <w:rPr>
                <w:rFonts w:hint="eastAsia"/>
                <w:lang w:eastAsia="zh-CN"/>
              </w:rPr>
              <w:t>M</w:t>
            </w:r>
          </w:p>
        </w:tc>
        <w:tc>
          <w:tcPr>
            <w:tcW w:w="1264" w:type="dxa"/>
            <w:tcBorders>
              <w:top w:val="single" w:sz="6" w:space="0" w:color="auto"/>
            </w:tcBorders>
            <w:hideMark/>
          </w:tcPr>
          <w:p w:rsidR="00B646ED" w:rsidRDefault="00B646ED" w:rsidP="009F5ACA">
            <w:pPr>
              <w:pStyle w:val="TAC"/>
              <w:rPr>
                <w:lang w:eastAsia="zh-CN"/>
              </w:rPr>
            </w:pPr>
            <w:r>
              <w:rPr>
                <w:rFonts w:hint="eastAsia"/>
                <w:lang w:eastAsia="zh-CN"/>
              </w:rPr>
              <w:t>1</w:t>
            </w:r>
          </w:p>
        </w:tc>
        <w:tc>
          <w:tcPr>
            <w:tcW w:w="6381" w:type="dxa"/>
            <w:tcBorders>
              <w:top w:val="single" w:sz="6" w:space="0" w:color="auto"/>
            </w:tcBorders>
            <w:hideMark/>
          </w:tcPr>
          <w:p w:rsidR="00B646ED" w:rsidRDefault="00B646ED" w:rsidP="009F5ACA">
            <w:pPr>
              <w:pStyle w:val="TAL"/>
            </w:pPr>
            <w:r>
              <w:t>Contains the updated representation of the existing individual CAPIF Events Subscription resource.</w:t>
            </w:r>
          </w:p>
        </w:tc>
      </w:tr>
    </w:tbl>
    <w:p w:rsidR="00B646ED" w:rsidRDefault="00B646ED" w:rsidP="00B646ED"/>
    <w:p w:rsidR="00B646ED" w:rsidRDefault="00B646ED" w:rsidP="00B646ED">
      <w:pPr>
        <w:pStyle w:val="TH"/>
        <w:spacing w:before="240" w:after="120"/>
      </w:pPr>
      <w:r>
        <w:t>Table 8.3.2.3.3.2-2: Data structures supported by the</w:t>
      </w:r>
      <w:r>
        <w:rPr>
          <w:rFonts w:ascii="Times New Roman" w:hAnsi="Times New Roman"/>
          <w:b w:val="0"/>
          <w:i/>
          <w:color w:val="0000FF"/>
        </w:rPr>
        <w:t xml:space="preserve"> </w:t>
      </w:r>
      <w:r>
        <w:t>PUT</w:t>
      </w:r>
      <w:r>
        <w:rPr>
          <w:rFonts w:cs="Arial"/>
        </w:rPr>
        <w:t xml:space="preserve"> </w:t>
      </w:r>
      <w:r>
        <w:t>Response Body on this resource</w:t>
      </w:r>
    </w:p>
    <w:tbl>
      <w:tblPr>
        <w:tblW w:w="9691"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9"/>
        <w:gridCol w:w="436"/>
        <w:gridCol w:w="1258"/>
        <w:gridCol w:w="1130"/>
        <w:gridCol w:w="5268"/>
      </w:tblGrid>
      <w:tr w:rsidR="00B646ED" w:rsidTr="009F5ACA">
        <w:trPr>
          <w:jc w:val="center"/>
        </w:trPr>
        <w:tc>
          <w:tcPr>
            <w:tcW w:w="825" w:type="pct"/>
            <w:tcBorders>
              <w:bottom w:val="single" w:sz="6" w:space="0" w:color="auto"/>
            </w:tcBorders>
            <w:shd w:val="clear" w:color="auto" w:fill="C0C0C0"/>
            <w:hideMark/>
          </w:tcPr>
          <w:p w:rsidR="00B646ED" w:rsidRDefault="00B646ED" w:rsidP="009F5ACA">
            <w:pPr>
              <w:pStyle w:val="TAH"/>
            </w:pPr>
            <w:r>
              <w:t>Data type</w:t>
            </w:r>
          </w:p>
        </w:tc>
        <w:tc>
          <w:tcPr>
            <w:tcW w:w="225" w:type="pct"/>
            <w:tcBorders>
              <w:bottom w:val="single" w:sz="6" w:space="0" w:color="auto"/>
            </w:tcBorders>
            <w:shd w:val="clear" w:color="auto" w:fill="C0C0C0"/>
            <w:hideMark/>
          </w:tcPr>
          <w:p w:rsidR="00B646ED" w:rsidRDefault="00B646ED" w:rsidP="009F5ACA">
            <w:pPr>
              <w:pStyle w:val="TAH"/>
            </w:pPr>
            <w:r>
              <w:t>P</w:t>
            </w:r>
          </w:p>
        </w:tc>
        <w:tc>
          <w:tcPr>
            <w:tcW w:w="649" w:type="pct"/>
            <w:tcBorders>
              <w:bottom w:val="single" w:sz="6" w:space="0" w:color="auto"/>
            </w:tcBorders>
            <w:shd w:val="clear" w:color="auto" w:fill="C0C0C0"/>
            <w:hideMark/>
          </w:tcPr>
          <w:p w:rsidR="00B646ED" w:rsidRDefault="00B646ED" w:rsidP="009F5ACA">
            <w:pPr>
              <w:pStyle w:val="TAH"/>
            </w:pPr>
            <w:r>
              <w:t>Cardinality</w:t>
            </w:r>
          </w:p>
        </w:tc>
        <w:tc>
          <w:tcPr>
            <w:tcW w:w="583" w:type="pct"/>
            <w:tcBorders>
              <w:bottom w:val="single" w:sz="6" w:space="0" w:color="auto"/>
            </w:tcBorders>
            <w:shd w:val="clear" w:color="auto" w:fill="C0C0C0"/>
            <w:hideMark/>
          </w:tcPr>
          <w:p w:rsidR="00B646ED" w:rsidRDefault="00B646ED" w:rsidP="009F5ACA">
            <w:pPr>
              <w:pStyle w:val="TAH"/>
            </w:pPr>
            <w:r>
              <w:t>Response codes</w:t>
            </w:r>
          </w:p>
        </w:tc>
        <w:tc>
          <w:tcPr>
            <w:tcW w:w="2718" w:type="pct"/>
            <w:tcBorders>
              <w:bottom w:val="single" w:sz="6" w:space="0" w:color="auto"/>
            </w:tcBorders>
            <w:shd w:val="clear" w:color="auto" w:fill="C0C0C0"/>
            <w:hideMark/>
          </w:tcPr>
          <w:p w:rsidR="00B646ED" w:rsidRDefault="00B646ED" w:rsidP="009F5ACA">
            <w:pPr>
              <w:pStyle w:val="TAH"/>
            </w:pPr>
            <w:r>
              <w:t>Description</w:t>
            </w:r>
          </w:p>
        </w:tc>
      </w:tr>
      <w:tr w:rsidR="00B646ED" w:rsidTr="009F5ACA">
        <w:trPr>
          <w:jc w:val="center"/>
        </w:trPr>
        <w:tc>
          <w:tcPr>
            <w:tcW w:w="825" w:type="pct"/>
            <w:tcBorders>
              <w:top w:val="single" w:sz="6" w:space="0" w:color="auto"/>
            </w:tcBorders>
            <w:hideMark/>
          </w:tcPr>
          <w:p w:rsidR="00B646ED" w:rsidRDefault="00B646ED" w:rsidP="009F5ACA">
            <w:pPr>
              <w:pStyle w:val="TF"/>
              <w:jc w:val="left"/>
              <w:rPr>
                <w:lang w:eastAsia="zh-CN"/>
              </w:rPr>
            </w:pPr>
            <w:r w:rsidRPr="00531FC3">
              <w:rPr>
                <w:b w:val="0"/>
                <w:sz w:val="18"/>
                <w:lang w:eastAsia="zh-CN"/>
              </w:rPr>
              <w:t>EventSubscription</w:t>
            </w:r>
          </w:p>
        </w:tc>
        <w:tc>
          <w:tcPr>
            <w:tcW w:w="225" w:type="pct"/>
            <w:tcBorders>
              <w:top w:val="single" w:sz="6" w:space="0" w:color="auto"/>
            </w:tcBorders>
            <w:hideMark/>
          </w:tcPr>
          <w:p w:rsidR="00B646ED" w:rsidRDefault="00B646ED" w:rsidP="009F5ACA">
            <w:pPr>
              <w:pStyle w:val="TAC"/>
              <w:rPr>
                <w:lang w:eastAsia="zh-CN"/>
              </w:rPr>
            </w:pPr>
            <w:r>
              <w:rPr>
                <w:rFonts w:hint="eastAsia"/>
                <w:lang w:eastAsia="zh-CN"/>
              </w:rPr>
              <w:t>M</w:t>
            </w:r>
          </w:p>
        </w:tc>
        <w:tc>
          <w:tcPr>
            <w:tcW w:w="649" w:type="pct"/>
            <w:tcBorders>
              <w:top w:val="single" w:sz="6" w:space="0" w:color="auto"/>
            </w:tcBorders>
            <w:hideMark/>
          </w:tcPr>
          <w:p w:rsidR="00B646ED" w:rsidRDefault="00B646ED" w:rsidP="009F5ACA">
            <w:pPr>
              <w:pStyle w:val="TAC"/>
              <w:rPr>
                <w:lang w:eastAsia="zh-CN"/>
              </w:rPr>
            </w:pPr>
            <w:r>
              <w:rPr>
                <w:lang w:eastAsia="zh-CN"/>
              </w:rPr>
              <w:t>1</w:t>
            </w:r>
          </w:p>
        </w:tc>
        <w:tc>
          <w:tcPr>
            <w:tcW w:w="583" w:type="pct"/>
            <w:tcBorders>
              <w:top w:val="single" w:sz="6" w:space="0" w:color="auto"/>
            </w:tcBorders>
            <w:hideMark/>
          </w:tcPr>
          <w:p w:rsidR="00B646ED" w:rsidRDefault="00B646ED" w:rsidP="009F5ACA">
            <w:pPr>
              <w:pStyle w:val="TAC"/>
              <w:jc w:val="left"/>
              <w:rPr>
                <w:lang w:eastAsia="zh-CN"/>
              </w:rPr>
            </w:pPr>
            <w:r>
              <w:rPr>
                <w:rFonts w:hint="eastAsia"/>
                <w:lang w:eastAsia="zh-CN"/>
              </w:rPr>
              <w:t>20</w:t>
            </w:r>
            <w:r>
              <w:rPr>
                <w:lang w:eastAsia="zh-CN"/>
              </w:rPr>
              <w:t>0 OK</w:t>
            </w:r>
          </w:p>
        </w:tc>
        <w:tc>
          <w:tcPr>
            <w:tcW w:w="2718" w:type="pct"/>
            <w:tcBorders>
              <w:top w:val="single" w:sz="6" w:space="0" w:color="auto"/>
            </w:tcBorders>
            <w:hideMark/>
          </w:tcPr>
          <w:p w:rsidR="00B646ED" w:rsidRDefault="00B646ED" w:rsidP="009F5ACA">
            <w:pPr>
              <w:pStyle w:val="TAL"/>
              <w:spacing w:afterLines="50" w:after="120"/>
            </w:pPr>
            <w:r>
              <w:t xml:space="preserve">The event subscription was successfully updated, </w:t>
            </w:r>
            <w:r>
              <w:rPr>
                <w:noProof/>
              </w:rPr>
              <w:t>and a representation of the updated resource is returned</w:t>
            </w:r>
            <w:r>
              <w:t>.</w:t>
            </w:r>
          </w:p>
        </w:tc>
      </w:tr>
      <w:tr w:rsidR="00B646ED" w:rsidTr="009F5ACA">
        <w:trPr>
          <w:jc w:val="center"/>
        </w:trPr>
        <w:tc>
          <w:tcPr>
            <w:tcW w:w="825" w:type="pct"/>
          </w:tcPr>
          <w:p w:rsidR="00B646ED" w:rsidRDefault="00B646ED" w:rsidP="009F5ACA">
            <w:pPr>
              <w:pStyle w:val="TF"/>
              <w:jc w:val="left"/>
              <w:rPr>
                <w:b w:val="0"/>
                <w:sz w:val="18"/>
                <w:lang w:eastAsia="zh-CN"/>
              </w:rPr>
            </w:pPr>
            <w:r>
              <w:rPr>
                <w:rFonts w:hint="eastAsia"/>
                <w:b w:val="0"/>
                <w:sz w:val="18"/>
                <w:lang w:eastAsia="zh-CN"/>
              </w:rPr>
              <w:t>N</w:t>
            </w:r>
            <w:r>
              <w:rPr>
                <w:b w:val="0"/>
                <w:sz w:val="18"/>
                <w:lang w:eastAsia="zh-CN"/>
              </w:rPr>
              <w:t>/A</w:t>
            </w:r>
          </w:p>
        </w:tc>
        <w:tc>
          <w:tcPr>
            <w:tcW w:w="225" w:type="pct"/>
          </w:tcPr>
          <w:p w:rsidR="00B646ED" w:rsidRDefault="00B646ED" w:rsidP="009F5ACA">
            <w:pPr>
              <w:pStyle w:val="TAC"/>
              <w:rPr>
                <w:lang w:eastAsia="zh-CN"/>
              </w:rPr>
            </w:pPr>
          </w:p>
        </w:tc>
        <w:tc>
          <w:tcPr>
            <w:tcW w:w="649" w:type="pct"/>
          </w:tcPr>
          <w:p w:rsidR="00B646ED" w:rsidRDefault="00B646ED" w:rsidP="009F5ACA">
            <w:pPr>
              <w:pStyle w:val="TAC"/>
              <w:rPr>
                <w:lang w:eastAsia="zh-CN"/>
              </w:rPr>
            </w:pPr>
          </w:p>
        </w:tc>
        <w:tc>
          <w:tcPr>
            <w:tcW w:w="583" w:type="pct"/>
          </w:tcPr>
          <w:p w:rsidR="00B646ED" w:rsidRDefault="00B646ED" w:rsidP="009F5ACA">
            <w:pPr>
              <w:pStyle w:val="TAC"/>
              <w:jc w:val="left"/>
              <w:rPr>
                <w:lang w:eastAsia="zh-CN"/>
              </w:rPr>
            </w:pPr>
            <w:r>
              <w:rPr>
                <w:rFonts w:hint="eastAsia"/>
                <w:lang w:eastAsia="zh-CN"/>
              </w:rPr>
              <w:t>2</w:t>
            </w:r>
            <w:r>
              <w:rPr>
                <w:lang w:eastAsia="zh-CN"/>
              </w:rPr>
              <w:t>04 No Content</w:t>
            </w:r>
          </w:p>
        </w:tc>
        <w:tc>
          <w:tcPr>
            <w:tcW w:w="2718" w:type="pct"/>
          </w:tcPr>
          <w:p w:rsidR="00B646ED" w:rsidRDefault="00B646ED" w:rsidP="009F5ACA">
            <w:pPr>
              <w:pStyle w:val="TAL"/>
              <w:spacing w:afterLines="50" w:after="120"/>
            </w:pPr>
            <w:r>
              <w:t>The event subscription was successfully updated and no content is returned in the reponse body.</w:t>
            </w:r>
          </w:p>
        </w:tc>
      </w:tr>
      <w:tr w:rsidR="00B646ED" w:rsidTr="009F5ACA">
        <w:trPr>
          <w:jc w:val="center"/>
        </w:trPr>
        <w:tc>
          <w:tcPr>
            <w:tcW w:w="825" w:type="pct"/>
          </w:tcPr>
          <w:p w:rsidR="00B646ED" w:rsidRDefault="00B646ED" w:rsidP="009F5ACA">
            <w:pPr>
              <w:pStyle w:val="TF"/>
              <w:jc w:val="left"/>
              <w:rPr>
                <w:b w:val="0"/>
                <w:sz w:val="18"/>
                <w:lang w:eastAsia="zh-CN"/>
              </w:rPr>
            </w:pPr>
            <w:r>
              <w:rPr>
                <w:rFonts w:hint="eastAsia"/>
                <w:b w:val="0"/>
                <w:sz w:val="18"/>
                <w:lang w:eastAsia="zh-CN"/>
              </w:rPr>
              <w:t>N</w:t>
            </w:r>
            <w:r>
              <w:rPr>
                <w:b w:val="0"/>
                <w:sz w:val="18"/>
                <w:lang w:eastAsia="zh-CN"/>
              </w:rPr>
              <w:t>/A</w:t>
            </w:r>
          </w:p>
        </w:tc>
        <w:tc>
          <w:tcPr>
            <w:tcW w:w="225" w:type="pct"/>
          </w:tcPr>
          <w:p w:rsidR="00B646ED" w:rsidRDefault="00B646ED" w:rsidP="009F5ACA">
            <w:pPr>
              <w:pStyle w:val="TAC"/>
              <w:rPr>
                <w:lang w:eastAsia="zh-CN"/>
              </w:rPr>
            </w:pPr>
          </w:p>
        </w:tc>
        <w:tc>
          <w:tcPr>
            <w:tcW w:w="649" w:type="pct"/>
          </w:tcPr>
          <w:p w:rsidR="00B646ED" w:rsidRDefault="00B646ED" w:rsidP="009F5ACA">
            <w:pPr>
              <w:pStyle w:val="TAC"/>
              <w:rPr>
                <w:lang w:eastAsia="zh-CN"/>
              </w:rPr>
            </w:pPr>
          </w:p>
        </w:tc>
        <w:tc>
          <w:tcPr>
            <w:tcW w:w="583" w:type="pct"/>
          </w:tcPr>
          <w:p w:rsidR="00B646ED" w:rsidRDefault="00B646ED" w:rsidP="009F5ACA">
            <w:pPr>
              <w:pStyle w:val="TAC"/>
              <w:jc w:val="left"/>
              <w:rPr>
                <w:lang w:eastAsia="zh-CN"/>
              </w:rPr>
            </w:pPr>
            <w:r>
              <w:t>307 Temporary Redirect</w:t>
            </w:r>
          </w:p>
        </w:tc>
        <w:tc>
          <w:tcPr>
            <w:tcW w:w="2718" w:type="pct"/>
          </w:tcPr>
          <w:p w:rsidR="00B646ED" w:rsidRDefault="00B646ED" w:rsidP="009F5ACA">
            <w:pPr>
              <w:pStyle w:val="TAL"/>
            </w:pPr>
            <w:r>
              <w:t>Temporary redirection, during subscription modification. The response shall include a Location header field containing an alternative URI of the resource located in an alternative CAPIF core function.</w:t>
            </w:r>
          </w:p>
          <w:p w:rsidR="00B646ED" w:rsidRDefault="00B646ED" w:rsidP="009F5ACA">
            <w:pPr>
              <w:pStyle w:val="TAL"/>
              <w:spacing w:afterLines="50" w:after="120"/>
            </w:pPr>
            <w:r>
              <w:t>Redirection handling is described in clause 5.2.10 of 3GPP TS 29.122 [4].</w:t>
            </w:r>
          </w:p>
        </w:tc>
      </w:tr>
      <w:tr w:rsidR="00B646ED" w:rsidTr="009F5ACA">
        <w:trPr>
          <w:jc w:val="center"/>
        </w:trPr>
        <w:tc>
          <w:tcPr>
            <w:tcW w:w="825" w:type="pct"/>
          </w:tcPr>
          <w:p w:rsidR="00B646ED" w:rsidRDefault="00B646ED" w:rsidP="009F5ACA">
            <w:pPr>
              <w:pStyle w:val="TF"/>
              <w:jc w:val="left"/>
              <w:rPr>
                <w:b w:val="0"/>
                <w:sz w:val="18"/>
                <w:lang w:eastAsia="zh-CN"/>
              </w:rPr>
            </w:pPr>
            <w:r>
              <w:rPr>
                <w:rFonts w:hint="eastAsia"/>
                <w:b w:val="0"/>
                <w:sz w:val="18"/>
                <w:lang w:eastAsia="zh-CN"/>
              </w:rPr>
              <w:t>N</w:t>
            </w:r>
            <w:r>
              <w:rPr>
                <w:b w:val="0"/>
                <w:sz w:val="18"/>
                <w:lang w:eastAsia="zh-CN"/>
              </w:rPr>
              <w:t>/A</w:t>
            </w:r>
          </w:p>
        </w:tc>
        <w:tc>
          <w:tcPr>
            <w:tcW w:w="225" w:type="pct"/>
          </w:tcPr>
          <w:p w:rsidR="00B646ED" w:rsidRDefault="00B646ED" w:rsidP="009F5ACA">
            <w:pPr>
              <w:pStyle w:val="TAC"/>
              <w:rPr>
                <w:lang w:eastAsia="zh-CN"/>
              </w:rPr>
            </w:pPr>
          </w:p>
        </w:tc>
        <w:tc>
          <w:tcPr>
            <w:tcW w:w="649" w:type="pct"/>
          </w:tcPr>
          <w:p w:rsidR="00B646ED" w:rsidRDefault="00B646ED" w:rsidP="009F5ACA">
            <w:pPr>
              <w:pStyle w:val="TAC"/>
              <w:rPr>
                <w:lang w:eastAsia="zh-CN"/>
              </w:rPr>
            </w:pPr>
          </w:p>
        </w:tc>
        <w:tc>
          <w:tcPr>
            <w:tcW w:w="583" w:type="pct"/>
          </w:tcPr>
          <w:p w:rsidR="00B646ED" w:rsidRDefault="00B646ED" w:rsidP="009F5ACA">
            <w:pPr>
              <w:pStyle w:val="TAC"/>
              <w:jc w:val="left"/>
              <w:rPr>
                <w:lang w:eastAsia="zh-CN"/>
              </w:rPr>
            </w:pPr>
            <w:r>
              <w:t>308 Permanent Redirect</w:t>
            </w:r>
          </w:p>
        </w:tc>
        <w:tc>
          <w:tcPr>
            <w:tcW w:w="2718" w:type="pct"/>
          </w:tcPr>
          <w:p w:rsidR="00B646ED" w:rsidRDefault="00B646ED" w:rsidP="009F5ACA">
            <w:pPr>
              <w:pStyle w:val="TAL"/>
            </w:pPr>
            <w:r>
              <w:t>Permanent redirection, during subscription modification. The response shall include a Location header field containing an alternative URI of the resource located in an alternative CAPIF core function.</w:t>
            </w:r>
          </w:p>
          <w:p w:rsidR="00B646ED" w:rsidRDefault="00B646ED" w:rsidP="009F5ACA">
            <w:pPr>
              <w:pStyle w:val="TAL"/>
              <w:spacing w:afterLines="50" w:after="120"/>
            </w:pPr>
            <w:r>
              <w:t>Redirection handling is described in clause 5.2.10 of 3GPP TS 29.122 [4].</w:t>
            </w:r>
          </w:p>
        </w:tc>
      </w:tr>
      <w:tr w:rsidR="00B646ED" w:rsidTr="009F5ACA">
        <w:trPr>
          <w:jc w:val="center"/>
        </w:trPr>
        <w:tc>
          <w:tcPr>
            <w:tcW w:w="5000" w:type="pct"/>
            <w:gridSpan w:val="5"/>
          </w:tcPr>
          <w:p w:rsidR="00B646ED" w:rsidRDefault="00B646ED" w:rsidP="009F5ACA">
            <w:pPr>
              <w:pStyle w:val="TAN"/>
            </w:pPr>
            <w:r>
              <w:t>NOTE:</w:t>
            </w:r>
            <w:r>
              <w:tab/>
              <w:t>The mandatory HTTP error status codes for the PUT method listed in table 5.2.6-1 of 3GPP TS 29.122 [4] also apply.</w:t>
            </w:r>
          </w:p>
        </w:tc>
      </w:tr>
    </w:tbl>
    <w:p w:rsidR="00B646ED" w:rsidRDefault="00B646ED" w:rsidP="00B646ED"/>
    <w:p w:rsidR="00B646ED" w:rsidRDefault="00B646ED" w:rsidP="00B646ED">
      <w:pPr>
        <w:pStyle w:val="TH"/>
      </w:pPr>
      <w:r>
        <w:t>Table 8.3.2.3.3.2-3: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646ED" w:rsidTr="009F5ACA">
        <w:trPr>
          <w:jc w:val="center"/>
        </w:trPr>
        <w:tc>
          <w:tcPr>
            <w:tcW w:w="825" w:type="pct"/>
            <w:shd w:val="clear" w:color="auto" w:fill="C0C0C0"/>
          </w:tcPr>
          <w:p w:rsidR="00B646ED" w:rsidRDefault="00B646ED" w:rsidP="009F5ACA">
            <w:pPr>
              <w:pStyle w:val="TAH"/>
            </w:pPr>
            <w:r>
              <w:t>Name</w:t>
            </w:r>
          </w:p>
        </w:tc>
        <w:tc>
          <w:tcPr>
            <w:tcW w:w="732" w:type="pct"/>
            <w:shd w:val="clear" w:color="auto" w:fill="C0C0C0"/>
          </w:tcPr>
          <w:p w:rsidR="00B646ED" w:rsidRDefault="00B646ED" w:rsidP="009F5ACA">
            <w:pPr>
              <w:pStyle w:val="TAH"/>
            </w:pPr>
            <w:r>
              <w:t>Data type</w:t>
            </w:r>
          </w:p>
        </w:tc>
        <w:tc>
          <w:tcPr>
            <w:tcW w:w="217" w:type="pct"/>
            <w:shd w:val="clear" w:color="auto" w:fill="C0C0C0"/>
          </w:tcPr>
          <w:p w:rsidR="00B646ED" w:rsidRDefault="00B646ED" w:rsidP="009F5ACA">
            <w:pPr>
              <w:pStyle w:val="TAH"/>
            </w:pPr>
            <w:r>
              <w:t>P</w:t>
            </w:r>
          </w:p>
        </w:tc>
        <w:tc>
          <w:tcPr>
            <w:tcW w:w="581" w:type="pct"/>
            <w:shd w:val="clear" w:color="auto" w:fill="C0C0C0"/>
          </w:tcPr>
          <w:p w:rsidR="00B646ED" w:rsidRDefault="00B646ED" w:rsidP="009F5ACA">
            <w:pPr>
              <w:pStyle w:val="TAH"/>
            </w:pPr>
            <w:r>
              <w:t>Cardinality</w:t>
            </w:r>
          </w:p>
        </w:tc>
        <w:tc>
          <w:tcPr>
            <w:tcW w:w="2645" w:type="pct"/>
            <w:shd w:val="clear" w:color="auto" w:fill="C0C0C0"/>
            <w:vAlign w:val="center"/>
          </w:tcPr>
          <w:p w:rsidR="00B646ED" w:rsidRDefault="00B646ED" w:rsidP="009F5ACA">
            <w:pPr>
              <w:pStyle w:val="TAH"/>
            </w:pPr>
            <w:r>
              <w:t>Description</w:t>
            </w:r>
          </w:p>
        </w:tc>
      </w:tr>
      <w:tr w:rsidR="00B646ED" w:rsidTr="009F5ACA">
        <w:trPr>
          <w:jc w:val="center"/>
        </w:trPr>
        <w:tc>
          <w:tcPr>
            <w:tcW w:w="825" w:type="pct"/>
            <w:shd w:val="clear" w:color="auto" w:fill="auto"/>
          </w:tcPr>
          <w:p w:rsidR="00B646ED" w:rsidRDefault="00B646ED" w:rsidP="009F5ACA">
            <w:pPr>
              <w:pStyle w:val="TAL"/>
            </w:pPr>
            <w:r>
              <w:t>Location</w:t>
            </w:r>
          </w:p>
        </w:tc>
        <w:tc>
          <w:tcPr>
            <w:tcW w:w="732" w:type="pct"/>
          </w:tcPr>
          <w:p w:rsidR="00B646ED" w:rsidRDefault="00B646ED" w:rsidP="009F5ACA">
            <w:pPr>
              <w:pStyle w:val="TAL"/>
            </w:pPr>
            <w:r>
              <w:t>string</w:t>
            </w:r>
          </w:p>
        </w:tc>
        <w:tc>
          <w:tcPr>
            <w:tcW w:w="217" w:type="pct"/>
          </w:tcPr>
          <w:p w:rsidR="00B646ED" w:rsidRDefault="00B646ED" w:rsidP="009F5ACA">
            <w:pPr>
              <w:pStyle w:val="TAC"/>
            </w:pPr>
            <w:r>
              <w:t>M</w:t>
            </w:r>
          </w:p>
        </w:tc>
        <w:tc>
          <w:tcPr>
            <w:tcW w:w="581" w:type="pct"/>
          </w:tcPr>
          <w:p w:rsidR="00B646ED" w:rsidRDefault="00B646ED" w:rsidP="009F5ACA">
            <w:pPr>
              <w:pStyle w:val="TAL"/>
            </w:pPr>
            <w:r>
              <w:t>1</w:t>
            </w:r>
          </w:p>
        </w:tc>
        <w:tc>
          <w:tcPr>
            <w:tcW w:w="2645" w:type="pct"/>
            <w:shd w:val="clear" w:color="auto" w:fill="auto"/>
            <w:vAlign w:val="center"/>
          </w:tcPr>
          <w:p w:rsidR="00B646ED" w:rsidRDefault="00B646ED" w:rsidP="009F5ACA">
            <w:pPr>
              <w:pStyle w:val="TAL"/>
            </w:pPr>
            <w:r>
              <w:t>An alternative URI of the resource located in an alternative CAPIF core function.</w:t>
            </w:r>
          </w:p>
        </w:tc>
      </w:tr>
    </w:tbl>
    <w:p w:rsidR="00B646ED" w:rsidRDefault="00B646ED" w:rsidP="00B646ED"/>
    <w:p w:rsidR="00B646ED" w:rsidRDefault="00B646ED" w:rsidP="00B646ED">
      <w:pPr>
        <w:pStyle w:val="TH"/>
      </w:pPr>
      <w:r>
        <w:t>Table 8.3.2.3.3.2-4: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646ED" w:rsidTr="009F5ACA">
        <w:trPr>
          <w:jc w:val="center"/>
        </w:trPr>
        <w:tc>
          <w:tcPr>
            <w:tcW w:w="825" w:type="pct"/>
            <w:shd w:val="clear" w:color="auto" w:fill="C0C0C0"/>
          </w:tcPr>
          <w:p w:rsidR="00B646ED" w:rsidRDefault="00B646ED" w:rsidP="009F5ACA">
            <w:pPr>
              <w:pStyle w:val="TAH"/>
            </w:pPr>
            <w:r>
              <w:t>Name</w:t>
            </w:r>
          </w:p>
        </w:tc>
        <w:tc>
          <w:tcPr>
            <w:tcW w:w="732" w:type="pct"/>
            <w:shd w:val="clear" w:color="auto" w:fill="C0C0C0"/>
          </w:tcPr>
          <w:p w:rsidR="00B646ED" w:rsidRDefault="00B646ED" w:rsidP="009F5ACA">
            <w:pPr>
              <w:pStyle w:val="TAH"/>
            </w:pPr>
            <w:r>
              <w:t>Data type</w:t>
            </w:r>
          </w:p>
        </w:tc>
        <w:tc>
          <w:tcPr>
            <w:tcW w:w="217" w:type="pct"/>
            <w:shd w:val="clear" w:color="auto" w:fill="C0C0C0"/>
          </w:tcPr>
          <w:p w:rsidR="00B646ED" w:rsidRDefault="00B646ED" w:rsidP="009F5ACA">
            <w:pPr>
              <w:pStyle w:val="TAH"/>
            </w:pPr>
            <w:r>
              <w:t>P</w:t>
            </w:r>
          </w:p>
        </w:tc>
        <w:tc>
          <w:tcPr>
            <w:tcW w:w="581" w:type="pct"/>
            <w:shd w:val="clear" w:color="auto" w:fill="C0C0C0"/>
          </w:tcPr>
          <w:p w:rsidR="00B646ED" w:rsidRDefault="00B646ED" w:rsidP="009F5ACA">
            <w:pPr>
              <w:pStyle w:val="TAH"/>
            </w:pPr>
            <w:r>
              <w:t>Cardinality</w:t>
            </w:r>
          </w:p>
        </w:tc>
        <w:tc>
          <w:tcPr>
            <w:tcW w:w="2645" w:type="pct"/>
            <w:shd w:val="clear" w:color="auto" w:fill="C0C0C0"/>
            <w:vAlign w:val="center"/>
          </w:tcPr>
          <w:p w:rsidR="00B646ED" w:rsidRDefault="00B646ED" w:rsidP="009F5ACA">
            <w:pPr>
              <w:pStyle w:val="TAH"/>
            </w:pPr>
            <w:r>
              <w:t>Description</w:t>
            </w:r>
          </w:p>
        </w:tc>
      </w:tr>
      <w:tr w:rsidR="00B646ED" w:rsidTr="009F5ACA">
        <w:trPr>
          <w:jc w:val="center"/>
        </w:trPr>
        <w:tc>
          <w:tcPr>
            <w:tcW w:w="825" w:type="pct"/>
            <w:shd w:val="clear" w:color="auto" w:fill="auto"/>
          </w:tcPr>
          <w:p w:rsidR="00B646ED" w:rsidRDefault="00B646ED" w:rsidP="009F5ACA">
            <w:pPr>
              <w:pStyle w:val="TAL"/>
            </w:pPr>
            <w:r>
              <w:t>Location</w:t>
            </w:r>
          </w:p>
        </w:tc>
        <w:tc>
          <w:tcPr>
            <w:tcW w:w="732" w:type="pct"/>
          </w:tcPr>
          <w:p w:rsidR="00B646ED" w:rsidRDefault="00B646ED" w:rsidP="009F5ACA">
            <w:pPr>
              <w:pStyle w:val="TAL"/>
            </w:pPr>
            <w:r>
              <w:t>string</w:t>
            </w:r>
          </w:p>
        </w:tc>
        <w:tc>
          <w:tcPr>
            <w:tcW w:w="217" w:type="pct"/>
          </w:tcPr>
          <w:p w:rsidR="00B646ED" w:rsidRDefault="00B646ED" w:rsidP="009F5ACA">
            <w:pPr>
              <w:pStyle w:val="TAC"/>
            </w:pPr>
            <w:r>
              <w:t>M</w:t>
            </w:r>
          </w:p>
        </w:tc>
        <w:tc>
          <w:tcPr>
            <w:tcW w:w="581" w:type="pct"/>
          </w:tcPr>
          <w:p w:rsidR="00B646ED" w:rsidRDefault="00B646ED" w:rsidP="009F5ACA">
            <w:pPr>
              <w:pStyle w:val="TAL"/>
            </w:pPr>
            <w:r>
              <w:t>1</w:t>
            </w:r>
          </w:p>
        </w:tc>
        <w:tc>
          <w:tcPr>
            <w:tcW w:w="2645" w:type="pct"/>
            <w:shd w:val="clear" w:color="auto" w:fill="auto"/>
            <w:vAlign w:val="center"/>
          </w:tcPr>
          <w:p w:rsidR="00B646ED" w:rsidRDefault="00B646ED" w:rsidP="009F5ACA">
            <w:pPr>
              <w:pStyle w:val="TAL"/>
            </w:pPr>
            <w:r>
              <w:t>An alternative URI of the resource located in an alternative CAPIF core function.</w:t>
            </w:r>
          </w:p>
        </w:tc>
      </w:tr>
    </w:tbl>
    <w:p w:rsidR="00B646ED" w:rsidRDefault="00B646ED" w:rsidP="00B646ED"/>
    <w:p w:rsidR="00B646ED" w:rsidRDefault="00B646ED" w:rsidP="00B646ED">
      <w:pPr>
        <w:pStyle w:val="Heading6"/>
      </w:pPr>
      <w:bookmarkStart w:id="4564" w:name="_Toc28013366"/>
      <w:bookmarkStart w:id="4565" w:name="_Toc36040122"/>
      <w:bookmarkStart w:id="4566" w:name="_Toc44692739"/>
      <w:bookmarkStart w:id="4567" w:name="_Toc45134200"/>
      <w:bookmarkStart w:id="4568" w:name="_Toc49607264"/>
      <w:bookmarkStart w:id="4569" w:name="_Toc51763236"/>
      <w:bookmarkStart w:id="4570" w:name="_Toc58850134"/>
      <w:bookmarkStart w:id="4571" w:name="_Toc59018514"/>
      <w:bookmarkStart w:id="4572" w:name="_Toc68169520"/>
      <w:bookmarkStart w:id="4573" w:name="_Toc114211752"/>
      <w:bookmarkStart w:id="4574" w:name="_Toc136554498"/>
      <w:bookmarkStart w:id="4575" w:name="_Toc138752546"/>
      <w:bookmarkStart w:id="4576" w:name="_Toc151977869"/>
      <w:bookmarkStart w:id="4577" w:name="_Toc152148552"/>
      <w:bookmarkStart w:id="4578" w:name="_Toc152149135"/>
      <w:r>
        <w:t>8.3.2.3.3.3</w:t>
      </w:r>
      <w:r>
        <w:tab/>
        <w:t>PATCH</w:t>
      </w:r>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p>
    <w:p w:rsidR="00B646ED" w:rsidRDefault="00B646ED" w:rsidP="00B646ED">
      <w:pPr>
        <w:rPr>
          <w:noProof/>
          <w:lang w:eastAsia="zh-CN"/>
        </w:rPr>
      </w:pPr>
      <w:r>
        <w:rPr>
          <w:noProof/>
          <w:lang w:eastAsia="zh-CN"/>
        </w:rPr>
        <w:t>The PATCH method allows to modify an existing subscription.</w:t>
      </w:r>
    </w:p>
    <w:p w:rsidR="00B646ED" w:rsidRDefault="00B646ED" w:rsidP="00B646ED">
      <w:pPr>
        <w:rPr>
          <w:noProof/>
          <w:lang w:eastAsia="zh-CN"/>
        </w:rPr>
      </w:pPr>
      <w:r>
        <w:rPr>
          <w:noProof/>
          <w:lang w:eastAsia="zh-CN"/>
        </w:rPr>
        <w:t>The subscribing entity shall initiate the HTTP PATCH request message and the CAPIF core function shall respond to the message.</w:t>
      </w:r>
    </w:p>
    <w:p w:rsidR="00B646ED" w:rsidRDefault="00B646ED" w:rsidP="00B646ED">
      <w:r>
        <w:t>This method shall support the request data structures specified in table 8.3.2.3.3.3-1 and the response data structures and response codes specified in table 8.3.2.3.3.3-2.</w:t>
      </w:r>
    </w:p>
    <w:p w:rsidR="00B646ED" w:rsidRDefault="00B646ED" w:rsidP="00B646ED">
      <w:pPr>
        <w:pStyle w:val="TH"/>
        <w:spacing w:after="120"/>
      </w:pPr>
      <w:r>
        <w:t>Table 8.3.2.3.3.3-1: Data structures supported by the PATCH</w:t>
      </w:r>
      <w:r>
        <w:rPr>
          <w:rFonts w:ascii="Times New Roman" w:hAnsi="Times New Roman"/>
          <w:b w:val="0"/>
          <w:i/>
          <w:color w:val="0000FF"/>
        </w:rPr>
        <w:t xml:space="preserve"> </w:t>
      </w:r>
      <w:r>
        <w:t>Request Body on this resource</w:t>
      </w:r>
    </w:p>
    <w:tbl>
      <w:tblPr>
        <w:tblW w:w="500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right w:w="115" w:type="dxa"/>
        </w:tblCellMar>
        <w:tblLook w:val="04A0" w:firstRow="1" w:lastRow="0" w:firstColumn="1" w:lastColumn="0" w:noHBand="0" w:noVBand="1"/>
      </w:tblPr>
      <w:tblGrid>
        <w:gridCol w:w="2054"/>
        <w:gridCol w:w="293"/>
        <w:gridCol w:w="1128"/>
        <w:gridCol w:w="6309"/>
      </w:tblGrid>
      <w:tr w:rsidR="00B646ED" w:rsidTr="009F5ACA">
        <w:trPr>
          <w:jc w:val="center"/>
        </w:trPr>
        <w:tc>
          <w:tcPr>
            <w:tcW w:w="833" w:type="pct"/>
            <w:tcBorders>
              <w:bottom w:val="single" w:sz="6" w:space="0" w:color="auto"/>
            </w:tcBorders>
            <w:shd w:val="clear" w:color="auto" w:fill="C0C0C0"/>
            <w:hideMark/>
          </w:tcPr>
          <w:p w:rsidR="00B646ED" w:rsidRDefault="00B646ED" w:rsidP="009F5ACA">
            <w:pPr>
              <w:pStyle w:val="TAH"/>
            </w:pPr>
            <w:r>
              <w:t>Data type</w:t>
            </w:r>
          </w:p>
        </w:tc>
        <w:tc>
          <w:tcPr>
            <w:tcW w:w="218" w:type="pct"/>
            <w:tcBorders>
              <w:bottom w:val="single" w:sz="6" w:space="0" w:color="auto"/>
            </w:tcBorders>
            <w:shd w:val="clear" w:color="auto" w:fill="C0C0C0"/>
            <w:hideMark/>
          </w:tcPr>
          <w:p w:rsidR="00B646ED" w:rsidRDefault="00B646ED" w:rsidP="009F5ACA">
            <w:pPr>
              <w:pStyle w:val="TAH"/>
            </w:pPr>
            <w:r>
              <w:t>P</w:t>
            </w:r>
          </w:p>
        </w:tc>
        <w:tc>
          <w:tcPr>
            <w:tcW w:w="653" w:type="pct"/>
            <w:tcBorders>
              <w:bottom w:val="single" w:sz="6" w:space="0" w:color="auto"/>
            </w:tcBorders>
            <w:shd w:val="clear" w:color="auto" w:fill="C0C0C0"/>
            <w:hideMark/>
          </w:tcPr>
          <w:p w:rsidR="00B646ED" w:rsidRDefault="00B646ED" w:rsidP="009F5ACA">
            <w:pPr>
              <w:pStyle w:val="TAH"/>
            </w:pPr>
            <w:r>
              <w:t>Cardinality</w:t>
            </w:r>
          </w:p>
        </w:tc>
        <w:tc>
          <w:tcPr>
            <w:tcW w:w="3296" w:type="pct"/>
            <w:tcBorders>
              <w:bottom w:val="single" w:sz="6" w:space="0" w:color="auto"/>
            </w:tcBorders>
            <w:shd w:val="clear" w:color="auto" w:fill="C0C0C0"/>
            <w:vAlign w:val="center"/>
            <w:hideMark/>
          </w:tcPr>
          <w:p w:rsidR="00B646ED" w:rsidRDefault="00B646ED" w:rsidP="009F5ACA">
            <w:pPr>
              <w:pStyle w:val="TAH"/>
            </w:pPr>
            <w:r>
              <w:t>Description</w:t>
            </w:r>
          </w:p>
        </w:tc>
      </w:tr>
      <w:tr w:rsidR="00B646ED" w:rsidTr="009F5ACA">
        <w:trPr>
          <w:trHeight w:val="413"/>
          <w:jc w:val="center"/>
        </w:trPr>
        <w:tc>
          <w:tcPr>
            <w:tcW w:w="833" w:type="pct"/>
            <w:tcBorders>
              <w:top w:val="single" w:sz="6" w:space="0" w:color="auto"/>
            </w:tcBorders>
            <w:hideMark/>
          </w:tcPr>
          <w:p w:rsidR="00B646ED" w:rsidRDefault="00B646ED" w:rsidP="009F5ACA">
            <w:pPr>
              <w:pStyle w:val="TAL"/>
              <w:rPr>
                <w:lang w:eastAsia="zh-CN"/>
              </w:rPr>
            </w:pPr>
            <w:r w:rsidRPr="00D37621">
              <w:rPr>
                <w:lang w:eastAsia="zh-CN"/>
              </w:rPr>
              <w:t>EventSubscription</w:t>
            </w:r>
            <w:r>
              <w:rPr>
                <w:lang w:eastAsia="zh-CN"/>
              </w:rPr>
              <w:t>Patch</w:t>
            </w:r>
          </w:p>
        </w:tc>
        <w:tc>
          <w:tcPr>
            <w:tcW w:w="218" w:type="pct"/>
            <w:tcBorders>
              <w:top w:val="single" w:sz="6" w:space="0" w:color="auto"/>
            </w:tcBorders>
            <w:hideMark/>
          </w:tcPr>
          <w:p w:rsidR="00B646ED" w:rsidRDefault="00B646ED" w:rsidP="009F5ACA">
            <w:pPr>
              <w:pStyle w:val="TAC"/>
              <w:rPr>
                <w:lang w:eastAsia="zh-CN"/>
              </w:rPr>
            </w:pPr>
            <w:r>
              <w:rPr>
                <w:rFonts w:hint="eastAsia"/>
                <w:lang w:eastAsia="zh-CN"/>
              </w:rPr>
              <w:t>M</w:t>
            </w:r>
          </w:p>
        </w:tc>
        <w:tc>
          <w:tcPr>
            <w:tcW w:w="653" w:type="pct"/>
            <w:tcBorders>
              <w:top w:val="single" w:sz="6" w:space="0" w:color="auto"/>
            </w:tcBorders>
            <w:hideMark/>
          </w:tcPr>
          <w:p w:rsidR="00B646ED" w:rsidRDefault="00B646ED" w:rsidP="009F5ACA">
            <w:pPr>
              <w:pStyle w:val="TAC"/>
              <w:rPr>
                <w:lang w:eastAsia="zh-CN"/>
              </w:rPr>
            </w:pPr>
            <w:r>
              <w:rPr>
                <w:rFonts w:hint="eastAsia"/>
                <w:lang w:eastAsia="zh-CN"/>
              </w:rPr>
              <w:t>1</w:t>
            </w:r>
          </w:p>
        </w:tc>
        <w:tc>
          <w:tcPr>
            <w:tcW w:w="3296" w:type="pct"/>
            <w:tcBorders>
              <w:top w:val="single" w:sz="6" w:space="0" w:color="auto"/>
            </w:tcBorders>
            <w:hideMark/>
          </w:tcPr>
          <w:p w:rsidR="00B646ED" w:rsidRDefault="00B646ED" w:rsidP="009F5ACA">
            <w:pPr>
              <w:pStyle w:val="TAL"/>
            </w:pPr>
            <w:r>
              <w:t>Contains the parameters to request the modification of the existing individual CAPIF Events Subscription resource.</w:t>
            </w:r>
          </w:p>
        </w:tc>
      </w:tr>
    </w:tbl>
    <w:p w:rsidR="00B646ED" w:rsidRDefault="00B646ED" w:rsidP="00B646ED"/>
    <w:p w:rsidR="00B646ED" w:rsidRDefault="00B646ED" w:rsidP="00B646ED">
      <w:pPr>
        <w:pStyle w:val="TH"/>
        <w:spacing w:before="240" w:after="120"/>
      </w:pPr>
      <w:r>
        <w:t>Table 8.3.2.3.3.3-2: Data structures supported by the</w:t>
      </w:r>
      <w:r>
        <w:rPr>
          <w:rFonts w:ascii="Times New Roman" w:hAnsi="Times New Roman"/>
          <w:b w:val="0"/>
          <w:i/>
          <w:color w:val="0000FF"/>
        </w:rPr>
        <w:t xml:space="preserve"> </w:t>
      </w:r>
      <w:r>
        <w:t>PATCH</w:t>
      </w:r>
      <w:r>
        <w:rPr>
          <w:rFonts w:cs="Arial"/>
        </w:rPr>
        <w:t xml:space="preserve"> </w:t>
      </w:r>
      <w:r>
        <w:t>Response Body on this resource</w:t>
      </w:r>
    </w:p>
    <w:tbl>
      <w:tblPr>
        <w:tblW w:w="9691"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99"/>
        <w:gridCol w:w="436"/>
        <w:gridCol w:w="1258"/>
        <w:gridCol w:w="1130"/>
        <w:gridCol w:w="5268"/>
      </w:tblGrid>
      <w:tr w:rsidR="00B646ED" w:rsidTr="009F5ACA">
        <w:trPr>
          <w:jc w:val="center"/>
        </w:trPr>
        <w:tc>
          <w:tcPr>
            <w:tcW w:w="825" w:type="pct"/>
            <w:tcBorders>
              <w:bottom w:val="single" w:sz="6" w:space="0" w:color="auto"/>
            </w:tcBorders>
            <w:shd w:val="clear" w:color="auto" w:fill="C0C0C0"/>
            <w:hideMark/>
          </w:tcPr>
          <w:p w:rsidR="00B646ED" w:rsidRDefault="00B646ED" w:rsidP="009F5ACA">
            <w:pPr>
              <w:pStyle w:val="TAH"/>
            </w:pPr>
            <w:r>
              <w:t>Data type</w:t>
            </w:r>
          </w:p>
        </w:tc>
        <w:tc>
          <w:tcPr>
            <w:tcW w:w="225" w:type="pct"/>
            <w:tcBorders>
              <w:bottom w:val="single" w:sz="6" w:space="0" w:color="auto"/>
            </w:tcBorders>
            <w:shd w:val="clear" w:color="auto" w:fill="C0C0C0"/>
            <w:hideMark/>
          </w:tcPr>
          <w:p w:rsidR="00B646ED" w:rsidRDefault="00B646ED" w:rsidP="009F5ACA">
            <w:pPr>
              <w:pStyle w:val="TAH"/>
            </w:pPr>
            <w:r>
              <w:t>P</w:t>
            </w:r>
          </w:p>
        </w:tc>
        <w:tc>
          <w:tcPr>
            <w:tcW w:w="649" w:type="pct"/>
            <w:tcBorders>
              <w:bottom w:val="single" w:sz="6" w:space="0" w:color="auto"/>
            </w:tcBorders>
            <w:shd w:val="clear" w:color="auto" w:fill="C0C0C0"/>
            <w:hideMark/>
          </w:tcPr>
          <w:p w:rsidR="00B646ED" w:rsidRDefault="00B646ED" w:rsidP="009F5ACA">
            <w:pPr>
              <w:pStyle w:val="TAH"/>
            </w:pPr>
            <w:r>
              <w:t>Cardinality</w:t>
            </w:r>
          </w:p>
        </w:tc>
        <w:tc>
          <w:tcPr>
            <w:tcW w:w="583" w:type="pct"/>
            <w:tcBorders>
              <w:bottom w:val="single" w:sz="6" w:space="0" w:color="auto"/>
            </w:tcBorders>
            <w:shd w:val="clear" w:color="auto" w:fill="C0C0C0"/>
            <w:hideMark/>
          </w:tcPr>
          <w:p w:rsidR="00B646ED" w:rsidRDefault="00B646ED" w:rsidP="009F5ACA">
            <w:pPr>
              <w:pStyle w:val="TAH"/>
            </w:pPr>
            <w:r>
              <w:t>Response codes</w:t>
            </w:r>
          </w:p>
        </w:tc>
        <w:tc>
          <w:tcPr>
            <w:tcW w:w="2718" w:type="pct"/>
            <w:tcBorders>
              <w:bottom w:val="single" w:sz="6" w:space="0" w:color="auto"/>
            </w:tcBorders>
            <w:shd w:val="clear" w:color="auto" w:fill="C0C0C0"/>
            <w:hideMark/>
          </w:tcPr>
          <w:p w:rsidR="00B646ED" w:rsidRDefault="00B646ED" w:rsidP="009F5ACA">
            <w:pPr>
              <w:pStyle w:val="TAH"/>
            </w:pPr>
            <w:r>
              <w:t>Description</w:t>
            </w:r>
          </w:p>
        </w:tc>
      </w:tr>
      <w:tr w:rsidR="00B646ED" w:rsidTr="009F5ACA">
        <w:trPr>
          <w:jc w:val="center"/>
        </w:trPr>
        <w:tc>
          <w:tcPr>
            <w:tcW w:w="825" w:type="pct"/>
            <w:tcBorders>
              <w:top w:val="single" w:sz="6" w:space="0" w:color="auto"/>
            </w:tcBorders>
            <w:hideMark/>
          </w:tcPr>
          <w:p w:rsidR="00B646ED" w:rsidRDefault="00B646ED" w:rsidP="009F5ACA">
            <w:pPr>
              <w:pStyle w:val="TF"/>
              <w:jc w:val="left"/>
              <w:rPr>
                <w:lang w:eastAsia="zh-CN"/>
              </w:rPr>
            </w:pPr>
            <w:r w:rsidRPr="00531FC3">
              <w:rPr>
                <w:b w:val="0"/>
                <w:sz w:val="18"/>
                <w:lang w:eastAsia="zh-CN"/>
              </w:rPr>
              <w:t>EventSubscription</w:t>
            </w:r>
          </w:p>
        </w:tc>
        <w:tc>
          <w:tcPr>
            <w:tcW w:w="225" w:type="pct"/>
            <w:tcBorders>
              <w:top w:val="single" w:sz="6" w:space="0" w:color="auto"/>
            </w:tcBorders>
            <w:hideMark/>
          </w:tcPr>
          <w:p w:rsidR="00B646ED" w:rsidRDefault="00B646ED" w:rsidP="009F5ACA">
            <w:pPr>
              <w:pStyle w:val="TAC"/>
              <w:rPr>
                <w:lang w:eastAsia="zh-CN"/>
              </w:rPr>
            </w:pPr>
            <w:r>
              <w:rPr>
                <w:rFonts w:hint="eastAsia"/>
                <w:lang w:eastAsia="zh-CN"/>
              </w:rPr>
              <w:t>M</w:t>
            </w:r>
          </w:p>
        </w:tc>
        <w:tc>
          <w:tcPr>
            <w:tcW w:w="649" w:type="pct"/>
            <w:tcBorders>
              <w:top w:val="single" w:sz="6" w:space="0" w:color="auto"/>
            </w:tcBorders>
            <w:hideMark/>
          </w:tcPr>
          <w:p w:rsidR="00B646ED" w:rsidRDefault="00B646ED" w:rsidP="009F5ACA">
            <w:pPr>
              <w:pStyle w:val="TAC"/>
              <w:rPr>
                <w:lang w:eastAsia="zh-CN"/>
              </w:rPr>
            </w:pPr>
            <w:r>
              <w:rPr>
                <w:lang w:eastAsia="zh-CN"/>
              </w:rPr>
              <w:t>1</w:t>
            </w:r>
          </w:p>
        </w:tc>
        <w:tc>
          <w:tcPr>
            <w:tcW w:w="583" w:type="pct"/>
            <w:tcBorders>
              <w:top w:val="single" w:sz="6" w:space="0" w:color="auto"/>
            </w:tcBorders>
            <w:hideMark/>
          </w:tcPr>
          <w:p w:rsidR="00B646ED" w:rsidRDefault="00B646ED" w:rsidP="009F5ACA">
            <w:pPr>
              <w:pStyle w:val="TAC"/>
              <w:jc w:val="left"/>
              <w:rPr>
                <w:lang w:eastAsia="zh-CN"/>
              </w:rPr>
            </w:pPr>
            <w:r>
              <w:rPr>
                <w:rFonts w:hint="eastAsia"/>
                <w:lang w:eastAsia="zh-CN"/>
              </w:rPr>
              <w:t>20</w:t>
            </w:r>
            <w:r>
              <w:rPr>
                <w:lang w:eastAsia="zh-CN"/>
              </w:rPr>
              <w:t>0 OK</w:t>
            </w:r>
          </w:p>
        </w:tc>
        <w:tc>
          <w:tcPr>
            <w:tcW w:w="2718" w:type="pct"/>
            <w:tcBorders>
              <w:top w:val="single" w:sz="6" w:space="0" w:color="auto"/>
            </w:tcBorders>
            <w:hideMark/>
          </w:tcPr>
          <w:p w:rsidR="00B646ED" w:rsidRDefault="00B646ED" w:rsidP="009F5ACA">
            <w:pPr>
              <w:pStyle w:val="TAL"/>
              <w:spacing w:afterLines="50" w:after="120"/>
            </w:pPr>
            <w:r>
              <w:t>The subscription was successfully</w:t>
            </w:r>
            <w:r>
              <w:rPr>
                <w:noProof/>
              </w:rPr>
              <w:t xml:space="preserve"> </w:t>
            </w:r>
            <w:r>
              <w:t xml:space="preserve">modified </w:t>
            </w:r>
            <w:r>
              <w:rPr>
                <w:noProof/>
              </w:rPr>
              <w:t>and a representation of the updated resource is returned in the response body</w:t>
            </w:r>
            <w:r>
              <w:t xml:space="preserve">. </w:t>
            </w:r>
          </w:p>
        </w:tc>
      </w:tr>
      <w:tr w:rsidR="00B646ED" w:rsidTr="009F5ACA">
        <w:trPr>
          <w:jc w:val="center"/>
        </w:trPr>
        <w:tc>
          <w:tcPr>
            <w:tcW w:w="825" w:type="pct"/>
          </w:tcPr>
          <w:p w:rsidR="00B646ED" w:rsidRDefault="00B646ED" w:rsidP="009F5ACA">
            <w:pPr>
              <w:pStyle w:val="TF"/>
              <w:jc w:val="left"/>
              <w:rPr>
                <w:b w:val="0"/>
                <w:sz w:val="18"/>
                <w:lang w:eastAsia="zh-CN"/>
              </w:rPr>
            </w:pPr>
            <w:r>
              <w:rPr>
                <w:rFonts w:hint="eastAsia"/>
                <w:b w:val="0"/>
                <w:sz w:val="18"/>
                <w:lang w:eastAsia="zh-CN"/>
              </w:rPr>
              <w:t>N</w:t>
            </w:r>
            <w:r>
              <w:rPr>
                <w:b w:val="0"/>
                <w:sz w:val="18"/>
                <w:lang w:eastAsia="zh-CN"/>
              </w:rPr>
              <w:t>/A</w:t>
            </w:r>
          </w:p>
        </w:tc>
        <w:tc>
          <w:tcPr>
            <w:tcW w:w="225" w:type="pct"/>
          </w:tcPr>
          <w:p w:rsidR="00B646ED" w:rsidRDefault="00B646ED" w:rsidP="009F5ACA">
            <w:pPr>
              <w:pStyle w:val="TAC"/>
              <w:rPr>
                <w:lang w:eastAsia="zh-CN"/>
              </w:rPr>
            </w:pPr>
          </w:p>
        </w:tc>
        <w:tc>
          <w:tcPr>
            <w:tcW w:w="649" w:type="pct"/>
          </w:tcPr>
          <w:p w:rsidR="00B646ED" w:rsidRDefault="00B646ED" w:rsidP="009F5ACA">
            <w:pPr>
              <w:pStyle w:val="TAC"/>
              <w:rPr>
                <w:lang w:eastAsia="zh-CN"/>
              </w:rPr>
            </w:pPr>
          </w:p>
        </w:tc>
        <w:tc>
          <w:tcPr>
            <w:tcW w:w="583" w:type="pct"/>
          </w:tcPr>
          <w:p w:rsidR="00B646ED" w:rsidRDefault="00B646ED" w:rsidP="009F5ACA">
            <w:pPr>
              <w:pStyle w:val="TAC"/>
              <w:jc w:val="left"/>
              <w:rPr>
                <w:lang w:eastAsia="zh-CN"/>
              </w:rPr>
            </w:pPr>
            <w:r>
              <w:rPr>
                <w:rFonts w:hint="eastAsia"/>
                <w:lang w:eastAsia="zh-CN"/>
              </w:rPr>
              <w:t>2</w:t>
            </w:r>
            <w:r>
              <w:rPr>
                <w:lang w:eastAsia="zh-CN"/>
              </w:rPr>
              <w:t>04 No Content</w:t>
            </w:r>
          </w:p>
        </w:tc>
        <w:tc>
          <w:tcPr>
            <w:tcW w:w="2718" w:type="pct"/>
          </w:tcPr>
          <w:p w:rsidR="00B646ED" w:rsidRDefault="00B646ED" w:rsidP="009F5ACA">
            <w:pPr>
              <w:pStyle w:val="TAL"/>
              <w:spacing w:afterLines="50" w:after="120"/>
            </w:pPr>
            <w:r>
              <w:t>The subscription was successfully modified and no content was returned in the response body.</w:t>
            </w:r>
          </w:p>
        </w:tc>
      </w:tr>
      <w:tr w:rsidR="00B646ED" w:rsidTr="009F5ACA">
        <w:trPr>
          <w:jc w:val="center"/>
        </w:trPr>
        <w:tc>
          <w:tcPr>
            <w:tcW w:w="825" w:type="pct"/>
          </w:tcPr>
          <w:p w:rsidR="00B646ED" w:rsidRDefault="00B646ED" w:rsidP="009F5ACA">
            <w:pPr>
              <w:pStyle w:val="TF"/>
              <w:jc w:val="left"/>
              <w:rPr>
                <w:b w:val="0"/>
                <w:sz w:val="18"/>
                <w:lang w:eastAsia="zh-CN"/>
              </w:rPr>
            </w:pPr>
            <w:r>
              <w:rPr>
                <w:rFonts w:hint="eastAsia"/>
                <w:b w:val="0"/>
                <w:sz w:val="18"/>
                <w:lang w:eastAsia="zh-CN"/>
              </w:rPr>
              <w:t>N</w:t>
            </w:r>
            <w:r>
              <w:rPr>
                <w:b w:val="0"/>
                <w:sz w:val="18"/>
                <w:lang w:eastAsia="zh-CN"/>
              </w:rPr>
              <w:t>/A</w:t>
            </w:r>
          </w:p>
        </w:tc>
        <w:tc>
          <w:tcPr>
            <w:tcW w:w="225" w:type="pct"/>
          </w:tcPr>
          <w:p w:rsidR="00B646ED" w:rsidRDefault="00B646ED" w:rsidP="009F5ACA">
            <w:pPr>
              <w:pStyle w:val="TAC"/>
              <w:rPr>
                <w:lang w:eastAsia="zh-CN"/>
              </w:rPr>
            </w:pPr>
          </w:p>
        </w:tc>
        <w:tc>
          <w:tcPr>
            <w:tcW w:w="649" w:type="pct"/>
          </w:tcPr>
          <w:p w:rsidR="00B646ED" w:rsidRDefault="00B646ED" w:rsidP="009F5ACA">
            <w:pPr>
              <w:pStyle w:val="TAC"/>
              <w:rPr>
                <w:lang w:eastAsia="zh-CN"/>
              </w:rPr>
            </w:pPr>
          </w:p>
        </w:tc>
        <w:tc>
          <w:tcPr>
            <w:tcW w:w="583" w:type="pct"/>
          </w:tcPr>
          <w:p w:rsidR="00B646ED" w:rsidRDefault="00B646ED" w:rsidP="009F5ACA">
            <w:pPr>
              <w:pStyle w:val="TAC"/>
              <w:jc w:val="left"/>
              <w:rPr>
                <w:lang w:eastAsia="zh-CN"/>
              </w:rPr>
            </w:pPr>
            <w:r>
              <w:t>307 Temporary Redirect</w:t>
            </w:r>
          </w:p>
        </w:tc>
        <w:tc>
          <w:tcPr>
            <w:tcW w:w="2718" w:type="pct"/>
          </w:tcPr>
          <w:p w:rsidR="00B646ED" w:rsidRDefault="00B646ED" w:rsidP="009F5ACA">
            <w:pPr>
              <w:pStyle w:val="TAL"/>
            </w:pPr>
            <w:r>
              <w:t>Temporary redirection, during subscription modification. The response shall include a Location header field containing an alternative URI of the resource located in an alternative CAPIF core function.</w:t>
            </w:r>
          </w:p>
          <w:p w:rsidR="00B646ED" w:rsidRDefault="00B646ED" w:rsidP="009F5ACA">
            <w:pPr>
              <w:pStyle w:val="TAL"/>
              <w:spacing w:afterLines="50" w:after="120"/>
            </w:pPr>
            <w:r>
              <w:t>Redirection handling is described in clause 5.2.10 of 3GPP TS 29.122 [4].</w:t>
            </w:r>
          </w:p>
        </w:tc>
      </w:tr>
      <w:tr w:rsidR="00B646ED" w:rsidTr="009F5ACA">
        <w:trPr>
          <w:jc w:val="center"/>
        </w:trPr>
        <w:tc>
          <w:tcPr>
            <w:tcW w:w="825" w:type="pct"/>
          </w:tcPr>
          <w:p w:rsidR="00B646ED" w:rsidRDefault="00B646ED" w:rsidP="009F5ACA">
            <w:pPr>
              <w:pStyle w:val="TF"/>
              <w:jc w:val="left"/>
              <w:rPr>
                <w:b w:val="0"/>
                <w:sz w:val="18"/>
                <w:lang w:eastAsia="zh-CN"/>
              </w:rPr>
            </w:pPr>
            <w:r>
              <w:rPr>
                <w:rFonts w:hint="eastAsia"/>
                <w:b w:val="0"/>
                <w:sz w:val="18"/>
                <w:lang w:eastAsia="zh-CN"/>
              </w:rPr>
              <w:t>N</w:t>
            </w:r>
            <w:r>
              <w:rPr>
                <w:b w:val="0"/>
                <w:sz w:val="18"/>
                <w:lang w:eastAsia="zh-CN"/>
              </w:rPr>
              <w:t>/A</w:t>
            </w:r>
          </w:p>
        </w:tc>
        <w:tc>
          <w:tcPr>
            <w:tcW w:w="225" w:type="pct"/>
          </w:tcPr>
          <w:p w:rsidR="00B646ED" w:rsidRDefault="00B646ED" w:rsidP="009F5ACA">
            <w:pPr>
              <w:pStyle w:val="TAC"/>
              <w:rPr>
                <w:lang w:eastAsia="zh-CN"/>
              </w:rPr>
            </w:pPr>
          </w:p>
        </w:tc>
        <w:tc>
          <w:tcPr>
            <w:tcW w:w="649" w:type="pct"/>
          </w:tcPr>
          <w:p w:rsidR="00B646ED" w:rsidRDefault="00B646ED" w:rsidP="009F5ACA">
            <w:pPr>
              <w:pStyle w:val="TAC"/>
              <w:rPr>
                <w:lang w:eastAsia="zh-CN"/>
              </w:rPr>
            </w:pPr>
          </w:p>
        </w:tc>
        <w:tc>
          <w:tcPr>
            <w:tcW w:w="583" w:type="pct"/>
          </w:tcPr>
          <w:p w:rsidR="00B646ED" w:rsidRDefault="00B646ED" w:rsidP="009F5ACA">
            <w:pPr>
              <w:pStyle w:val="TAC"/>
              <w:jc w:val="left"/>
              <w:rPr>
                <w:lang w:eastAsia="zh-CN"/>
              </w:rPr>
            </w:pPr>
            <w:r>
              <w:t>308 Permanent Redirect</w:t>
            </w:r>
          </w:p>
        </w:tc>
        <w:tc>
          <w:tcPr>
            <w:tcW w:w="2718" w:type="pct"/>
          </w:tcPr>
          <w:p w:rsidR="00B646ED" w:rsidRDefault="00B646ED" w:rsidP="009F5ACA">
            <w:pPr>
              <w:pStyle w:val="TAL"/>
            </w:pPr>
            <w:r>
              <w:t>Permanent redirection, during subscription modification. The response shall include a Location header field containing an alternative URI of the resource located in an alternative CAPIF core function.</w:t>
            </w:r>
          </w:p>
          <w:p w:rsidR="00B646ED" w:rsidRDefault="00B646ED" w:rsidP="009F5ACA">
            <w:pPr>
              <w:pStyle w:val="TAL"/>
              <w:spacing w:afterLines="50" w:after="120"/>
            </w:pPr>
            <w:r>
              <w:t>Redirection handling is described in clause 5.2.10 of 3GPP TS 29.122 [4].</w:t>
            </w:r>
          </w:p>
        </w:tc>
      </w:tr>
      <w:tr w:rsidR="00B646ED" w:rsidTr="009F5ACA">
        <w:trPr>
          <w:jc w:val="center"/>
        </w:trPr>
        <w:tc>
          <w:tcPr>
            <w:tcW w:w="5000" w:type="pct"/>
            <w:gridSpan w:val="5"/>
          </w:tcPr>
          <w:p w:rsidR="00B646ED" w:rsidRDefault="00B646ED" w:rsidP="009F5ACA">
            <w:pPr>
              <w:pStyle w:val="TAN"/>
            </w:pPr>
            <w:r>
              <w:t>NOTE:</w:t>
            </w:r>
            <w:r>
              <w:tab/>
              <w:t>The mandatory HTTP error status codes for the PATCH method listed in table 5.2.6-1 of 3GPP TS 29.122 [4] also apply.</w:t>
            </w:r>
          </w:p>
        </w:tc>
      </w:tr>
    </w:tbl>
    <w:p w:rsidR="00B646ED" w:rsidRDefault="00B646ED" w:rsidP="00B646ED"/>
    <w:p w:rsidR="00B646ED" w:rsidRDefault="00B646ED" w:rsidP="00B646ED">
      <w:pPr>
        <w:pStyle w:val="TH"/>
      </w:pPr>
      <w:r>
        <w:t>Table 8.3.2.3.3.3-3: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646ED" w:rsidTr="009F5ACA">
        <w:trPr>
          <w:jc w:val="center"/>
        </w:trPr>
        <w:tc>
          <w:tcPr>
            <w:tcW w:w="825" w:type="pct"/>
            <w:shd w:val="clear" w:color="auto" w:fill="C0C0C0"/>
          </w:tcPr>
          <w:p w:rsidR="00B646ED" w:rsidRDefault="00B646ED" w:rsidP="009F5ACA">
            <w:pPr>
              <w:pStyle w:val="TAH"/>
            </w:pPr>
            <w:r>
              <w:t>Name</w:t>
            </w:r>
          </w:p>
        </w:tc>
        <w:tc>
          <w:tcPr>
            <w:tcW w:w="732" w:type="pct"/>
            <w:shd w:val="clear" w:color="auto" w:fill="C0C0C0"/>
          </w:tcPr>
          <w:p w:rsidR="00B646ED" w:rsidRDefault="00B646ED" w:rsidP="009F5ACA">
            <w:pPr>
              <w:pStyle w:val="TAH"/>
            </w:pPr>
            <w:r>
              <w:t>Data type</w:t>
            </w:r>
          </w:p>
        </w:tc>
        <w:tc>
          <w:tcPr>
            <w:tcW w:w="217" w:type="pct"/>
            <w:shd w:val="clear" w:color="auto" w:fill="C0C0C0"/>
          </w:tcPr>
          <w:p w:rsidR="00B646ED" w:rsidRDefault="00B646ED" w:rsidP="009F5ACA">
            <w:pPr>
              <w:pStyle w:val="TAH"/>
            </w:pPr>
            <w:r>
              <w:t>P</w:t>
            </w:r>
          </w:p>
        </w:tc>
        <w:tc>
          <w:tcPr>
            <w:tcW w:w="581" w:type="pct"/>
            <w:shd w:val="clear" w:color="auto" w:fill="C0C0C0"/>
          </w:tcPr>
          <w:p w:rsidR="00B646ED" w:rsidRDefault="00B646ED" w:rsidP="009F5ACA">
            <w:pPr>
              <w:pStyle w:val="TAH"/>
            </w:pPr>
            <w:r>
              <w:t>Cardinality</w:t>
            </w:r>
          </w:p>
        </w:tc>
        <w:tc>
          <w:tcPr>
            <w:tcW w:w="2645" w:type="pct"/>
            <w:shd w:val="clear" w:color="auto" w:fill="C0C0C0"/>
            <w:vAlign w:val="center"/>
          </w:tcPr>
          <w:p w:rsidR="00B646ED" w:rsidRDefault="00B646ED" w:rsidP="009F5ACA">
            <w:pPr>
              <w:pStyle w:val="TAH"/>
            </w:pPr>
            <w:r>
              <w:t>Description</w:t>
            </w:r>
          </w:p>
        </w:tc>
      </w:tr>
      <w:tr w:rsidR="00B646ED" w:rsidTr="009F5ACA">
        <w:trPr>
          <w:jc w:val="center"/>
        </w:trPr>
        <w:tc>
          <w:tcPr>
            <w:tcW w:w="825" w:type="pct"/>
            <w:shd w:val="clear" w:color="auto" w:fill="auto"/>
          </w:tcPr>
          <w:p w:rsidR="00B646ED" w:rsidRDefault="00B646ED" w:rsidP="009F5ACA">
            <w:pPr>
              <w:pStyle w:val="TAL"/>
            </w:pPr>
            <w:r>
              <w:t>Location</w:t>
            </w:r>
          </w:p>
        </w:tc>
        <w:tc>
          <w:tcPr>
            <w:tcW w:w="732" w:type="pct"/>
          </w:tcPr>
          <w:p w:rsidR="00B646ED" w:rsidRDefault="00B646ED" w:rsidP="009F5ACA">
            <w:pPr>
              <w:pStyle w:val="TAL"/>
            </w:pPr>
            <w:r>
              <w:t>string</w:t>
            </w:r>
          </w:p>
        </w:tc>
        <w:tc>
          <w:tcPr>
            <w:tcW w:w="217" w:type="pct"/>
          </w:tcPr>
          <w:p w:rsidR="00B646ED" w:rsidRDefault="00B646ED" w:rsidP="009F5ACA">
            <w:pPr>
              <w:pStyle w:val="TAC"/>
            </w:pPr>
            <w:r>
              <w:t>M</w:t>
            </w:r>
          </w:p>
        </w:tc>
        <w:tc>
          <w:tcPr>
            <w:tcW w:w="581" w:type="pct"/>
          </w:tcPr>
          <w:p w:rsidR="00B646ED" w:rsidRDefault="00B646ED" w:rsidP="009F5ACA">
            <w:pPr>
              <w:pStyle w:val="TAL"/>
            </w:pPr>
            <w:r>
              <w:t>1</w:t>
            </w:r>
          </w:p>
        </w:tc>
        <w:tc>
          <w:tcPr>
            <w:tcW w:w="2645" w:type="pct"/>
            <w:shd w:val="clear" w:color="auto" w:fill="auto"/>
            <w:vAlign w:val="center"/>
          </w:tcPr>
          <w:p w:rsidR="00B646ED" w:rsidRDefault="00B646ED" w:rsidP="009F5ACA">
            <w:pPr>
              <w:pStyle w:val="TAL"/>
            </w:pPr>
            <w:r>
              <w:t>An alternative URI of the resource located in an alternative CAPIF core function.</w:t>
            </w:r>
          </w:p>
        </w:tc>
      </w:tr>
    </w:tbl>
    <w:p w:rsidR="00B646ED" w:rsidRDefault="00B646ED" w:rsidP="00B646ED"/>
    <w:p w:rsidR="00B646ED" w:rsidRDefault="00B646ED" w:rsidP="00B646ED">
      <w:pPr>
        <w:pStyle w:val="TH"/>
      </w:pPr>
      <w:r>
        <w:t>Table 8.3.2.3.3.3-4: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646ED" w:rsidTr="009F5ACA">
        <w:trPr>
          <w:jc w:val="center"/>
        </w:trPr>
        <w:tc>
          <w:tcPr>
            <w:tcW w:w="825" w:type="pct"/>
            <w:shd w:val="clear" w:color="auto" w:fill="C0C0C0"/>
          </w:tcPr>
          <w:p w:rsidR="00B646ED" w:rsidRDefault="00B646ED" w:rsidP="009F5ACA">
            <w:pPr>
              <w:pStyle w:val="TAH"/>
            </w:pPr>
            <w:r>
              <w:t>Name</w:t>
            </w:r>
          </w:p>
        </w:tc>
        <w:tc>
          <w:tcPr>
            <w:tcW w:w="732" w:type="pct"/>
            <w:shd w:val="clear" w:color="auto" w:fill="C0C0C0"/>
          </w:tcPr>
          <w:p w:rsidR="00B646ED" w:rsidRDefault="00B646ED" w:rsidP="009F5ACA">
            <w:pPr>
              <w:pStyle w:val="TAH"/>
            </w:pPr>
            <w:r>
              <w:t>Data type</w:t>
            </w:r>
          </w:p>
        </w:tc>
        <w:tc>
          <w:tcPr>
            <w:tcW w:w="217" w:type="pct"/>
            <w:shd w:val="clear" w:color="auto" w:fill="C0C0C0"/>
          </w:tcPr>
          <w:p w:rsidR="00B646ED" w:rsidRDefault="00B646ED" w:rsidP="009F5ACA">
            <w:pPr>
              <w:pStyle w:val="TAH"/>
            </w:pPr>
            <w:r>
              <w:t>P</w:t>
            </w:r>
          </w:p>
        </w:tc>
        <w:tc>
          <w:tcPr>
            <w:tcW w:w="581" w:type="pct"/>
            <w:shd w:val="clear" w:color="auto" w:fill="C0C0C0"/>
          </w:tcPr>
          <w:p w:rsidR="00B646ED" w:rsidRDefault="00B646ED" w:rsidP="009F5ACA">
            <w:pPr>
              <w:pStyle w:val="TAH"/>
            </w:pPr>
            <w:r>
              <w:t>Cardinality</w:t>
            </w:r>
          </w:p>
        </w:tc>
        <w:tc>
          <w:tcPr>
            <w:tcW w:w="2645" w:type="pct"/>
            <w:shd w:val="clear" w:color="auto" w:fill="C0C0C0"/>
            <w:vAlign w:val="center"/>
          </w:tcPr>
          <w:p w:rsidR="00B646ED" w:rsidRDefault="00B646ED" w:rsidP="009F5ACA">
            <w:pPr>
              <w:pStyle w:val="TAH"/>
            </w:pPr>
            <w:r>
              <w:t>Description</w:t>
            </w:r>
          </w:p>
        </w:tc>
      </w:tr>
      <w:tr w:rsidR="00B646ED" w:rsidTr="009F5ACA">
        <w:trPr>
          <w:jc w:val="center"/>
        </w:trPr>
        <w:tc>
          <w:tcPr>
            <w:tcW w:w="825" w:type="pct"/>
            <w:shd w:val="clear" w:color="auto" w:fill="auto"/>
          </w:tcPr>
          <w:p w:rsidR="00B646ED" w:rsidRDefault="00B646ED" w:rsidP="009F5ACA">
            <w:pPr>
              <w:pStyle w:val="TAL"/>
            </w:pPr>
            <w:r>
              <w:t>Location</w:t>
            </w:r>
          </w:p>
        </w:tc>
        <w:tc>
          <w:tcPr>
            <w:tcW w:w="732" w:type="pct"/>
          </w:tcPr>
          <w:p w:rsidR="00B646ED" w:rsidRDefault="00B646ED" w:rsidP="009F5ACA">
            <w:pPr>
              <w:pStyle w:val="TAL"/>
            </w:pPr>
            <w:r>
              <w:t>string</w:t>
            </w:r>
          </w:p>
        </w:tc>
        <w:tc>
          <w:tcPr>
            <w:tcW w:w="217" w:type="pct"/>
          </w:tcPr>
          <w:p w:rsidR="00B646ED" w:rsidRDefault="00B646ED" w:rsidP="009F5ACA">
            <w:pPr>
              <w:pStyle w:val="TAC"/>
            </w:pPr>
            <w:r>
              <w:t>M</w:t>
            </w:r>
          </w:p>
        </w:tc>
        <w:tc>
          <w:tcPr>
            <w:tcW w:w="581" w:type="pct"/>
          </w:tcPr>
          <w:p w:rsidR="00B646ED" w:rsidRDefault="00B646ED" w:rsidP="009F5ACA">
            <w:pPr>
              <w:pStyle w:val="TAL"/>
            </w:pPr>
            <w:r>
              <w:t>1</w:t>
            </w:r>
          </w:p>
        </w:tc>
        <w:tc>
          <w:tcPr>
            <w:tcW w:w="2645" w:type="pct"/>
            <w:shd w:val="clear" w:color="auto" w:fill="auto"/>
            <w:vAlign w:val="center"/>
          </w:tcPr>
          <w:p w:rsidR="00B646ED" w:rsidRDefault="00B646ED" w:rsidP="009F5ACA">
            <w:pPr>
              <w:pStyle w:val="TAL"/>
            </w:pPr>
            <w:r>
              <w:t>An alternative URI of the resource located in an alternative CAPIF core function.</w:t>
            </w:r>
          </w:p>
        </w:tc>
      </w:tr>
    </w:tbl>
    <w:p w:rsidR="00B646ED" w:rsidRDefault="00B646ED"/>
    <w:p w:rsidR="00C1742F" w:rsidRDefault="00C1742F">
      <w:pPr>
        <w:pStyle w:val="Heading5"/>
      </w:pPr>
      <w:bookmarkStart w:id="4579" w:name="_Toc28009871"/>
      <w:bookmarkStart w:id="4580" w:name="_Toc34061991"/>
      <w:bookmarkStart w:id="4581" w:name="_Toc36036747"/>
      <w:bookmarkStart w:id="4582" w:name="_Toc43284994"/>
      <w:bookmarkStart w:id="4583" w:name="_Toc45132773"/>
      <w:bookmarkStart w:id="4584" w:name="_Toc51193467"/>
      <w:bookmarkStart w:id="4585" w:name="_Toc51760666"/>
      <w:bookmarkStart w:id="4586" w:name="_Toc59015116"/>
      <w:bookmarkStart w:id="4587" w:name="_Toc59015632"/>
      <w:bookmarkStart w:id="4588" w:name="_Toc68165674"/>
      <w:bookmarkStart w:id="4589" w:name="_Toc83229770"/>
      <w:bookmarkStart w:id="4590" w:name="_Toc90648970"/>
      <w:bookmarkStart w:id="4591" w:name="_Toc105593864"/>
      <w:bookmarkStart w:id="4592" w:name="_Toc114209578"/>
      <w:bookmarkStart w:id="4593" w:name="_Toc138681445"/>
      <w:bookmarkStart w:id="4594" w:name="_Toc151977870"/>
      <w:bookmarkStart w:id="4595" w:name="_Toc152148553"/>
      <w:bookmarkStart w:id="4596" w:name="_Toc152149136"/>
      <w:r>
        <w:rPr>
          <w:lang w:val="en-IN"/>
        </w:rPr>
        <w:t>8.3.2.3</w:t>
      </w:r>
      <w:r>
        <w:t>.4</w:t>
      </w:r>
      <w:r>
        <w:tab/>
        <w:t>Resource Custom Operations</w:t>
      </w:r>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p>
    <w:p w:rsidR="00C1742F" w:rsidRDefault="00C1742F">
      <w:r>
        <w:t>None.</w:t>
      </w:r>
    </w:p>
    <w:p w:rsidR="00456FF0" w:rsidRPr="008B1C02" w:rsidRDefault="00456FF0" w:rsidP="00456FF0">
      <w:pPr>
        <w:pStyle w:val="Heading3"/>
      </w:pPr>
      <w:bookmarkStart w:id="4597" w:name="_Toc151977871"/>
      <w:bookmarkStart w:id="4598" w:name="_Toc152148554"/>
      <w:bookmarkStart w:id="4599" w:name="_Toc152149137"/>
      <w:r>
        <w:t>8.3.2A</w:t>
      </w:r>
      <w:r w:rsidRPr="008B1C02">
        <w:tab/>
        <w:t>Custom Operations without associated resources</w:t>
      </w:r>
      <w:bookmarkEnd w:id="4597"/>
      <w:bookmarkEnd w:id="4598"/>
      <w:bookmarkEnd w:id="4599"/>
    </w:p>
    <w:p w:rsidR="00456FF0" w:rsidRDefault="00456FF0" w:rsidP="00456FF0">
      <w:r w:rsidRPr="008B1C02">
        <w:t>There are no custom</w:t>
      </w:r>
      <w:r>
        <w:t xml:space="preserve"> </w:t>
      </w:r>
      <w:r w:rsidRPr="008B1C02">
        <w:t>operations without associated resources defined for this API in this release of the specification.</w:t>
      </w:r>
    </w:p>
    <w:p w:rsidR="00C1742F" w:rsidRDefault="00C1742F">
      <w:pPr>
        <w:pStyle w:val="Heading3"/>
      </w:pPr>
      <w:bookmarkStart w:id="4600" w:name="_Toc28009872"/>
      <w:bookmarkStart w:id="4601" w:name="_Toc34061992"/>
      <w:bookmarkStart w:id="4602" w:name="_Toc36036748"/>
      <w:bookmarkStart w:id="4603" w:name="_Toc43284995"/>
      <w:bookmarkStart w:id="4604" w:name="_Toc45132774"/>
      <w:bookmarkStart w:id="4605" w:name="_Toc51193468"/>
      <w:bookmarkStart w:id="4606" w:name="_Toc51760667"/>
      <w:bookmarkStart w:id="4607" w:name="_Toc59015117"/>
      <w:bookmarkStart w:id="4608" w:name="_Toc59015633"/>
      <w:bookmarkStart w:id="4609" w:name="_Toc68165675"/>
      <w:bookmarkStart w:id="4610" w:name="_Toc83229771"/>
      <w:bookmarkStart w:id="4611" w:name="_Toc90648971"/>
      <w:bookmarkStart w:id="4612" w:name="_Toc105593865"/>
      <w:bookmarkStart w:id="4613" w:name="_Toc114209579"/>
      <w:bookmarkStart w:id="4614" w:name="_Toc138681446"/>
      <w:bookmarkStart w:id="4615" w:name="_Toc151977872"/>
      <w:bookmarkStart w:id="4616" w:name="_Toc152148555"/>
      <w:bookmarkStart w:id="4617" w:name="_Toc152149138"/>
      <w:r>
        <w:t>8.3.</w:t>
      </w:r>
      <w:r>
        <w:rPr>
          <w:lang w:val="en-IN"/>
        </w:rPr>
        <w:t>3</w:t>
      </w:r>
      <w:r>
        <w:tab/>
        <w:t>Notifications</w:t>
      </w:r>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p>
    <w:p w:rsidR="00C1742F" w:rsidRDefault="00C1742F">
      <w:pPr>
        <w:pStyle w:val="Heading4"/>
      </w:pPr>
      <w:bookmarkStart w:id="4618" w:name="_Toc28009873"/>
      <w:bookmarkStart w:id="4619" w:name="_Toc34061993"/>
      <w:bookmarkStart w:id="4620" w:name="_Toc36036749"/>
      <w:bookmarkStart w:id="4621" w:name="_Toc43284996"/>
      <w:bookmarkStart w:id="4622" w:name="_Toc45132775"/>
      <w:bookmarkStart w:id="4623" w:name="_Toc51193469"/>
      <w:bookmarkStart w:id="4624" w:name="_Toc51760668"/>
      <w:bookmarkStart w:id="4625" w:name="_Toc59015118"/>
      <w:bookmarkStart w:id="4626" w:name="_Toc59015634"/>
      <w:bookmarkStart w:id="4627" w:name="_Toc68165676"/>
      <w:bookmarkStart w:id="4628" w:name="_Toc83229772"/>
      <w:bookmarkStart w:id="4629" w:name="_Toc90648972"/>
      <w:bookmarkStart w:id="4630" w:name="_Toc105593866"/>
      <w:bookmarkStart w:id="4631" w:name="_Toc114209580"/>
      <w:bookmarkStart w:id="4632" w:name="_Toc138681447"/>
      <w:bookmarkStart w:id="4633" w:name="_Toc151977873"/>
      <w:bookmarkStart w:id="4634" w:name="_Toc152148556"/>
      <w:bookmarkStart w:id="4635" w:name="_Toc152149139"/>
      <w:r>
        <w:t>8.3.3.1</w:t>
      </w:r>
      <w:r>
        <w:tab/>
        <w:t>General</w:t>
      </w:r>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p>
    <w:p w:rsidR="00C1742F" w:rsidRDefault="00C1742F">
      <w:r>
        <w:t xml:space="preserve">The delivery of notifications shall conform to </w:t>
      </w:r>
      <w:r w:rsidR="00F87FFE">
        <w:t>clause</w:t>
      </w:r>
      <w:r>
        <w:t> 7.6.</w:t>
      </w:r>
    </w:p>
    <w:p w:rsidR="00C1742F" w:rsidRDefault="00C1742F">
      <w:pPr>
        <w:pStyle w:val="TH"/>
      </w:pPr>
      <w:r>
        <w:t>Table 8.3.3.1-1: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81"/>
        <w:gridCol w:w="4907"/>
        <w:gridCol w:w="957"/>
        <w:gridCol w:w="1785"/>
      </w:tblGrid>
      <w:tr w:rsidR="00C1742F" w:rsidTr="00DD73BD">
        <w:trPr>
          <w:jc w:val="center"/>
        </w:trPr>
        <w:tc>
          <w:tcPr>
            <w:tcW w:w="1028" w:type="pct"/>
            <w:shd w:val="clear" w:color="auto" w:fill="C0C0C0"/>
            <w:vAlign w:val="center"/>
            <w:hideMark/>
          </w:tcPr>
          <w:p w:rsidR="00C1742F" w:rsidRDefault="00C1742F">
            <w:pPr>
              <w:pStyle w:val="TAH"/>
            </w:pPr>
            <w:r>
              <w:t>Notification</w:t>
            </w:r>
          </w:p>
        </w:tc>
        <w:tc>
          <w:tcPr>
            <w:tcW w:w="2548" w:type="pct"/>
            <w:shd w:val="clear" w:color="auto" w:fill="C0C0C0"/>
            <w:vAlign w:val="center"/>
            <w:hideMark/>
          </w:tcPr>
          <w:p w:rsidR="00C1742F" w:rsidRDefault="00C1742F">
            <w:pPr>
              <w:pStyle w:val="TAH"/>
            </w:pPr>
            <w:r>
              <w:t>Callback URI</w:t>
            </w:r>
          </w:p>
        </w:tc>
        <w:tc>
          <w:tcPr>
            <w:tcW w:w="497" w:type="pct"/>
            <w:shd w:val="clear" w:color="auto" w:fill="C0C0C0"/>
            <w:vAlign w:val="center"/>
            <w:hideMark/>
          </w:tcPr>
          <w:p w:rsidR="00C1742F" w:rsidRDefault="00C1742F">
            <w:pPr>
              <w:pStyle w:val="TAH"/>
            </w:pPr>
            <w:r>
              <w:t>HTTP method or custom operation</w:t>
            </w:r>
          </w:p>
        </w:tc>
        <w:tc>
          <w:tcPr>
            <w:tcW w:w="927" w:type="pct"/>
            <w:shd w:val="clear" w:color="auto" w:fill="C0C0C0"/>
            <w:vAlign w:val="center"/>
            <w:hideMark/>
          </w:tcPr>
          <w:p w:rsidR="00C1742F" w:rsidRDefault="00C1742F">
            <w:pPr>
              <w:pStyle w:val="TAH"/>
            </w:pPr>
            <w:r>
              <w:t>Description</w:t>
            </w:r>
          </w:p>
          <w:p w:rsidR="00C1742F" w:rsidRDefault="00C1742F">
            <w:pPr>
              <w:pStyle w:val="TAH"/>
            </w:pPr>
            <w:r>
              <w:t>(service operation)</w:t>
            </w:r>
          </w:p>
        </w:tc>
      </w:tr>
      <w:tr w:rsidR="00C1742F" w:rsidTr="00DD73BD">
        <w:trPr>
          <w:jc w:val="center"/>
        </w:trPr>
        <w:tc>
          <w:tcPr>
            <w:tcW w:w="1028" w:type="pct"/>
            <w:vAlign w:val="center"/>
          </w:tcPr>
          <w:p w:rsidR="00C1742F" w:rsidRDefault="00C1742F">
            <w:pPr>
              <w:pStyle w:val="TAL"/>
              <w:rPr>
                <w:lang w:val="en-US"/>
              </w:rPr>
            </w:pPr>
            <w:r>
              <w:t>Event notification</w:t>
            </w:r>
          </w:p>
        </w:tc>
        <w:tc>
          <w:tcPr>
            <w:tcW w:w="2548" w:type="pct"/>
            <w:vAlign w:val="center"/>
          </w:tcPr>
          <w:p w:rsidR="00C1742F" w:rsidRDefault="00C1742F">
            <w:pPr>
              <w:pStyle w:val="TAL"/>
            </w:pPr>
            <w:r>
              <w:t>{notificationDestination}</w:t>
            </w:r>
          </w:p>
        </w:tc>
        <w:tc>
          <w:tcPr>
            <w:tcW w:w="497" w:type="pct"/>
          </w:tcPr>
          <w:p w:rsidR="00C1742F" w:rsidRDefault="00C1742F">
            <w:pPr>
              <w:pStyle w:val="TAL"/>
              <w:rPr>
                <w:lang w:val="fr-FR"/>
              </w:rPr>
            </w:pPr>
            <w:r>
              <w:rPr>
                <w:lang w:val="fr-FR"/>
              </w:rPr>
              <w:t>POST</w:t>
            </w:r>
          </w:p>
        </w:tc>
        <w:tc>
          <w:tcPr>
            <w:tcW w:w="927" w:type="pct"/>
          </w:tcPr>
          <w:p w:rsidR="00C1742F" w:rsidRDefault="00C1742F">
            <w:pPr>
              <w:pStyle w:val="TAL"/>
              <w:rPr>
                <w:lang w:val="en-US"/>
              </w:rPr>
            </w:pPr>
            <w:r>
              <w:t>Notifies Subscriber of a CAPIF Event</w:t>
            </w:r>
          </w:p>
        </w:tc>
      </w:tr>
    </w:tbl>
    <w:p w:rsidR="00C1742F" w:rsidRDefault="00C1742F"/>
    <w:p w:rsidR="00C1742F" w:rsidRDefault="00C1742F">
      <w:pPr>
        <w:pStyle w:val="Heading4"/>
      </w:pPr>
      <w:bookmarkStart w:id="4636" w:name="_Toc28009874"/>
      <w:bookmarkStart w:id="4637" w:name="_Toc34061994"/>
      <w:bookmarkStart w:id="4638" w:name="_Toc36036750"/>
      <w:bookmarkStart w:id="4639" w:name="_Toc43284997"/>
      <w:bookmarkStart w:id="4640" w:name="_Toc45132776"/>
      <w:bookmarkStart w:id="4641" w:name="_Toc51193470"/>
      <w:bookmarkStart w:id="4642" w:name="_Toc51760669"/>
      <w:bookmarkStart w:id="4643" w:name="_Toc59015119"/>
      <w:bookmarkStart w:id="4644" w:name="_Toc59015635"/>
      <w:bookmarkStart w:id="4645" w:name="_Toc68165677"/>
      <w:bookmarkStart w:id="4646" w:name="_Toc83229773"/>
      <w:bookmarkStart w:id="4647" w:name="_Toc90648973"/>
      <w:bookmarkStart w:id="4648" w:name="_Toc105593867"/>
      <w:bookmarkStart w:id="4649" w:name="_Toc114209581"/>
      <w:bookmarkStart w:id="4650" w:name="_Toc138681448"/>
      <w:bookmarkStart w:id="4651" w:name="_Toc151977874"/>
      <w:bookmarkStart w:id="4652" w:name="_Toc152148557"/>
      <w:bookmarkStart w:id="4653" w:name="_Toc152149140"/>
      <w:r>
        <w:t>8.3.3.2</w:t>
      </w:r>
      <w:r>
        <w:tab/>
      </w:r>
      <w:r>
        <w:rPr>
          <w:lang w:val="en-IN"/>
        </w:rPr>
        <w:t>Event Notification</w:t>
      </w:r>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p>
    <w:p w:rsidR="00C1742F" w:rsidRDefault="00C1742F">
      <w:pPr>
        <w:pStyle w:val="Heading5"/>
        <w:rPr>
          <w:lang w:val="en-IN"/>
        </w:rPr>
      </w:pPr>
      <w:bookmarkStart w:id="4654" w:name="_Toc28009875"/>
      <w:bookmarkStart w:id="4655" w:name="_Toc34061995"/>
      <w:bookmarkStart w:id="4656" w:name="_Toc36036751"/>
      <w:bookmarkStart w:id="4657" w:name="_Toc43284998"/>
      <w:bookmarkStart w:id="4658" w:name="_Toc45132777"/>
      <w:bookmarkStart w:id="4659" w:name="_Toc51193471"/>
      <w:bookmarkStart w:id="4660" w:name="_Toc51760670"/>
      <w:bookmarkStart w:id="4661" w:name="_Toc59015120"/>
      <w:bookmarkStart w:id="4662" w:name="_Toc59015636"/>
      <w:bookmarkStart w:id="4663" w:name="_Toc68165678"/>
      <w:bookmarkStart w:id="4664" w:name="_Toc83229774"/>
      <w:bookmarkStart w:id="4665" w:name="_Toc90648974"/>
      <w:bookmarkStart w:id="4666" w:name="_Toc105593868"/>
      <w:bookmarkStart w:id="4667" w:name="_Toc114209582"/>
      <w:bookmarkStart w:id="4668" w:name="_Toc138681449"/>
      <w:bookmarkStart w:id="4669" w:name="_Toc151977875"/>
      <w:bookmarkStart w:id="4670" w:name="_Toc152148558"/>
      <w:bookmarkStart w:id="4671" w:name="_Toc152149141"/>
      <w:r>
        <w:rPr>
          <w:lang w:val="en-IN"/>
        </w:rPr>
        <w:t>8.3.3.2.1</w:t>
      </w:r>
      <w:r>
        <w:rPr>
          <w:lang w:val="en-IN"/>
        </w:rPr>
        <w:tab/>
        <w:t>Description</w:t>
      </w:r>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p>
    <w:p w:rsidR="00C1742F" w:rsidRDefault="00C1742F">
      <w:r>
        <w:t>Event Notification is used by the CAPIF core function to notify a Subscriber of an Event. The Subscriber shall be subscribed to such Event Notification via the Individual CAPIF Events Subscription Resource.</w:t>
      </w:r>
    </w:p>
    <w:p w:rsidR="00C1742F" w:rsidRDefault="00C1742F">
      <w:pPr>
        <w:pStyle w:val="Heading5"/>
        <w:rPr>
          <w:lang w:val="en-IN"/>
        </w:rPr>
      </w:pPr>
      <w:bookmarkStart w:id="4672" w:name="_Toc28009876"/>
      <w:bookmarkStart w:id="4673" w:name="_Toc34061996"/>
      <w:bookmarkStart w:id="4674" w:name="_Toc36036752"/>
      <w:bookmarkStart w:id="4675" w:name="_Toc43284999"/>
      <w:bookmarkStart w:id="4676" w:name="_Toc45132778"/>
      <w:bookmarkStart w:id="4677" w:name="_Toc51193472"/>
      <w:bookmarkStart w:id="4678" w:name="_Toc51760671"/>
      <w:bookmarkStart w:id="4679" w:name="_Toc59015121"/>
      <w:bookmarkStart w:id="4680" w:name="_Toc59015637"/>
      <w:bookmarkStart w:id="4681" w:name="_Toc68165679"/>
      <w:bookmarkStart w:id="4682" w:name="_Toc83229775"/>
      <w:bookmarkStart w:id="4683" w:name="_Toc90648975"/>
      <w:bookmarkStart w:id="4684" w:name="_Toc105593869"/>
      <w:bookmarkStart w:id="4685" w:name="_Toc114209583"/>
      <w:bookmarkStart w:id="4686" w:name="_Toc138681450"/>
      <w:bookmarkStart w:id="4687" w:name="_Toc151977876"/>
      <w:bookmarkStart w:id="4688" w:name="_Toc152148559"/>
      <w:bookmarkStart w:id="4689" w:name="_Toc152149142"/>
      <w:r>
        <w:rPr>
          <w:lang w:val="en-IN"/>
        </w:rPr>
        <w:t>8.3.3.2.2</w:t>
      </w:r>
      <w:r>
        <w:rPr>
          <w:lang w:val="en-IN"/>
        </w:rPr>
        <w:tab/>
        <w:t>Notification definition</w:t>
      </w:r>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p>
    <w:p w:rsidR="00C1742F" w:rsidRDefault="00C1742F">
      <w:r>
        <w:t xml:space="preserve">The POST method shall be used for Event notification and the URI shall be the one provided by the Subscriber during the subscription to the event. </w:t>
      </w:r>
    </w:p>
    <w:p w:rsidR="00C1742F" w:rsidRDefault="00C1742F">
      <w:r>
        <w:t xml:space="preserve">Callback URI: </w:t>
      </w:r>
      <w:r>
        <w:rPr>
          <w:b/>
        </w:rPr>
        <w:t xml:space="preserve">{notificationDestination} </w:t>
      </w:r>
    </w:p>
    <w:p w:rsidR="00C1742F" w:rsidRDefault="00C1742F">
      <w:r>
        <w:t>This method shall support the URI query parameters specified in table 8.3.3.2.2.1-1.</w:t>
      </w:r>
    </w:p>
    <w:p w:rsidR="00C1742F" w:rsidRDefault="00C1742F">
      <w:pPr>
        <w:pStyle w:val="TH"/>
        <w:rPr>
          <w:rFonts w:cs="Arial"/>
        </w:rPr>
      </w:pPr>
      <w:r>
        <w:t>Table 8.3.3.2.2-1: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hideMark/>
          </w:tcPr>
          <w:p w:rsidR="00C1742F" w:rsidRDefault="00C1742F">
            <w:pPr>
              <w:pStyle w:val="TAL"/>
            </w:pPr>
            <w:r>
              <w:t>n/a</w:t>
            </w:r>
          </w:p>
        </w:tc>
        <w:tc>
          <w:tcPr>
            <w:tcW w:w="732" w:type="pct"/>
            <w:tcBorders>
              <w:top w:val="single" w:sz="6" w:space="0" w:color="auto"/>
            </w:tcBorders>
          </w:tcPr>
          <w:p w:rsidR="00C1742F" w:rsidRDefault="00C1742F">
            <w:pPr>
              <w:pStyle w:val="TAL"/>
            </w:pPr>
          </w:p>
        </w:tc>
        <w:tc>
          <w:tcPr>
            <w:tcW w:w="217" w:type="pct"/>
            <w:tcBorders>
              <w:top w:val="single" w:sz="6" w:space="0" w:color="auto"/>
            </w:tcBorders>
          </w:tcPr>
          <w:p w:rsidR="00C1742F" w:rsidRDefault="00C1742F">
            <w:pPr>
              <w:pStyle w:val="TAC"/>
            </w:pPr>
          </w:p>
        </w:tc>
        <w:tc>
          <w:tcPr>
            <w:tcW w:w="581" w:type="pct"/>
            <w:tcBorders>
              <w:top w:val="single" w:sz="6" w:space="0" w:color="auto"/>
            </w:tcBorders>
          </w:tcPr>
          <w:p w:rsidR="00C1742F" w:rsidRDefault="00C1742F">
            <w:pPr>
              <w:pStyle w:val="TAC"/>
            </w:pPr>
          </w:p>
        </w:tc>
        <w:tc>
          <w:tcPr>
            <w:tcW w:w="2646" w:type="pct"/>
            <w:tcBorders>
              <w:top w:val="single" w:sz="6" w:space="0" w:color="auto"/>
            </w:tcBorders>
            <w:vAlign w:val="center"/>
          </w:tcPr>
          <w:p w:rsidR="00C1742F" w:rsidRDefault="00C1742F">
            <w:pPr>
              <w:pStyle w:val="TAL"/>
            </w:pPr>
          </w:p>
        </w:tc>
      </w:tr>
    </w:tbl>
    <w:p w:rsidR="00C1742F" w:rsidRDefault="00C1742F"/>
    <w:p w:rsidR="00C1742F" w:rsidRDefault="00C1742F">
      <w:r>
        <w:t>This method shall support the request data structures specified in table 8.3.3.2.2-2 and the response data structures and response codes specified in table 8.3.3.2.2-3.</w:t>
      </w:r>
    </w:p>
    <w:p w:rsidR="00C1742F" w:rsidRDefault="00C1742F">
      <w:pPr>
        <w:pStyle w:val="TH"/>
      </w:pPr>
      <w:r>
        <w:t>Table 8.3.3.2.2-2: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89"/>
        <w:gridCol w:w="360"/>
        <w:gridCol w:w="1350"/>
        <w:gridCol w:w="4980"/>
      </w:tblGrid>
      <w:tr w:rsidR="00C1742F" w:rsidTr="0005446A">
        <w:trPr>
          <w:jc w:val="center"/>
        </w:trPr>
        <w:tc>
          <w:tcPr>
            <w:tcW w:w="2989" w:type="dxa"/>
            <w:tcBorders>
              <w:bottom w:val="single" w:sz="6" w:space="0" w:color="auto"/>
            </w:tcBorders>
            <w:shd w:val="clear" w:color="auto" w:fill="C0C0C0"/>
            <w:hideMark/>
          </w:tcPr>
          <w:p w:rsidR="00C1742F" w:rsidRDefault="00C1742F">
            <w:pPr>
              <w:pStyle w:val="TAH"/>
            </w:pPr>
            <w:r>
              <w:t>Data type</w:t>
            </w:r>
          </w:p>
        </w:tc>
        <w:tc>
          <w:tcPr>
            <w:tcW w:w="360" w:type="dxa"/>
            <w:tcBorders>
              <w:bottom w:val="single" w:sz="6" w:space="0" w:color="auto"/>
            </w:tcBorders>
            <w:shd w:val="clear" w:color="auto" w:fill="C0C0C0"/>
            <w:hideMark/>
          </w:tcPr>
          <w:p w:rsidR="00C1742F" w:rsidRDefault="00C1742F">
            <w:pPr>
              <w:pStyle w:val="TAH"/>
            </w:pPr>
            <w:r>
              <w:t>P</w:t>
            </w:r>
          </w:p>
        </w:tc>
        <w:tc>
          <w:tcPr>
            <w:tcW w:w="1350" w:type="dxa"/>
            <w:tcBorders>
              <w:bottom w:val="single" w:sz="6" w:space="0" w:color="auto"/>
            </w:tcBorders>
            <w:shd w:val="clear" w:color="auto" w:fill="C0C0C0"/>
            <w:hideMark/>
          </w:tcPr>
          <w:p w:rsidR="00C1742F" w:rsidRDefault="00C1742F">
            <w:pPr>
              <w:pStyle w:val="TAH"/>
            </w:pPr>
            <w:r>
              <w:t>Cardinality</w:t>
            </w:r>
          </w:p>
        </w:tc>
        <w:tc>
          <w:tcPr>
            <w:tcW w:w="4980"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2989" w:type="dxa"/>
            <w:tcBorders>
              <w:top w:val="single" w:sz="6" w:space="0" w:color="auto"/>
            </w:tcBorders>
            <w:hideMark/>
          </w:tcPr>
          <w:p w:rsidR="00C1742F" w:rsidRDefault="00C1742F">
            <w:pPr>
              <w:pStyle w:val="TAL"/>
            </w:pPr>
            <w:r>
              <w:t>EventNotification</w:t>
            </w:r>
          </w:p>
        </w:tc>
        <w:tc>
          <w:tcPr>
            <w:tcW w:w="360" w:type="dxa"/>
            <w:tcBorders>
              <w:top w:val="single" w:sz="6" w:space="0" w:color="auto"/>
            </w:tcBorders>
            <w:hideMark/>
          </w:tcPr>
          <w:p w:rsidR="00C1742F" w:rsidRDefault="00C1742F">
            <w:pPr>
              <w:pStyle w:val="TAC"/>
            </w:pPr>
            <w:r>
              <w:t>M</w:t>
            </w:r>
          </w:p>
        </w:tc>
        <w:tc>
          <w:tcPr>
            <w:tcW w:w="1350" w:type="dxa"/>
            <w:tcBorders>
              <w:top w:val="single" w:sz="6" w:space="0" w:color="auto"/>
            </w:tcBorders>
            <w:hideMark/>
          </w:tcPr>
          <w:p w:rsidR="00C1742F" w:rsidRDefault="00C1742F">
            <w:pPr>
              <w:pStyle w:val="TAL"/>
            </w:pPr>
            <w:r>
              <w:t>1</w:t>
            </w:r>
          </w:p>
        </w:tc>
        <w:tc>
          <w:tcPr>
            <w:tcW w:w="4980" w:type="dxa"/>
            <w:tcBorders>
              <w:top w:val="single" w:sz="6" w:space="0" w:color="auto"/>
            </w:tcBorders>
            <w:hideMark/>
          </w:tcPr>
          <w:p w:rsidR="00C1742F" w:rsidRDefault="00C1742F">
            <w:pPr>
              <w:pStyle w:val="TAL"/>
            </w:pPr>
            <w:r>
              <w:t>Notification information of a CAPIF Event</w:t>
            </w:r>
          </w:p>
        </w:tc>
      </w:tr>
    </w:tbl>
    <w:p w:rsidR="00C1742F" w:rsidRDefault="00C1742F"/>
    <w:p w:rsidR="00C1742F" w:rsidRDefault="00C1742F">
      <w:pPr>
        <w:pStyle w:val="TH"/>
      </w:pPr>
      <w:r>
        <w:t>Table 8.3.3.2.2-3: Data structures supported by the POST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44"/>
        <w:gridCol w:w="416"/>
        <w:gridCol w:w="1169"/>
        <w:gridCol w:w="1531"/>
        <w:gridCol w:w="4619"/>
      </w:tblGrid>
      <w:tr w:rsidR="00C1742F" w:rsidTr="003A3931">
        <w:trPr>
          <w:jc w:val="center"/>
        </w:trPr>
        <w:tc>
          <w:tcPr>
            <w:tcW w:w="1004" w:type="pct"/>
            <w:shd w:val="clear" w:color="auto" w:fill="C0C0C0"/>
            <w:hideMark/>
          </w:tcPr>
          <w:p w:rsidR="00C1742F" w:rsidRDefault="00C1742F">
            <w:pPr>
              <w:pStyle w:val="TAH"/>
            </w:pPr>
            <w:r>
              <w:t>Data type</w:t>
            </w:r>
          </w:p>
        </w:tc>
        <w:tc>
          <w:tcPr>
            <w:tcW w:w="215" w:type="pct"/>
            <w:shd w:val="clear" w:color="auto" w:fill="C0C0C0"/>
            <w:hideMark/>
          </w:tcPr>
          <w:p w:rsidR="00C1742F" w:rsidRDefault="00C1742F">
            <w:pPr>
              <w:pStyle w:val="TAH"/>
            </w:pPr>
            <w:r>
              <w:t>P</w:t>
            </w:r>
          </w:p>
        </w:tc>
        <w:tc>
          <w:tcPr>
            <w:tcW w:w="604" w:type="pct"/>
            <w:shd w:val="clear" w:color="auto" w:fill="C0C0C0"/>
            <w:hideMark/>
          </w:tcPr>
          <w:p w:rsidR="00C1742F" w:rsidRDefault="00C1742F">
            <w:pPr>
              <w:pStyle w:val="TAH"/>
            </w:pPr>
            <w:r>
              <w:t>Cardinality</w:t>
            </w:r>
          </w:p>
        </w:tc>
        <w:tc>
          <w:tcPr>
            <w:tcW w:w="791" w:type="pct"/>
            <w:shd w:val="clear" w:color="auto" w:fill="C0C0C0"/>
            <w:hideMark/>
          </w:tcPr>
          <w:p w:rsidR="00C1742F" w:rsidRDefault="00C1742F">
            <w:pPr>
              <w:pStyle w:val="TAH"/>
            </w:pPr>
            <w:r>
              <w:t>Response codes</w:t>
            </w:r>
          </w:p>
        </w:tc>
        <w:tc>
          <w:tcPr>
            <w:tcW w:w="2386" w:type="pct"/>
            <w:shd w:val="clear" w:color="auto" w:fill="C0C0C0"/>
            <w:hideMark/>
          </w:tcPr>
          <w:p w:rsidR="00C1742F" w:rsidRDefault="00C1742F">
            <w:pPr>
              <w:pStyle w:val="TAH"/>
            </w:pPr>
            <w:r>
              <w:t>Description</w:t>
            </w:r>
          </w:p>
        </w:tc>
      </w:tr>
      <w:tr w:rsidR="00C1742F" w:rsidTr="003A3931">
        <w:trPr>
          <w:jc w:val="center"/>
        </w:trPr>
        <w:tc>
          <w:tcPr>
            <w:tcW w:w="1004" w:type="pct"/>
            <w:hideMark/>
          </w:tcPr>
          <w:p w:rsidR="00C1742F" w:rsidRDefault="00C1742F">
            <w:pPr>
              <w:pStyle w:val="TAL"/>
            </w:pPr>
            <w:r>
              <w:t>n/a</w:t>
            </w:r>
          </w:p>
        </w:tc>
        <w:tc>
          <w:tcPr>
            <w:tcW w:w="215" w:type="pct"/>
          </w:tcPr>
          <w:p w:rsidR="00C1742F" w:rsidRDefault="00C1742F">
            <w:pPr>
              <w:pStyle w:val="TAC"/>
            </w:pPr>
          </w:p>
        </w:tc>
        <w:tc>
          <w:tcPr>
            <w:tcW w:w="604" w:type="pct"/>
          </w:tcPr>
          <w:p w:rsidR="00C1742F" w:rsidRDefault="00C1742F">
            <w:pPr>
              <w:pStyle w:val="TAC"/>
            </w:pPr>
          </w:p>
        </w:tc>
        <w:tc>
          <w:tcPr>
            <w:tcW w:w="791" w:type="pct"/>
            <w:hideMark/>
          </w:tcPr>
          <w:p w:rsidR="00C1742F" w:rsidRDefault="00C1742F">
            <w:pPr>
              <w:pStyle w:val="TAL"/>
            </w:pPr>
            <w:r>
              <w:t>204 No Content</w:t>
            </w:r>
          </w:p>
        </w:tc>
        <w:tc>
          <w:tcPr>
            <w:tcW w:w="2386" w:type="pct"/>
            <w:hideMark/>
          </w:tcPr>
          <w:p w:rsidR="00C1742F" w:rsidRDefault="00C1742F">
            <w:pPr>
              <w:pStyle w:val="TAL"/>
            </w:pPr>
            <w:r>
              <w:t>The receipt of the Notification is acknowledged.</w:t>
            </w:r>
          </w:p>
        </w:tc>
      </w:tr>
      <w:tr w:rsidR="00C1742F" w:rsidTr="003A3931">
        <w:trPr>
          <w:jc w:val="center"/>
        </w:trPr>
        <w:tc>
          <w:tcPr>
            <w:tcW w:w="1004" w:type="pct"/>
          </w:tcPr>
          <w:p w:rsidR="00C1742F" w:rsidRDefault="00C1742F">
            <w:pPr>
              <w:pStyle w:val="TAL"/>
            </w:pPr>
            <w:r>
              <w:t>n/a</w:t>
            </w:r>
          </w:p>
        </w:tc>
        <w:tc>
          <w:tcPr>
            <w:tcW w:w="215" w:type="pct"/>
          </w:tcPr>
          <w:p w:rsidR="00C1742F" w:rsidRDefault="00C1742F">
            <w:pPr>
              <w:pStyle w:val="TAC"/>
            </w:pPr>
          </w:p>
        </w:tc>
        <w:tc>
          <w:tcPr>
            <w:tcW w:w="604" w:type="pct"/>
          </w:tcPr>
          <w:p w:rsidR="00C1742F" w:rsidRDefault="00C1742F">
            <w:pPr>
              <w:pStyle w:val="TAC"/>
            </w:pPr>
          </w:p>
        </w:tc>
        <w:tc>
          <w:tcPr>
            <w:tcW w:w="791" w:type="pct"/>
          </w:tcPr>
          <w:p w:rsidR="00C1742F" w:rsidRDefault="00C1742F">
            <w:pPr>
              <w:pStyle w:val="TAL"/>
            </w:pPr>
            <w:r>
              <w:t>307 Temporary Redirect</w:t>
            </w:r>
          </w:p>
        </w:tc>
        <w:tc>
          <w:tcPr>
            <w:tcW w:w="2386" w:type="pct"/>
          </w:tcPr>
          <w:p w:rsidR="00C1742F" w:rsidRDefault="00C1742F">
            <w:pPr>
              <w:pStyle w:val="TAL"/>
            </w:pPr>
            <w:r>
              <w:t>Temporary redirection, during notification. The response shall include a Location header field containing an alternative URI representing the end point of an alternative notification destination where the notification should be sent.</w:t>
            </w:r>
          </w:p>
          <w:p w:rsidR="00C1742F" w:rsidRDefault="00C1742F">
            <w:pPr>
              <w:pStyle w:val="TAL"/>
            </w:pPr>
            <w:r>
              <w:t xml:space="preserve">Redirection handling is described in </w:t>
            </w:r>
            <w:r w:rsidR="00F87FFE">
              <w:t>clause</w:t>
            </w:r>
            <w:r>
              <w:t> 5.2.10 of 3GPP TS 29.122 [4].</w:t>
            </w:r>
          </w:p>
        </w:tc>
      </w:tr>
      <w:tr w:rsidR="00C1742F" w:rsidTr="003A3931">
        <w:trPr>
          <w:jc w:val="center"/>
        </w:trPr>
        <w:tc>
          <w:tcPr>
            <w:tcW w:w="1004" w:type="pct"/>
          </w:tcPr>
          <w:p w:rsidR="00C1742F" w:rsidRDefault="00C1742F">
            <w:pPr>
              <w:pStyle w:val="TAL"/>
            </w:pPr>
            <w:r>
              <w:t>n/a</w:t>
            </w:r>
          </w:p>
        </w:tc>
        <w:tc>
          <w:tcPr>
            <w:tcW w:w="215" w:type="pct"/>
          </w:tcPr>
          <w:p w:rsidR="00C1742F" w:rsidRDefault="00C1742F">
            <w:pPr>
              <w:pStyle w:val="TAC"/>
            </w:pPr>
          </w:p>
        </w:tc>
        <w:tc>
          <w:tcPr>
            <w:tcW w:w="604" w:type="pct"/>
          </w:tcPr>
          <w:p w:rsidR="00C1742F" w:rsidRDefault="00C1742F">
            <w:pPr>
              <w:pStyle w:val="TAC"/>
            </w:pPr>
          </w:p>
        </w:tc>
        <w:tc>
          <w:tcPr>
            <w:tcW w:w="791" w:type="pct"/>
          </w:tcPr>
          <w:p w:rsidR="00C1742F" w:rsidRDefault="00C1742F">
            <w:pPr>
              <w:pStyle w:val="TAL"/>
            </w:pPr>
            <w:r>
              <w:t>308 Permanent Redirect</w:t>
            </w:r>
          </w:p>
        </w:tc>
        <w:tc>
          <w:tcPr>
            <w:tcW w:w="2386" w:type="pct"/>
          </w:tcPr>
          <w:p w:rsidR="00C1742F" w:rsidRDefault="00C1742F">
            <w:pPr>
              <w:pStyle w:val="TAL"/>
            </w:pPr>
            <w:r>
              <w:t>Permanent redirection, during notification. The response shall include a Location header field containing an alternative URI representing the end point of an alternative notification destination where the notification should be sent.</w:t>
            </w:r>
          </w:p>
          <w:p w:rsidR="00C1742F" w:rsidRDefault="00C1742F">
            <w:pPr>
              <w:pStyle w:val="TAL"/>
            </w:pPr>
            <w:r>
              <w:t xml:space="preserve">Redirection handling is described in </w:t>
            </w:r>
            <w:r w:rsidR="00F87FFE">
              <w:t>clause</w:t>
            </w:r>
            <w:r>
              <w:t> 5.2.10 of 3GPP TS 29.122 [4].</w:t>
            </w:r>
          </w:p>
        </w:tc>
      </w:tr>
      <w:tr w:rsidR="00C1742F" w:rsidTr="003A3931">
        <w:trPr>
          <w:jc w:val="center"/>
        </w:trPr>
        <w:tc>
          <w:tcPr>
            <w:tcW w:w="5000" w:type="pct"/>
            <w:gridSpan w:val="5"/>
          </w:tcPr>
          <w:p w:rsidR="00C1742F" w:rsidRDefault="00C1742F">
            <w:pPr>
              <w:pStyle w:val="TAN"/>
            </w:pPr>
            <w:r>
              <w:t>NOTE:</w:t>
            </w:r>
            <w:r>
              <w:tab/>
              <w:t>The mandatory HTTP error status codes for the POST method listed in table 5.2.6-1 of 3GPP TS 29.122 [14] also apply.</w:t>
            </w:r>
          </w:p>
        </w:tc>
      </w:tr>
    </w:tbl>
    <w:p w:rsidR="00C1742F" w:rsidRDefault="00C1742F">
      <w:pPr>
        <w:rPr>
          <w:lang w:val="en-US"/>
        </w:rPr>
      </w:pPr>
    </w:p>
    <w:p w:rsidR="00C1742F" w:rsidRDefault="00C1742F">
      <w:pPr>
        <w:pStyle w:val="TH"/>
      </w:pPr>
      <w:r>
        <w:t>Table 8.3.3.2.2-4: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representing the end point of an alternative notification destination towards which the notification should be redirected.</w:t>
            </w:r>
          </w:p>
        </w:tc>
      </w:tr>
    </w:tbl>
    <w:p w:rsidR="00C1742F" w:rsidRDefault="00C1742F"/>
    <w:p w:rsidR="00C1742F" w:rsidRDefault="00C1742F">
      <w:pPr>
        <w:pStyle w:val="TH"/>
      </w:pPr>
      <w:r>
        <w:t>Table 8.3.3.2.2-5: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representing the end point of an alternative notification destination towards which the notification should be redirected.</w:t>
            </w:r>
          </w:p>
        </w:tc>
      </w:tr>
    </w:tbl>
    <w:p w:rsidR="00C1742F" w:rsidRDefault="00C1742F"/>
    <w:p w:rsidR="00C1742F" w:rsidRDefault="00C1742F">
      <w:pPr>
        <w:pStyle w:val="Heading3"/>
      </w:pPr>
      <w:bookmarkStart w:id="4690" w:name="_Toc28009877"/>
      <w:bookmarkStart w:id="4691" w:name="_Toc34061997"/>
      <w:bookmarkStart w:id="4692" w:name="_Toc36036753"/>
      <w:bookmarkStart w:id="4693" w:name="_Toc43285000"/>
      <w:bookmarkStart w:id="4694" w:name="_Toc45132779"/>
      <w:bookmarkStart w:id="4695" w:name="_Toc51193473"/>
      <w:bookmarkStart w:id="4696" w:name="_Toc51760672"/>
      <w:bookmarkStart w:id="4697" w:name="_Toc59015122"/>
      <w:bookmarkStart w:id="4698" w:name="_Toc59015638"/>
      <w:bookmarkStart w:id="4699" w:name="_Toc68165680"/>
      <w:bookmarkStart w:id="4700" w:name="_Toc83229776"/>
      <w:bookmarkStart w:id="4701" w:name="_Toc90648976"/>
      <w:bookmarkStart w:id="4702" w:name="_Toc105593870"/>
      <w:bookmarkStart w:id="4703" w:name="_Toc114209584"/>
      <w:bookmarkStart w:id="4704" w:name="_Toc138681451"/>
      <w:bookmarkStart w:id="4705" w:name="_Toc151977877"/>
      <w:bookmarkStart w:id="4706" w:name="_Toc152148560"/>
      <w:bookmarkStart w:id="4707" w:name="_Toc152149143"/>
      <w:r>
        <w:t>8.3.4</w:t>
      </w:r>
      <w:r>
        <w:tab/>
        <w:t>Data Model</w:t>
      </w:r>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p>
    <w:p w:rsidR="00C1742F" w:rsidRDefault="00C1742F">
      <w:pPr>
        <w:pStyle w:val="Heading4"/>
      </w:pPr>
      <w:bookmarkStart w:id="4708" w:name="_Toc28009878"/>
      <w:bookmarkStart w:id="4709" w:name="_Toc34061998"/>
      <w:bookmarkStart w:id="4710" w:name="_Toc36036754"/>
      <w:bookmarkStart w:id="4711" w:name="_Toc43285001"/>
      <w:bookmarkStart w:id="4712" w:name="_Toc45132780"/>
      <w:bookmarkStart w:id="4713" w:name="_Toc51193474"/>
      <w:bookmarkStart w:id="4714" w:name="_Toc51760673"/>
      <w:bookmarkStart w:id="4715" w:name="_Toc59015123"/>
      <w:bookmarkStart w:id="4716" w:name="_Toc59015639"/>
      <w:bookmarkStart w:id="4717" w:name="_Toc68165681"/>
      <w:bookmarkStart w:id="4718" w:name="_Toc83229777"/>
      <w:bookmarkStart w:id="4719" w:name="_Toc90648977"/>
      <w:bookmarkStart w:id="4720" w:name="_Toc105593871"/>
      <w:bookmarkStart w:id="4721" w:name="_Toc114209585"/>
      <w:bookmarkStart w:id="4722" w:name="_Toc138681452"/>
      <w:bookmarkStart w:id="4723" w:name="_Toc151977878"/>
      <w:bookmarkStart w:id="4724" w:name="_Toc152148561"/>
      <w:bookmarkStart w:id="4725" w:name="_Toc152149144"/>
      <w:r>
        <w:t>8.3.4.1</w:t>
      </w:r>
      <w:r>
        <w:tab/>
        <w:t>General</w:t>
      </w:r>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p>
    <w:p w:rsidR="00C1742F" w:rsidRDefault="00C1742F">
      <w:r>
        <w:t xml:space="preserve">This </w:t>
      </w:r>
      <w:r w:rsidR="00F87FFE">
        <w:t>clause</w:t>
      </w:r>
      <w:r>
        <w:t xml:space="preserve"> specifies the application data model supported by the API. Data types listed in </w:t>
      </w:r>
      <w:r w:rsidR="00F87FFE">
        <w:t>clause</w:t>
      </w:r>
      <w:r>
        <w:t> 7.2 also apply to this API.</w:t>
      </w:r>
    </w:p>
    <w:p w:rsidR="00C1742F" w:rsidRDefault="00C1742F">
      <w:r>
        <w:t>Table 8.3.4.1-1 specifies the data types defined specifically for the CAPIF_Events_API service.</w:t>
      </w:r>
    </w:p>
    <w:p w:rsidR="00C25EF2" w:rsidRDefault="00C25EF2" w:rsidP="00C25EF2">
      <w:pPr>
        <w:pStyle w:val="TH"/>
      </w:pPr>
      <w:r>
        <w:t>Table 8.3.4.1-1: CAPIF_Events_API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17"/>
        <w:gridCol w:w="1862"/>
        <w:gridCol w:w="3402"/>
        <w:gridCol w:w="2196"/>
      </w:tblGrid>
      <w:tr w:rsidR="00C25EF2" w:rsidTr="00021F3C">
        <w:trPr>
          <w:jc w:val="center"/>
        </w:trPr>
        <w:tc>
          <w:tcPr>
            <w:tcW w:w="2317" w:type="dxa"/>
            <w:shd w:val="clear" w:color="auto" w:fill="C0C0C0"/>
            <w:hideMark/>
          </w:tcPr>
          <w:p w:rsidR="00C25EF2" w:rsidRDefault="00C25EF2" w:rsidP="00E14A4D">
            <w:pPr>
              <w:pStyle w:val="TAH"/>
            </w:pPr>
            <w:r>
              <w:t>Data type</w:t>
            </w:r>
          </w:p>
        </w:tc>
        <w:tc>
          <w:tcPr>
            <w:tcW w:w="1862" w:type="dxa"/>
            <w:shd w:val="clear" w:color="auto" w:fill="C0C0C0"/>
            <w:hideMark/>
          </w:tcPr>
          <w:p w:rsidR="00C25EF2" w:rsidRDefault="00C25EF2" w:rsidP="00E14A4D">
            <w:pPr>
              <w:pStyle w:val="TAH"/>
            </w:pPr>
            <w:r>
              <w:t>Section defined</w:t>
            </w:r>
          </w:p>
        </w:tc>
        <w:tc>
          <w:tcPr>
            <w:tcW w:w="3402" w:type="dxa"/>
            <w:shd w:val="clear" w:color="auto" w:fill="C0C0C0"/>
            <w:hideMark/>
          </w:tcPr>
          <w:p w:rsidR="00C25EF2" w:rsidRDefault="00C25EF2" w:rsidP="00E14A4D">
            <w:pPr>
              <w:pStyle w:val="TAH"/>
            </w:pPr>
            <w:r>
              <w:t>Description</w:t>
            </w:r>
          </w:p>
        </w:tc>
        <w:tc>
          <w:tcPr>
            <w:tcW w:w="2196" w:type="dxa"/>
            <w:shd w:val="clear" w:color="auto" w:fill="C0C0C0"/>
          </w:tcPr>
          <w:p w:rsidR="00C25EF2" w:rsidRDefault="00C25EF2" w:rsidP="00E14A4D">
            <w:pPr>
              <w:pStyle w:val="TAH"/>
            </w:pPr>
            <w:r>
              <w:t>Applicability</w:t>
            </w:r>
          </w:p>
        </w:tc>
      </w:tr>
      <w:tr w:rsidR="00C25EF2" w:rsidTr="00021F3C">
        <w:trPr>
          <w:jc w:val="center"/>
        </w:trPr>
        <w:tc>
          <w:tcPr>
            <w:tcW w:w="2317" w:type="dxa"/>
            <w:shd w:val="clear" w:color="auto" w:fill="auto"/>
          </w:tcPr>
          <w:p w:rsidR="00C25EF2" w:rsidRDefault="00C25EF2" w:rsidP="00E14A4D">
            <w:pPr>
              <w:pStyle w:val="TAL"/>
            </w:pPr>
            <w:r>
              <w:t>AccessControlPolicyListExt</w:t>
            </w:r>
          </w:p>
        </w:tc>
        <w:tc>
          <w:tcPr>
            <w:tcW w:w="1862" w:type="dxa"/>
            <w:shd w:val="clear" w:color="auto" w:fill="auto"/>
          </w:tcPr>
          <w:p w:rsidR="00C25EF2" w:rsidRDefault="00C25EF2" w:rsidP="00E14A4D">
            <w:pPr>
              <w:pStyle w:val="TAL"/>
            </w:pPr>
            <w:r>
              <w:t>Clause 8.3.4.2.6</w:t>
            </w:r>
          </w:p>
        </w:tc>
        <w:tc>
          <w:tcPr>
            <w:tcW w:w="3402" w:type="dxa"/>
            <w:shd w:val="clear" w:color="auto" w:fill="auto"/>
          </w:tcPr>
          <w:p w:rsidR="00C25EF2" w:rsidRDefault="00C25EF2" w:rsidP="00E14A4D">
            <w:pPr>
              <w:pStyle w:val="TAL"/>
            </w:pPr>
            <w:r>
              <w:t>Represents the extension for access control policies.</w:t>
            </w:r>
          </w:p>
        </w:tc>
        <w:tc>
          <w:tcPr>
            <w:tcW w:w="2196" w:type="dxa"/>
            <w:shd w:val="clear" w:color="auto" w:fill="auto"/>
          </w:tcPr>
          <w:p w:rsidR="00C25EF2" w:rsidRDefault="00C25EF2" w:rsidP="00E14A4D">
            <w:pPr>
              <w:pStyle w:val="TAL"/>
            </w:pPr>
          </w:p>
        </w:tc>
      </w:tr>
      <w:tr w:rsidR="00C25EF2" w:rsidTr="00021F3C">
        <w:trPr>
          <w:jc w:val="center"/>
        </w:trPr>
        <w:tc>
          <w:tcPr>
            <w:tcW w:w="2317" w:type="dxa"/>
          </w:tcPr>
          <w:p w:rsidR="00C25EF2" w:rsidRDefault="00C25EF2" w:rsidP="00E14A4D">
            <w:pPr>
              <w:pStyle w:val="TAL"/>
            </w:pPr>
            <w:r>
              <w:t>CAPIFEvent</w:t>
            </w:r>
          </w:p>
        </w:tc>
        <w:tc>
          <w:tcPr>
            <w:tcW w:w="1862" w:type="dxa"/>
          </w:tcPr>
          <w:p w:rsidR="00C25EF2" w:rsidRDefault="00C25EF2" w:rsidP="00E14A4D">
            <w:pPr>
              <w:pStyle w:val="TAL"/>
            </w:pPr>
            <w:r>
              <w:t>Clause 8.3.4.3.2</w:t>
            </w:r>
          </w:p>
        </w:tc>
        <w:tc>
          <w:tcPr>
            <w:tcW w:w="3402" w:type="dxa"/>
          </w:tcPr>
          <w:p w:rsidR="00C25EF2" w:rsidRDefault="00C25EF2" w:rsidP="00E14A4D">
            <w:pPr>
              <w:pStyle w:val="TAL"/>
              <w:rPr>
                <w:rFonts w:cs="Arial"/>
                <w:szCs w:val="18"/>
              </w:rPr>
            </w:pPr>
            <w:r>
              <w:rPr>
                <w:rFonts w:cs="Arial"/>
                <w:szCs w:val="18"/>
              </w:rPr>
              <w:t>Describes the CAPIF event.</w:t>
            </w:r>
          </w:p>
        </w:tc>
        <w:tc>
          <w:tcPr>
            <w:tcW w:w="2196" w:type="dxa"/>
          </w:tcPr>
          <w:p w:rsidR="00C25EF2" w:rsidRDefault="00C25EF2" w:rsidP="00E14A4D">
            <w:pPr>
              <w:pStyle w:val="TAL"/>
              <w:rPr>
                <w:rFonts w:cs="Arial"/>
                <w:szCs w:val="18"/>
              </w:rPr>
            </w:pPr>
          </w:p>
        </w:tc>
      </w:tr>
      <w:tr w:rsidR="00C25EF2" w:rsidTr="00021F3C">
        <w:trPr>
          <w:jc w:val="center"/>
        </w:trPr>
        <w:tc>
          <w:tcPr>
            <w:tcW w:w="2317" w:type="dxa"/>
          </w:tcPr>
          <w:p w:rsidR="00C25EF2" w:rsidRDefault="00C25EF2" w:rsidP="00E14A4D">
            <w:pPr>
              <w:pStyle w:val="TAL"/>
            </w:pPr>
            <w:r>
              <w:t>CAPIFEventDetail</w:t>
            </w:r>
          </w:p>
        </w:tc>
        <w:tc>
          <w:tcPr>
            <w:tcW w:w="1862" w:type="dxa"/>
          </w:tcPr>
          <w:p w:rsidR="00C25EF2" w:rsidRDefault="00C25EF2" w:rsidP="00E14A4D">
            <w:pPr>
              <w:pStyle w:val="TAL"/>
            </w:pPr>
            <w:r>
              <w:t>Clause 8.3.4.2.5</w:t>
            </w:r>
          </w:p>
        </w:tc>
        <w:tc>
          <w:tcPr>
            <w:tcW w:w="3402" w:type="dxa"/>
          </w:tcPr>
          <w:p w:rsidR="00C25EF2" w:rsidRDefault="00C25EF2" w:rsidP="00E14A4D">
            <w:pPr>
              <w:pStyle w:val="TAL"/>
              <w:rPr>
                <w:rFonts w:cs="Arial"/>
                <w:szCs w:val="18"/>
              </w:rPr>
            </w:pPr>
            <w:r>
              <w:rPr>
                <w:rFonts w:cs="Arial"/>
                <w:szCs w:val="18"/>
              </w:rPr>
              <w:t>Represents the CAPIF event detail.</w:t>
            </w:r>
          </w:p>
        </w:tc>
        <w:tc>
          <w:tcPr>
            <w:tcW w:w="2196" w:type="dxa"/>
          </w:tcPr>
          <w:p w:rsidR="00C25EF2" w:rsidRDefault="00C25EF2" w:rsidP="00E14A4D">
            <w:pPr>
              <w:pStyle w:val="TAL"/>
              <w:rPr>
                <w:rFonts w:cs="Arial"/>
                <w:szCs w:val="18"/>
              </w:rPr>
            </w:pPr>
            <w:r>
              <w:t>Enhanced_event_report</w:t>
            </w:r>
          </w:p>
        </w:tc>
      </w:tr>
      <w:tr w:rsidR="00C25EF2" w:rsidTr="00021F3C">
        <w:trPr>
          <w:jc w:val="center"/>
        </w:trPr>
        <w:tc>
          <w:tcPr>
            <w:tcW w:w="2317" w:type="dxa"/>
          </w:tcPr>
          <w:p w:rsidR="00C25EF2" w:rsidRDefault="00C25EF2" w:rsidP="00E14A4D">
            <w:pPr>
              <w:pStyle w:val="TAL"/>
            </w:pPr>
            <w:r>
              <w:t>CAPIFEventFilter</w:t>
            </w:r>
          </w:p>
        </w:tc>
        <w:tc>
          <w:tcPr>
            <w:tcW w:w="1862" w:type="dxa"/>
          </w:tcPr>
          <w:p w:rsidR="00C25EF2" w:rsidRDefault="00C25EF2" w:rsidP="00E14A4D">
            <w:pPr>
              <w:pStyle w:val="TAL"/>
            </w:pPr>
            <w:r>
              <w:t>Clause 8.3.4.2.4</w:t>
            </w:r>
          </w:p>
        </w:tc>
        <w:tc>
          <w:tcPr>
            <w:tcW w:w="3402" w:type="dxa"/>
          </w:tcPr>
          <w:p w:rsidR="00C25EF2" w:rsidRDefault="00C25EF2" w:rsidP="00E14A4D">
            <w:pPr>
              <w:pStyle w:val="TAL"/>
              <w:rPr>
                <w:rFonts w:cs="Arial"/>
                <w:szCs w:val="18"/>
              </w:rPr>
            </w:pPr>
            <w:r>
              <w:rPr>
                <w:rFonts w:cs="Arial"/>
                <w:szCs w:val="18"/>
              </w:rPr>
              <w:t>Represents the CAPIF event filter.</w:t>
            </w:r>
          </w:p>
        </w:tc>
        <w:tc>
          <w:tcPr>
            <w:tcW w:w="2196" w:type="dxa"/>
          </w:tcPr>
          <w:p w:rsidR="00C25EF2" w:rsidRDefault="00C25EF2" w:rsidP="00E14A4D">
            <w:pPr>
              <w:pStyle w:val="TAL"/>
              <w:rPr>
                <w:rFonts w:cs="Arial"/>
                <w:szCs w:val="18"/>
              </w:rPr>
            </w:pPr>
            <w:r>
              <w:t>Enhanced_event_report</w:t>
            </w:r>
          </w:p>
        </w:tc>
      </w:tr>
      <w:tr w:rsidR="00C25EF2" w:rsidTr="00021F3C">
        <w:trPr>
          <w:jc w:val="center"/>
        </w:trPr>
        <w:tc>
          <w:tcPr>
            <w:tcW w:w="2317" w:type="dxa"/>
          </w:tcPr>
          <w:p w:rsidR="00C25EF2" w:rsidRDefault="00C25EF2" w:rsidP="00E14A4D">
            <w:pPr>
              <w:pStyle w:val="TAL"/>
            </w:pPr>
            <w:r>
              <w:t>EventNotification</w:t>
            </w:r>
          </w:p>
        </w:tc>
        <w:tc>
          <w:tcPr>
            <w:tcW w:w="1862" w:type="dxa"/>
          </w:tcPr>
          <w:p w:rsidR="00C25EF2" w:rsidRDefault="00C25EF2" w:rsidP="00E14A4D">
            <w:pPr>
              <w:pStyle w:val="TAL"/>
            </w:pPr>
            <w:r>
              <w:t>Clause 8.3.4.2.3</w:t>
            </w:r>
          </w:p>
        </w:tc>
        <w:tc>
          <w:tcPr>
            <w:tcW w:w="3402" w:type="dxa"/>
          </w:tcPr>
          <w:p w:rsidR="00C25EF2" w:rsidRDefault="00C25EF2" w:rsidP="00E14A4D">
            <w:pPr>
              <w:pStyle w:val="TAL"/>
              <w:rPr>
                <w:rFonts w:cs="Arial"/>
                <w:szCs w:val="18"/>
              </w:rPr>
            </w:pPr>
            <w:r>
              <w:rPr>
                <w:rFonts w:cs="Arial"/>
                <w:szCs w:val="18"/>
              </w:rPr>
              <w:t>Represents an individual CAPIF Event Subscription Notification.</w:t>
            </w:r>
          </w:p>
        </w:tc>
        <w:tc>
          <w:tcPr>
            <w:tcW w:w="2196" w:type="dxa"/>
          </w:tcPr>
          <w:p w:rsidR="00C25EF2" w:rsidRDefault="00C25EF2" w:rsidP="00E14A4D">
            <w:pPr>
              <w:pStyle w:val="TAL"/>
              <w:rPr>
                <w:rFonts w:cs="Arial"/>
                <w:szCs w:val="18"/>
              </w:rPr>
            </w:pPr>
          </w:p>
        </w:tc>
      </w:tr>
      <w:tr w:rsidR="00C25EF2" w:rsidTr="00021F3C">
        <w:trPr>
          <w:jc w:val="center"/>
        </w:trPr>
        <w:tc>
          <w:tcPr>
            <w:tcW w:w="2317" w:type="dxa"/>
          </w:tcPr>
          <w:p w:rsidR="00C25EF2" w:rsidRDefault="00C25EF2" w:rsidP="00E14A4D">
            <w:pPr>
              <w:pStyle w:val="TAL"/>
            </w:pPr>
            <w:r>
              <w:t>EventSubscription</w:t>
            </w:r>
          </w:p>
        </w:tc>
        <w:tc>
          <w:tcPr>
            <w:tcW w:w="1862" w:type="dxa"/>
          </w:tcPr>
          <w:p w:rsidR="00C25EF2" w:rsidRDefault="00C25EF2" w:rsidP="00E14A4D">
            <w:pPr>
              <w:pStyle w:val="TAL"/>
            </w:pPr>
            <w:r>
              <w:t>Clause 8.3.4.2.2</w:t>
            </w:r>
          </w:p>
        </w:tc>
        <w:tc>
          <w:tcPr>
            <w:tcW w:w="3402" w:type="dxa"/>
          </w:tcPr>
          <w:p w:rsidR="00C25EF2" w:rsidRDefault="00C25EF2" w:rsidP="00E14A4D">
            <w:pPr>
              <w:pStyle w:val="TAL"/>
              <w:rPr>
                <w:rFonts w:cs="Arial"/>
                <w:szCs w:val="18"/>
              </w:rPr>
            </w:pPr>
            <w:r>
              <w:rPr>
                <w:rFonts w:cs="Arial"/>
                <w:szCs w:val="18"/>
              </w:rPr>
              <w:t>Represents an individual CAPIF Event Subscription resource.</w:t>
            </w:r>
          </w:p>
        </w:tc>
        <w:tc>
          <w:tcPr>
            <w:tcW w:w="2196" w:type="dxa"/>
          </w:tcPr>
          <w:p w:rsidR="00C25EF2" w:rsidRDefault="00C25EF2" w:rsidP="00E14A4D">
            <w:pPr>
              <w:pStyle w:val="TAL"/>
              <w:rPr>
                <w:rFonts w:cs="Arial"/>
                <w:szCs w:val="18"/>
              </w:rPr>
            </w:pPr>
          </w:p>
        </w:tc>
      </w:tr>
      <w:tr w:rsidR="00C25EF2" w:rsidTr="00021F3C">
        <w:trPr>
          <w:jc w:val="center"/>
        </w:trPr>
        <w:tc>
          <w:tcPr>
            <w:tcW w:w="2317" w:type="dxa"/>
          </w:tcPr>
          <w:p w:rsidR="00C25EF2" w:rsidRDefault="00C25EF2" w:rsidP="00E14A4D">
            <w:pPr>
              <w:pStyle w:val="TAL"/>
            </w:pPr>
            <w:r>
              <w:t>TopologyHiding</w:t>
            </w:r>
          </w:p>
        </w:tc>
        <w:tc>
          <w:tcPr>
            <w:tcW w:w="1862" w:type="dxa"/>
          </w:tcPr>
          <w:p w:rsidR="00C25EF2" w:rsidRDefault="00C25EF2" w:rsidP="00E14A4D">
            <w:pPr>
              <w:pStyle w:val="TAL"/>
            </w:pPr>
            <w:r>
              <w:t>Clause 8.3.4.2.7</w:t>
            </w:r>
          </w:p>
        </w:tc>
        <w:tc>
          <w:tcPr>
            <w:tcW w:w="3402" w:type="dxa"/>
          </w:tcPr>
          <w:p w:rsidR="00C25EF2" w:rsidRDefault="00C25EF2" w:rsidP="00E14A4D">
            <w:pPr>
              <w:pStyle w:val="TAL"/>
              <w:rPr>
                <w:rFonts w:cs="Arial"/>
                <w:szCs w:val="18"/>
              </w:rPr>
            </w:pPr>
            <w:r>
              <w:rPr>
                <w:rFonts w:cs="Arial"/>
                <w:szCs w:val="18"/>
              </w:rPr>
              <w:t>Represents the routing rules information of a service API.</w:t>
            </w:r>
          </w:p>
        </w:tc>
        <w:tc>
          <w:tcPr>
            <w:tcW w:w="2196" w:type="dxa"/>
          </w:tcPr>
          <w:p w:rsidR="00C25EF2" w:rsidRDefault="00C25EF2" w:rsidP="00E14A4D">
            <w:pPr>
              <w:pStyle w:val="TAL"/>
              <w:rPr>
                <w:rFonts w:cs="Arial"/>
                <w:szCs w:val="18"/>
              </w:rPr>
            </w:pPr>
          </w:p>
        </w:tc>
      </w:tr>
    </w:tbl>
    <w:p w:rsidR="00C1742F" w:rsidRDefault="00C1742F"/>
    <w:p w:rsidR="00C1742F" w:rsidRDefault="00C1742F">
      <w:r>
        <w:t xml:space="preserve">Table 8.3.4.1-2 specifies data types re-used by the CAPIF_Events_API service: </w:t>
      </w:r>
    </w:p>
    <w:p w:rsidR="00C1742F" w:rsidRDefault="00C1742F">
      <w:pPr>
        <w:pStyle w:val="TH"/>
      </w:pPr>
      <w:r>
        <w:t>Table 8.3.4.1-2: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17"/>
        <w:gridCol w:w="1848"/>
        <w:gridCol w:w="3916"/>
        <w:gridCol w:w="2196"/>
      </w:tblGrid>
      <w:tr w:rsidR="00C1742F" w:rsidTr="00021F3C">
        <w:trPr>
          <w:jc w:val="center"/>
        </w:trPr>
        <w:tc>
          <w:tcPr>
            <w:tcW w:w="1817" w:type="dxa"/>
            <w:shd w:val="clear" w:color="auto" w:fill="C0C0C0"/>
            <w:hideMark/>
          </w:tcPr>
          <w:p w:rsidR="00C1742F" w:rsidRDefault="00C1742F">
            <w:pPr>
              <w:pStyle w:val="TAH"/>
            </w:pPr>
            <w:r>
              <w:t>Data type</w:t>
            </w:r>
          </w:p>
        </w:tc>
        <w:tc>
          <w:tcPr>
            <w:tcW w:w="1848" w:type="dxa"/>
            <w:shd w:val="clear" w:color="auto" w:fill="C0C0C0"/>
            <w:hideMark/>
          </w:tcPr>
          <w:p w:rsidR="00C1742F" w:rsidRDefault="00C1742F">
            <w:pPr>
              <w:pStyle w:val="TAH"/>
            </w:pPr>
            <w:r>
              <w:t>Reference</w:t>
            </w:r>
          </w:p>
        </w:tc>
        <w:tc>
          <w:tcPr>
            <w:tcW w:w="3916" w:type="dxa"/>
            <w:shd w:val="clear" w:color="auto" w:fill="C0C0C0"/>
            <w:hideMark/>
          </w:tcPr>
          <w:p w:rsidR="00C1742F" w:rsidRDefault="00C1742F">
            <w:pPr>
              <w:pStyle w:val="TAH"/>
            </w:pPr>
            <w:r>
              <w:t>Comments</w:t>
            </w:r>
          </w:p>
        </w:tc>
        <w:tc>
          <w:tcPr>
            <w:tcW w:w="2196" w:type="dxa"/>
            <w:shd w:val="clear" w:color="auto" w:fill="C0C0C0"/>
          </w:tcPr>
          <w:p w:rsidR="00C1742F" w:rsidRDefault="00C1742F">
            <w:pPr>
              <w:pStyle w:val="TAH"/>
            </w:pPr>
            <w:r>
              <w:t>Applicability</w:t>
            </w:r>
          </w:p>
        </w:tc>
      </w:tr>
      <w:tr w:rsidR="00C1742F" w:rsidTr="00021F3C">
        <w:trPr>
          <w:jc w:val="center"/>
        </w:trPr>
        <w:tc>
          <w:tcPr>
            <w:tcW w:w="1817" w:type="dxa"/>
          </w:tcPr>
          <w:p w:rsidR="00C1742F" w:rsidRDefault="00C1742F">
            <w:pPr>
              <w:pStyle w:val="TAL"/>
              <w:rPr>
                <w:lang w:eastAsia="zh-CN"/>
              </w:rPr>
            </w:pPr>
            <w:r>
              <w:rPr>
                <w:lang w:eastAsia="zh-CN"/>
              </w:rPr>
              <w:t>ReportingInformation</w:t>
            </w:r>
          </w:p>
        </w:tc>
        <w:tc>
          <w:tcPr>
            <w:tcW w:w="1848" w:type="dxa"/>
          </w:tcPr>
          <w:p w:rsidR="00C1742F" w:rsidRDefault="00C1742F">
            <w:pPr>
              <w:pStyle w:val="TAL"/>
            </w:pPr>
            <w:r>
              <w:t>3GPP TS 29.523 [26]</w:t>
            </w:r>
          </w:p>
        </w:tc>
        <w:tc>
          <w:tcPr>
            <w:tcW w:w="3916" w:type="dxa"/>
          </w:tcPr>
          <w:p w:rsidR="00C1742F" w:rsidRDefault="00C1742F">
            <w:pPr>
              <w:pStyle w:val="TAL"/>
              <w:rPr>
                <w:rFonts w:cs="Arial"/>
                <w:szCs w:val="18"/>
              </w:rPr>
            </w:pPr>
            <w:r>
              <w:rPr>
                <w:rFonts w:cs="Arial"/>
                <w:szCs w:val="18"/>
              </w:rPr>
              <w:t>Used to indicate the reporting requirement, only the following information are applicable for CAPIF:</w:t>
            </w:r>
          </w:p>
          <w:p w:rsidR="00C1742F" w:rsidRDefault="00C1742F">
            <w:pPr>
              <w:pStyle w:val="TAL"/>
              <w:rPr>
                <w:rFonts w:cs="Arial"/>
                <w:szCs w:val="18"/>
              </w:rPr>
            </w:pPr>
            <w:r>
              <w:rPr>
                <w:rFonts w:cs="Arial"/>
                <w:szCs w:val="18"/>
              </w:rPr>
              <w:t>-</w:t>
            </w:r>
            <w:r>
              <w:rPr>
                <w:rFonts w:cs="Arial"/>
                <w:szCs w:val="18"/>
              </w:rPr>
              <w:tab/>
            </w:r>
            <w:r>
              <w:rPr>
                <w:lang w:val="en-US" w:eastAsia="es-ES"/>
              </w:rPr>
              <w:t>immRep</w:t>
            </w:r>
          </w:p>
          <w:p w:rsidR="00C1742F" w:rsidRDefault="00C1742F">
            <w:pPr>
              <w:pStyle w:val="TAL"/>
            </w:pPr>
            <w:r>
              <w:rPr>
                <w:rFonts w:cs="Arial"/>
                <w:szCs w:val="18"/>
              </w:rPr>
              <w:t>-</w:t>
            </w:r>
            <w:r>
              <w:rPr>
                <w:rFonts w:cs="Arial"/>
                <w:szCs w:val="18"/>
              </w:rPr>
              <w:tab/>
            </w:r>
            <w:r>
              <w:rPr>
                <w:lang w:val="en-US" w:eastAsia="es-ES"/>
              </w:rPr>
              <w:t>notifMethod</w:t>
            </w:r>
          </w:p>
          <w:p w:rsidR="00C1742F" w:rsidRDefault="00C1742F">
            <w:pPr>
              <w:pStyle w:val="TAL"/>
              <w:rPr>
                <w:rFonts w:cs="Arial"/>
                <w:szCs w:val="18"/>
              </w:rPr>
            </w:pPr>
            <w:r>
              <w:rPr>
                <w:rFonts w:cs="Arial"/>
                <w:szCs w:val="18"/>
              </w:rPr>
              <w:t>-</w:t>
            </w:r>
            <w:r>
              <w:rPr>
                <w:rFonts w:cs="Arial"/>
                <w:szCs w:val="18"/>
              </w:rPr>
              <w:tab/>
            </w:r>
            <w:r>
              <w:rPr>
                <w:lang w:val="en-US" w:eastAsia="es-ES"/>
              </w:rPr>
              <w:t>maxReportNbr</w:t>
            </w:r>
          </w:p>
          <w:p w:rsidR="00C1742F" w:rsidRDefault="00C1742F">
            <w:pPr>
              <w:pStyle w:val="TAL"/>
            </w:pPr>
            <w:r>
              <w:rPr>
                <w:rFonts w:cs="Arial"/>
                <w:szCs w:val="18"/>
              </w:rPr>
              <w:t>-</w:t>
            </w:r>
            <w:r>
              <w:rPr>
                <w:rFonts w:cs="Arial"/>
                <w:szCs w:val="18"/>
              </w:rPr>
              <w:tab/>
            </w:r>
            <w:r>
              <w:rPr>
                <w:lang w:val="en-US" w:eastAsia="es-ES"/>
              </w:rPr>
              <w:t>monDur</w:t>
            </w:r>
          </w:p>
          <w:p w:rsidR="00C1742F" w:rsidRDefault="00C1742F">
            <w:pPr>
              <w:pStyle w:val="TAL"/>
              <w:rPr>
                <w:rFonts w:cs="Arial"/>
                <w:szCs w:val="18"/>
              </w:rPr>
            </w:pPr>
            <w:r>
              <w:rPr>
                <w:rFonts w:cs="Arial"/>
                <w:szCs w:val="18"/>
              </w:rPr>
              <w:t>-</w:t>
            </w:r>
            <w:r>
              <w:rPr>
                <w:rFonts w:cs="Arial"/>
                <w:szCs w:val="18"/>
              </w:rPr>
              <w:tab/>
            </w:r>
            <w:r>
              <w:rPr>
                <w:lang w:val="en-US" w:eastAsia="es-ES"/>
              </w:rPr>
              <w:t>repPeriod</w:t>
            </w:r>
          </w:p>
        </w:tc>
        <w:tc>
          <w:tcPr>
            <w:tcW w:w="2196" w:type="dxa"/>
          </w:tcPr>
          <w:p w:rsidR="00C1742F" w:rsidRDefault="00C1742F">
            <w:pPr>
              <w:pStyle w:val="TAL"/>
              <w:rPr>
                <w:rFonts w:cs="Arial"/>
                <w:szCs w:val="18"/>
              </w:rPr>
            </w:pPr>
            <w:r>
              <w:t>Enhanced_event_report</w:t>
            </w:r>
          </w:p>
        </w:tc>
      </w:tr>
      <w:tr w:rsidR="00C1742F" w:rsidTr="00021F3C">
        <w:trPr>
          <w:jc w:val="center"/>
        </w:trPr>
        <w:tc>
          <w:tcPr>
            <w:tcW w:w="1817" w:type="dxa"/>
          </w:tcPr>
          <w:p w:rsidR="00C1742F" w:rsidRDefault="00C1742F">
            <w:pPr>
              <w:pStyle w:val="TAL"/>
              <w:rPr>
                <w:lang w:eastAsia="zh-CN"/>
              </w:rPr>
            </w:pPr>
            <w:r>
              <w:rPr>
                <w:lang w:eastAsia="zh-CN"/>
              </w:rPr>
              <w:t>SupportedFeatures</w:t>
            </w:r>
          </w:p>
        </w:tc>
        <w:tc>
          <w:tcPr>
            <w:tcW w:w="1848" w:type="dxa"/>
          </w:tcPr>
          <w:p w:rsidR="00C1742F" w:rsidRDefault="00C1742F">
            <w:pPr>
              <w:pStyle w:val="TAL"/>
            </w:pPr>
            <w:r>
              <w:t>3GPP TS 29.571 [19]</w:t>
            </w:r>
          </w:p>
        </w:tc>
        <w:tc>
          <w:tcPr>
            <w:tcW w:w="3916" w:type="dxa"/>
          </w:tcPr>
          <w:p w:rsidR="00C1742F" w:rsidRDefault="00C1742F">
            <w:pPr>
              <w:pStyle w:val="TAL"/>
              <w:rPr>
                <w:rFonts w:cs="Arial"/>
                <w:szCs w:val="18"/>
              </w:rPr>
            </w:pPr>
            <w:r>
              <w:rPr>
                <w:rFonts w:cs="Arial"/>
                <w:szCs w:val="18"/>
              </w:rPr>
              <w:t>Used to negotiate the applicability of optional features defined in table 8.3.6-1.</w:t>
            </w:r>
          </w:p>
        </w:tc>
        <w:tc>
          <w:tcPr>
            <w:tcW w:w="2196" w:type="dxa"/>
          </w:tcPr>
          <w:p w:rsidR="00C1742F" w:rsidRDefault="00C1742F">
            <w:pPr>
              <w:pStyle w:val="TAL"/>
              <w:rPr>
                <w:rFonts w:cs="Arial"/>
                <w:szCs w:val="18"/>
              </w:rPr>
            </w:pPr>
          </w:p>
        </w:tc>
      </w:tr>
    </w:tbl>
    <w:p w:rsidR="00C1742F" w:rsidRDefault="00C1742F"/>
    <w:p w:rsidR="00C1742F" w:rsidRDefault="00C1742F">
      <w:pPr>
        <w:pStyle w:val="Heading4"/>
        <w:rPr>
          <w:lang w:val="en-US"/>
        </w:rPr>
      </w:pPr>
      <w:bookmarkStart w:id="4726" w:name="_Toc28009879"/>
      <w:bookmarkStart w:id="4727" w:name="_Toc34061999"/>
      <w:bookmarkStart w:id="4728" w:name="_Toc36036755"/>
      <w:bookmarkStart w:id="4729" w:name="_Toc43285002"/>
      <w:bookmarkStart w:id="4730" w:name="_Toc45132781"/>
      <w:bookmarkStart w:id="4731" w:name="_Toc51193475"/>
      <w:bookmarkStart w:id="4732" w:name="_Toc51760674"/>
      <w:bookmarkStart w:id="4733" w:name="_Toc59015124"/>
      <w:bookmarkStart w:id="4734" w:name="_Toc59015640"/>
      <w:bookmarkStart w:id="4735" w:name="_Toc68165682"/>
      <w:bookmarkStart w:id="4736" w:name="_Toc83229778"/>
      <w:bookmarkStart w:id="4737" w:name="_Toc90648978"/>
      <w:bookmarkStart w:id="4738" w:name="_Toc105593872"/>
      <w:bookmarkStart w:id="4739" w:name="_Toc114209586"/>
      <w:bookmarkStart w:id="4740" w:name="_Toc138681453"/>
      <w:bookmarkStart w:id="4741" w:name="_Toc151977879"/>
      <w:bookmarkStart w:id="4742" w:name="_Toc152148562"/>
      <w:bookmarkStart w:id="4743" w:name="_Toc152149145"/>
      <w:r>
        <w:rPr>
          <w:lang w:val="en-US"/>
        </w:rPr>
        <w:t>8.3.4.2</w:t>
      </w:r>
      <w:r>
        <w:rPr>
          <w:lang w:val="en-US"/>
        </w:rPr>
        <w:tab/>
        <w:t>Structured data types</w:t>
      </w:r>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p>
    <w:p w:rsidR="00C1742F" w:rsidRDefault="00C1742F">
      <w:pPr>
        <w:pStyle w:val="Heading5"/>
      </w:pPr>
      <w:bookmarkStart w:id="4744" w:name="_Toc28009880"/>
      <w:bookmarkStart w:id="4745" w:name="_Toc34062000"/>
      <w:bookmarkStart w:id="4746" w:name="_Toc36036756"/>
      <w:bookmarkStart w:id="4747" w:name="_Toc43285003"/>
      <w:bookmarkStart w:id="4748" w:name="_Toc45132782"/>
      <w:bookmarkStart w:id="4749" w:name="_Toc51193476"/>
      <w:bookmarkStart w:id="4750" w:name="_Toc51760675"/>
      <w:bookmarkStart w:id="4751" w:name="_Toc59015125"/>
      <w:bookmarkStart w:id="4752" w:name="_Toc59015641"/>
      <w:bookmarkStart w:id="4753" w:name="_Toc68165683"/>
      <w:bookmarkStart w:id="4754" w:name="_Toc83229779"/>
      <w:bookmarkStart w:id="4755" w:name="_Toc90648979"/>
      <w:bookmarkStart w:id="4756" w:name="_Toc105593873"/>
      <w:bookmarkStart w:id="4757" w:name="_Toc114209587"/>
      <w:bookmarkStart w:id="4758" w:name="_Toc138681454"/>
      <w:bookmarkStart w:id="4759" w:name="_Toc151977880"/>
      <w:bookmarkStart w:id="4760" w:name="_Toc152148563"/>
      <w:bookmarkStart w:id="4761" w:name="_Toc152149146"/>
      <w:r>
        <w:t>8.3.4.2.1</w:t>
      </w:r>
      <w:r>
        <w:tab/>
        <w:t>Introduction</w:t>
      </w:r>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p>
    <w:p w:rsidR="00C1742F" w:rsidRDefault="00C1742F">
      <w:r>
        <w:t xml:space="preserve">This </w:t>
      </w:r>
      <w:r w:rsidR="00F87FFE">
        <w:t>clause</w:t>
      </w:r>
      <w:r>
        <w:t xml:space="preserve"> defines the structures to be used in resource representations. </w:t>
      </w:r>
    </w:p>
    <w:p w:rsidR="00C1742F" w:rsidRDefault="00C1742F">
      <w:pPr>
        <w:pStyle w:val="Heading5"/>
      </w:pPr>
      <w:bookmarkStart w:id="4762" w:name="_Toc28009881"/>
      <w:bookmarkStart w:id="4763" w:name="_Toc34062001"/>
      <w:bookmarkStart w:id="4764" w:name="_Toc36036757"/>
      <w:bookmarkStart w:id="4765" w:name="_Toc43285004"/>
      <w:bookmarkStart w:id="4766" w:name="_Toc45132783"/>
      <w:bookmarkStart w:id="4767" w:name="_Toc51193477"/>
      <w:bookmarkStart w:id="4768" w:name="_Toc51760676"/>
      <w:bookmarkStart w:id="4769" w:name="_Toc59015126"/>
      <w:bookmarkStart w:id="4770" w:name="_Toc59015642"/>
      <w:bookmarkStart w:id="4771" w:name="_Toc68165684"/>
      <w:bookmarkStart w:id="4772" w:name="_Toc83229780"/>
      <w:bookmarkStart w:id="4773" w:name="_Toc90648980"/>
      <w:bookmarkStart w:id="4774" w:name="_Toc105593874"/>
      <w:bookmarkStart w:id="4775" w:name="_Toc114209588"/>
      <w:bookmarkStart w:id="4776" w:name="_Toc138681455"/>
      <w:bookmarkStart w:id="4777" w:name="_Toc151977881"/>
      <w:bookmarkStart w:id="4778" w:name="_Toc152148564"/>
      <w:bookmarkStart w:id="4779" w:name="_Toc152149147"/>
      <w:r>
        <w:t>8.3.4.2.2</w:t>
      </w:r>
      <w:r>
        <w:tab/>
        <w:t xml:space="preserve">Type: </w:t>
      </w:r>
      <w:r>
        <w:rPr>
          <w:lang w:val="en-IN"/>
        </w:rPr>
        <w:t>EventSubscription</w:t>
      </w:r>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p>
    <w:p w:rsidR="00C1742F" w:rsidRDefault="00C1742F">
      <w:pPr>
        <w:pStyle w:val="TH"/>
      </w:pPr>
      <w:r>
        <w:rPr>
          <w:noProof/>
        </w:rPr>
        <w:t>Table </w:t>
      </w:r>
      <w:r>
        <w:t xml:space="preserve">8.3.4.2.2-1: </w:t>
      </w:r>
      <w:r>
        <w:rPr>
          <w:noProof/>
        </w:rPr>
        <w:t xml:space="preserve">Definition of type </w:t>
      </w:r>
      <w:r>
        <w:rPr>
          <w:lang w:val="en-IN"/>
        </w:rPr>
        <w:t>EventSubscription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events</w:t>
            </w:r>
          </w:p>
        </w:tc>
        <w:tc>
          <w:tcPr>
            <w:tcW w:w="1006" w:type="dxa"/>
          </w:tcPr>
          <w:p w:rsidR="00C1742F" w:rsidRDefault="00C1742F">
            <w:pPr>
              <w:pStyle w:val="TAL"/>
            </w:pPr>
            <w:r>
              <w:t>array(CAPIFEvent)</w:t>
            </w:r>
          </w:p>
        </w:tc>
        <w:tc>
          <w:tcPr>
            <w:tcW w:w="425" w:type="dxa"/>
          </w:tcPr>
          <w:p w:rsidR="00C1742F" w:rsidRDefault="00C1742F">
            <w:pPr>
              <w:pStyle w:val="TAC"/>
            </w:pPr>
            <w:r>
              <w:t>M</w:t>
            </w:r>
          </w:p>
        </w:tc>
        <w:tc>
          <w:tcPr>
            <w:tcW w:w="1368" w:type="dxa"/>
          </w:tcPr>
          <w:p w:rsidR="00C1742F" w:rsidRDefault="00C1742F">
            <w:pPr>
              <w:pStyle w:val="TAL"/>
            </w:pPr>
            <w:r>
              <w:t>1..N</w:t>
            </w:r>
          </w:p>
        </w:tc>
        <w:tc>
          <w:tcPr>
            <w:tcW w:w="3438" w:type="dxa"/>
          </w:tcPr>
          <w:p w:rsidR="00C1742F" w:rsidRDefault="00C1742F">
            <w:pPr>
              <w:pStyle w:val="TAL"/>
              <w:rPr>
                <w:rFonts w:cs="Arial"/>
                <w:szCs w:val="18"/>
              </w:rPr>
            </w:pPr>
            <w:r>
              <w:t>Subscribed events</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eventFilters</w:t>
            </w:r>
          </w:p>
        </w:tc>
        <w:tc>
          <w:tcPr>
            <w:tcW w:w="1006" w:type="dxa"/>
          </w:tcPr>
          <w:p w:rsidR="00C1742F" w:rsidRDefault="00C1742F">
            <w:pPr>
              <w:pStyle w:val="TAL"/>
            </w:pPr>
            <w:r>
              <w:t>array(CAPIFEventFilter)</w:t>
            </w:r>
          </w:p>
        </w:tc>
        <w:tc>
          <w:tcPr>
            <w:tcW w:w="425" w:type="dxa"/>
          </w:tcPr>
          <w:p w:rsidR="00C1742F" w:rsidRDefault="00C1742F">
            <w:pPr>
              <w:pStyle w:val="TAC"/>
            </w:pPr>
            <w:r>
              <w:t>O</w:t>
            </w:r>
          </w:p>
        </w:tc>
        <w:tc>
          <w:tcPr>
            <w:tcW w:w="1368" w:type="dxa"/>
          </w:tcPr>
          <w:p w:rsidR="00C1742F" w:rsidRDefault="00C1742F">
            <w:pPr>
              <w:pStyle w:val="TAL"/>
            </w:pPr>
            <w:r>
              <w:t>1..N</w:t>
            </w:r>
          </w:p>
        </w:tc>
        <w:tc>
          <w:tcPr>
            <w:tcW w:w="3438" w:type="dxa"/>
          </w:tcPr>
          <w:p w:rsidR="00C1742F" w:rsidRDefault="00C1742F">
            <w:pPr>
              <w:pStyle w:val="TAL"/>
            </w:pPr>
            <w:r>
              <w:t>Subscribed event filters.</w:t>
            </w:r>
          </w:p>
          <w:p w:rsidR="00C1742F" w:rsidRDefault="00C1742F">
            <w:pPr>
              <w:pStyle w:val="TAL"/>
            </w:pPr>
            <w:r>
              <w:t>The n</w:t>
            </w:r>
            <w:r>
              <w:rPr>
                <w:vertAlign w:val="superscript"/>
              </w:rPr>
              <w:t>th</w:t>
            </w:r>
            <w:r>
              <w:t xml:space="preserve"> entry in the </w:t>
            </w:r>
            <w:r>
              <w:rPr>
                <w:rFonts w:hint="eastAsia"/>
                <w:lang w:eastAsia="zh-CN"/>
              </w:rPr>
              <w:t>"</w:t>
            </w:r>
            <w:r>
              <w:t>eventFilters</w:t>
            </w:r>
            <w:r>
              <w:rPr>
                <w:rFonts w:hint="eastAsia"/>
                <w:lang w:eastAsia="zh-CN"/>
              </w:rPr>
              <w:t>"</w:t>
            </w:r>
            <w:r>
              <w:t xml:space="preserve"> attribute shall correspond to the n</w:t>
            </w:r>
            <w:r>
              <w:rPr>
                <w:vertAlign w:val="superscript"/>
              </w:rPr>
              <w:t>th</w:t>
            </w:r>
            <w:r>
              <w:t xml:space="preserve"> entry in the </w:t>
            </w:r>
            <w:r>
              <w:rPr>
                <w:rFonts w:hint="eastAsia"/>
                <w:lang w:eastAsia="zh-CN"/>
              </w:rPr>
              <w:t>"</w:t>
            </w:r>
            <w:r>
              <w:t>events</w:t>
            </w:r>
            <w:r>
              <w:rPr>
                <w:rFonts w:hint="eastAsia"/>
                <w:lang w:eastAsia="zh-CN"/>
              </w:rPr>
              <w:t>"</w:t>
            </w:r>
            <w:r>
              <w:t xml:space="preserve"> attribute. For event not having event filter, an empty event filter entry without any sub-attribute shall be provided.</w:t>
            </w:r>
          </w:p>
        </w:tc>
        <w:tc>
          <w:tcPr>
            <w:tcW w:w="1998" w:type="dxa"/>
          </w:tcPr>
          <w:p w:rsidR="00C1742F" w:rsidRDefault="00C1742F">
            <w:pPr>
              <w:pStyle w:val="TAL"/>
              <w:rPr>
                <w:rFonts w:cs="Arial"/>
                <w:szCs w:val="18"/>
              </w:rPr>
            </w:pPr>
            <w:r>
              <w:t>Enhanced_event_report</w:t>
            </w:r>
          </w:p>
        </w:tc>
      </w:tr>
      <w:tr w:rsidR="00C1742F" w:rsidTr="00DD73BD">
        <w:trPr>
          <w:jc w:val="center"/>
        </w:trPr>
        <w:tc>
          <w:tcPr>
            <w:tcW w:w="1430" w:type="dxa"/>
          </w:tcPr>
          <w:p w:rsidR="00C1742F" w:rsidRDefault="00C1742F">
            <w:pPr>
              <w:pStyle w:val="TAL"/>
            </w:pPr>
            <w:r>
              <w:t>eventReq</w:t>
            </w:r>
          </w:p>
        </w:tc>
        <w:tc>
          <w:tcPr>
            <w:tcW w:w="1006" w:type="dxa"/>
          </w:tcPr>
          <w:p w:rsidR="00C1742F" w:rsidRDefault="00C1742F">
            <w:pPr>
              <w:pStyle w:val="TAL"/>
            </w:pPr>
            <w:r>
              <w:t>ReportingInformation</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pPr>
            <w:r>
              <w:t>Represents the reporting requirements of the event subscription.</w:t>
            </w:r>
          </w:p>
        </w:tc>
        <w:tc>
          <w:tcPr>
            <w:tcW w:w="1998" w:type="dxa"/>
          </w:tcPr>
          <w:p w:rsidR="00C1742F" w:rsidRDefault="00C1742F">
            <w:pPr>
              <w:pStyle w:val="TAL"/>
              <w:rPr>
                <w:rFonts w:cs="Arial"/>
                <w:szCs w:val="18"/>
              </w:rPr>
            </w:pPr>
            <w:r>
              <w:t>Enhanced_event_report</w:t>
            </w:r>
          </w:p>
        </w:tc>
      </w:tr>
      <w:tr w:rsidR="00C1742F" w:rsidTr="00DD73BD">
        <w:trPr>
          <w:jc w:val="center"/>
        </w:trPr>
        <w:tc>
          <w:tcPr>
            <w:tcW w:w="1430" w:type="dxa"/>
          </w:tcPr>
          <w:p w:rsidR="00C1742F" w:rsidRDefault="00C1742F">
            <w:pPr>
              <w:pStyle w:val="TAL"/>
            </w:pPr>
            <w:r>
              <w:t>notificationDestination</w:t>
            </w:r>
          </w:p>
        </w:tc>
        <w:tc>
          <w:tcPr>
            <w:tcW w:w="1006" w:type="dxa"/>
          </w:tcPr>
          <w:p w:rsidR="00C1742F" w:rsidRDefault="00C1742F">
            <w:pPr>
              <w:pStyle w:val="TAL"/>
            </w:pPr>
            <w:r>
              <w:t>Uri</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t>URI where the notification should be delivered to.</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requestTestNotification</w:t>
            </w:r>
          </w:p>
        </w:tc>
        <w:tc>
          <w:tcPr>
            <w:tcW w:w="1006" w:type="dxa"/>
          </w:tcPr>
          <w:p w:rsidR="00C1742F" w:rsidRDefault="00C1742F">
            <w:pPr>
              <w:pStyle w:val="TAL"/>
            </w:pPr>
            <w:r>
              <w:t>boolean</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6C799D">
            <w:pPr>
              <w:pStyle w:val="TAL"/>
              <w:rPr>
                <w:rFonts w:cs="Arial"/>
                <w:szCs w:val="18"/>
              </w:rPr>
            </w:pPr>
            <w:r>
              <w:t xml:space="preserve">Set to </w:t>
            </w:r>
            <w:r w:rsidRPr="00676003">
              <w:t>"</w:t>
            </w:r>
            <w:r>
              <w:t>true</w:t>
            </w:r>
            <w:r w:rsidRPr="00676003">
              <w:t>"</w:t>
            </w:r>
            <w:r>
              <w:t xml:space="preserve"> by Subscriber to request the CAPIF core function to send a test notification as defined in clause 7.6. Set to </w:t>
            </w:r>
            <w:r w:rsidRPr="00676003">
              <w:t>"</w:t>
            </w:r>
            <w:r>
              <w:t>false</w:t>
            </w:r>
            <w:r w:rsidRPr="00676003">
              <w:t>"</w:t>
            </w:r>
            <w:r>
              <w:t xml:space="preserve"> not request the CAPIF core function to send a test notification. Default value is </w:t>
            </w:r>
            <w:r w:rsidRPr="00C33DAA">
              <w:t xml:space="preserve">"false" </w:t>
            </w:r>
            <w:r>
              <w:t>if omitted.</w:t>
            </w:r>
          </w:p>
        </w:tc>
        <w:tc>
          <w:tcPr>
            <w:tcW w:w="1998" w:type="dxa"/>
          </w:tcPr>
          <w:p w:rsidR="00C1742F" w:rsidRDefault="00C1742F">
            <w:pPr>
              <w:pStyle w:val="TAL"/>
              <w:rPr>
                <w:rFonts w:cs="Arial"/>
                <w:szCs w:val="18"/>
              </w:rPr>
            </w:pPr>
            <w:r>
              <w:rPr>
                <w:rFonts w:cs="Arial"/>
                <w:szCs w:val="18"/>
              </w:rPr>
              <w:t>Notification_test_event</w:t>
            </w:r>
          </w:p>
        </w:tc>
      </w:tr>
      <w:tr w:rsidR="00C1742F" w:rsidTr="00DD73BD">
        <w:trPr>
          <w:jc w:val="center"/>
        </w:trPr>
        <w:tc>
          <w:tcPr>
            <w:tcW w:w="1430" w:type="dxa"/>
          </w:tcPr>
          <w:p w:rsidR="00C1742F" w:rsidRDefault="00C1742F">
            <w:pPr>
              <w:pStyle w:val="TAL"/>
            </w:pPr>
            <w:r>
              <w:t>websockNotifConfig</w:t>
            </w:r>
          </w:p>
        </w:tc>
        <w:tc>
          <w:tcPr>
            <w:tcW w:w="1006" w:type="dxa"/>
          </w:tcPr>
          <w:p w:rsidR="00C1742F" w:rsidRDefault="00C1742F">
            <w:pPr>
              <w:pStyle w:val="TAL"/>
            </w:pPr>
            <w:r>
              <w:t>WebsockNotifConfig</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pPr>
            <w:r>
              <w:t xml:space="preserve">Configuration parameters to set up notification delivery over Websocket protocol as defined in </w:t>
            </w:r>
            <w:r w:rsidR="00F87FFE">
              <w:t>clause</w:t>
            </w:r>
            <w:r>
              <w:t> 7.6.</w:t>
            </w:r>
          </w:p>
        </w:tc>
        <w:tc>
          <w:tcPr>
            <w:tcW w:w="1998" w:type="dxa"/>
          </w:tcPr>
          <w:p w:rsidR="00C1742F" w:rsidRDefault="00C1742F">
            <w:pPr>
              <w:pStyle w:val="TAL"/>
              <w:rPr>
                <w:rFonts w:cs="Arial"/>
                <w:szCs w:val="18"/>
              </w:rPr>
            </w:pPr>
            <w:r>
              <w:rPr>
                <w:rFonts w:cs="Arial"/>
                <w:szCs w:val="18"/>
              </w:rPr>
              <w:t>Notification_websocket</w:t>
            </w:r>
          </w:p>
        </w:tc>
      </w:tr>
      <w:tr w:rsidR="00C1742F" w:rsidTr="00DD73BD">
        <w:trPr>
          <w:jc w:val="center"/>
        </w:trPr>
        <w:tc>
          <w:tcPr>
            <w:tcW w:w="1430" w:type="dxa"/>
          </w:tcPr>
          <w:p w:rsidR="00C1742F" w:rsidRDefault="00C1742F">
            <w:pPr>
              <w:pStyle w:val="TAL"/>
            </w:pPr>
            <w:r>
              <w:t>supportedFeatures</w:t>
            </w:r>
          </w:p>
        </w:tc>
        <w:tc>
          <w:tcPr>
            <w:tcW w:w="1006" w:type="dxa"/>
          </w:tcPr>
          <w:p w:rsidR="00C1742F" w:rsidRDefault="00C1742F">
            <w:pPr>
              <w:pStyle w:val="TAL"/>
            </w:pPr>
            <w:r>
              <w:t>SupportedFeatures</w:t>
            </w:r>
          </w:p>
        </w:tc>
        <w:tc>
          <w:tcPr>
            <w:tcW w:w="425" w:type="dxa"/>
          </w:tcPr>
          <w:p w:rsidR="00C1742F" w:rsidRDefault="001A3B7C">
            <w:pPr>
              <w:pStyle w:val="TAC"/>
            </w:pPr>
            <w:r>
              <w:t>C</w:t>
            </w:r>
          </w:p>
        </w:tc>
        <w:tc>
          <w:tcPr>
            <w:tcW w:w="1368" w:type="dxa"/>
          </w:tcPr>
          <w:p w:rsidR="00C1742F" w:rsidRDefault="00C1742F">
            <w:pPr>
              <w:pStyle w:val="TAL"/>
            </w:pPr>
            <w:r>
              <w:t>0..1</w:t>
            </w:r>
          </w:p>
        </w:tc>
        <w:tc>
          <w:tcPr>
            <w:tcW w:w="3438" w:type="dxa"/>
          </w:tcPr>
          <w:p w:rsidR="00C1742F" w:rsidRDefault="00C1742F">
            <w:pPr>
              <w:pStyle w:val="TAL"/>
            </w:pPr>
            <w:r>
              <w:t xml:space="preserve">Used to negotiate the supported optional features of the API as described in </w:t>
            </w:r>
            <w:r w:rsidR="00F87FFE">
              <w:t>clause</w:t>
            </w:r>
            <w:r>
              <w:t> </w:t>
            </w:r>
            <w:r>
              <w:rPr>
                <w:rFonts w:hint="eastAsia"/>
              </w:rPr>
              <w:t>7.8</w:t>
            </w:r>
            <w:r>
              <w:t>.</w:t>
            </w:r>
          </w:p>
          <w:p w:rsidR="00C1742F" w:rsidRDefault="00C1742F">
            <w:pPr>
              <w:pStyle w:val="TAL"/>
            </w:pPr>
            <w:r>
              <w:t>This attribute shall be provided in the HTTP POST request and in the response of successful resource creation.</w:t>
            </w:r>
          </w:p>
        </w:tc>
        <w:tc>
          <w:tcPr>
            <w:tcW w:w="1998" w:type="dxa"/>
          </w:tcPr>
          <w:p w:rsidR="00C1742F" w:rsidRDefault="00C1742F">
            <w:pPr>
              <w:pStyle w:val="TAL"/>
              <w:rPr>
                <w:rFonts w:cs="Arial"/>
                <w:szCs w:val="18"/>
              </w:rPr>
            </w:pPr>
          </w:p>
        </w:tc>
      </w:tr>
    </w:tbl>
    <w:p w:rsidR="00C1742F" w:rsidRDefault="00C1742F">
      <w:pPr>
        <w:rPr>
          <w:lang w:val="en-US"/>
        </w:rPr>
      </w:pPr>
    </w:p>
    <w:p w:rsidR="00C1742F" w:rsidRDefault="00C1742F">
      <w:pPr>
        <w:pStyle w:val="Heading5"/>
      </w:pPr>
      <w:bookmarkStart w:id="4780" w:name="_Toc28009882"/>
      <w:bookmarkStart w:id="4781" w:name="_Toc34062002"/>
      <w:bookmarkStart w:id="4782" w:name="_Toc36036758"/>
      <w:bookmarkStart w:id="4783" w:name="_Toc43285005"/>
      <w:bookmarkStart w:id="4784" w:name="_Toc45132784"/>
      <w:bookmarkStart w:id="4785" w:name="_Toc51193478"/>
      <w:bookmarkStart w:id="4786" w:name="_Toc51760677"/>
      <w:bookmarkStart w:id="4787" w:name="_Toc59015127"/>
      <w:bookmarkStart w:id="4788" w:name="_Toc59015643"/>
      <w:bookmarkStart w:id="4789" w:name="_Toc68165685"/>
      <w:bookmarkStart w:id="4790" w:name="_Toc83229781"/>
      <w:bookmarkStart w:id="4791" w:name="_Toc90648981"/>
      <w:bookmarkStart w:id="4792" w:name="_Toc105593875"/>
      <w:bookmarkStart w:id="4793" w:name="_Toc114209589"/>
      <w:bookmarkStart w:id="4794" w:name="_Toc138681456"/>
      <w:bookmarkStart w:id="4795" w:name="_Toc151977882"/>
      <w:bookmarkStart w:id="4796" w:name="_Toc152148565"/>
      <w:bookmarkStart w:id="4797" w:name="_Toc152149148"/>
      <w:r>
        <w:t>8.3.4.2.3</w:t>
      </w:r>
      <w:r>
        <w:tab/>
        <w:t xml:space="preserve">Type: </w:t>
      </w:r>
      <w:r>
        <w:rPr>
          <w:lang w:val="en-IN"/>
        </w:rPr>
        <w:t>EventNotification</w:t>
      </w:r>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p>
    <w:p w:rsidR="00C1742F" w:rsidRDefault="00C1742F">
      <w:pPr>
        <w:pStyle w:val="TH"/>
        <w:overflowPunct w:val="0"/>
        <w:autoSpaceDE w:val="0"/>
        <w:autoSpaceDN w:val="0"/>
        <w:adjustRightInd w:val="0"/>
        <w:textAlignment w:val="baseline"/>
        <w:rPr>
          <w:rFonts w:eastAsia="MS Mincho"/>
        </w:rPr>
      </w:pPr>
      <w:r>
        <w:rPr>
          <w:rFonts w:eastAsia="MS Mincho"/>
        </w:rPr>
        <w:t>Table </w:t>
      </w:r>
      <w:r>
        <w:t>8.3.4.2.3</w:t>
      </w:r>
      <w:r>
        <w:rPr>
          <w:rFonts w:eastAsia="MS Mincho"/>
        </w:rPr>
        <w:t>-1: Definition of type EventNotification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subscriptionId</w:t>
            </w:r>
          </w:p>
        </w:tc>
        <w:tc>
          <w:tcPr>
            <w:tcW w:w="1006" w:type="dxa"/>
          </w:tcPr>
          <w:p w:rsidR="00C1742F" w:rsidRDefault="00C1742F">
            <w:pPr>
              <w:pStyle w:val="TAL"/>
            </w:pPr>
            <w:r>
              <w:t>string</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rPr>
                <w:rFonts w:cs="Arial"/>
                <w:szCs w:val="18"/>
              </w:rPr>
              <w:t>Identifier of the subscription resource to which the notification is related – CAPIF resource identifier</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events</w:t>
            </w:r>
          </w:p>
        </w:tc>
        <w:tc>
          <w:tcPr>
            <w:tcW w:w="1006" w:type="dxa"/>
          </w:tcPr>
          <w:p w:rsidR="00C1742F" w:rsidRDefault="00C1742F">
            <w:pPr>
              <w:pStyle w:val="TAL"/>
            </w:pPr>
            <w:r>
              <w:t>CAPIFEvent</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t>Notifications of individual events</w:t>
            </w:r>
          </w:p>
        </w:tc>
        <w:tc>
          <w:tcPr>
            <w:tcW w:w="1998" w:type="dxa"/>
          </w:tcPr>
          <w:p w:rsidR="00C1742F" w:rsidRDefault="00C1742F">
            <w:pPr>
              <w:pStyle w:val="TAL"/>
              <w:rPr>
                <w:rFonts w:cs="Arial"/>
                <w:szCs w:val="18"/>
              </w:rPr>
            </w:pPr>
          </w:p>
        </w:tc>
      </w:tr>
      <w:tr w:rsidR="00FA61E8" w:rsidTr="00DD73BD">
        <w:trPr>
          <w:jc w:val="center"/>
        </w:trPr>
        <w:tc>
          <w:tcPr>
            <w:tcW w:w="1430" w:type="dxa"/>
          </w:tcPr>
          <w:p w:rsidR="00FA61E8" w:rsidRDefault="00FA61E8" w:rsidP="00FA61E8">
            <w:pPr>
              <w:pStyle w:val="TAL"/>
            </w:pPr>
            <w:r>
              <w:t>eventDetail</w:t>
            </w:r>
          </w:p>
        </w:tc>
        <w:tc>
          <w:tcPr>
            <w:tcW w:w="1006" w:type="dxa"/>
          </w:tcPr>
          <w:p w:rsidR="00FA61E8" w:rsidRDefault="00FA61E8" w:rsidP="00FA61E8">
            <w:pPr>
              <w:pStyle w:val="TAL"/>
            </w:pPr>
            <w:r>
              <w:t>CAPIFEventDetail</w:t>
            </w:r>
          </w:p>
        </w:tc>
        <w:tc>
          <w:tcPr>
            <w:tcW w:w="425" w:type="dxa"/>
          </w:tcPr>
          <w:p w:rsidR="00FA61E8" w:rsidRDefault="00FA61E8" w:rsidP="00FA61E8">
            <w:pPr>
              <w:pStyle w:val="TAC"/>
            </w:pPr>
            <w:r>
              <w:t>C</w:t>
            </w:r>
          </w:p>
        </w:tc>
        <w:tc>
          <w:tcPr>
            <w:tcW w:w="1368" w:type="dxa"/>
          </w:tcPr>
          <w:p w:rsidR="00FA61E8" w:rsidRDefault="00FA61E8" w:rsidP="00FA61E8">
            <w:pPr>
              <w:pStyle w:val="TAL"/>
            </w:pPr>
            <w:r>
              <w:t>0..1</w:t>
            </w:r>
          </w:p>
        </w:tc>
        <w:tc>
          <w:tcPr>
            <w:tcW w:w="3438" w:type="dxa"/>
          </w:tcPr>
          <w:p w:rsidR="00FA61E8" w:rsidRDefault="00FA61E8" w:rsidP="00FA61E8">
            <w:pPr>
              <w:pStyle w:val="TAL"/>
            </w:pPr>
            <w:r>
              <w:t>Detailed information for the event.</w:t>
            </w:r>
          </w:p>
          <w:p w:rsidR="00FA61E8" w:rsidRDefault="00FA61E8" w:rsidP="00FA61E8">
            <w:pPr>
              <w:pStyle w:val="TAL"/>
            </w:pPr>
            <w:r>
              <w:rPr>
                <w:lang w:eastAsia="fr-FR"/>
              </w:rPr>
              <w:t>(</w:t>
            </w:r>
            <w:r w:rsidRPr="003107D3">
              <w:t>NOTE</w:t>
            </w:r>
            <w:r>
              <w:t>)</w:t>
            </w:r>
          </w:p>
        </w:tc>
        <w:tc>
          <w:tcPr>
            <w:tcW w:w="1998" w:type="dxa"/>
          </w:tcPr>
          <w:p w:rsidR="00FA61E8" w:rsidRDefault="00FA61E8" w:rsidP="00FA61E8">
            <w:pPr>
              <w:pStyle w:val="TAL"/>
              <w:rPr>
                <w:rFonts w:cs="Arial"/>
                <w:szCs w:val="18"/>
              </w:rPr>
            </w:pPr>
            <w:r>
              <w:rPr>
                <w:rFonts w:cs="Arial"/>
                <w:szCs w:val="18"/>
              </w:rPr>
              <w:t>Enhanced_event_report</w:t>
            </w:r>
          </w:p>
        </w:tc>
      </w:tr>
      <w:tr w:rsidR="00FA61E8" w:rsidTr="0050698B">
        <w:trPr>
          <w:jc w:val="center"/>
        </w:trPr>
        <w:tc>
          <w:tcPr>
            <w:tcW w:w="9665" w:type="dxa"/>
            <w:gridSpan w:val="6"/>
          </w:tcPr>
          <w:p w:rsidR="00FA61E8" w:rsidRDefault="00FA61E8" w:rsidP="008050AD">
            <w:pPr>
              <w:pStyle w:val="TAN"/>
              <w:rPr>
                <w:rFonts w:cs="Arial"/>
                <w:szCs w:val="18"/>
              </w:rPr>
            </w:pPr>
            <w:r>
              <w:rPr>
                <w:color w:val="C00000"/>
              </w:rPr>
              <w:t>NOTE:</w:t>
            </w:r>
            <w:r>
              <w:rPr>
                <w:noProof/>
              </w:rPr>
              <w:tab/>
            </w:r>
            <w:r>
              <w:rPr>
                <w:color w:val="C00000"/>
              </w:rPr>
              <w:t xml:space="preserve">Within the CAPIFEventDetail data type, the </w:t>
            </w:r>
            <w:r w:rsidR="008050AD" w:rsidRPr="008050AD">
              <w:rPr>
                <w:color w:val="C00000"/>
              </w:rPr>
              <w:t>"</w:t>
            </w:r>
            <w:r>
              <w:t>serviceAPIDescriptions</w:t>
            </w:r>
            <w:r w:rsidR="008050AD" w:rsidRPr="008050AD">
              <w:t>"</w:t>
            </w:r>
            <w:r>
              <w:t xml:space="preserve"> attribute shall be provided if the event is </w:t>
            </w:r>
            <w:r w:rsidRPr="006218FF">
              <w:t>SERVICE_API_UPDATE</w:t>
            </w:r>
            <w:r>
              <w:t xml:space="preserve">, the </w:t>
            </w:r>
            <w:r w:rsidR="008050AD" w:rsidRPr="008050AD">
              <w:t>"</w:t>
            </w:r>
            <w:r>
              <w:t>apiIds</w:t>
            </w:r>
            <w:r w:rsidR="008050AD" w:rsidRPr="008050AD">
              <w:t>"</w:t>
            </w:r>
            <w:r>
              <w:t xml:space="preserve"> attribute shall be provided if the event is </w:t>
            </w:r>
            <w:r w:rsidRPr="00982791">
              <w:t>SERVICE_API_AVAILABLE</w:t>
            </w:r>
            <w:r>
              <w:t>,</w:t>
            </w:r>
            <w:r w:rsidRPr="00982791">
              <w:t xml:space="preserve"> SERVICE_API_UNAVAILABLE</w:t>
            </w:r>
            <w:r>
              <w:t xml:space="preserve">, </w:t>
            </w:r>
            <w:r>
              <w:rPr>
                <w:color w:val="C00000"/>
              </w:rPr>
              <w:t xml:space="preserve">the </w:t>
            </w:r>
            <w:r w:rsidR="008050AD" w:rsidRPr="008050AD">
              <w:rPr>
                <w:color w:val="C00000"/>
              </w:rPr>
              <w:t>"</w:t>
            </w:r>
            <w:r>
              <w:t>apiInvokerIds</w:t>
            </w:r>
            <w:r w:rsidR="008050AD" w:rsidRPr="008050AD">
              <w:t>"</w:t>
            </w:r>
            <w:r>
              <w:rPr>
                <w:color w:val="C00000"/>
              </w:rPr>
              <w:t xml:space="preserve"> attribute shall be provided only if the event is </w:t>
            </w:r>
            <w:r>
              <w:t xml:space="preserve">attribute shall be provided if the event is </w:t>
            </w:r>
            <w:r w:rsidRPr="00982791">
              <w:t>API_INVOKER_ONBOARDED or API_INVOKER_OFFBOARDED</w:t>
            </w:r>
            <w:r>
              <w:t xml:space="preserve">, </w:t>
            </w:r>
            <w:r w:rsidRPr="00982791">
              <w:t>or API_INVOKER_UPDATED</w:t>
            </w:r>
            <w:r>
              <w:t xml:space="preserve">, the </w:t>
            </w:r>
            <w:r w:rsidR="008050AD" w:rsidRPr="008050AD">
              <w:t>"</w:t>
            </w:r>
            <w:r>
              <w:t>accCtrlPolList</w:t>
            </w:r>
            <w:r w:rsidR="008050AD" w:rsidRPr="008050AD">
              <w:t>"</w:t>
            </w:r>
            <w:r>
              <w:rPr>
                <w:color w:val="C00000"/>
              </w:rPr>
              <w:t xml:space="preserve"> </w:t>
            </w:r>
            <w:r>
              <w:t xml:space="preserve">attribute shall be provided if the event is </w:t>
            </w:r>
            <w:r w:rsidRPr="0096654C">
              <w:t>ACCESS_CONTROL_POLICY_UPDATE</w:t>
            </w:r>
            <w:r>
              <w:rPr>
                <w:color w:val="C00000"/>
              </w:rPr>
              <w:t xml:space="preserve">, the </w:t>
            </w:r>
            <w:r w:rsidR="008050AD" w:rsidRPr="008050AD">
              <w:rPr>
                <w:color w:val="C00000"/>
              </w:rPr>
              <w:t>"</w:t>
            </w:r>
            <w:r>
              <w:t>invocationLogs</w:t>
            </w:r>
            <w:r w:rsidR="008050AD" w:rsidRPr="008050AD">
              <w:t>"</w:t>
            </w:r>
            <w:r>
              <w:rPr>
                <w:color w:val="C00000"/>
              </w:rPr>
              <w:t xml:space="preserve"> </w:t>
            </w:r>
            <w:r>
              <w:t xml:space="preserve">attribute shall be provided if the event is </w:t>
            </w:r>
            <w:r w:rsidRPr="00B06DEF">
              <w:t>SERVICE_API_INVOCATION_SUCCESS or SERVICE_API_INVOCATION_FAILURE</w:t>
            </w:r>
            <w:r>
              <w:t xml:space="preserve">, </w:t>
            </w:r>
            <w:r>
              <w:rPr>
                <w:color w:val="C00000"/>
              </w:rPr>
              <w:t xml:space="preserve">the </w:t>
            </w:r>
            <w:r w:rsidR="008050AD" w:rsidRPr="008050AD">
              <w:rPr>
                <w:color w:val="C00000"/>
              </w:rPr>
              <w:t>"</w:t>
            </w:r>
            <w:r>
              <w:t>apiTopoHide</w:t>
            </w:r>
            <w:r w:rsidR="008050AD" w:rsidRPr="008050AD">
              <w:t>"</w:t>
            </w:r>
            <w:r>
              <w:rPr>
                <w:color w:val="C00000"/>
              </w:rPr>
              <w:t xml:space="preserve"> </w:t>
            </w:r>
            <w:r>
              <w:t xml:space="preserve">attribute shall be provided if the event is </w:t>
            </w:r>
            <w:r w:rsidRPr="00B06DEF">
              <w:t>API_TOPOLOGY_HIDING_CREATED or API_TOPOLOGY_HIDING_REVOKED.</w:t>
            </w:r>
          </w:p>
        </w:tc>
      </w:tr>
    </w:tbl>
    <w:p w:rsidR="00C1742F" w:rsidRDefault="00C1742F">
      <w:pPr>
        <w:rPr>
          <w:lang w:val="en-US"/>
        </w:rPr>
      </w:pPr>
    </w:p>
    <w:p w:rsidR="00C1742F" w:rsidRDefault="00C1742F">
      <w:pPr>
        <w:pStyle w:val="Heading5"/>
      </w:pPr>
      <w:bookmarkStart w:id="4798" w:name="_Toc28009883"/>
      <w:bookmarkStart w:id="4799" w:name="_Toc34062003"/>
      <w:bookmarkStart w:id="4800" w:name="_Toc36036759"/>
      <w:bookmarkStart w:id="4801" w:name="_Toc43285006"/>
      <w:bookmarkStart w:id="4802" w:name="_Toc45132785"/>
      <w:bookmarkStart w:id="4803" w:name="_Toc51193479"/>
      <w:bookmarkStart w:id="4804" w:name="_Toc51760678"/>
      <w:bookmarkStart w:id="4805" w:name="_Toc59015128"/>
      <w:bookmarkStart w:id="4806" w:name="_Toc59015644"/>
      <w:bookmarkStart w:id="4807" w:name="_Toc68165686"/>
      <w:bookmarkStart w:id="4808" w:name="_Toc83229782"/>
      <w:bookmarkStart w:id="4809" w:name="_Toc90648982"/>
      <w:bookmarkStart w:id="4810" w:name="_Toc105593876"/>
      <w:bookmarkStart w:id="4811" w:name="_Toc114209590"/>
      <w:bookmarkStart w:id="4812" w:name="_Toc138681457"/>
      <w:bookmarkStart w:id="4813" w:name="_Toc151977883"/>
      <w:bookmarkStart w:id="4814" w:name="_Toc152148566"/>
      <w:bookmarkStart w:id="4815" w:name="_Toc152149149"/>
      <w:r>
        <w:t>8.3.4.2.4</w:t>
      </w:r>
      <w:r>
        <w:tab/>
        <w:t>Type: CAPIF</w:t>
      </w:r>
      <w:r>
        <w:rPr>
          <w:lang w:val="en-IN"/>
        </w:rPr>
        <w:t>EventFilter</w:t>
      </w:r>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p>
    <w:p w:rsidR="00C1742F" w:rsidRDefault="00C1742F">
      <w:pPr>
        <w:pStyle w:val="TH"/>
      </w:pPr>
      <w:r>
        <w:rPr>
          <w:noProof/>
        </w:rPr>
        <w:t>Table </w:t>
      </w:r>
      <w:r>
        <w:t xml:space="preserve">8.3.4.2.4-1: </w:t>
      </w:r>
      <w:r>
        <w:rPr>
          <w:noProof/>
        </w:rPr>
        <w:t>Definition of type CAPIF</w:t>
      </w:r>
      <w:r>
        <w:rPr>
          <w:lang w:val="en-IN"/>
        </w:rPr>
        <w:t>EventFilter</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apiIds</w:t>
            </w:r>
          </w:p>
        </w:tc>
        <w:tc>
          <w:tcPr>
            <w:tcW w:w="1006" w:type="dxa"/>
          </w:tcPr>
          <w:p w:rsidR="00C1742F" w:rsidRDefault="00C1742F">
            <w:pPr>
              <w:pStyle w:val="TAL"/>
            </w:pPr>
            <w:r>
              <w:t>array(string)</w:t>
            </w:r>
          </w:p>
        </w:tc>
        <w:tc>
          <w:tcPr>
            <w:tcW w:w="425" w:type="dxa"/>
          </w:tcPr>
          <w:p w:rsidR="00C1742F" w:rsidRDefault="00C1742F">
            <w:pPr>
              <w:pStyle w:val="TAC"/>
            </w:pPr>
            <w:r>
              <w:t>O</w:t>
            </w:r>
          </w:p>
        </w:tc>
        <w:tc>
          <w:tcPr>
            <w:tcW w:w="1368" w:type="dxa"/>
          </w:tcPr>
          <w:p w:rsidR="00C1742F" w:rsidRDefault="00C1742F">
            <w:pPr>
              <w:pStyle w:val="TAL"/>
            </w:pPr>
            <w:r>
              <w:t>1..N</w:t>
            </w:r>
          </w:p>
        </w:tc>
        <w:tc>
          <w:tcPr>
            <w:tcW w:w="3438" w:type="dxa"/>
          </w:tcPr>
          <w:p w:rsidR="00C1742F" w:rsidRDefault="00C1742F">
            <w:pPr>
              <w:pStyle w:val="TAL"/>
              <w:rPr>
                <w:rFonts w:cs="Arial"/>
                <w:szCs w:val="18"/>
              </w:rPr>
            </w:pPr>
            <w:r>
              <w:rPr>
                <w:rFonts w:cs="Arial"/>
                <w:szCs w:val="18"/>
              </w:rPr>
              <w:t>API identifiers that the event subscriber wants to know in the interested event.</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apiInvokerIds</w:t>
            </w:r>
          </w:p>
        </w:tc>
        <w:tc>
          <w:tcPr>
            <w:tcW w:w="1006" w:type="dxa"/>
          </w:tcPr>
          <w:p w:rsidR="00C1742F" w:rsidRDefault="00C1742F">
            <w:pPr>
              <w:pStyle w:val="TAL"/>
            </w:pPr>
            <w:r>
              <w:t>array(string)</w:t>
            </w:r>
          </w:p>
        </w:tc>
        <w:tc>
          <w:tcPr>
            <w:tcW w:w="425" w:type="dxa"/>
          </w:tcPr>
          <w:p w:rsidR="00C1742F" w:rsidRDefault="00C1742F">
            <w:pPr>
              <w:pStyle w:val="TAC"/>
            </w:pPr>
            <w:r>
              <w:t>O</w:t>
            </w:r>
          </w:p>
        </w:tc>
        <w:tc>
          <w:tcPr>
            <w:tcW w:w="1368" w:type="dxa"/>
          </w:tcPr>
          <w:p w:rsidR="00C1742F" w:rsidRDefault="00C1742F">
            <w:pPr>
              <w:pStyle w:val="TAL"/>
            </w:pPr>
            <w:r>
              <w:t>1..N</w:t>
            </w:r>
          </w:p>
        </w:tc>
        <w:tc>
          <w:tcPr>
            <w:tcW w:w="3438" w:type="dxa"/>
          </w:tcPr>
          <w:p w:rsidR="00C1742F" w:rsidRDefault="00C1742F">
            <w:pPr>
              <w:pStyle w:val="TAL"/>
              <w:rPr>
                <w:rFonts w:cs="Arial"/>
                <w:szCs w:val="18"/>
              </w:rPr>
            </w:pPr>
            <w:r>
              <w:t>API invokers that the event subscriber wants to know in the interested event.</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aefIds</w:t>
            </w:r>
          </w:p>
        </w:tc>
        <w:tc>
          <w:tcPr>
            <w:tcW w:w="1006" w:type="dxa"/>
          </w:tcPr>
          <w:p w:rsidR="00C1742F" w:rsidRDefault="00C1742F">
            <w:pPr>
              <w:pStyle w:val="TAL"/>
            </w:pPr>
            <w:r>
              <w:t>array(string)</w:t>
            </w:r>
          </w:p>
        </w:tc>
        <w:tc>
          <w:tcPr>
            <w:tcW w:w="425" w:type="dxa"/>
          </w:tcPr>
          <w:p w:rsidR="00C1742F" w:rsidRDefault="00C1742F">
            <w:pPr>
              <w:pStyle w:val="TAC"/>
            </w:pPr>
            <w:r>
              <w:t>O</w:t>
            </w:r>
          </w:p>
        </w:tc>
        <w:tc>
          <w:tcPr>
            <w:tcW w:w="1368" w:type="dxa"/>
          </w:tcPr>
          <w:p w:rsidR="00C1742F" w:rsidRDefault="00C1742F">
            <w:pPr>
              <w:pStyle w:val="TAL"/>
            </w:pPr>
            <w:r>
              <w:t>1..N</w:t>
            </w:r>
          </w:p>
        </w:tc>
        <w:tc>
          <w:tcPr>
            <w:tcW w:w="3438" w:type="dxa"/>
          </w:tcPr>
          <w:p w:rsidR="00C1742F" w:rsidRDefault="00C1742F">
            <w:pPr>
              <w:pStyle w:val="TAL"/>
            </w:pPr>
            <w:r>
              <w:t>String identifying the AEF.</w:t>
            </w:r>
          </w:p>
        </w:tc>
        <w:tc>
          <w:tcPr>
            <w:tcW w:w="1998" w:type="dxa"/>
          </w:tcPr>
          <w:p w:rsidR="00C1742F" w:rsidRDefault="00C1742F">
            <w:pPr>
              <w:pStyle w:val="TAL"/>
              <w:rPr>
                <w:rFonts w:cs="Arial"/>
                <w:szCs w:val="18"/>
              </w:rPr>
            </w:pPr>
          </w:p>
        </w:tc>
      </w:tr>
    </w:tbl>
    <w:p w:rsidR="00C1742F" w:rsidRDefault="00C1742F">
      <w:pPr>
        <w:rPr>
          <w:lang w:val="en-US"/>
        </w:rPr>
      </w:pPr>
    </w:p>
    <w:p w:rsidR="00C1742F" w:rsidRDefault="00C1742F">
      <w:pPr>
        <w:pStyle w:val="Heading5"/>
      </w:pPr>
      <w:bookmarkStart w:id="4816" w:name="_Toc28009884"/>
      <w:bookmarkStart w:id="4817" w:name="_Toc34062004"/>
      <w:bookmarkStart w:id="4818" w:name="_Toc36036760"/>
      <w:bookmarkStart w:id="4819" w:name="_Toc43285007"/>
      <w:bookmarkStart w:id="4820" w:name="_Toc45132786"/>
      <w:bookmarkStart w:id="4821" w:name="_Toc51193480"/>
      <w:bookmarkStart w:id="4822" w:name="_Toc51760679"/>
      <w:bookmarkStart w:id="4823" w:name="_Toc59015129"/>
      <w:bookmarkStart w:id="4824" w:name="_Toc59015645"/>
      <w:bookmarkStart w:id="4825" w:name="_Toc68165687"/>
      <w:bookmarkStart w:id="4826" w:name="_Toc83229783"/>
      <w:bookmarkStart w:id="4827" w:name="_Toc90648983"/>
      <w:bookmarkStart w:id="4828" w:name="_Toc105593877"/>
      <w:bookmarkStart w:id="4829" w:name="_Toc114209591"/>
      <w:bookmarkStart w:id="4830" w:name="_Toc138681458"/>
      <w:bookmarkStart w:id="4831" w:name="_Toc151977884"/>
      <w:bookmarkStart w:id="4832" w:name="_Toc152148567"/>
      <w:bookmarkStart w:id="4833" w:name="_Toc152149150"/>
      <w:r>
        <w:t>8.3.4.2.5</w:t>
      </w:r>
      <w:r>
        <w:tab/>
        <w:t xml:space="preserve">Type: </w:t>
      </w:r>
      <w:r>
        <w:rPr>
          <w:lang w:val="en-IN"/>
        </w:rPr>
        <w:t>CAPIFEvent</w:t>
      </w:r>
      <w:r>
        <w:rPr>
          <w:rFonts w:hint="eastAsia"/>
          <w:lang w:val="en-IN" w:eastAsia="zh-CN"/>
        </w:rPr>
        <w:t>D</w:t>
      </w:r>
      <w:r>
        <w:rPr>
          <w:lang w:val="en-IN"/>
        </w:rPr>
        <w:t>etail</w:t>
      </w:r>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p>
    <w:p w:rsidR="00C1742F" w:rsidRDefault="00C1742F">
      <w:pPr>
        <w:pStyle w:val="TH"/>
        <w:overflowPunct w:val="0"/>
        <w:autoSpaceDE w:val="0"/>
        <w:autoSpaceDN w:val="0"/>
        <w:adjustRightInd w:val="0"/>
        <w:textAlignment w:val="baseline"/>
        <w:rPr>
          <w:rFonts w:eastAsia="MS Mincho"/>
        </w:rPr>
      </w:pPr>
      <w:r>
        <w:rPr>
          <w:rFonts w:eastAsia="MS Mincho"/>
        </w:rPr>
        <w:t>Table </w:t>
      </w:r>
      <w:r>
        <w:t>8.3.4.2.5</w:t>
      </w:r>
      <w:r>
        <w:rPr>
          <w:rFonts w:eastAsia="MS Mincho"/>
        </w:rPr>
        <w:t>-1: Definition of type CAPIFEventDetail</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serviceAPIDescriptions</w:t>
            </w:r>
          </w:p>
        </w:tc>
        <w:tc>
          <w:tcPr>
            <w:tcW w:w="1006" w:type="dxa"/>
          </w:tcPr>
          <w:p w:rsidR="00C1742F" w:rsidRDefault="00C1742F">
            <w:pPr>
              <w:pStyle w:val="TAL"/>
            </w:pPr>
            <w:r>
              <w:t>array(ServiceAPIDescription)</w:t>
            </w:r>
          </w:p>
        </w:tc>
        <w:tc>
          <w:tcPr>
            <w:tcW w:w="425" w:type="dxa"/>
          </w:tcPr>
          <w:p w:rsidR="00C1742F" w:rsidRDefault="00C1742F">
            <w:pPr>
              <w:pStyle w:val="TAC"/>
            </w:pPr>
            <w:r>
              <w:t>O</w:t>
            </w:r>
          </w:p>
        </w:tc>
        <w:tc>
          <w:tcPr>
            <w:tcW w:w="1368" w:type="dxa"/>
          </w:tcPr>
          <w:p w:rsidR="00C1742F" w:rsidRDefault="00C1742F">
            <w:pPr>
              <w:pStyle w:val="TAL"/>
            </w:pPr>
            <w:r>
              <w:t>1..N</w:t>
            </w:r>
          </w:p>
        </w:tc>
        <w:tc>
          <w:tcPr>
            <w:tcW w:w="3438" w:type="dxa"/>
          </w:tcPr>
          <w:p w:rsidR="00C1742F" w:rsidRDefault="00C1742F">
            <w:pPr>
              <w:pStyle w:val="TAL"/>
              <w:rPr>
                <w:rFonts w:cs="Arial"/>
                <w:szCs w:val="18"/>
              </w:rPr>
            </w:pPr>
            <w:r>
              <w:rPr>
                <w:rFonts w:cs="Arial"/>
                <w:szCs w:val="18"/>
              </w:rPr>
              <w:t>Description of the service API as published by the APF.</w:t>
            </w:r>
          </w:p>
          <w:p w:rsidR="00C1742F" w:rsidRDefault="00C1742F">
            <w:pPr>
              <w:pStyle w:val="TAL"/>
              <w:rPr>
                <w:rFonts w:cs="Arial"/>
                <w:szCs w:val="18"/>
              </w:rPr>
            </w:pP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apiIds</w:t>
            </w:r>
          </w:p>
        </w:tc>
        <w:tc>
          <w:tcPr>
            <w:tcW w:w="1006" w:type="dxa"/>
          </w:tcPr>
          <w:p w:rsidR="00C1742F" w:rsidRDefault="00C1742F">
            <w:pPr>
              <w:pStyle w:val="TAL"/>
            </w:pPr>
            <w:r>
              <w:t>array(string)</w:t>
            </w:r>
          </w:p>
        </w:tc>
        <w:tc>
          <w:tcPr>
            <w:tcW w:w="425" w:type="dxa"/>
          </w:tcPr>
          <w:p w:rsidR="00C1742F" w:rsidRDefault="00C1742F">
            <w:pPr>
              <w:pStyle w:val="TAC"/>
            </w:pPr>
            <w:r>
              <w:t>O</w:t>
            </w:r>
          </w:p>
        </w:tc>
        <w:tc>
          <w:tcPr>
            <w:tcW w:w="1368" w:type="dxa"/>
          </w:tcPr>
          <w:p w:rsidR="00C1742F" w:rsidRDefault="00C1742F">
            <w:pPr>
              <w:pStyle w:val="TAL"/>
            </w:pPr>
            <w:r>
              <w:t>1..N</w:t>
            </w:r>
          </w:p>
        </w:tc>
        <w:tc>
          <w:tcPr>
            <w:tcW w:w="3438" w:type="dxa"/>
          </w:tcPr>
          <w:p w:rsidR="00C1742F" w:rsidRDefault="00C1742F">
            <w:pPr>
              <w:pStyle w:val="TAL"/>
              <w:rPr>
                <w:rFonts w:cs="Arial"/>
                <w:szCs w:val="18"/>
              </w:rPr>
            </w:pPr>
            <w:r>
              <w:rPr>
                <w:rFonts w:cs="Arial"/>
                <w:szCs w:val="18"/>
              </w:rPr>
              <w:t>API identifiers.</w:t>
            </w:r>
          </w:p>
          <w:p w:rsidR="00C1742F" w:rsidRDefault="00C1742F">
            <w:pPr>
              <w:pStyle w:val="TAL"/>
              <w:rPr>
                <w:rFonts w:cs="Arial"/>
                <w:szCs w:val="18"/>
              </w:rPr>
            </w:pP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apiInvokerIds</w:t>
            </w:r>
          </w:p>
        </w:tc>
        <w:tc>
          <w:tcPr>
            <w:tcW w:w="1006" w:type="dxa"/>
          </w:tcPr>
          <w:p w:rsidR="00C1742F" w:rsidRDefault="00C1742F">
            <w:pPr>
              <w:pStyle w:val="TAL"/>
            </w:pPr>
            <w:r>
              <w:t>array(string)</w:t>
            </w:r>
          </w:p>
        </w:tc>
        <w:tc>
          <w:tcPr>
            <w:tcW w:w="425" w:type="dxa"/>
          </w:tcPr>
          <w:p w:rsidR="00C1742F" w:rsidRDefault="00C1742F">
            <w:pPr>
              <w:pStyle w:val="TAC"/>
            </w:pPr>
            <w:r>
              <w:t>O</w:t>
            </w:r>
          </w:p>
        </w:tc>
        <w:tc>
          <w:tcPr>
            <w:tcW w:w="1368" w:type="dxa"/>
          </w:tcPr>
          <w:p w:rsidR="00C1742F" w:rsidRDefault="00C1742F">
            <w:pPr>
              <w:pStyle w:val="TAL"/>
            </w:pPr>
            <w:r>
              <w:t>1..N</w:t>
            </w:r>
          </w:p>
        </w:tc>
        <w:tc>
          <w:tcPr>
            <w:tcW w:w="3438" w:type="dxa"/>
          </w:tcPr>
          <w:p w:rsidR="00C1742F" w:rsidRDefault="00C1742F">
            <w:pPr>
              <w:pStyle w:val="TAL"/>
              <w:rPr>
                <w:rFonts w:cs="Arial"/>
                <w:szCs w:val="18"/>
              </w:rPr>
            </w:pPr>
            <w:r>
              <w:t>API invokers that are onboarded/offboarded.</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accCtrlPolList</w:t>
            </w:r>
          </w:p>
        </w:tc>
        <w:tc>
          <w:tcPr>
            <w:tcW w:w="1006" w:type="dxa"/>
          </w:tcPr>
          <w:p w:rsidR="00C1742F" w:rsidRDefault="00C1742F">
            <w:pPr>
              <w:pStyle w:val="TAL"/>
            </w:pPr>
            <w:r>
              <w:rPr>
                <w:lang w:val="en-IN"/>
              </w:rPr>
              <w:t>AccessControlPolicyListExt</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pPr>
            <w:r>
              <w:t>Access control policy updated list.</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invocationLogs</w:t>
            </w:r>
          </w:p>
        </w:tc>
        <w:tc>
          <w:tcPr>
            <w:tcW w:w="1006" w:type="dxa"/>
          </w:tcPr>
          <w:p w:rsidR="00C1742F" w:rsidRDefault="00C1742F">
            <w:pPr>
              <w:pStyle w:val="TAL"/>
              <w:rPr>
                <w:lang w:val="en-IN"/>
              </w:rPr>
            </w:pPr>
            <w:r>
              <w:rPr>
                <w:lang w:val="en-IN"/>
              </w:rPr>
              <w:t>array(InvocationLog)</w:t>
            </w:r>
          </w:p>
        </w:tc>
        <w:tc>
          <w:tcPr>
            <w:tcW w:w="425" w:type="dxa"/>
          </w:tcPr>
          <w:p w:rsidR="00C1742F" w:rsidRDefault="00C1742F">
            <w:pPr>
              <w:pStyle w:val="TAC"/>
            </w:pPr>
            <w:r>
              <w:t>O</w:t>
            </w:r>
          </w:p>
        </w:tc>
        <w:tc>
          <w:tcPr>
            <w:tcW w:w="1368" w:type="dxa"/>
          </w:tcPr>
          <w:p w:rsidR="00C1742F" w:rsidRDefault="00C1742F">
            <w:pPr>
              <w:pStyle w:val="TAL"/>
            </w:pPr>
            <w:r>
              <w:t>1..N</w:t>
            </w:r>
          </w:p>
        </w:tc>
        <w:tc>
          <w:tcPr>
            <w:tcW w:w="3438" w:type="dxa"/>
          </w:tcPr>
          <w:p w:rsidR="00C1742F" w:rsidRDefault="00C1742F">
            <w:pPr>
              <w:pStyle w:val="TAL"/>
            </w:pPr>
            <w:r>
              <w:t>Invocation logs</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apiTopoHide</w:t>
            </w:r>
          </w:p>
        </w:tc>
        <w:tc>
          <w:tcPr>
            <w:tcW w:w="1006" w:type="dxa"/>
          </w:tcPr>
          <w:p w:rsidR="00C1742F" w:rsidRDefault="00C1742F">
            <w:pPr>
              <w:pStyle w:val="TAL"/>
              <w:rPr>
                <w:lang w:val="en-IN"/>
              </w:rPr>
            </w:pPr>
            <w:r>
              <w:rPr>
                <w:lang w:val="en-IN"/>
              </w:rPr>
              <w:t>TopologyHiding</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pPr>
            <w:r>
              <w:t>Topology hiding information for a service API</w:t>
            </w:r>
          </w:p>
        </w:tc>
        <w:tc>
          <w:tcPr>
            <w:tcW w:w="1998" w:type="dxa"/>
          </w:tcPr>
          <w:p w:rsidR="00C1742F" w:rsidRDefault="00C1742F">
            <w:pPr>
              <w:pStyle w:val="TAL"/>
              <w:rPr>
                <w:rFonts w:cs="Arial"/>
                <w:szCs w:val="18"/>
              </w:rPr>
            </w:pPr>
          </w:p>
        </w:tc>
      </w:tr>
    </w:tbl>
    <w:p w:rsidR="00C1742F" w:rsidRDefault="00C1742F">
      <w:pPr>
        <w:rPr>
          <w:lang w:val="en-US"/>
        </w:rPr>
      </w:pPr>
    </w:p>
    <w:p w:rsidR="00C1742F" w:rsidRDefault="00C1742F">
      <w:pPr>
        <w:pStyle w:val="Heading5"/>
      </w:pPr>
      <w:bookmarkStart w:id="4834" w:name="_Toc28009885"/>
      <w:bookmarkStart w:id="4835" w:name="_Toc34062005"/>
      <w:bookmarkStart w:id="4836" w:name="_Toc36036761"/>
      <w:bookmarkStart w:id="4837" w:name="_Toc43285008"/>
      <w:bookmarkStart w:id="4838" w:name="_Toc45132787"/>
      <w:bookmarkStart w:id="4839" w:name="_Toc51193481"/>
      <w:bookmarkStart w:id="4840" w:name="_Toc51760680"/>
      <w:bookmarkStart w:id="4841" w:name="_Toc59015130"/>
      <w:bookmarkStart w:id="4842" w:name="_Toc59015646"/>
      <w:bookmarkStart w:id="4843" w:name="_Toc68165688"/>
      <w:bookmarkStart w:id="4844" w:name="_Toc83229784"/>
      <w:bookmarkStart w:id="4845" w:name="_Toc90648984"/>
      <w:bookmarkStart w:id="4846" w:name="_Toc105593878"/>
      <w:bookmarkStart w:id="4847" w:name="_Toc114209592"/>
      <w:bookmarkStart w:id="4848" w:name="_Toc138681459"/>
      <w:bookmarkStart w:id="4849" w:name="_Toc151977885"/>
      <w:bookmarkStart w:id="4850" w:name="_Toc152148568"/>
      <w:bookmarkStart w:id="4851" w:name="_Toc152149151"/>
      <w:r>
        <w:t>8.3.4.2.6</w:t>
      </w:r>
      <w:r>
        <w:tab/>
        <w:t xml:space="preserve">Type: </w:t>
      </w:r>
      <w:r>
        <w:rPr>
          <w:lang w:val="en-IN"/>
        </w:rPr>
        <w:t>AccessControlPolicyListExt</w:t>
      </w:r>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p>
    <w:p w:rsidR="00C1742F" w:rsidRDefault="00C1742F">
      <w:pPr>
        <w:pStyle w:val="TH"/>
      </w:pPr>
      <w:r>
        <w:rPr>
          <w:noProof/>
        </w:rPr>
        <w:t>Table </w:t>
      </w:r>
      <w:r>
        <w:t xml:space="preserve">8.3.4.2.6-1: </w:t>
      </w:r>
      <w:r>
        <w:rPr>
          <w:noProof/>
        </w:rPr>
        <w:t xml:space="preserve">Definition of type </w:t>
      </w:r>
      <w:r>
        <w:rPr>
          <w:lang w:val="en-IN"/>
        </w:rPr>
        <w:t>AccessControlPolicyListExt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apiId</w:t>
            </w:r>
          </w:p>
        </w:tc>
        <w:tc>
          <w:tcPr>
            <w:tcW w:w="1006" w:type="dxa"/>
          </w:tcPr>
          <w:p w:rsidR="00C1742F" w:rsidRDefault="00C1742F">
            <w:pPr>
              <w:pStyle w:val="TAL"/>
            </w:pPr>
            <w:r>
              <w:t>string</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rPr>
                <w:rFonts w:cs="Arial"/>
                <w:szCs w:val="18"/>
              </w:rPr>
              <w:t>Identifier of the service API</w:t>
            </w:r>
          </w:p>
        </w:tc>
        <w:tc>
          <w:tcPr>
            <w:tcW w:w="1998" w:type="dxa"/>
          </w:tcPr>
          <w:p w:rsidR="00C1742F" w:rsidRDefault="00C1742F">
            <w:pPr>
              <w:pStyle w:val="TAL"/>
              <w:rPr>
                <w:rFonts w:cs="Arial"/>
                <w:szCs w:val="18"/>
              </w:rPr>
            </w:pPr>
          </w:p>
        </w:tc>
      </w:tr>
      <w:tr w:rsidR="00C1742F" w:rsidTr="00DD73BD">
        <w:trPr>
          <w:jc w:val="center"/>
        </w:trPr>
        <w:tc>
          <w:tcPr>
            <w:tcW w:w="9665" w:type="dxa"/>
            <w:gridSpan w:val="6"/>
          </w:tcPr>
          <w:p w:rsidR="00C1742F" w:rsidRDefault="00C1742F">
            <w:pPr>
              <w:pStyle w:val="TAL"/>
              <w:rPr>
                <w:rFonts w:cs="Arial"/>
                <w:szCs w:val="18"/>
              </w:rPr>
            </w:pPr>
            <w:r>
              <w:rPr>
                <w:rFonts w:cs="Arial"/>
                <w:szCs w:val="18"/>
              </w:rPr>
              <w:t>NOTE:</w:t>
            </w:r>
            <w:r>
              <w:tab/>
              <w:t xml:space="preserve">This data type also contains all the properties defined for </w:t>
            </w:r>
            <w:r>
              <w:rPr>
                <w:lang w:val="en-IN"/>
              </w:rPr>
              <w:t xml:space="preserve">AccessControlPolicyList </w:t>
            </w:r>
            <w:r>
              <w:t>data type.</w:t>
            </w:r>
          </w:p>
        </w:tc>
      </w:tr>
    </w:tbl>
    <w:p w:rsidR="00C1742F" w:rsidRDefault="00C1742F"/>
    <w:p w:rsidR="00C1742F" w:rsidRDefault="00C1742F">
      <w:pPr>
        <w:pStyle w:val="Heading5"/>
      </w:pPr>
      <w:bookmarkStart w:id="4852" w:name="_Toc43285009"/>
      <w:bookmarkStart w:id="4853" w:name="_Toc45132788"/>
      <w:bookmarkStart w:id="4854" w:name="_Toc51193482"/>
      <w:bookmarkStart w:id="4855" w:name="_Toc51760681"/>
      <w:bookmarkStart w:id="4856" w:name="_Toc59015131"/>
      <w:bookmarkStart w:id="4857" w:name="_Toc59015647"/>
      <w:bookmarkStart w:id="4858" w:name="_Toc68165689"/>
      <w:bookmarkStart w:id="4859" w:name="_Toc83229785"/>
      <w:bookmarkStart w:id="4860" w:name="_Toc90648985"/>
      <w:bookmarkStart w:id="4861" w:name="_Toc105593879"/>
      <w:bookmarkStart w:id="4862" w:name="_Toc114209593"/>
      <w:bookmarkStart w:id="4863" w:name="_Toc138681460"/>
      <w:bookmarkStart w:id="4864" w:name="_Toc151977886"/>
      <w:bookmarkStart w:id="4865" w:name="_Toc152148569"/>
      <w:bookmarkStart w:id="4866" w:name="_Toc152149152"/>
      <w:r>
        <w:t>8.3.4.2.7</w:t>
      </w:r>
      <w:r>
        <w:tab/>
        <w:t xml:space="preserve">Type: </w:t>
      </w:r>
      <w:r>
        <w:rPr>
          <w:lang w:val="en-IN"/>
        </w:rPr>
        <w:t>TopologyHiding</w:t>
      </w:r>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p>
    <w:p w:rsidR="00C1742F" w:rsidRDefault="00C1742F">
      <w:pPr>
        <w:pStyle w:val="TH"/>
      </w:pPr>
      <w:r>
        <w:rPr>
          <w:noProof/>
        </w:rPr>
        <w:t>Table </w:t>
      </w:r>
      <w:r>
        <w:t xml:space="preserve">8.3.4.2.7-1: </w:t>
      </w:r>
      <w:r>
        <w:rPr>
          <w:noProof/>
        </w:rPr>
        <w:t xml:space="preserve">Definition of type </w:t>
      </w:r>
      <w:r>
        <w:rPr>
          <w:lang w:val="en-IN"/>
        </w:rPr>
        <w:t>TopologyHiding</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1"/>
        <w:gridCol w:w="1843"/>
        <w:gridCol w:w="567"/>
        <w:gridCol w:w="1276"/>
        <w:gridCol w:w="2710"/>
        <w:gridCol w:w="1998"/>
      </w:tblGrid>
      <w:tr w:rsidR="00C1742F" w:rsidTr="00DD73BD">
        <w:trPr>
          <w:jc w:val="center"/>
        </w:trPr>
        <w:tc>
          <w:tcPr>
            <w:tcW w:w="1271" w:type="dxa"/>
            <w:shd w:val="clear" w:color="auto" w:fill="C0C0C0"/>
            <w:hideMark/>
          </w:tcPr>
          <w:p w:rsidR="00C1742F" w:rsidRDefault="00C1742F">
            <w:pPr>
              <w:pStyle w:val="TAH"/>
            </w:pPr>
            <w:r>
              <w:t>Attribute name</w:t>
            </w:r>
          </w:p>
        </w:tc>
        <w:tc>
          <w:tcPr>
            <w:tcW w:w="1843" w:type="dxa"/>
            <w:shd w:val="clear" w:color="auto" w:fill="C0C0C0"/>
            <w:hideMark/>
          </w:tcPr>
          <w:p w:rsidR="00C1742F" w:rsidRDefault="00C1742F">
            <w:pPr>
              <w:pStyle w:val="TAH"/>
            </w:pPr>
            <w:r>
              <w:t>Data type</w:t>
            </w:r>
          </w:p>
        </w:tc>
        <w:tc>
          <w:tcPr>
            <w:tcW w:w="567" w:type="dxa"/>
            <w:shd w:val="clear" w:color="auto" w:fill="C0C0C0"/>
            <w:hideMark/>
          </w:tcPr>
          <w:p w:rsidR="00C1742F" w:rsidRDefault="00C1742F">
            <w:pPr>
              <w:pStyle w:val="TAH"/>
            </w:pPr>
            <w:r>
              <w:t>P</w:t>
            </w:r>
          </w:p>
        </w:tc>
        <w:tc>
          <w:tcPr>
            <w:tcW w:w="1276" w:type="dxa"/>
            <w:shd w:val="clear" w:color="auto" w:fill="C0C0C0"/>
            <w:hideMark/>
          </w:tcPr>
          <w:p w:rsidR="00C1742F" w:rsidRDefault="00C1742F">
            <w:pPr>
              <w:pStyle w:val="TAH"/>
              <w:jc w:val="left"/>
            </w:pPr>
            <w:r>
              <w:t>Cardinality</w:t>
            </w:r>
          </w:p>
        </w:tc>
        <w:tc>
          <w:tcPr>
            <w:tcW w:w="2710"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271" w:type="dxa"/>
          </w:tcPr>
          <w:p w:rsidR="00C1742F" w:rsidRDefault="00C1742F">
            <w:pPr>
              <w:pStyle w:val="TAL"/>
            </w:pPr>
            <w:r>
              <w:t>apiId</w:t>
            </w:r>
          </w:p>
        </w:tc>
        <w:tc>
          <w:tcPr>
            <w:tcW w:w="1843" w:type="dxa"/>
          </w:tcPr>
          <w:p w:rsidR="00C1742F" w:rsidRDefault="00C1742F">
            <w:pPr>
              <w:pStyle w:val="TAL"/>
            </w:pPr>
            <w:r>
              <w:t>string</w:t>
            </w:r>
          </w:p>
        </w:tc>
        <w:tc>
          <w:tcPr>
            <w:tcW w:w="567" w:type="dxa"/>
          </w:tcPr>
          <w:p w:rsidR="00C1742F" w:rsidRDefault="00C1742F">
            <w:pPr>
              <w:pStyle w:val="TAC"/>
            </w:pPr>
            <w:r>
              <w:t>M</w:t>
            </w:r>
          </w:p>
        </w:tc>
        <w:tc>
          <w:tcPr>
            <w:tcW w:w="1276" w:type="dxa"/>
          </w:tcPr>
          <w:p w:rsidR="00C1742F" w:rsidRDefault="00C1742F">
            <w:pPr>
              <w:pStyle w:val="TAL"/>
            </w:pPr>
            <w:r>
              <w:t>1</w:t>
            </w:r>
          </w:p>
        </w:tc>
        <w:tc>
          <w:tcPr>
            <w:tcW w:w="2710" w:type="dxa"/>
          </w:tcPr>
          <w:p w:rsidR="00C1742F" w:rsidRDefault="00C1742F">
            <w:pPr>
              <w:pStyle w:val="TAL"/>
              <w:rPr>
                <w:rFonts w:cs="Arial"/>
                <w:szCs w:val="18"/>
              </w:rPr>
            </w:pPr>
            <w:r>
              <w:rPr>
                <w:rFonts w:cs="Arial"/>
                <w:szCs w:val="18"/>
              </w:rPr>
              <w:t>Identifier of the service API</w:t>
            </w:r>
          </w:p>
        </w:tc>
        <w:tc>
          <w:tcPr>
            <w:tcW w:w="1998" w:type="dxa"/>
          </w:tcPr>
          <w:p w:rsidR="00C1742F" w:rsidRDefault="00C1742F">
            <w:pPr>
              <w:pStyle w:val="TAL"/>
              <w:rPr>
                <w:rFonts w:cs="Arial"/>
                <w:szCs w:val="18"/>
              </w:rPr>
            </w:pPr>
          </w:p>
        </w:tc>
      </w:tr>
      <w:tr w:rsidR="00C1742F" w:rsidTr="00DD73BD">
        <w:trPr>
          <w:jc w:val="center"/>
        </w:trPr>
        <w:tc>
          <w:tcPr>
            <w:tcW w:w="1271" w:type="dxa"/>
          </w:tcPr>
          <w:p w:rsidR="00C1742F" w:rsidRDefault="00C1742F">
            <w:pPr>
              <w:pStyle w:val="TAL"/>
            </w:pPr>
            <w:r>
              <w:t>routingRules</w:t>
            </w:r>
          </w:p>
        </w:tc>
        <w:tc>
          <w:tcPr>
            <w:tcW w:w="1843" w:type="dxa"/>
          </w:tcPr>
          <w:p w:rsidR="00C1742F" w:rsidRDefault="00C1742F">
            <w:pPr>
              <w:pStyle w:val="TAL"/>
            </w:pPr>
            <w:r>
              <w:t>array(RoutingRule)</w:t>
            </w:r>
          </w:p>
        </w:tc>
        <w:tc>
          <w:tcPr>
            <w:tcW w:w="567" w:type="dxa"/>
          </w:tcPr>
          <w:p w:rsidR="00C1742F" w:rsidRDefault="00C1742F">
            <w:pPr>
              <w:pStyle w:val="TAC"/>
            </w:pPr>
            <w:r>
              <w:t>M</w:t>
            </w:r>
          </w:p>
        </w:tc>
        <w:tc>
          <w:tcPr>
            <w:tcW w:w="1276" w:type="dxa"/>
          </w:tcPr>
          <w:p w:rsidR="00C1742F" w:rsidRDefault="00C1742F">
            <w:pPr>
              <w:pStyle w:val="TAL"/>
            </w:pPr>
            <w:r>
              <w:t>1..N</w:t>
            </w:r>
          </w:p>
        </w:tc>
        <w:tc>
          <w:tcPr>
            <w:tcW w:w="2710" w:type="dxa"/>
          </w:tcPr>
          <w:p w:rsidR="00C1742F" w:rsidRDefault="00C1742F">
            <w:pPr>
              <w:pStyle w:val="TAL"/>
              <w:rPr>
                <w:rFonts w:cs="Arial"/>
                <w:szCs w:val="18"/>
              </w:rPr>
            </w:pPr>
            <w:r>
              <w:t>Routing rules</w:t>
            </w:r>
          </w:p>
        </w:tc>
        <w:tc>
          <w:tcPr>
            <w:tcW w:w="1998" w:type="dxa"/>
          </w:tcPr>
          <w:p w:rsidR="00C1742F" w:rsidRDefault="00C1742F">
            <w:pPr>
              <w:pStyle w:val="TAL"/>
              <w:rPr>
                <w:rFonts w:cs="Arial"/>
                <w:szCs w:val="18"/>
              </w:rPr>
            </w:pPr>
          </w:p>
        </w:tc>
      </w:tr>
    </w:tbl>
    <w:p w:rsidR="00C1742F" w:rsidRDefault="00C1742F"/>
    <w:p w:rsidR="00F544DA" w:rsidRDefault="00F544DA" w:rsidP="00F544DA">
      <w:pPr>
        <w:pStyle w:val="Heading5"/>
      </w:pPr>
      <w:bookmarkStart w:id="4867" w:name="_Toc151977887"/>
      <w:bookmarkStart w:id="4868" w:name="_Toc152148570"/>
      <w:bookmarkStart w:id="4869" w:name="_Toc152149153"/>
      <w:r>
        <w:t>8.3.4.2.8</w:t>
      </w:r>
      <w:r>
        <w:tab/>
        <w:t xml:space="preserve">Type: </w:t>
      </w:r>
      <w:r>
        <w:rPr>
          <w:lang w:val="en-IN"/>
        </w:rPr>
        <w:t>EventSubscriptionPatch</w:t>
      </w:r>
      <w:bookmarkEnd w:id="4867"/>
      <w:bookmarkEnd w:id="4868"/>
      <w:bookmarkEnd w:id="4869"/>
    </w:p>
    <w:p w:rsidR="00F544DA" w:rsidRDefault="00F544DA" w:rsidP="00F544DA">
      <w:pPr>
        <w:pStyle w:val="TH"/>
      </w:pPr>
      <w:r>
        <w:rPr>
          <w:noProof/>
        </w:rPr>
        <w:t>Table </w:t>
      </w:r>
      <w:r>
        <w:t xml:space="preserve">8.3.4.2.8-1: </w:t>
      </w:r>
      <w:r>
        <w:rPr>
          <w:noProof/>
        </w:rPr>
        <w:t xml:space="preserve">Definition of type </w:t>
      </w:r>
      <w:r>
        <w:rPr>
          <w:lang w:val="en-IN"/>
        </w:rPr>
        <w:t>EventSubscriptionPatch</w:t>
      </w:r>
    </w:p>
    <w:tbl>
      <w:tblPr>
        <w:tblW w:w="9665"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F544DA" w:rsidTr="009F5ACA">
        <w:tc>
          <w:tcPr>
            <w:tcW w:w="1430" w:type="dxa"/>
            <w:shd w:val="clear" w:color="auto" w:fill="C0C0C0"/>
            <w:hideMark/>
          </w:tcPr>
          <w:p w:rsidR="00F544DA" w:rsidRDefault="00F544DA" w:rsidP="009F5ACA">
            <w:pPr>
              <w:pStyle w:val="TAH"/>
            </w:pPr>
            <w:r>
              <w:t>Attribute name</w:t>
            </w:r>
          </w:p>
        </w:tc>
        <w:tc>
          <w:tcPr>
            <w:tcW w:w="1006" w:type="dxa"/>
            <w:shd w:val="clear" w:color="auto" w:fill="C0C0C0"/>
            <w:hideMark/>
          </w:tcPr>
          <w:p w:rsidR="00F544DA" w:rsidRDefault="00F544DA" w:rsidP="009F5ACA">
            <w:pPr>
              <w:pStyle w:val="TAH"/>
            </w:pPr>
            <w:r>
              <w:t>Data type</w:t>
            </w:r>
          </w:p>
        </w:tc>
        <w:tc>
          <w:tcPr>
            <w:tcW w:w="425" w:type="dxa"/>
            <w:shd w:val="clear" w:color="auto" w:fill="C0C0C0"/>
            <w:hideMark/>
          </w:tcPr>
          <w:p w:rsidR="00F544DA" w:rsidRDefault="00F544DA" w:rsidP="009F5ACA">
            <w:pPr>
              <w:pStyle w:val="TAH"/>
            </w:pPr>
            <w:r>
              <w:t>P</w:t>
            </w:r>
          </w:p>
        </w:tc>
        <w:tc>
          <w:tcPr>
            <w:tcW w:w="1368" w:type="dxa"/>
            <w:shd w:val="clear" w:color="auto" w:fill="C0C0C0"/>
            <w:hideMark/>
          </w:tcPr>
          <w:p w:rsidR="00F544DA" w:rsidRDefault="00F544DA" w:rsidP="009F5ACA">
            <w:pPr>
              <w:pStyle w:val="TAH"/>
              <w:jc w:val="left"/>
            </w:pPr>
            <w:r>
              <w:t>Cardinality</w:t>
            </w:r>
          </w:p>
        </w:tc>
        <w:tc>
          <w:tcPr>
            <w:tcW w:w="3438" w:type="dxa"/>
            <w:shd w:val="clear" w:color="auto" w:fill="C0C0C0"/>
            <w:hideMark/>
          </w:tcPr>
          <w:p w:rsidR="00F544DA" w:rsidRDefault="00F544DA" w:rsidP="009F5ACA">
            <w:pPr>
              <w:pStyle w:val="TAH"/>
              <w:rPr>
                <w:rFonts w:cs="Arial"/>
                <w:szCs w:val="18"/>
              </w:rPr>
            </w:pPr>
            <w:r>
              <w:rPr>
                <w:rFonts w:cs="Arial"/>
                <w:szCs w:val="18"/>
              </w:rPr>
              <w:t>Description</w:t>
            </w:r>
          </w:p>
        </w:tc>
        <w:tc>
          <w:tcPr>
            <w:tcW w:w="1998" w:type="dxa"/>
            <w:shd w:val="clear" w:color="auto" w:fill="C0C0C0"/>
          </w:tcPr>
          <w:p w:rsidR="00F544DA" w:rsidRDefault="00F544DA" w:rsidP="009F5ACA">
            <w:pPr>
              <w:pStyle w:val="TAH"/>
              <w:rPr>
                <w:rFonts w:cs="Arial"/>
                <w:szCs w:val="18"/>
              </w:rPr>
            </w:pPr>
            <w:r>
              <w:t>Applicability</w:t>
            </w:r>
          </w:p>
        </w:tc>
      </w:tr>
      <w:tr w:rsidR="00F544DA" w:rsidTr="009F5ACA">
        <w:tc>
          <w:tcPr>
            <w:tcW w:w="1430" w:type="dxa"/>
          </w:tcPr>
          <w:p w:rsidR="00F544DA" w:rsidRDefault="00F544DA" w:rsidP="009F5ACA">
            <w:pPr>
              <w:pStyle w:val="TAL"/>
            </w:pPr>
            <w:r>
              <w:t>events</w:t>
            </w:r>
          </w:p>
        </w:tc>
        <w:tc>
          <w:tcPr>
            <w:tcW w:w="1006" w:type="dxa"/>
          </w:tcPr>
          <w:p w:rsidR="00F544DA" w:rsidRDefault="00F544DA" w:rsidP="009F5ACA">
            <w:pPr>
              <w:pStyle w:val="TAL"/>
            </w:pPr>
            <w:r>
              <w:t>array(CAPIFEvent)</w:t>
            </w:r>
          </w:p>
        </w:tc>
        <w:tc>
          <w:tcPr>
            <w:tcW w:w="425" w:type="dxa"/>
          </w:tcPr>
          <w:p w:rsidR="00F544DA" w:rsidRDefault="00F544DA" w:rsidP="009F5ACA">
            <w:pPr>
              <w:pStyle w:val="TAC"/>
            </w:pPr>
            <w:r>
              <w:t>O</w:t>
            </w:r>
          </w:p>
        </w:tc>
        <w:tc>
          <w:tcPr>
            <w:tcW w:w="1368" w:type="dxa"/>
          </w:tcPr>
          <w:p w:rsidR="00F544DA" w:rsidRDefault="00F544DA" w:rsidP="009F5ACA">
            <w:pPr>
              <w:pStyle w:val="TAL"/>
            </w:pPr>
            <w:r>
              <w:t>1..N</w:t>
            </w:r>
          </w:p>
        </w:tc>
        <w:tc>
          <w:tcPr>
            <w:tcW w:w="3438" w:type="dxa"/>
          </w:tcPr>
          <w:p w:rsidR="00F544DA" w:rsidRDefault="00F544DA" w:rsidP="009F5ACA">
            <w:pPr>
              <w:pStyle w:val="TAL"/>
            </w:pPr>
            <w:r>
              <w:t xml:space="preserve">Subscribed events </w:t>
            </w:r>
            <w:bookmarkStart w:id="4870" w:name="_Hlk141278272"/>
            <w:r>
              <w:t>(NOTE)</w:t>
            </w:r>
            <w:bookmarkEnd w:id="4870"/>
            <w:r>
              <w:t>.</w:t>
            </w:r>
          </w:p>
        </w:tc>
        <w:tc>
          <w:tcPr>
            <w:tcW w:w="1998" w:type="dxa"/>
          </w:tcPr>
          <w:p w:rsidR="00F544DA" w:rsidRDefault="00F544DA" w:rsidP="009F5ACA">
            <w:pPr>
              <w:pStyle w:val="TAL"/>
              <w:rPr>
                <w:rFonts w:cs="Arial"/>
                <w:szCs w:val="18"/>
              </w:rPr>
            </w:pPr>
          </w:p>
        </w:tc>
      </w:tr>
      <w:tr w:rsidR="00F544DA" w:rsidTr="009F5ACA">
        <w:tc>
          <w:tcPr>
            <w:tcW w:w="1430" w:type="dxa"/>
          </w:tcPr>
          <w:p w:rsidR="00F544DA" w:rsidRDefault="00F544DA" w:rsidP="009F5ACA">
            <w:pPr>
              <w:pStyle w:val="TAL"/>
            </w:pPr>
            <w:r>
              <w:t>eventFilters</w:t>
            </w:r>
          </w:p>
        </w:tc>
        <w:tc>
          <w:tcPr>
            <w:tcW w:w="1006" w:type="dxa"/>
          </w:tcPr>
          <w:p w:rsidR="00F544DA" w:rsidRDefault="00F544DA" w:rsidP="009F5ACA">
            <w:pPr>
              <w:pStyle w:val="TAL"/>
            </w:pPr>
            <w:r>
              <w:t>array(CAPIFEventFilter)</w:t>
            </w:r>
          </w:p>
        </w:tc>
        <w:tc>
          <w:tcPr>
            <w:tcW w:w="425" w:type="dxa"/>
          </w:tcPr>
          <w:p w:rsidR="00F544DA" w:rsidRDefault="00F544DA" w:rsidP="009F5ACA">
            <w:pPr>
              <w:pStyle w:val="TAC"/>
            </w:pPr>
            <w:r>
              <w:t>O</w:t>
            </w:r>
          </w:p>
        </w:tc>
        <w:tc>
          <w:tcPr>
            <w:tcW w:w="1368" w:type="dxa"/>
          </w:tcPr>
          <w:p w:rsidR="00F544DA" w:rsidRDefault="00F544DA" w:rsidP="009F5ACA">
            <w:pPr>
              <w:pStyle w:val="TAL"/>
            </w:pPr>
            <w:r>
              <w:t>1..N</w:t>
            </w:r>
          </w:p>
        </w:tc>
        <w:tc>
          <w:tcPr>
            <w:tcW w:w="3438" w:type="dxa"/>
          </w:tcPr>
          <w:p w:rsidR="00F544DA" w:rsidRDefault="00F544DA" w:rsidP="009F5ACA">
            <w:pPr>
              <w:pStyle w:val="TAL"/>
            </w:pPr>
            <w:r>
              <w:t>Subscribed event filters.</w:t>
            </w:r>
          </w:p>
          <w:p w:rsidR="00F544DA" w:rsidRDefault="00F544DA" w:rsidP="009F5ACA">
            <w:pPr>
              <w:pStyle w:val="TAL"/>
            </w:pPr>
            <w:r>
              <w:t>The n</w:t>
            </w:r>
            <w:r>
              <w:rPr>
                <w:vertAlign w:val="superscript"/>
              </w:rPr>
              <w:t>th</w:t>
            </w:r>
            <w:r>
              <w:t xml:space="preserve"> entry in the </w:t>
            </w:r>
            <w:r>
              <w:rPr>
                <w:rFonts w:hint="eastAsia"/>
                <w:lang w:eastAsia="zh-CN"/>
              </w:rPr>
              <w:t>"</w:t>
            </w:r>
            <w:r>
              <w:t>eventFilters</w:t>
            </w:r>
            <w:r>
              <w:rPr>
                <w:rFonts w:hint="eastAsia"/>
                <w:lang w:eastAsia="zh-CN"/>
              </w:rPr>
              <w:t>"</w:t>
            </w:r>
            <w:r>
              <w:t xml:space="preserve"> attribute shall correspond to the n</w:t>
            </w:r>
            <w:r>
              <w:rPr>
                <w:vertAlign w:val="superscript"/>
              </w:rPr>
              <w:t>th</w:t>
            </w:r>
            <w:r>
              <w:t xml:space="preserve"> entry in the </w:t>
            </w:r>
            <w:r>
              <w:rPr>
                <w:rFonts w:hint="eastAsia"/>
                <w:lang w:eastAsia="zh-CN"/>
              </w:rPr>
              <w:t>"</w:t>
            </w:r>
            <w:r>
              <w:t>events</w:t>
            </w:r>
            <w:r>
              <w:rPr>
                <w:rFonts w:hint="eastAsia"/>
                <w:lang w:eastAsia="zh-CN"/>
              </w:rPr>
              <w:t>"</w:t>
            </w:r>
            <w:r>
              <w:t xml:space="preserve"> attribute. For event not having event filter, an empty event filter entry without any sub-attribute shall be provided (NOTE).</w:t>
            </w:r>
          </w:p>
        </w:tc>
        <w:tc>
          <w:tcPr>
            <w:tcW w:w="1998" w:type="dxa"/>
          </w:tcPr>
          <w:p w:rsidR="00F544DA" w:rsidRDefault="00F544DA" w:rsidP="009F5ACA">
            <w:pPr>
              <w:pStyle w:val="TAL"/>
              <w:rPr>
                <w:rFonts w:cs="Arial"/>
                <w:szCs w:val="18"/>
              </w:rPr>
            </w:pPr>
          </w:p>
        </w:tc>
      </w:tr>
      <w:tr w:rsidR="00F544DA" w:rsidTr="009F5ACA">
        <w:tc>
          <w:tcPr>
            <w:tcW w:w="1430" w:type="dxa"/>
          </w:tcPr>
          <w:p w:rsidR="00F544DA" w:rsidRDefault="00F544DA" w:rsidP="009F5ACA">
            <w:pPr>
              <w:pStyle w:val="TAL"/>
            </w:pPr>
            <w:r>
              <w:t>eventReq</w:t>
            </w:r>
          </w:p>
        </w:tc>
        <w:tc>
          <w:tcPr>
            <w:tcW w:w="1006" w:type="dxa"/>
          </w:tcPr>
          <w:p w:rsidR="00F544DA" w:rsidRDefault="00F544DA" w:rsidP="009F5ACA">
            <w:pPr>
              <w:pStyle w:val="TAL"/>
            </w:pPr>
            <w:r>
              <w:t>ReportingInformation</w:t>
            </w:r>
          </w:p>
        </w:tc>
        <w:tc>
          <w:tcPr>
            <w:tcW w:w="425" w:type="dxa"/>
          </w:tcPr>
          <w:p w:rsidR="00F544DA" w:rsidRDefault="00F544DA" w:rsidP="009F5ACA">
            <w:pPr>
              <w:pStyle w:val="TAC"/>
            </w:pPr>
            <w:r>
              <w:t>O</w:t>
            </w:r>
          </w:p>
        </w:tc>
        <w:tc>
          <w:tcPr>
            <w:tcW w:w="1368" w:type="dxa"/>
          </w:tcPr>
          <w:p w:rsidR="00F544DA" w:rsidRDefault="00F544DA" w:rsidP="009F5ACA">
            <w:pPr>
              <w:pStyle w:val="TAL"/>
            </w:pPr>
            <w:r>
              <w:t>0..1</w:t>
            </w:r>
          </w:p>
        </w:tc>
        <w:tc>
          <w:tcPr>
            <w:tcW w:w="3438" w:type="dxa"/>
          </w:tcPr>
          <w:p w:rsidR="00F544DA" w:rsidRDefault="00F544DA" w:rsidP="009F5ACA">
            <w:pPr>
              <w:pStyle w:val="TAL"/>
            </w:pPr>
            <w:r>
              <w:t>Represents the reporting requirements of the event subscription (NOTE).</w:t>
            </w:r>
          </w:p>
        </w:tc>
        <w:tc>
          <w:tcPr>
            <w:tcW w:w="1998" w:type="dxa"/>
          </w:tcPr>
          <w:p w:rsidR="00F544DA" w:rsidRDefault="00F544DA" w:rsidP="009F5ACA">
            <w:pPr>
              <w:pStyle w:val="TAL"/>
              <w:rPr>
                <w:rFonts w:cs="Arial"/>
                <w:szCs w:val="18"/>
              </w:rPr>
            </w:pPr>
          </w:p>
        </w:tc>
      </w:tr>
      <w:tr w:rsidR="00F544DA" w:rsidTr="009F5ACA">
        <w:tc>
          <w:tcPr>
            <w:tcW w:w="1430" w:type="dxa"/>
          </w:tcPr>
          <w:p w:rsidR="00F544DA" w:rsidRDefault="00F544DA" w:rsidP="009F5ACA">
            <w:pPr>
              <w:pStyle w:val="TAL"/>
            </w:pPr>
            <w:r>
              <w:t>notificationDestination</w:t>
            </w:r>
          </w:p>
        </w:tc>
        <w:tc>
          <w:tcPr>
            <w:tcW w:w="1006" w:type="dxa"/>
          </w:tcPr>
          <w:p w:rsidR="00F544DA" w:rsidRDefault="00F544DA" w:rsidP="009F5ACA">
            <w:pPr>
              <w:pStyle w:val="TAL"/>
            </w:pPr>
            <w:r>
              <w:t>Uri</w:t>
            </w:r>
          </w:p>
        </w:tc>
        <w:tc>
          <w:tcPr>
            <w:tcW w:w="425" w:type="dxa"/>
          </w:tcPr>
          <w:p w:rsidR="00F544DA" w:rsidRDefault="00F544DA" w:rsidP="009F5ACA">
            <w:pPr>
              <w:pStyle w:val="TAC"/>
            </w:pPr>
            <w:r>
              <w:t>O</w:t>
            </w:r>
          </w:p>
        </w:tc>
        <w:tc>
          <w:tcPr>
            <w:tcW w:w="1368" w:type="dxa"/>
          </w:tcPr>
          <w:p w:rsidR="00F544DA" w:rsidRDefault="00663B78" w:rsidP="009F5ACA">
            <w:pPr>
              <w:pStyle w:val="TAL"/>
            </w:pPr>
            <w:r>
              <w:t>0..</w:t>
            </w:r>
            <w:r w:rsidR="00F544DA">
              <w:t>1</w:t>
            </w:r>
          </w:p>
        </w:tc>
        <w:tc>
          <w:tcPr>
            <w:tcW w:w="3438" w:type="dxa"/>
          </w:tcPr>
          <w:p w:rsidR="00F544DA" w:rsidRDefault="00F544DA" w:rsidP="009F5ACA">
            <w:pPr>
              <w:pStyle w:val="TAL"/>
              <w:rPr>
                <w:rFonts w:cs="Arial"/>
                <w:szCs w:val="18"/>
              </w:rPr>
            </w:pPr>
            <w:r>
              <w:t>URI where the notification should be delivered to (NOTE).</w:t>
            </w:r>
          </w:p>
        </w:tc>
        <w:tc>
          <w:tcPr>
            <w:tcW w:w="1998" w:type="dxa"/>
          </w:tcPr>
          <w:p w:rsidR="00F544DA" w:rsidRDefault="00F544DA" w:rsidP="009F5ACA">
            <w:pPr>
              <w:pStyle w:val="TAL"/>
              <w:rPr>
                <w:rFonts w:cs="Arial"/>
                <w:szCs w:val="18"/>
              </w:rPr>
            </w:pPr>
          </w:p>
        </w:tc>
      </w:tr>
      <w:tr w:rsidR="00F544DA" w:rsidTr="009F5ACA">
        <w:tc>
          <w:tcPr>
            <w:tcW w:w="9665" w:type="dxa"/>
            <w:gridSpan w:val="6"/>
          </w:tcPr>
          <w:p w:rsidR="00F544DA" w:rsidRDefault="00F544DA" w:rsidP="009F5ACA">
            <w:pPr>
              <w:pStyle w:val="TAN"/>
              <w:rPr>
                <w:rFonts w:cs="Arial"/>
                <w:szCs w:val="18"/>
              </w:rPr>
            </w:pPr>
            <w:r>
              <w:t>NOTE:</w:t>
            </w:r>
            <w:r>
              <w:tab/>
              <w:t>At least one attribute shall be present.</w:t>
            </w:r>
          </w:p>
        </w:tc>
      </w:tr>
    </w:tbl>
    <w:p w:rsidR="00F544DA" w:rsidRDefault="00F544DA" w:rsidP="00F544DA"/>
    <w:p w:rsidR="00F544DA" w:rsidRDefault="00F544DA" w:rsidP="00F544DA">
      <w:pPr>
        <w:pStyle w:val="EditorsNote"/>
      </w:pPr>
      <w:r>
        <w:t>Editor's Note:</w:t>
      </w:r>
      <w:r>
        <w:tab/>
        <w:t>Whether the list of subscribed events can be updated is FFS.</w:t>
      </w:r>
    </w:p>
    <w:p w:rsidR="00C1742F" w:rsidRDefault="00C1742F">
      <w:pPr>
        <w:pStyle w:val="Heading4"/>
        <w:rPr>
          <w:lang w:val="en-US"/>
        </w:rPr>
      </w:pPr>
      <w:bookmarkStart w:id="4871" w:name="_Toc28009886"/>
      <w:bookmarkStart w:id="4872" w:name="_Toc34062006"/>
      <w:bookmarkStart w:id="4873" w:name="_Toc36036762"/>
      <w:bookmarkStart w:id="4874" w:name="_Toc43285010"/>
      <w:bookmarkStart w:id="4875" w:name="_Toc45132789"/>
      <w:bookmarkStart w:id="4876" w:name="_Toc51193483"/>
      <w:bookmarkStart w:id="4877" w:name="_Toc51760682"/>
      <w:bookmarkStart w:id="4878" w:name="_Toc59015132"/>
      <w:bookmarkStart w:id="4879" w:name="_Toc59015648"/>
      <w:bookmarkStart w:id="4880" w:name="_Toc68165690"/>
      <w:bookmarkStart w:id="4881" w:name="_Toc83229786"/>
      <w:bookmarkStart w:id="4882" w:name="_Toc90648986"/>
      <w:bookmarkStart w:id="4883" w:name="_Toc105593880"/>
      <w:bookmarkStart w:id="4884" w:name="_Toc114209594"/>
      <w:bookmarkStart w:id="4885" w:name="_Toc138681461"/>
      <w:bookmarkStart w:id="4886" w:name="_Toc151977888"/>
      <w:bookmarkStart w:id="4887" w:name="_Toc152148571"/>
      <w:bookmarkStart w:id="4888" w:name="_Toc152149154"/>
      <w:r>
        <w:rPr>
          <w:lang w:val="en-US"/>
        </w:rPr>
        <w:t>8.3.4.3</w:t>
      </w:r>
      <w:r>
        <w:rPr>
          <w:lang w:val="en-US"/>
        </w:rPr>
        <w:tab/>
        <w:t>Simple data types and enumerations</w:t>
      </w:r>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p>
    <w:p w:rsidR="00C1742F" w:rsidRDefault="00C1742F">
      <w:pPr>
        <w:pStyle w:val="Heading5"/>
      </w:pPr>
      <w:bookmarkStart w:id="4889" w:name="_Toc28009887"/>
      <w:bookmarkStart w:id="4890" w:name="_Toc34062007"/>
      <w:bookmarkStart w:id="4891" w:name="_Toc36036763"/>
      <w:bookmarkStart w:id="4892" w:name="_Toc43285011"/>
      <w:bookmarkStart w:id="4893" w:name="_Toc45132790"/>
      <w:bookmarkStart w:id="4894" w:name="_Toc51193484"/>
      <w:bookmarkStart w:id="4895" w:name="_Toc51760683"/>
      <w:bookmarkStart w:id="4896" w:name="_Toc59015133"/>
      <w:bookmarkStart w:id="4897" w:name="_Toc59015649"/>
      <w:bookmarkStart w:id="4898" w:name="_Toc68165691"/>
      <w:bookmarkStart w:id="4899" w:name="_Toc83229787"/>
      <w:bookmarkStart w:id="4900" w:name="_Toc90648987"/>
      <w:bookmarkStart w:id="4901" w:name="_Toc105593881"/>
      <w:bookmarkStart w:id="4902" w:name="_Toc114209595"/>
      <w:bookmarkStart w:id="4903" w:name="_Toc138681462"/>
      <w:bookmarkStart w:id="4904" w:name="_Toc151977889"/>
      <w:bookmarkStart w:id="4905" w:name="_Toc152148572"/>
      <w:bookmarkStart w:id="4906" w:name="_Toc152149155"/>
      <w:r>
        <w:t>8.3.4.3.1</w:t>
      </w:r>
      <w:r>
        <w:tab/>
        <w:t>Introduction</w:t>
      </w:r>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p>
    <w:p w:rsidR="00C1742F" w:rsidRDefault="00C1742F">
      <w:r>
        <w:t xml:space="preserve">This </w:t>
      </w:r>
      <w:r w:rsidR="00F87FFE">
        <w:t>clause</w:t>
      </w:r>
      <w:r>
        <w:t xml:space="preserve"> defines simple data types and enumerations that can be referenced from data structures defined in the previous </w:t>
      </w:r>
      <w:r w:rsidR="00F87FFE">
        <w:t>clause</w:t>
      </w:r>
      <w:r>
        <w:t>s.</w:t>
      </w:r>
    </w:p>
    <w:p w:rsidR="00C1742F" w:rsidRDefault="00C1742F">
      <w:pPr>
        <w:pStyle w:val="Heading5"/>
      </w:pPr>
      <w:bookmarkStart w:id="4907" w:name="_Toc28009888"/>
      <w:bookmarkStart w:id="4908" w:name="_Toc34062008"/>
      <w:bookmarkStart w:id="4909" w:name="_Toc36036764"/>
      <w:bookmarkStart w:id="4910" w:name="_Toc43285012"/>
      <w:bookmarkStart w:id="4911" w:name="_Toc45132791"/>
      <w:bookmarkStart w:id="4912" w:name="_Toc51193485"/>
      <w:bookmarkStart w:id="4913" w:name="_Toc51760684"/>
      <w:bookmarkStart w:id="4914" w:name="_Toc59015134"/>
      <w:bookmarkStart w:id="4915" w:name="_Toc59015650"/>
      <w:bookmarkStart w:id="4916" w:name="_Toc68165692"/>
      <w:bookmarkStart w:id="4917" w:name="_Toc83229788"/>
      <w:bookmarkStart w:id="4918" w:name="_Toc90648988"/>
      <w:bookmarkStart w:id="4919" w:name="_Toc105593882"/>
      <w:bookmarkStart w:id="4920" w:name="_Toc114209596"/>
      <w:bookmarkStart w:id="4921" w:name="_Toc138681463"/>
      <w:bookmarkStart w:id="4922" w:name="_Toc151977890"/>
      <w:bookmarkStart w:id="4923" w:name="_Toc152148573"/>
      <w:bookmarkStart w:id="4924" w:name="_Toc152149156"/>
      <w:r>
        <w:t>8.3.4.3.2</w:t>
      </w:r>
      <w:r>
        <w:tab/>
        <w:t>Simple data types</w:t>
      </w:r>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r>
        <w:t xml:space="preserve"> </w:t>
      </w:r>
    </w:p>
    <w:p w:rsidR="00C1742F" w:rsidRDefault="00C1742F">
      <w:pPr>
        <w:rPr>
          <w:lang w:val="en-IN"/>
        </w:rPr>
      </w:pPr>
      <w:r>
        <w:rPr>
          <w:lang w:val="en-IN"/>
        </w:rPr>
        <w:t>None.</w:t>
      </w:r>
    </w:p>
    <w:p w:rsidR="00C1742F" w:rsidRDefault="00C1742F">
      <w:r>
        <w:t>The simple data types defined in table 8.3.4.3.2-1 shall be supported.</w:t>
      </w:r>
    </w:p>
    <w:p w:rsidR="00C1742F" w:rsidRDefault="00C1742F">
      <w:pPr>
        <w:pStyle w:val="TH"/>
      </w:pPr>
      <w:r>
        <w:t>Table 8.3.4.3.2-1: Simple data types</w:t>
      </w:r>
    </w:p>
    <w:tbl>
      <w:tblPr>
        <w:tblW w:w="497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1509"/>
        <w:gridCol w:w="1546"/>
        <w:gridCol w:w="4204"/>
        <w:gridCol w:w="2441"/>
      </w:tblGrid>
      <w:tr w:rsidR="00C1742F" w:rsidTr="00DD73BD">
        <w:trPr>
          <w:jc w:val="center"/>
        </w:trPr>
        <w:tc>
          <w:tcPr>
            <w:tcW w:w="778" w:type="pct"/>
            <w:shd w:val="clear" w:color="auto" w:fill="C0C0C0"/>
            <w:tcMar>
              <w:top w:w="0" w:type="dxa"/>
              <w:left w:w="108" w:type="dxa"/>
              <w:bottom w:w="0" w:type="dxa"/>
              <w:right w:w="108" w:type="dxa"/>
            </w:tcMar>
            <w:hideMark/>
          </w:tcPr>
          <w:p w:rsidR="00C1742F" w:rsidRDefault="00C1742F">
            <w:pPr>
              <w:pStyle w:val="TAH"/>
            </w:pPr>
            <w:r>
              <w:t>Type Name</w:t>
            </w:r>
          </w:p>
        </w:tc>
        <w:tc>
          <w:tcPr>
            <w:tcW w:w="797" w:type="pct"/>
            <w:shd w:val="clear" w:color="auto" w:fill="C0C0C0"/>
            <w:tcMar>
              <w:top w:w="0" w:type="dxa"/>
              <w:left w:w="108" w:type="dxa"/>
              <w:bottom w:w="0" w:type="dxa"/>
              <w:right w:w="108" w:type="dxa"/>
            </w:tcMar>
            <w:hideMark/>
          </w:tcPr>
          <w:p w:rsidR="00C1742F" w:rsidRDefault="00C1742F">
            <w:pPr>
              <w:pStyle w:val="TAH"/>
            </w:pPr>
            <w:r>
              <w:t>Type Definition</w:t>
            </w:r>
          </w:p>
        </w:tc>
        <w:tc>
          <w:tcPr>
            <w:tcW w:w="2167" w:type="pct"/>
            <w:shd w:val="clear" w:color="auto" w:fill="C0C0C0"/>
            <w:hideMark/>
          </w:tcPr>
          <w:p w:rsidR="00C1742F" w:rsidRDefault="00C1742F">
            <w:pPr>
              <w:pStyle w:val="TAH"/>
            </w:pPr>
            <w:r>
              <w:t>Description</w:t>
            </w:r>
          </w:p>
        </w:tc>
        <w:tc>
          <w:tcPr>
            <w:tcW w:w="1258" w:type="pct"/>
            <w:shd w:val="clear" w:color="auto" w:fill="C0C0C0"/>
          </w:tcPr>
          <w:p w:rsidR="00C1742F" w:rsidRDefault="00C1742F">
            <w:pPr>
              <w:pStyle w:val="TAH"/>
            </w:pPr>
            <w:r>
              <w:t>Applicability</w:t>
            </w:r>
          </w:p>
        </w:tc>
      </w:tr>
      <w:tr w:rsidR="00C1742F" w:rsidTr="00DD73BD">
        <w:trPr>
          <w:jc w:val="center"/>
        </w:trPr>
        <w:tc>
          <w:tcPr>
            <w:tcW w:w="778" w:type="pct"/>
            <w:tcMar>
              <w:top w:w="0" w:type="dxa"/>
              <w:left w:w="108" w:type="dxa"/>
              <w:bottom w:w="0" w:type="dxa"/>
              <w:right w:w="108" w:type="dxa"/>
            </w:tcMar>
          </w:tcPr>
          <w:p w:rsidR="00C1742F" w:rsidRDefault="00C1742F">
            <w:pPr>
              <w:pStyle w:val="TAL"/>
            </w:pPr>
            <w:r>
              <w:t>n/a</w:t>
            </w:r>
          </w:p>
        </w:tc>
        <w:tc>
          <w:tcPr>
            <w:tcW w:w="797" w:type="pct"/>
            <w:tcMar>
              <w:top w:w="0" w:type="dxa"/>
              <w:left w:w="108" w:type="dxa"/>
              <w:bottom w:w="0" w:type="dxa"/>
              <w:right w:w="108" w:type="dxa"/>
            </w:tcMar>
            <w:hideMark/>
          </w:tcPr>
          <w:p w:rsidR="00C1742F" w:rsidRDefault="00C1742F">
            <w:pPr>
              <w:pStyle w:val="TAL"/>
            </w:pPr>
          </w:p>
        </w:tc>
        <w:tc>
          <w:tcPr>
            <w:tcW w:w="2167" w:type="pct"/>
          </w:tcPr>
          <w:p w:rsidR="00C1742F" w:rsidRDefault="00C1742F">
            <w:pPr>
              <w:pStyle w:val="TAL"/>
            </w:pPr>
          </w:p>
        </w:tc>
        <w:tc>
          <w:tcPr>
            <w:tcW w:w="1258" w:type="pct"/>
          </w:tcPr>
          <w:p w:rsidR="00C1742F" w:rsidRDefault="00C1742F">
            <w:pPr>
              <w:pStyle w:val="TAL"/>
            </w:pPr>
          </w:p>
        </w:tc>
      </w:tr>
    </w:tbl>
    <w:p w:rsidR="00C1742F" w:rsidRDefault="00C1742F"/>
    <w:p w:rsidR="00C1742F" w:rsidRDefault="00C1742F">
      <w:pPr>
        <w:pStyle w:val="Heading5"/>
      </w:pPr>
      <w:bookmarkStart w:id="4925" w:name="_Toc28009889"/>
      <w:bookmarkStart w:id="4926" w:name="_Toc34062009"/>
      <w:bookmarkStart w:id="4927" w:name="_Toc36036765"/>
      <w:bookmarkStart w:id="4928" w:name="_Toc43285013"/>
      <w:bookmarkStart w:id="4929" w:name="_Toc45132792"/>
      <w:bookmarkStart w:id="4930" w:name="_Toc51193486"/>
      <w:bookmarkStart w:id="4931" w:name="_Toc51760685"/>
      <w:bookmarkStart w:id="4932" w:name="_Toc59015135"/>
      <w:bookmarkStart w:id="4933" w:name="_Toc59015651"/>
      <w:bookmarkStart w:id="4934" w:name="_Toc68165693"/>
      <w:bookmarkStart w:id="4935" w:name="_Toc83229789"/>
      <w:bookmarkStart w:id="4936" w:name="_Toc90648989"/>
      <w:bookmarkStart w:id="4937" w:name="_Toc105593883"/>
      <w:bookmarkStart w:id="4938" w:name="_Toc114209597"/>
      <w:bookmarkStart w:id="4939" w:name="_Toc138681464"/>
      <w:bookmarkStart w:id="4940" w:name="_Toc151977891"/>
      <w:bookmarkStart w:id="4941" w:name="_Toc152148574"/>
      <w:bookmarkStart w:id="4942" w:name="_Toc152149157"/>
      <w:r>
        <w:t>8.3.4.3.3</w:t>
      </w:r>
      <w:r>
        <w:tab/>
        <w:t xml:space="preserve">Enumeration: </w:t>
      </w:r>
      <w:r>
        <w:rPr>
          <w:lang w:val="en-IN"/>
        </w:rPr>
        <w:t>CAPIFEvent</w:t>
      </w:r>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p>
    <w:p w:rsidR="00C1742F" w:rsidRDefault="00C1742F">
      <w:pPr>
        <w:pStyle w:val="TH"/>
      </w:pPr>
      <w:r>
        <w:t xml:space="preserve">Table 8.3.4.3.3-1: Enumeration </w:t>
      </w:r>
      <w:r>
        <w:rPr>
          <w:lang w:val="en-IN"/>
        </w:rPr>
        <w:t>CAPIFEvent</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028"/>
        <w:gridCol w:w="3682"/>
        <w:gridCol w:w="2037"/>
      </w:tblGrid>
      <w:tr w:rsidR="00C1742F" w:rsidTr="00DD73BD">
        <w:tc>
          <w:tcPr>
            <w:tcW w:w="2066" w:type="pct"/>
            <w:shd w:val="clear" w:color="auto" w:fill="C0C0C0"/>
            <w:tcMar>
              <w:top w:w="0" w:type="dxa"/>
              <w:left w:w="108" w:type="dxa"/>
              <w:bottom w:w="0" w:type="dxa"/>
              <w:right w:w="108" w:type="dxa"/>
            </w:tcMar>
            <w:hideMark/>
          </w:tcPr>
          <w:p w:rsidR="00C1742F" w:rsidRDefault="00C1742F">
            <w:pPr>
              <w:pStyle w:val="TAH"/>
            </w:pPr>
            <w:r>
              <w:t>Enumeration value</w:t>
            </w:r>
          </w:p>
        </w:tc>
        <w:tc>
          <w:tcPr>
            <w:tcW w:w="1889" w:type="pct"/>
            <w:shd w:val="clear" w:color="auto" w:fill="C0C0C0"/>
            <w:tcMar>
              <w:top w:w="0" w:type="dxa"/>
              <w:left w:w="108" w:type="dxa"/>
              <w:bottom w:w="0" w:type="dxa"/>
              <w:right w:w="108" w:type="dxa"/>
            </w:tcMar>
            <w:hideMark/>
          </w:tcPr>
          <w:p w:rsidR="00C1742F" w:rsidRDefault="00C1742F">
            <w:pPr>
              <w:pStyle w:val="TAH"/>
            </w:pPr>
            <w:r>
              <w:t>Description</w:t>
            </w:r>
          </w:p>
        </w:tc>
        <w:tc>
          <w:tcPr>
            <w:tcW w:w="1045" w:type="pct"/>
            <w:shd w:val="clear" w:color="auto" w:fill="C0C0C0"/>
          </w:tcPr>
          <w:p w:rsidR="00C1742F" w:rsidRDefault="00C1742F">
            <w:pPr>
              <w:pStyle w:val="TAH"/>
            </w:pPr>
            <w:r>
              <w:t>Applicability</w:t>
            </w:r>
          </w:p>
        </w:tc>
      </w:tr>
      <w:tr w:rsidR="00C1742F" w:rsidTr="00DD73BD">
        <w:tc>
          <w:tcPr>
            <w:tcW w:w="2066" w:type="pct"/>
            <w:tcMar>
              <w:top w:w="0" w:type="dxa"/>
              <w:left w:w="108" w:type="dxa"/>
              <w:bottom w:w="0" w:type="dxa"/>
              <w:right w:w="108" w:type="dxa"/>
            </w:tcMar>
          </w:tcPr>
          <w:p w:rsidR="00C1742F" w:rsidRDefault="00C1742F">
            <w:pPr>
              <w:pStyle w:val="TAL"/>
            </w:pPr>
            <w:r>
              <w:t>SERVICE_API_AVAILABLE</w:t>
            </w:r>
          </w:p>
        </w:tc>
        <w:tc>
          <w:tcPr>
            <w:tcW w:w="1889" w:type="pct"/>
            <w:tcMar>
              <w:top w:w="0" w:type="dxa"/>
              <w:left w:w="108" w:type="dxa"/>
              <w:bottom w:w="0" w:type="dxa"/>
              <w:right w:w="108" w:type="dxa"/>
            </w:tcMar>
          </w:tcPr>
          <w:p w:rsidR="00C1742F" w:rsidRDefault="00C1742F">
            <w:pPr>
              <w:pStyle w:val="TAL"/>
            </w:pPr>
            <w:r>
              <w:t>Events related to the availability of service APIs after the service APIs are published.</w:t>
            </w:r>
          </w:p>
        </w:tc>
        <w:tc>
          <w:tcPr>
            <w:tcW w:w="1045" w:type="pct"/>
          </w:tcPr>
          <w:p w:rsidR="00C1742F" w:rsidRDefault="00C1742F">
            <w:pPr>
              <w:pStyle w:val="TAL"/>
            </w:pPr>
          </w:p>
        </w:tc>
      </w:tr>
      <w:tr w:rsidR="00C1742F" w:rsidTr="00DD73BD">
        <w:tc>
          <w:tcPr>
            <w:tcW w:w="2066" w:type="pct"/>
            <w:tcMar>
              <w:top w:w="0" w:type="dxa"/>
              <w:left w:w="108" w:type="dxa"/>
              <w:bottom w:w="0" w:type="dxa"/>
              <w:right w:w="108" w:type="dxa"/>
            </w:tcMar>
          </w:tcPr>
          <w:p w:rsidR="00C1742F" w:rsidRDefault="00C1742F">
            <w:pPr>
              <w:pStyle w:val="TAL"/>
            </w:pPr>
            <w:r>
              <w:t>SERVICE_API_UNAVAILABLE</w:t>
            </w:r>
          </w:p>
        </w:tc>
        <w:tc>
          <w:tcPr>
            <w:tcW w:w="1889" w:type="pct"/>
            <w:tcMar>
              <w:top w:w="0" w:type="dxa"/>
              <w:left w:w="108" w:type="dxa"/>
              <w:bottom w:w="0" w:type="dxa"/>
              <w:right w:w="108" w:type="dxa"/>
            </w:tcMar>
          </w:tcPr>
          <w:p w:rsidR="00C1742F" w:rsidRDefault="00C1742F">
            <w:pPr>
              <w:pStyle w:val="TAL"/>
            </w:pPr>
            <w:r>
              <w:t>Events related to the unavailability of service APIs after the service APIs are unpublished.</w:t>
            </w:r>
          </w:p>
        </w:tc>
        <w:tc>
          <w:tcPr>
            <w:tcW w:w="1045" w:type="pct"/>
          </w:tcPr>
          <w:p w:rsidR="00C1742F" w:rsidRDefault="00C1742F">
            <w:pPr>
              <w:pStyle w:val="TAL"/>
            </w:pPr>
          </w:p>
        </w:tc>
      </w:tr>
      <w:tr w:rsidR="00C1742F" w:rsidTr="00DD73BD">
        <w:tc>
          <w:tcPr>
            <w:tcW w:w="2066" w:type="pct"/>
            <w:tcMar>
              <w:top w:w="0" w:type="dxa"/>
              <w:left w:w="108" w:type="dxa"/>
              <w:bottom w:w="0" w:type="dxa"/>
              <w:right w:w="108" w:type="dxa"/>
            </w:tcMar>
          </w:tcPr>
          <w:p w:rsidR="00C1742F" w:rsidRDefault="00C1742F">
            <w:pPr>
              <w:pStyle w:val="TAL"/>
            </w:pPr>
            <w:r>
              <w:t>SERVICE_API_UPDATE</w:t>
            </w:r>
          </w:p>
        </w:tc>
        <w:tc>
          <w:tcPr>
            <w:tcW w:w="1889" w:type="pct"/>
            <w:tcMar>
              <w:top w:w="0" w:type="dxa"/>
              <w:left w:w="108" w:type="dxa"/>
              <w:bottom w:w="0" w:type="dxa"/>
              <w:right w:w="108" w:type="dxa"/>
            </w:tcMar>
          </w:tcPr>
          <w:p w:rsidR="00C1742F" w:rsidRDefault="00C1742F">
            <w:pPr>
              <w:pStyle w:val="TAL"/>
            </w:pPr>
            <w:r>
              <w:t>Events related to change in service API information</w:t>
            </w:r>
          </w:p>
        </w:tc>
        <w:tc>
          <w:tcPr>
            <w:tcW w:w="1045" w:type="pct"/>
          </w:tcPr>
          <w:p w:rsidR="00C1742F" w:rsidRDefault="00C1742F">
            <w:pPr>
              <w:pStyle w:val="TAL"/>
            </w:pPr>
          </w:p>
        </w:tc>
      </w:tr>
      <w:tr w:rsidR="00C1742F" w:rsidTr="00DD73BD">
        <w:tc>
          <w:tcPr>
            <w:tcW w:w="2066" w:type="pct"/>
            <w:tcMar>
              <w:top w:w="0" w:type="dxa"/>
              <w:left w:w="108" w:type="dxa"/>
              <w:bottom w:w="0" w:type="dxa"/>
              <w:right w:w="108" w:type="dxa"/>
            </w:tcMar>
          </w:tcPr>
          <w:p w:rsidR="00C1742F" w:rsidRDefault="00C1742F">
            <w:pPr>
              <w:pStyle w:val="TAL"/>
            </w:pPr>
            <w:r>
              <w:t>API_INVOKER_ONBOARDED</w:t>
            </w:r>
          </w:p>
        </w:tc>
        <w:tc>
          <w:tcPr>
            <w:tcW w:w="1889" w:type="pct"/>
            <w:tcMar>
              <w:top w:w="0" w:type="dxa"/>
              <w:left w:w="108" w:type="dxa"/>
              <w:bottom w:w="0" w:type="dxa"/>
              <w:right w:w="108" w:type="dxa"/>
            </w:tcMar>
          </w:tcPr>
          <w:p w:rsidR="00C1742F" w:rsidRDefault="00C1742F">
            <w:pPr>
              <w:pStyle w:val="TAL"/>
            </w:pPr>
            <w:r>
              <w:t>Events related to API invoker onboarded to CAPIF</w:t>
            </w:r>
          </w:p>
        </w:tc>
        <w:tc>
          <w:tcPr>
            <w:tcW w:w="1045" w:type="pct"/>
          </w:tcPr>
          <w:p w:rsidR="00C1742F" w:rsidRDefault="00C1742F">
            <w:pPr>
              <w:pStyle w:val="TAL"/>
            </w:pPr>
          </w:p>
        </w:tc>
      </w:tr>
      <w:tr w:rsidR="00C1742F" w:rsidTr="00DD73BD">
        <w:tc>
          <w:tcPr>
            <w:tcW w:w="2066" w:type="pct"/>
            <w:tcMar>
              <w:top w:w="0" w:type="dxa"/>
              <w:left w:w="108" w:type="dxa"/>
              <w:bottom w:w="0" w:type="dxa"/>
              <w:right w:w="108" w:type="dxa"/>
            </w:tcMar>
          </w:tcPr>
          <w:p w:rsidR="00C1742F" w:rsidRDefault="00C1742F">
            <w:pPr>
              <w:pStyle w:val="TAL"/>
            </w:pPr>
            <w:r>
              <w:t>API_INVOKER_OFFBOARDED</w:t>
            </w:r>
          </w:p>
        </w:tc>
        <w:tc>
          <w:tcPr>
            <w:tcW w:w="1889" w:type="pct"/>
            <w:tcMar>
              <w:top w:w="0" w:type="dxa"/>
              <w:left w:w="108" w:type="dxa"/>
              <w:bottom w:w="0" w:type="dxa"/>
              <w:right w:w="108" w:type="dxa"/>
            </w:tcMar>
          </w:tcPr>
          <w:p w:rsidR="00C1742F" w:rsidRDefault="00C1742F">
            <w:pPr>
              <w:pStyle w:val="TAL"/>
            </w:pPr>
            <w:r>
              <w:t>Events related to API invoker offboarded from CAPIF</w:t>
            </w:r>
          </w:p>
        </w:tc>
        <w:tc>
          <w:tcPr>
            <w:tcW w:w="1045" w:type="pct"/>
          </w:tcPr>
          <w:p w:rsidR="00C1742F" w:rsidRDefault="00C1742F">
            <w:pPr>
              <w:pStyle w:val="TAL"/>
            </w:pPr>
          </w:p>
        </w:tc>
      </w:tr>
      <w:tr w:rsidR="00C1742F" w:rsidTr="00DD73BD">
        <w:tc>
          <w:tcPr>
            <w:tcW w:w="2066" w:type="pct"/>
            <w:tcMar>
              <w:top w:w="0" w:type="dxa"/>
              <w:left w:w="108" w:type="dxa"/>
              <w:bottom w:w="0" w:type="dxa"/>
              <w:right w:w="108" w:type="dxa"/>
            </w:tcMar>
          </w:tcPr>
          <w:p w:rsidR="00C1742F" w:rsidRDefault="00C1742F">
            <w:pPr>
              <w:pStyle w:val="TAL"/>
            </w:pPr>
            <w:r>
              <w:t>SERVICE_API_INVOCATION_SUCCESS</w:t>
            </w:r>
          </w:p>
        </w:tc>
        <w:tc>
          <w:tcPr>
            <w:tcW w:w="1889" w:type="pct"/>
            <w:tcMar>
              <w:top w:w="0" w:type="dxa"/>
              <w:left w:w="108" w:type="dxa"/>
              <w:bottom w:w="0" w:type="dxa"/>
              <w:right w:w="108" w:type="dxa"/>
            </w:tcMar>
          </w:tcPr>
          <w:p w:rsidR="00C1742F" w:rsidRDefault="00C1742F">
            <w:pPr>
              <w:pStyle w:val="TAL"/>
            </w:pPr>
            <w:r>
              <w:t>Events related to the successful invocation of service APIs</w:t>
            </w:r>
          </w:p>
        </w:tc>
        <w:tc>
          <w:tcPr>
            <w:tcW w:w="1045" w:type="pct"/>
          </w:tcPr>
          <w:p w:rsidR="00C1742F" w:rsidRDefault="00C1742F">
            <w:pPr>
              <w:pStyle w:val="TAL"/>
            </w:pPr>
          </w:p>
        </w:tc>
      </w:tr>
      <w:tr w:rsidR="00C1742F" w:rsidTr="00DD73BD">
        <w:tc>
          <w:tcPr>
            <w:tcW w:w="2066" w:type="pct"/>
            <w:tcMar>
              <w:top w:w="0" w:type="dxa"/>
              <w:left w:w="108" w:type="dxa"/>
              <w:bottom w:w="0" w:type="dxa"/>
              <w:right w:w="108" w:type="dxa"/>
            </w:tcMar>
          </w:tcPr>
          <w:p w:rsidR="00C1742F" w:rsidRDefault="00C1742F">
            <w:pPr>
              <w:pStyle w:val="TAL"/>
            </w:pPr>
            <w:r>
              <w:t>SERVICE_API_INVOCATION_FAILURE</w:t>
            </w:r>
          </w:p>
        </w:tc>
        <w:tc>
          <w:tcPr>
            <w:tcW w:w="1889" w:type="pct"/>
            <w:tcMar>
              <w:top w:w="0" w:type="dxa"/>
              <w:left w:w="108" w:type="dxa"/>
              <w:bottom w:w="0" w:type="dxa"/>
              <w:right w:w="108" w:type="dxa"/>
            </w:tcMar>
          </w:tcPr>
          <w:p w:rsidR="00C1742F" w:rsidRDefault="00C1742F">
            <w:pPr>
              <w:pStyle w:val="TAL"/>
            </w:pPr>
            <w:r>
              <w:t>Events related to the failed invocation of service APIs</w:t>
            </w:r>
          </w:p>
        </w:tc>
        <w:tc>
          <w:tcPr>
            <w:tcW w:w="1045" w:type="pct"/>
          </w:tcPr>
          <w:p w:rsidR="00C1742F" w:rsidRDefault="00C1742F">
            <w:pPr>
              <w:pStyle w:val="TAL"/>
            </w:pPr>
          </w:p>
        </w:tc>
      </w:tr>
      <w:tr w:rsidR="00C1742F" w:rsidTr="00DD73BD">
        <w:tc>
          <w:tcPr>
            <w:tcW w:w="2066" w:type="pct"/>
            <w:tcMar>
              <w:top w:w="0" w:type="dxa"/>
              <w:left w:w="108" w:type="dxa"/>
              <w:bottom w:w="0" w:type="dxa"/>
              <w:right w:w="108" w:type="dxa"/>
            </w:tcMar>
          </w:tcPr>
          <w:p w:rsidR="00C1742F" w:rsidRDefault="00C1742F">
            <w:pPr>
              <w:pStyle w:val="TAL"/>
            </w:pPr>
            <w:r>
              <w:t>ACCESS_CONTROL_POLICY_UPDATE</w:t>
            </w:r>
          </w:p>
        </w:tc>
        <w:tc>
          <w:tcPr>
            <w:tcW w:w="1889" w:type="pct"/>
            <w:tcMar>
              <w:top w:w="0" w:type="dxa"/>
              <w:left w:w="108" w:type="dxa"/>
              <w:bottom w:w="0" w:type="dxa"/>
              <w:right w:w="108" w:type="dxa"/>
            </w:tcMar>
          </w:tcPr>
          <w:p w:rsidR="00C1742F" w:rsidRDefault="00C1742F">
            <w:pPr>
              <w:pStyle w:val="TAL"/>
            </w:pPr>
            <w:r>
              <w:t>Events related to the update for the access control policy related to the service APIs</w:t>
            </w:r>
          </w:p>
        </w:tc>
        <w:tc>
          <w:tcPr>
            <w:tcW w:w="1045" w:type="pct"/>
          </w:tcPr>
          <w:p w:rsidR="00C1742F" w:rsidRDefault="00C1742F">
            <w:pPr>
              <w:pStyle w:val="TAL"/>
            </w:pPr>
          </w:p>
        </w:tc>
      </w:tr>
      <w:tr w:rsidR="00C1742F" w:rsidTr="00DD73BD">
        <w:tc>
          <w:tcPr>
            <w:tcW w:w="2066" w:type="pct"/>
            <w:tcMar>
              <w:top w:w="0" w:type="dxa"/>
              <w:left w:w="108" w:type="dxa"/>
              <w:bottom w:w="0" w:type="dxa"/>
              <w:right w:w="108" w:type="dxa"/>
            </w:tcMar>
          </w:tcPr>
          <w:p w:rsidR="00C1742F" w:rsidRDefault="00C1742F">
            <w:pPr>
              <w:pStyle w:val="TAL"/>
            </w:pPr>
            <w:r>
              <w:t>ACCESS_CONTROL_POLICY_UNAVAILABLE</w:t>
            </w:r>
          </w:p>
        </w:tc>
        <w:tc>
          <w:tcPr>
            <w:tcW w:w="1889" w:type="pct"/>
            <w:tcMar>
              <w:top w:w="0" w:type="dxa"/>
              <w:left w:w="108" w:type="dxa"/>
              <w:bottom w:w="0" w:type="dxa"/>
              <w:right w:w="108" w:type="dxa"/>
            </w:tcMar>
          </w:tcPr>
          <w:p w:rsidR="00C1742F" w:rsidRDefault="00C1742F">
            <w:pPr>
              <w:pStyle w:val="TAL"/>
            </w:pPr>
            <w:r>
              <w:t>Events related to the unavailability of the access control policy related to the service APIs (NOTE)</w:t>
            </w:r>
          </w:p>
        </w:tc>
        <w:tc>
          <w:tcPr>
            <w:tcW w:w="1045" w:type="pct"/>
          </w:tcPr>
          <w:p w:rsidR="00C1742F" w:rsidRDefault="00C1742F">
            <w:pPr>
              <w:pStyle w:val="TAL"/>
            </w:pPr>
          </w:p>
        </w:tc>
      </w:tr>
      <w:tr w:rsidR="00C1742F" w:rsidTr="00DD73BD">
        <w:tc>
          <w:tcPr>
            <w:tcW w:w="2066" w:type="pct"/>
            <w:tcMar>
              <w:top w:w="0" w:type="dxa"/>
              <w:left w:w="108" w:type="dxa"/>
              <w:bottom w:w="0" w:type="dxa"/>
              <w:right w:w="108" w:type="dxa"/>
            </w:tcMar>
          </w:tcPr>
          <w:p w:rsidR="00C1742F" w:rsidRDefault="00C1742F">
            <w:pPr>
              <w:pStyle w:val="TAL"/>
            </w:pPr>
            <w:r>
              <w:t>API_INVOKER_AUTHORIZATION_REVOKED</w:t>
            </w:r>
          </w:p>
        </w:tc>
        <w:tc>
          <w:tcPr>
            <w:tcW w:w="1889" w:type="pct"/>
            <w:tcMar>
              <w:top w:w="0" w:type="dxa"/>
              <w:left w:w="108" w:type="dxa"/>
              <w:bottom w:w="0" w:type="dxa"/>
              <w:right w:w="108" w:type="dxa"/>
            </w:tcMar>
          </w:tcPr>
          <w:p w:rsidR="00C1742F" w:rsidRDefault="00C1742F">
            <w:pPr>
              <w:pStyle w:val="TAL"/>
            </w:pPr>
            <w:r>
              <w:t>Events related to the revocation of the authorization of API invokers to access the service APIs. (NOTE)</w:t>
            </w:r>
          </w:p>
        </w:tc>
        <w:tc>
          <w:tcPr>
            <w:tcW w:w="1045" w:type="pct"/>
          </w:tcPr>
          <w:p w:rsidR="00C1742F" w:rsidRDefault="00C1742F">
            <w:pPr>
              <w:pStyle w:val="TAL"/>
            </w:pPr>
          </w:p>
        </w:tc>
      </w:tr>
      <w:tr w:rsidR="00C1742F" w:rsidTr="00DD73BD">
        <w:tc>
          <w:tcPr>
            <w:tcW w:w="2066" w:type="pct"/>
            <w:tcMar>
              <w:top w:w="0" w:type="dxa"/>
              <w:left w:w="108" w:type="dxa"/>
              <w:bottom w:w="0" w:type="dxa"/>
              <w:right w:w="108" w:type="dxa"/>
            </w:tcMar>
          </w:tcPr>
          <w:p w:rsidR="00C1742F" w:rsidRDefault="00C1742F">
            <w:pPr>
              <w:pStyle w:val="TAL"/>
            </w:pPr>
            <w:r>
              <w:t>API_INVOKER_UPDATED</w:t>
            </w:r>
          </w:p>
        </w:tc>
        <w:tc>
          <w:tcPr>
            <w:tcW w:w="1889" w:type="pct"/>
            <w:tcMar>
              <w:top w:w="0" w:type="dxa"/>
              <w:left w:w="108" w:type="dxa"/>
              <w:bottom w:w="0" w:type="dxa"/>
              <w:right w:w="108" w:type="dxa"/>
            </w:tcMar>
          </w:tcPr>
          <w:p w:rsidR="00C1742F" w:rsidRDefault="00C1742F">
            <w:pPr>
              <w:pStyle w:val="TAL"/>
            </w:pPr>
            <w:r>
              <w:t>Events related to API invoker profile updated to CAPIF.</w:t>
            </w:r>
          </w:p>
        </w:tc>
        <w:tc>
          <w:tcPr>
            <w:tcW w:w="1045" w:type="pct"/>
          </w:tcPr>
          <w:p w:rsidR="00C1742F" w:rsidRDefault="00C1742F">
            <w:pPr>
              <w:pStyle w:val="TAL"/>
            </w:pPr>
          </w:p>
        </w:tc>
      </w:tr>
      <w:tr w:rsidR="00C1742F" w:rsidTr="00DD73BD">
        <w:tc>
          <w:tcPr>
            <w:tcW w:w="2066" w:type="pct"/>
            <w:tcMar>
              <w:top w:w="0" w:type="dxa"/>
              <w:left w:w="108" w:type="dxa"/>
              <w:bottom w:w="0" w:type="dxa"/>
              <w:right w:w="108" w:type="dxa"/>
            </w:tcMar>
          </w:tcPr>
          <w:p w:rsidR="00C1742F" w:rsidRDefault="00C1742F">
            <w:pPr>
              <w:pStyle w:val="TAL"/>
            </w:pPr>
            <w:r>
              <w:t>API_TOPOLOGY_HIDING_CREATED</w:t>
            </w:r>
          </w:p>
        </w:tc>
        <w:tc>
          <w:tcPr>
            <w:tcW w:w="1889" w:type="pct"/>
            <w:tcMar>
              <w:top w:w="0" w:type="dxa"/>
              <w:left w:w="108" w:type="dxa"/>
              <w:bottom w:w="0" w:type="dxa"/>
              <w:right w:w="108" w:type="dxa"/>
            </w:tcMar>
          </w:tcPr>
          <w:p w:rsidR="00C1742F" w:rsidRDefault="00C1742F">
            <w:pPr>
              <w:pStyle w:val="TAL"/>
            </w:pPr>
            <w:r>
              <w:t>Events related to the creation or update of the API topology hiding information of the service API after the service APIs are published</w:t>
            </w:r>
          </w:p>
        </w:tc>
        <w:tc>
          <w:tcPr>
            <w:tcW w:w="1045" w:type="pct"/>
          </w:tcPr>
          <w:p w:rsidR="00C1742F" w:rsidRDefault="00C1742F">
            <w:pPr>
              <w:pStyle w:val="TAL"/>
            </w:pPr>
          </w:p>
        </w:tc>
      </w:tr>
      <w:tr w:rsidR="00C1742F" w:rsidTr="00DD73BD">
        <w:tc>
          <w:tcPr>
            <w:tcW w:w="2066" w:type="pct"/>
            <w:tcMar>
              <w:top w:w="0" w:type="dxa"/>
              <w:left w:w="108" w:type="dxa"/>
              <w:bottom w:w="0" w:type="dxa"/>
              <w:right w:w="108" w:type="dxa"/>
            </w:tcMar>
          </w:tcPr>
          <w:p w:rsidR="00C1742F" w:rsidRDefault="00C1742F">
            <w:pPr>
              <w:pStyle w:val="TAL"/>
            </w:pPr>
            <w:r>
              <w:t>API_TOPOLOGY_HIDING_REVOKED</w:t>
            </w:r>
          </w:p>
        </w:tc>
        <w:tc>
          <w:tcPr>
            <w:tcW w:w="1889" w:type="pct"/>
            <w:tcMar>
              <w:top w:w="0" w:type="dxa"/>
              <w:left w:w="108" w:type="dxa"/>
              <w:bottom w:w="0" w:type="dxa"/>
              <w:right w:w="108" w:type="dxa"/>
            </w:tcMar>
          </w:tcPr>
          <w:p w:rsidR="00C1742F" w:rsidRDefault="00C1742F">
            <w:pPr>
              <w:pStyle w:val="TAL"/>
            </w:pPr>
            <w:r>
              <w:t>Events related to the revocation of the API topology information of the service API after the service APIs are unpublished</w:t>
            </w:r>
          </w:p>
        </w:tc>
        <w:tc>
          <w:tcPr>
            <w:tcW w:w="1045" w:type="pct"/>
          </w:tcPr>
          <w:p w:rsidR="00C1742F" w:rsidRDefault="00C1742F">
            <w:pPr>
              <w:pStyle w:val="TAL"/>
            </w:pPr>
          </w:p>
        </w:tc>
      </w:tr>
      <w:tr w:rsidR="00C1742F" w:rsidTr="00DD73BD">
        <w:tc>
          <w:tcPr>
            <w:tcW w:w="5000" w:type="pct"/>
            <w:gridSpan w:val="3"/>
            <w:tcMar>
              <w:top w:w="0" w:type="dxa"/>
              <w:left w:w="108" w:type="dxa"/>
              <w:bottom w:w="0" w:type="dxa"/>
              <w:right w:w="108" w:type="dxa"/>
            </w:tcMar>
          </w:tcPr>
          <w:p w:rsidR="00C1742F" w:rsidRDefault="00C1742F">
            <w:pPr>
              <w:pStyle w:val="TAL"/>
            </w:pPr>
            <w:r>
              <w:rPr>
                <w:rFonts w:eastAsia="DengXian"/>
              </w:rPr>
              <w:t>NOTE:</w:t>
            </w:r>
            <w:r>
              <w:tab/>
            </w:r>
            <w:r>
              <w:rPr>
                <w:rFonts w:eastAsia="DengXian"/>
              </w:rPr>
              <w:t>The present release does not specify further details (e.g. event filters) for this event</w:t>
            </w:r>
            <w:r>
              <w:rPr>
                <w:rFonts w:eastAsia="DengXian"/>
                <w:noProof/>
                <w:lang w:eastAsia="zh-CN"/>
              </w:rPr>
              <w:t>.</w:t>
            </w:r>
          </w:p>
        </w:tc>
      </w:tr>
    </w:tbl>
    <w:p w:rsidR="00C1742F" w:rsidRDefault="00C1742F">
      <w:pPr>
        <w:rPr>
          <w:lang w:val="en-US"/>
        </w:rPr>
      </w:pPr>
    </w:p>
    <w:p w:rsidR="00C1742F" w:rsidRDefault="00C1742F">
      <w:pPr>
        <w:pStyle w:val="Heading3"/>
      </w:pPr>
      <w:bookmarkStart w:id="4943" w:name="_Toc28009890"/>
      <w:bookmarkStart w:id="4944" w:name="_Toc34062010"/>
      <w:bookmarkStart w:id="4945" w:name="_Toc36036766"/>
      <w:bookmarkStart w:id="4946" w:name="_Toc43285014"/>
      <w:bookmarkStart w:id="4947" w:name="_Toc45132793"/>
      <w:bookmarkStart w:id="4948" w:name="_Toc51193487"/>
      <w:bookmarkStart w:id="4949" w:name="_Toc51760686"/>
      <w:bookmarkStart w:id="4950" w:name="_Toc59015136"/>
      <w:bookmarkStart w:id="4951" w:name="_Toc59015652"/>
      <w:bookmarkStart w:id="4952" w:name="_Toc68165694"/>
      <w:bookmarkStart w:id="4953" w:name="_Toc83229790"/>
      <w:bookmarkStart w:id="4954" w:name="_Toc90648990"/>
      <w:bookmarkStart w:id="4955" w:name="_Toc105593884"/>
      <w:bookmarkStart w:id="4956" w:name="_Toc114209598"/>
      <w:bookmarkStart w:id="4957" w:name="_Toc138681465"/>
      <w:bookmarkStart w:id="4958" w:name="_Toc151977892"/>
      <w:bookmarkStart w:id="4959" w:name="_Toc152148575"/>
      <w:bookmarkStart w:id="4960" w:name="_Toc152149158"/>
      <w:r>
        <w:t>8.3.</w:t>
      </w:r>
      <w:r>
        <w:rPr>
          <w:lang w:val="en-IN"/>
        </w:rPr>
        <w:t>5</w:t>
      </w:r>
      <w:r>
        <w:tab/>
        <w:t>Error Handling</w:t>
      </w:r>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p>
    <w:p w:rsidR="003366A6" w:rsidRDefault="003366A6" w:rsidP="003366A6">
      <w:pPr>
        <w:pStyle w:val="Heading4"/>
      </w:pPr>
      <w:bookmarkStart w:id="4961" w:name="_Toc138681466"/>
      <w:bookmarkStart w:id="4962" w:name="_Toc151977893"/>
      <w:bookmarkStart w:id="4963" w:name="_Toc152148576"/>
      <w:bookmarkStart w:id="4964" w:name="_Toc152149159"/>
      <w:r>
        <w:t>8.3.</w:t>
      </w:r>
      <w:r>
        <w:rPr>
          <w:lang w:val="en-IN"/>
        </w:rPr>
        <w:t>5</w:t>
      </w:r>
      <w:r w:rsidRPr="007C1AFD">
        <w:rPr>
          <w:lang w:eastAsia="zh-CN"/>
        </w:rPr>
        <w:t>.</w:t>
      </w:r>
      <w:r>
        <w:rPr>
          <w:lang w:eastAsia="zh-CN"/>
        </w:rPr>
        <w:t>1</w:t>
      </w:r>
      <w:r>
        <w:tab/>
        <w:t>General</w:t>
      </w:r>
      <w:bookmarkEnd w:id="4961"/>
      <w:bookmarkEnd w:id="4962"/>
      <w:bookmarkEnd w:id="4963"/>
      <w:bookmarkEnd w:id="4964"/>
    </w:p>
    <w:p w:rsidR="003366A6" w:rsidRDefault="003366A6" w:rsidP="003366A6">
      <w:r>
        <w:t>HTTP error handling shall be supported as specified in clause 7.7.</w:t>
      </w:r>
    </w:p>
    <w:p w:rsidR="003366A6" w:rsidRDefault="003366A6" w:rsidP="003366A6">
      <w:r>
        <w:t>In addition, the requirements in the following clauses shall apply.</w:t>
      </w:r>
    </w:p>
    <w:p w:rsidR="003366A6" w:rsidRDefault="003366A6" w:rsidP="003366A6">
      <w:pPr>
        <w:pStyle w:val="Heading4"/>
      </w:pPr>
      <w:bookmarkStart w:id="4965" w:name="_Toc138681467"/>
      <w:bookmarkStart w:id="4966" w:name="_Toc151977894"/>
      <w:bookmarkStart w:id="4967" w:name="_Toc152148577"/>
      <w:bookmarkStart w:id="4968" w:name="_Toc152149160"/>
      <w:r>
        <w:t>8.3.</w:t>
      </w:r>
      <w:r>
        <w:rPr>
          <w:lang w:val="en-IN"/>
        </w:rPr>
        <w:t>5</w:t>
      </w:r>
      <w:r w:rsidRPr="007C1AFD">
        <w:rPr>
          <w:lang w:eastAsia="zh-CN"/>
        </w:rPr>
        <w:t>.</w:t>
      </w:r>
      <w:r w:rsidRPr="009303AB">
        <w:rPr>
          <w:lang w:eastAsia="zh-CN"/>
        </w:rPr>
        <w:t>2</w:t>
      </w:r>
      <w:r>
        <w:tab/>
        <w:t>Protocol Errors</w:t>
      </w:r>
      <w:bookmarkEnd w:id="4965"/>
      <w:bookmarkEnd w:id="4966"/>
      <w:bookmarkEnd w:id="4967"/>
      <w:bookmarkEnd w:id="4968"/>
    </w:p>
    <w:p w:rsidR="003366A6" w:rsidRDefault="003366A6" w:rsidP="003366A6">
      <w:r>
        <w:rPr>
          <w:lang w:eastAsia="zh-CN"/>
        </w:rPr>
        <w:t xml:space="preserve">In this Release </w:t>
      </w:r>
      <w:r>
        <w:t>of the specification, there are no additional protocol errors applicable for the CAPIF_Events_API.</w:t>
      </w:r>
    </w:p>
    <w:p w:rsidR="003366A6" w:rsidRDefault="003366A6" w:rsidP="003366A6">
      <w:pPr>
        <w:pStyle w:val="Heading4"/>
      </w:pPr>
      <w:bookmarkStart w:id="4969" w:name="_Toc138681468"/>
      <w:bookmarkStart w:id="4970" w:name="_Toc151977895"/>
      <w:bookmarkStart w:id="4971" w:name="_Toc152148578"/>
      <w:bookmarkStart w:id="4972" w:name="_Toc152149161"/>
      <w:r>
        <w:t>8.3.</w:t>
      </w:r>
      <w:r>
        <w:rPr>
          <w:lang w:val="en-IN"/>
        </w:rPr>
        <w:t>5</w:t>
      </w:r>
      <w:r w:rsidRPr="007C1AFD">
        <w:rPr>
          <w:lang w:eastAsia="zh-CN"/>
        </w:rPr>
        <w:t>.</w:t>
      </w:r>
      <w:r w:rsidRPr="009303AB">
        <w:rPr>
          <w:lang w:eastAsia="zh-CN"/>
        </w:rPr>
        <w:t>3</w:t>
      </w:r>
      <w:r>
        <w:tab/>
        <w:t>Application Errors</w:t>
      </w:r>
      <w:bookmarkEnd w:id="4969"/>
      <w:bookmarkEnd w:id="4970"/>
      <w:bookmarkEnd w:id="4971"/>
      <w:bookmarkEnd w:id="4972"/>
    </w:p>
    <w:p w:rsidR="003366A6" w:rsidRDefault="003366A6" w:rsidP="003366A6">
      <w:r>
        <w:t>The application errors defined for the CAPIF_Events_API are listed in table 8.3.</w:t>
      </w:r>
      <w:r>
        <w:rPr>
          <w:lang w:val="en-IN"/>
        </w:rPr>
        <w:t>5</w:t>
      </w:r>
      <w:r w:rsidRPr="007C1AFD">
        <w:rPr>
          <w:lang w:eastAsia="zh-CN"/>
        </w:rPr>
        <w:t>.</w:t>
      </w:r>
      <w:r w:rsidRPr="009303AB">
        <w:rPr>
          <w:lang w:eastAsia="zh-CN"/>
        </w:rPr>
        <w:t>3</w:t>
      </w:r>
      <w:r>
        <w:t>-1.</w:t>
      </w:r>
    </w:p>
    <w:p w:rsidR="003366A6" w:rsidRDefault="003366A6" w:rsidP="003366A6">
      <w:pPr>
        <w:pStyle w:val="TH"/>
      </w:pPr>
      <w:r>
        <w:t>Table 8.3.</w:t>
      </w:r>
      <w:r>
        <w:rPr>
          <w:lang w:val="en-IN"/>
        </w:rPr>
        <w:t>5</w:t>
      </w:r>
      <w:r w:rsidRPr="007C1AFD">
        <w:rPr>
          <w:lang w:eastAsia="zh-CN"/>
        </w:rPr>
        <w:t>.</w:t>
      </w:r>
      <w:r w:rsidRPr="009303AB">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3366A6" w:rsidTr="00E14A4D">
        <w:trPr>
          <w:jc w:val="center"/>
        </w:trPr>
        <w:tc>
          <w:tcPr>
            <w:tcW w:w="3697" w:type="dxa"/>
            <w:shd w:val="clear" w:color="auto" w:fill="C0C0C0"/>
            <w:hideMark/>
          </w:tcPr>
          <w:p w:rsidR="003366A6" w:rsidRDefault="003366A6" w:rsidP="00E14A4D">
            <w:pPr>
              <w:pStyle w:val="TAH"/>
            </w:pPr>
            <w:r>
              <w:t>Application Error</w:t>
            </w:r>
          </w:p>
        </w:tc>
        <w:tc>
          <w:tcPr>
            <w:tcW w:w="1205" w:type="dxa"/>
            <w:shd w:val="clear" w:color="auto" w:fill="C0C0C0"/>
            <w:hideMark/>
          </w:tcPr>
          <w:p w:rsidR="003366A6" w:rsidRDefault="003366A6" w:rsidP="00E14A4D">
            <w:pPr>
              <w:pStyle w:val="TAH"/>
            </w:pPr>
            <w:r>
              <w:t>HTTP status code</w:t>
            </w:r>
          </w:p>
        </w:tc>
        <w:tc>
          <w:tcPr>
            <w:tcW w:w="3595" w:type="dxa"/>
            <w:shd w:val="clear" w:color="auto" w:fill="C0C0C0"/>
            <w:hideMark/>
          </w:tcPr>
          <w:p w:rsidR="003366A6" w:rsidRDefault="003366A6" w:rsidP="00E14A4D">
            <w:pPr>
              <w:pStyle w:val="TAH"/>
            </w:pPr>
            <w:r>
              <w:t>Description</w:t>
            </w:r>
          </w:p>
        </w:tc>
        <w:tc>
          <w:tcPr>
            <w:tcW w:w="1280" w:type="dxa"/>
            <w:shd w:val="clear" w:color="auto" w:fill="C0C0C0"/>
          </w:tcPr>
          <w:p w:rsidR="003366A6" w:rsidRDefault="003366A6" w:rsidP="00E14A4D">
            <w:pPr>
              <w:pStyle w:val="TAH"/>
            </w:pPr>
            <w:r>
              <w:t>Applicability</w:t>
            </w:r>
          </w:p>
        </w:tc>
      </w:tr>
      <w:tr w:rsidR="003366A6" w:rsidTr="00E14A4D">
        <w:trPr>
          <w:jc w:val="center"/>
        </w:trPr>
        <w:tc>
          <w:tcPr>
            <w:tcW w:w="3697" w:type="dxa"/>
          </w:tcPr>
          <w:p w:rsidR="003366A6" w:rsidRDefault="003366A6" w:rsidP="00E14A4D">
            <w:pPr>
              <w:pStyle w:val="TAL"/>
              <w:rPr>
                <w:noProof/>
                <w:lang w:eastAsia="zh-CN"/>
              </w:rPr>
            </w:pPr>
          </w:p>
        </w:tc>
        <w:tc>
          <w:tcPr>
            <w:tcW w:w="1205" w:type="dxa"/>
          </w:tcPr>
          <w:p w:rsidR="003366A6" w:rsidRDefault="003366A6" w:rsidP="00E14A4D">
            <w:pPr>
              <w:pStyle w:val="TAL"/>
              <w:rPr>
                <w:lang w:eastAsia="zh-CN"/>
              </w:rPr>
            </w:pPr>
          </w:p>
        </w:tc>
        <w:tc>
          <w:tcPr>
            <w:tcW w:w="3595" w:type="dxa"/>
          </w:tcPr>
          <w:p w:rsidR="003366A6" w:rsidRDefault="003366A6" w:rsidP="00E14A4D">
            <w:pPr>
              <w:pStyle w:val="TAL"/>
            </w:pPr>
          </w:p>
        </w:tc>
        <w:tc>
          <w:tcPr>
            <w:tcW w:w="1280" w:type="dxa"/>
          </w:tcPr>
          <w:p w:rsidR="003366A6" w:rsidRDefault="003366A6" w:rsidP="00E14A4D">
            <w:pPr>
              <w:pStyle w:val="TAL"/>
            </w:pPr>
          </w:p>
        </w:tc>
      </w:tr>
    </w:tbl>
    <w:p w:rsidR="003366A6" w:rsidRDefault="003366A6" w:rsidP="003366A6">
      <w:pPr>
        <w:rPr>
          <w:lang w:eastAsia="zh-CN"/>
        </w:rPr>
      </w:pPr>
    </w:p>
    <w:p w:rsidR="00C1742F" w:rsidRDefault="00C1742F">
      <w:pPr>
        <w:pStyle w:val="Heading3"/>
        <w:rPr>
          <w:lang w:eastAsia="zh-CN"/>
        </w:rPr>
      </w:pPr>
      <w:bookmarkStart w:id="4973" w:name="_Toc28009891"/>
      <w:bookmarkStart w:id="4974" w:name="_Toc34062011"/>
      <w:bookmarkStart w:id="4975" w:name="_Toc36036767"/>
      <w:bookmarkStart w:id="4976" w:name="_Toc43285015"/>
      <w:bookmarkStart w:id="4977" w:name="_Toc45132794"/>
      <w:bookmarkStart w:id="4978" w:name="_Toc51193488"/>
      <w:bookmarkStart w:id="4979" w:name="_Toc51760687"/>
      <w:bookmarkStart w:id="4980" w:name="_Toc59015137"/>
      <w:bookmarkStart w:id="4981" w:name="_Toc59015653"/>
      <w:bookmarkStart w:id="4982" w:name="_Toc68165695"/>
      <w:bookmarkStart w:id="4983" w:name="_Toc83229791"/>
      <w:bookmarkStart w:id="4984" w:name="_Toc90648991"/>
      <w:bookmarkStart w:id="4985" w:name="_Toc105593885"/>
      <w:bookmarkStart w:id="4986" w:name="_Toc114209599"/>
      <w:bookmarkStart w:id="4987" w:name="_Toc138681469"/>
      <w:bookmarkStart w:id="4988" w:name="_Toc151977896"/>
      <w:bookmarkStart w:id="4989" w:name="_Toc152148579"/>
      <w:bookmarkStart w:id="4990" w:name="_Toc152149162"/>
      <w:r>
        <w:rPr>
          <w:lang w:val="en-US"/>
        </w:rPr>
        <w:t>8.3.6</w:t>
      </w:r>
      <w:r>
        <w:rPr>
          <w:lang w:val="en-US"/>
        </w:rPr>
        <w:tab/>
        <w:t>Feature negotiation</w:t>
      </w:r>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p>
    <w:p w:rsidR="00C1742F" w:rsidRDefault="00C1742F">
      <w:pPr>
        <w:rPr>
          <w:lang w:eastAsia="zh-CN"/>
        </w:rPr>
      </w:pPr>
      <w:r>
        <w:rPr>
          <w:lang w:eastAsia="zh-CN"/>
        </w:rPr>
        <w:t xml:space="preserve">General feature negotiation procedures are defined in </w:t>
      </w:r>
      <w:r w:rsidR="00F87FFE">
        <w:rPr>
          <w:lang w:eastAsia="zh-CN"/>
        </w:rPr>
        <w:t>clause</w:t>
      </w:r>
      <w:r>
        <w:rPr>
          <w:lang w:eastAsia="zh-CN"/>
        </w:rPr>
        <w:t> 7.8. Table 8.3.6-1 lists the supported features for CAPIF_Events_API.</w:t>
      </w:r>
    </w:p>
    <w:p w:rsidR="00C1742F" w:rsidRDefault="00C1742F">
      <w:pPr>
        <w:pStyle w:val="TH"/>
        <w:rPr>
          <w:rFonts w:eastAsia="Batang"/>
        </w:rPr>
      </w:pPr>
      <w:r>
        <w:rPr>
          <w:rFonts w:eastAsia="Batang"/>
        </w:rPr>
        <w:t>Table 8.3.6-1: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C1742F" w:rsidTr="00DD73BD">
        <w:trPr>
          <w:jc w:val="center"/>
        </w:trPr>
        <w:tc>
          <w:tcPr>
            <w:tcW w:w="1529" w:type="dxa"/>
            <w:shd w:val="clear" w:color="auto" w:fill="C0C0C0"/>
            <w:hideMark/>
          </w:tcPr>
          <w:p w:rsidR="00C1742F" w:rsidRDefault="00C1742F">
            <w:pPr>
              <w:keepNext/>
              <w:keepLines/>
              <w:spacing w:after="0"/>
              <w:jc w:val="center"/>
              <w:rPr>
                <w:rFonts w:ascii="Arial" w:eastAsia="Batang" w:hAnsi="Arial"/>
                <w:b/>
                <w:sz w:val="18"/>
              </w:rPr>
            </w:pPr>
            <w:r>
              <w:rPr>
                <w:rFonts w:ascii="Arial" w:eastAsia="Batang" w:hAnsi="Arial"/>
                <w:b/>
                <w:sz w:val="18"/>
              </w:rPr>
              <w:t>Feature number</w:t>
            </w:r>
          </w:p>
        </w:tc>
        <w:tc>
          <w:tcPr>
            <w:tcW w:w="2207" w:type="dxa"/>
            <w:shd w:val="clear" w:color="auto" w:fill="C0C0C0"/>
            <w:hideMark/>
          </w:tcPr>
          <w:p w:rsidR="00C1742F" w:rsidRDefault="00C1742F">
            <w:pPr>
              <w:keepNext/>
              <w:keepLines/>
              <w:spacing w:after="0"/>
              <w:jc w:val="center"/>
              <w:rPr>
                <w:rFonts w:ascii="Arial" w:eastAsia="Batang" w:hAnsi="Arial"/>
                <w:b/>
                <w:sz w:val="18"/>
              </w:rPr>
            </w:pPr>
            <w:r>
              <w:rPr>
                <w:rFonts w:ascii="Arial" w:eastAsia="Batang" w:hAnsi="Arial"/>
                <w:b/>
                <w:sz w:val="18"/>
              </w:rPr>
              <w:t>Feature Name</w:t>
            </w:r>
          </w:p>
        </w:tc>
        <w:tc>
          <w:tcPr>
            <w:tcW w:w="5758" w:type="dxa"/>
            <w:shd w:val="clear" w:color="auto" w:fill="C0C0C0"/>
            <w:hideMark/>
          </w:tcPr>
          <w:p w:rsidR="00C1742F" w:rsidRDefault="00C1742F">
            <w:pPr>
              <w:keepNext/>
              <w:keepLines/>
              <w:spacing w:after="0"/>
              <w:jc w:val="center"/>
              <w:rPr>
                <w:rFonts w:ascii="Arial" w:eastAsia="Batang" w:hAnsi="Arial"/>
                <w:b/>
                <w:sz w:val="18"/>
              </w:rPr>
            </w:pPr>
            <w:r>
              <w:rPr>
                <w:rFonts w:ascii="Arial" w:eastAsia="Batang" w:hAnsi="Arial"/>
                <w:b/>
                <w:sz w:val="18"/>
              </w:rPr>
              <w:t>Description</w:t>
            </w:r>
          </w:p>
        </w:tc>
      </w:tr>
      <w:tr w:rsidR="00C1742F" w:rsidTr="00DD73BD">
        <w:trPr>
          <w:jc w:val="center"/>
        </w:trPr>
        <w:tc>
          <w:tcPr>
            <w:tcW w:w="1529" w:type="dxa"/>
          </w:tcPr>
          <w:p w:rsidR="00C1742F" w:rsidRDefault="00C1742F" w:rsidP="00021F3C">
            <w:pPr>
              <w:pStyle w:val="TAL"/>
              <w:rPr>
                <w:rFonts w:eastAsia="Batang"/>
              </w:rPr>
            </w:pPr>
            <w:r>
              <w:t>1</w:t>
            </w:r>
          </w:p>
        </w:tc>
        <w:tc>
          <w:tcPr>
            <w:tcW w:w="2207" w:type="dxa"/>
          </w:tcPr>
          <w:p w:rsidR="00C1742F" w:rsidRDefault="00C1742F" w:rsidP="00021F3C">
            <w:pPr>
              <w:pStyle w:val="TAL"/>
              <w:rPr>
                <w:rFonts w:eastAsia="Batang"/>
              </w:rPr>
            </w:pPr>
            <w:r>
              <w:t>Notification_test_event</w:t>
            </w:r>
          </w:p>
        </w:tc>
        <w:tc>
          <w:tcPr>
            <w:tcW w:w="5758" w:type="dxa"/>
          </w:tcPr>
          <w:p w:rsidR="00C1742F" w:rsidRDefault="00C1742F" w:rsidP="00021F3C">
            <w:pPr>
              <w:pStyle w:val="TAL"/>
              <w:rPr>
                <w:rFonts w:eastAsia="Batang" w:cs="Arial"/>
                <w:szCs w:val="18"/>
              </w:rPr>
            </w:pPr>
            <w:r>
              <w:rPr>
                <w:rFonts w:cs="Arial"/>
                <w:szCs w:val="18"/>
              </w:rPr>
              <w:t xml:space="preserve">Testing of notification connection is supported according to </w:t>
            </w:r>
            <w:r w:rsidR="00F87FFE">
              <w:rPr>
                <w:rFonts w:cs="Arial"/>
                <w:szCs w:val="18"/>
              </w:rPr>
              <w:t>clause</w:t>
            </w:r>
            <w:r>
              <w:rPr>
                <w:rFonts w:cs="Arial"/>
                <w:szCs w:val="18"/>
              </w:rPr>
              <w:t> 7.6.</w:t>
            </w:r>
          </w:p>
        </w:tc>
      </w:tr>
      <w:tr w:rsidR="00C1742F" w:rsidTr="00DD73BD">
        <w:trPr>
          <w:jc w:val="center"/>
        </w:trPr>
        <w:tc>
          <w:tcPr>
            <w:tcW w:w="1529" w:type="dxa"/>
          </w:tcPr>
          <w:p w:rsidR="00C1742F" w:rsidRDefault="00C1742F" w:rsidP="00021F3C">
            <w:pPr>
              <w:pStyle w:val="TAL"/>
            </w:pPr>
            <w:r>
              <w:t>2</w:t>
            </w:r>
          </w:p>
        </w:tc>
        <w:tc>
          <w:tcPr>
            <w:tcW w:w="2207" w:type="dxa"/>
          </w:tcPr>
          <w:p w:rsidR="00C1742F" w:rsidRDefault="00C1742F" w:rsidP="00021F3C">
            <w:pPr>
              <w:pStyle w:val="TAL"/>
            </w:pPr>
            <w:r>
              <w:t>Notification_websocket</w:t>
            </w:r>
          </w:p>
        </w:tc>
        <w:tc>
          <w:tcPr>
            <w:tcW w:w="5758" w:type="dxa"/>
          </w:tcPr>
          <w:p w:rsidR="00C1742F" w:rsidRDefault="00C1742F" w:rsidP="00021F3C">
            <w:pPr>
              <w:pStyle w:val="TAL"/>
              <w:rPr>
                <w:rFonts w:cs="Arial"/>
                <w:szCs w:val="18"/>
              </w:rPr>
            </w:pPr>
            <w:r>
              <w:rPr>
                <w:rFonts w:cs="Arial"/>
                <w:szCs w:val="18"/>
              </w:rPr>
              <w:t xml:space="preserve">The delivery of notifications over Websocket is supported according to </w:t>
            </w:r>
            <w:r w:rsidR="00F87FFE">
              <w:rPr>
                <w:rFonts w:cs="Arial"/>
                <w:szCs w:val="18"/>
              </w:rPr>
              <w:t>clause</w:t>
            </w:r>
            <w:r>
              <w:rPr>
                <w:rFonts w:cs="Arial"/>
                <w:szCs w:val="18"/>
              </w:rPr>
              <w:t> 7.6. This feature requires that the Notification_test_event feature is also supported.</w:t>
            </w:r>
          </w:p>
        </w:tc>
      </w:tr>
      <w:tr w:rsidR="00C1742F" w:rsidTr="00DD73BD">
        <w:trPr>
          <w:jc w:val="center"/>
        </w:trPr>
        <w:tc>
          <w:tcPr>
            <w:tcW w:w="1529" w:type="dxa"/>
          </w:tcPr>
          <w:p w:rsidR="00C1742F" w:rsidRDefault="00C1742F" w:rsidP="00021F3C">
            <w:pPr>
              <w:pStyle w:val="TAL"/>
            </w:pPr>
            <w:r>
              <w:t>3</w:t>
            </w:r>
          </w:p>
        </w:tc>
        <w:tc>
          <w:tcPr>
            <w:tcW w:w="2207" w:type="dxa"/>
          </w:tcPr>
          <w:p w:rsidR="00C1742F" w:rsidRDefault="00C1742F" w:rsidP="00021F3C">
            <w:pPr>
              <w:pStyle w:val="TAL"/>
            </w:pPr>
            <w:r>
              <w:t>Enhanced_event_report</w:t>
            </w:r>
          </w:p>
        </w:tc>
        <w:tc>
          <w:tcPr>
            <w:tcW w:w="5758" w:type="dxa"/>
          </w:tcPr>
          <w:p w:rsidR="00C1742F" w:rsidRDefault="00C1742F" w:rsidP="00021F3C">
            <w:pPr>
              <w:pStyle w:val="TAL"/>
              <w:rPr>
                <w:rFonts w:cs="Arial"/>
                <w:szCs w:val="18"/>
              </w:rPr>
            </w:pPr>
            <w:r>
              <w:rPr>
                <w:rFonts w:cs="Arial"/>
                <w:szCs w:val="18"/>
              </w:rPr>
              <w:t xml:space="preserve">This feature supports the enhanced event report including event reporting requirement and event reporting details as defined in </w:t>
            </w:r>
            <w:r w:rsidR="00F87FFE">
              <w:rPr>
                <w:rFonts w:cs="Arial"/>
                <w:szCs w:val="18"/>
              </w:rPr>
              <w:t>clause</w:t>
            </w:r>
            <w:r>
              <w:rPr>
                <w:rFonts w:cs="Arial"/>
                <w:szCs w:val="18"/>
              </w:rPr>
              <w:t> 5.4.2.2.2.</w:t>
            </w:r>
          </w:p>
        </w:tc>
      </w:tr>
      <w:tr w:rsidR="008D3818" w:rsidTr="00DD73BD">
        <w:trPr>
          <w:jc w:val="center"/>
        </w:trPr>
        <w:tc>
          <w:tcPr>
            <w:tcW w:w="1529" w:type="dxa"/>
          </w:tcPr>
          <w:p w:rsidR="008D3818" w:rsidRDefault="008D3818" w:rsidP="00021F3C">
            <w:pPr>
              <w:pStyle w:val="TAL"/>
            </w:pPr>
            <w:r>
              <w:t>4</w:t>
            </w:r>
          </w:p>
        </w:tc>
        <w:tc>
          <w:tcPr>
            <w:tcW w:w="2207" w:type="dxa"/>
          </w:tcPr>
          <w:p w:rsidR="008D3818" w:rsidRDefault="008D3818" w:rsidP="00021F3C">
            <w:pPr>
              <w:pStyle w:val="TAL"/>
            </w:pPr>
            <w:r>
              <w:rPr>
                <w:lang w:eastAsia="zh-CN"/>
              </w:rPr>
              <w:t>ApiStatusMonitoring</w:t>
            </w:r>
          </w:p>
        </w:tc>
        <w:tc>
          <w:tcPr>
            <w:tcW w:w="5758" w:type="dxa"/>
          </w:tcPr>
          <w:p w:rsidR="008D3818" w:rsidRDefault="008D3818" w:rsidP="00584B81">
            <w:pPr>
              <w:pStyle w:val="TAL"/>
              <w:rPr>
                <w:rFonts w:cs="Arial"/>
                <w:szCs w:val="18"/>
                <w:lang w:eastAsia="zh-CN"/>
              </w:rPr>
            </w:pPr>
            <w:r>
              <w:rPr>
                <w:rFonts w:cs="Arial"/>
                <w:szCs w:val="18"/>
                <w:lang w:eastAsia="zh-CN"/>
              </w:rPr>
              <w:t>Indicates the support of the API status monitoring in CAPIF layer as a part of enhancement of SEAL framework.</w:t>
            </w:r>
          </w:p>
          <w:p w:rsidR="008D3818" w:rsidRDefault="008D3818" w:rsidP="007B5E87">
            <w:pPr>
              <w:pStyle w:val="TAL"/>
              <w:rPr>
                <w:rFonts w:cs="Arial"/>
                <w:szCs w:val="18"/>
                <w:lang w:eastAsia="zh-CN"/>
              </w:rPr>
            </w:pPr>
          </w:p>
          <w:p w:rsidR="008D3818" w:rsidRDefault="008D3818" w:rsidP="00D87019">
            <w:pPr>
              <w:pStyle w:val="TAL"/>
              <w:rPr>
                <w:rFonts w:cs="Arial"/>
                <w:szCs w:val="18"/>
                <w:lang w:eastAsia="zh-CN"/>
              </w:rPr>
            </w:pPr>
            <w:r>
              <w:rPr>
                <w:rFonts w:cs="Arial"/>
                <w:szCs w:val="18"/>
                <w:lang w:eastAsia="zh-CN"/>
              </w:rPr>
              <w:t>This feature enables the following functionality:</w:t>
            </w:r>
          </w:p>
          <w:p w:rsidR="008D3818" w:rsidRDefault="008D3818" w:rsidP="00021F3C">
            <w:pPr>
              <w:pStyle w:val="TAL"/>
              <w:ind w:left="284" w:hanging="284"/>
              <w:rPr>
                <w:rFonts w:cs="Arial"/>
                <w:szCs w:val="18"/>
              </w:rPr>
            </w:pPr>
            <w:r>
              <w:t>-</w:t>
            </w:r>
            <w:r>
              <w:tab/>
            </w:r>
            <w:r>
              <w:rPr>
                <w:rFonts w:cs="Arial"/>
                <w:szCs w:val="18"/>
                <w:lang w:eastAsia="zh-CN"/>
              </w:rPr>
              <w:t>enhancement of the CAPIF event notification</w:t>
            </w:r>
            <w:r>
              <w:t>.</w:t>
            </w:r>
          </w:p>
        </w:tc>
      </w:tr>
    </w:tbl>
    <w:p w:rsidR="00C1742F" w:rsidRDefault="00C1742F"/>
    <w:p w:rsidR="00C1742F" w:rsidRDefault="00C1742F">
      <w:pPr>
        <w:pStyle w:val="Heading2"/>
      </w:pPr>
      <w:bookmarkStart w:id="4991" w:name="_Toc28009892"/>
      <w:bookmarkStart w:id="4992" w:name="_Toc34062012"/>
      <w:bookmarkStart w:id="4993" w:name="_Toc36036768"/>
      <w:bookmarkStart w:id="4994" w:name="_Toc43285016"/>
      <w:bookmarkStart w:id="4995" w:name="_Toc45132795"/>
      <w:bookmarkStart w:id="4996" w:name="_Toc51193489"/>
      <w:bookmarkStart w:id="4997" w:name="_Toc51760688"/>
      <w:bookmarkStart w:id="4998" w:name="_Toc59015138"/>
      <w:bookmarkStart w:id="4999" w:name="_Toc59015654"/>
      <w:bookmarkStart w:id="5000" w:name="_Toc68165696"/>
      <w:bookmarkStart w:id="5001" w:name="_Toc83229792"/>
      <w:bookmarkStart w:id="5002" w:name="_Toc90648992"/>
      <w:bookmarkStart w:id="5003" w:name="_Toc105593886"/>
      <w:bookmarkStart w:id="5004" w:name="_Toc114209600"/>
      <w:bookmarkStart w:id="5005" w:name="_Toc138681470"/>
      <w:bookmarkStart w:id="5006" w:name="_Toc151977897"/>
      <w:bookmarkStart w:id="5007" w:name="_Toc152148580"/>
      <w:bookmarkStart w:id="5008" w:name="_Toc152149163"/>
      <w:r>
        <w:t>8.4</w:t>
      </w:r>
      <w:r>
        <w:tab/>
      </w:r>
      <w:bookmarkStart w:id="5009" w:name="_Hlk506370847"/>
      <w:r>
        <w:t>CAPIF_API_Invoker_Management_API</w:t>
      </w:r>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p>
    <w:p w:rsidR="00C1742F" w:rsidRDefault="00C1742F">
      <w:pPr>
        <w:pStyle w:val="Heading3"/>
      </w:pPr>
      <w:bookmarkStart w:id="5010" w:name="_Toc28009893"/>
      <w:bookmarkStart w:id="5011" w:name="_Toc34062013"/>
      <w:bookmarkStart w:id="5012" w:name="_Toc36036769"/>
      <w:bookmarkStart w:id="5013" w:name="_Toc43285017"/>
      <w:bookmarkStart w:id="5014" w:name="_Toc45132796"/>
      <w:bookmarkStart w:id="5015" w:name="_Toc51193490"/>
      <w:bookmarkStart w:id="5016" w:name="_Toc51760689"/>
      <w:bookmarkStart w:id="5017" w:name="_Toc59015139"/>
      <w:bookmarkStart w:id="5018" w:name="_Toc59015655"/>
      <w:bookmarkStart w:id="5019" w:name="_Toc68165697"/>
      <w:bookmarkStart w:id="5020" w:name="_Toc83229793"/>
      <w:bookmarkStart w:id="5021" w:name="_Toc90648993"/>
      <w:bookmarkStart w:id="5022" w:name="_Toc105593887"/>
      <w:bookmarkStart w:id="5023" w:name="_Toc114209601"/>
      <w:bookmarkStart w:id="5024" w:name="_Toc138681471"/>
      <w:bookmarkStart w:id="5025" w:name="_Toc151977898"/>
      <w:bookmarkStart w:id="5026" w:name="_Toc152148581"/>
      <w:bookmarkStart w:id="5027" w:name="_Toc152149164"/>
      <w:r>
        <w:t>8.4.1</w:t>
      </w:r>
      <w:r>
        <w:tab/>
        <w:t>API URI</w:t>
      </w:r>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p>
    <w:p w:rsidR="00C1742F" w:rsidRDefault="00C1742F">
      <w:pPr>
        <w:rPr>
          <w:lang w:eastAsia="zh-CN"/>
        </w:rPr>
      </w:pPr>
      <w:r>
        <w:rPr>
          <w:noProof/>
        </w:rPr>
        <w:t xml:space="preserve">The </w:t>
      </w:r>
      <w:r>
        <w:t>CAPIF_API_Invoker_Management_API</w:t>
      </w:r>
      <w:r>
        <w:rPr>
          <w:noProof/>
        </w:rPr>
        <w:t xml:space="preserve"> service shall use the </w:t>
      </w:r>
      <w:r>
        <w:t>CAPIF_API_Invoker_Management_API</w:t>
      </w:r>
      <w:r>
        <w:rPr>
          <w:noProof/>
          <w:lang w:eastAsia="zh-CN"/>
        </w:rPr>
        <w:t>.</w:t>
      </w:r>
    </w:p>
    <w:p w:rsidR="00C1742F" w:rsidRDefault="00C1742F">
      <w:pPr>
        <w:rPr>
          <w:lang w:eastAsia="zh-CN"/>
        </w:rPr>
      </w:pPr>
      <w:r>
        <w:rPr>
          <w:lang w:eastAsia="zh-CN"/>
        </w:rPr>
        <w:t xml:space="preserve">The request URIs used in HTTP requests from the API invoker towards the CAPIF core function shall have the Resource URI structure as defined in </w:t>
      </w:r>
      <w:r w:rsidR="00F87FFE">
        <w:rPr>
          <w:lang w:eastAsia="zh-CN"/>
        </w:rPr>
        <w:t>clause</w:t>
      </w:r>
      <w:r>
        <w:rPr>
          <w:lang w:eastAsia="zh-CN"/>
        </w:rPr>
        <w:t> 7.5 with the following clarifications:</w:t>
      </w:r>
    </w:p>
    <w:p w:rsidR="00C1742F" w:rsidRDefault="00C1742F">
      <w:pPr>
        <w:pStyle w:val="B10"/>
      </w:pPr>
      <w:r>
        <w:rPr>
          <w:lang w:eastAsia="zh-CN"/>
        </w:rPr>
        <w:t>-</w:t>
      </w:r>
      <w:r>
        <w:rPr>
          <w:lang w:eastAsia="zh-CN"/>
        </w:rPr>
        <w:tab/>
        <w:t xml:space="preserve">The </w:t>
      </w:r>
      <w:r>
        <w:t>&lt;apiName&gt;</w:t>
      </w:r>
      <w:r>
        <w:rPr>
          <w:b/>
        </w:rPr>
        <w:t xml:space="preserve"> </w:t>
      </w:r>
      <w:r>
        <w:t>shall be "api-invoker-management".</w:t>
      </w:r>
    </w:p>
    <w:p w:rsidR="00C1742F" w:rsidRDefault="00C1742F">
      <w:pPr>
        <w:pStyle w:val="B10"/>
      </w:pPr>
      <w:r>
        <w:t>-</w:t>
      </w:r>
      <w:r>
        <w:tab/>
        <w:t>The &lt;apiVersion&gt; shall be "v1".</w:t>
      </w:r>
    </w:p>
    <w:p w:rsidR="00C1742F" w:rsidRDefault="00C1742F">
      <w:pPr>
        <w:pStyle w:val="B10"/>
      </w:pPr>
      <w:r>
        <w:t>-</w:t>
      </w:r>
      <w:r>
        <w:tab/>
        <w:t xml:space="preserve">The &lt;apiSpecificSuffixes&gt; shall be set as described in </w:t>
      </w:r>
      <w:r w:rsidR="00F87FFE">
        <w:t>clause</w:t>
      </w:r>
      <w:r>
        <w:rPr>
          <w:lang w:eastAsia="zh-CN"/>
        </w:rPr>
        <w:t> </w:t>
      </w:r>
      <w:r>
        <w:t>8.4.2.</w:t>
      </w:r>
    </w:p>
    <w:p w:rsidR="00456FF0" w:rsidRDefault="00456FF0" w:rsidP="00A022B4">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rsidR="00C1742F" w:rsidRDefault="00C1742F">
      <w:pPr>
        <w:pStyle w:val="Heading3"/>
      </w:pPr>
      <w:bookmarkStart w:id="5028" w:name="_Toc28009894"/>
      <w:bookmarkStart w:id="5029" w:name="_Toc34062014"/>
      <w:bookmarkStart w:id="5030" w:name="_Toc36036770"/>
      <w:bookmarkStart w:id="5031" w:name="_Toc43285018"/>
      <w:bookmarkStart w:id="5032" w:name="_Toc45132797"/>
      <w:bookmarkStart w:id="5033" w:name="_Toc51193491"/>
      <w:bookmarkStart w:id="5034" w:name="_Toc51760690"/>
      <w:bookmarkStart w:id="5035" w:name="_Toc59015140"/>
      <w:bookmarkStart w:id="5036" w:name="_Toc59015656"/>
      <w:bookmarkStart w:id="5037" w:name="_Toc68165698"/>
      <w:bookmarkStart w:id="5038" w:name="_Toc83229794"/>
      <w:bookmarkStart w:id="5039" w:name="_Toc90648994"/>
      <w:bookmarkStart w:id="5040" w:name="_Toc105593888"/>
      <w:bookmarkStart w:id="5041" w:name="_Toc114209602"/>
      <w:bookmarkStart w:id="5042" w:name="_Toc138681472"/>
      <w:bookmarkStart w:id="5043" w:name="_Toc151977899"/>
      <w:bookmarkStart w:id="5044" w:name="_Toc152148582"/>
      <w:bookmarkStart w:id="5045" w:name="_Toc152149165"/>
      <w:r>
        <w:t>8.4.2</w:t>
      </w:r>
      <w:r>
        <w:tab/>
        <w:t>Resources</w:t>
      </w:r>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r>
        <w:t xml:space="preserve"> </w:t>
      </w:r>
    </w:p>
    <w:p w:rsidR="00C1742F" w:rsidRDefault="00C1742F">
      <w:pPr>
        <w:pStyle w:val="Heading4"/>
      </w:pPr>
      <w:bookmarkStart w:id="5046" w:name="_Toc28009895"/>
      <w:bookmarkStart w:id="5047" w:name="_Toc34062015"/>
      <w:bookmarkStart w:id="5048" w:name="_Toc36036771"/>
      <w:bookmarkStart w:id="5049" w:name="_Toc43285019"/>
      <w:bookmarkStart w:id="5050" w:name="_Toc45132798"/>
      <w:bookmarkStart w:id="5051" w:name="_Toc51193492"/>
      <w:bookmarkStart w:id="5052" w:name="_Toc51760691"/>
      <w:bookmarkStart w:id="5053" w:name="_Toc59015141"/>
      <w:bookmarkStart w:id="5054" w:name="_Toc59015657"/>
      <w:bookmarkStart w:id="5055" w:name="_Toc68165699"/>
      <w:bookmarkStart w:id="5056" w:name="_Toc83229795"/>
      <w:bookmarkStart w:id="5057" w:name="_Toc90648995"/>
      <w:bookmarkStart w:id="5058" w:name="_Toc105593889"/>
      <w:bookmarkStart w:id="5059" w:name="_Toc114209603"/>
      <w:bookmarkStart w:id="5060" w:name="_Toc138681473"/>
      <w:bookmarkStart w:id="5061" w:name="_Toc151977900"/>
      <w:bookmarkStart w:id="5062" w:name="_Toc152148583"/>
      <w:bookmarkStart w:id="5063" w:name="_Toc152149166"/>
      <w:r>
        <w:t>8.4.2.1</w:t>
      </w:r>
      <w:r>
        <w:tab/>
        <w:t>Overview</w:t>
      </w:r>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p>
    <w:p w:rsidR="002063C6" w:rsidRDefault="002063C6" w:rsidP="002063C6">
      <w:r>
        <w:t>This clause describes the structure for the Resource URIs and the resources and methods used for the service.</w:t>
      </w:r>
    </w:p>
    <w:p w:rsidR="002063C6" w:rsidRPr="002063C6" w:rsidRDefault="002063C6" w:rsidP="00DB57DD">
      <w:r>
        <w:t>Figure 8.4.2.1-1 depicts the resource URIs structure for the CAPIF_API_Invoker_Management_API.</w:t>
      </w:r>
    </w:p>
    <w:p w:rsidR="00C1742F" w:rsidRDefault="00C1742F">
      <w:pPr>
        <w:pStyle w:val="TH"/>
      </w:pPr>
      <w:r>
        <w:object w:dxaOrig="6973" w:dyaOrig="4033">
          <v:shape id="_x0000_i1030" type="#_x0000_t75" style="width:348.75pt;height:201.6pt" o:ole="">
            <v:imagedata r:id="rId20" o:title=""/>
          </v:shape>
          <o:OLEObject Type="Embed" ProgID="Visio.Drawing.11" ShapeID="_x0000_i1030" DrawAspect="Content" ObjectID="_1771924972" r:id="rId21"/>
        </w:object>
      </w:r>
    </w:p>
    <w:p w:rsidR="00C1742F" w:rsidRDefault="00E8757D">
      <w:pPr>
        <w:pStyle w:val="TF"/>
      </w:pPr>
      <w:r>
        <w:t>Figure </w:t>
      </w:r>
      <w:r w:rsidR="00C1742F">
        <w:t>8.4.2.1-1: Resource URI structure of the CAPIF_API_Invoker_Management_API</w:t>
      </w:r>
    </w:p>
    <w:p w:rsidR="00C1742F" w:rsidRDefault="00C1742F">
      <w:r>
        <w:t>Table 8.4.2.1-1 provides an overview of the resources and applicable HTTP methods.</w:t>
      </w:r>
    </w:p>
    <w:p w:rsidR="00C1742F" w:rsidRDefault="00C1742F">
      <w:pPr>
        <w:pStyle w:val="TH"/>
      </w:pPr>
      <w:r>
        <w:t>Table 8.4.2.1-1: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508"/>
        <w:gridCol w:w="3116"/>
        <w:gridCol w:w="1034"/>
        <w:gridCol w:w="2972"/>
      </w:tblGrid>
      <w:tr w:rsidR="00C1742F" w:rsidTr="00DD73BD">
        <w:trPr>
          <w:jc w:val="center"/>
        </w:trPr>
        <w:tc>
          <w:tcPr>
            <w:tcW w:w="1302" w:type="pct"/>
            <w:shd w:val="clear" w:color="auto" w:fill="C0C0C0"/>
            <w:vAlign w:val="center"/>
            <w:hideMark/>
          </w:tcPr>
          <w:p w:rsidR="00C1742F" w:rsidRDefault="00C1742F">
            <w:pPr>
              <w:pStyle w:val="TAH"/>
            </w:pPr>
            <w:r>
              <w:t>Resource name</w:t>
            </w:r>
          </w:p>
        </w:tc>
        <w:tc>
          <w:tcPr>
            <w:tcW w:w="1618" w:type="pct"/>
            <w:shd w:val="clear" w:color="auto" w:fill="C0C0C0"/>
            <w:vAlign w:val="center"/>
            <w:hideMark/>
          </w:tcPr>
          <w:p w:rsidR="00C1742F" w:rsidRDefault="00C1742F">
            <w:pPr>
              <w:pStyle w:val="TAH"/>
            </w:pPr>
            <w:r>
              <w:t>Resource URI</w:t>
            </w:r>
          </w:p>
        </w:tc>
        <w:tc>
          <w:tcPr>
            <w:tcW w:w="537" w:type="pct"/>
            <w:shd w:val="clear" w:color="auto" w:fill="C0C0C0"/>
            <w:vAlign w:val="center"/>
            <w:hideMark/>
          </w:tcPr>
          <w:p w:rsidR="00C1742F" w:rsidRDefault="00C1742F">
            <w:pPr>
              <w:pStyle w:val="TAH"/>
            </w:pPr>
            <w:r>
              <w:t>HTTP method or custom operation</w:t>
            </w:r>
          </w:p>
        </w:tc>
        <w:tc>
          <w:tcPr>
            <w:tcW w:w="1543" w:type="pct"/>
            <w:shd w:val="clear" w:color="auto" w:fill="C0C0C0"/>
            <w:vAlign w:val="center"/>
            <w:hideMark/>
          </w:tcPr>
          <w:p w:rsidR="00C1742F" w:rsidRDefault="00C1742F">
            <w:pPr>
              <w:pStyle w:val="TAH"/>
            </w:pPr>
            <w:r>
              <w:t>Description</w:t>
            </w:r>
          </w:p>
        </w:tc>
      </w:tr>
      <w:tr w:rsidR="00C1742F" w:rsidTr="00DD73BD">
        <w:trPr>
          <w:jc w:val="center"/>
        </w:trPr>
        <w:tc>
          <w:tcPr>
            <w:tcW w:w="0" w:type="auto"/>
          </w:tcPr>
          <w:p w:rsidR="00C1742F" w:rsidRDefault="00C1742F">
            <w:pPr>
              <w:pStyle w:val="TAL"/>
            </w:pPr>
            <w:r>
              <w:t>On-boarded API Invokers</w:t>
            </w:r>
          </w:p>
          <w:p w:rsidR="00C1742F" w:rsidRDefault="00C1742F">
            <w:pPr>
              <w:pStyle w:val="TAL"/>
            </w:pPr>
          </w:p>
        </w:tc>
        <w:tc>
          <w:tcPr>
            <w:tcW w:w="1618" w:type="pct"/>
          </w:tcPr>
          <w:p w:rsidR="00D81DE3" w:rsidRDefault="00C1742F" w:rsidP="00D81DE3">
            <w:pPr>
              <w:pStyle w:val="TAL"/>
            </w:pPr>
            <w:r>
              <w:t>/onboardedInvokers</w:t>
            </w:r>
          </w:p>
          <w:p w:rsidR="00D81DE3" w:rsidRDefault="00D81DE3" w:rsidP="00D81DE3">
            <w:pPr>
              <w:pStyle w:val="TAL"/>
            </w:pPr>
          </w:p>
          <w:p w:rsidR="00C1742F" w:rsidRDefault="00D81DE3" w:rsidP="00D81DE3">
            <w:pPr>
              <w:pStyle w:val="TAL"/>
            </w:pPr>
            <w:r>
              <w:t>(NOTE)</w:t>
            </w:r>
          </w:p>
        </w:tc>
        <w:tc>
          <w:tcPr>
            <w:tcW w:w="537" w:type="pct"/>
          </w:tcPr>
          <w:p w:rsidR="00C1742F" w:rsidRDefault="00C1742F">
            <w:pPr>
              <w:pStyle w:val="TAL"/>
            </w:pPr>
            <w:r>
              <w:t>POST</w:t>
            </w:r>
          </w:p>
        </w:tc>
        <w:tc>
          <w:tcPr>
            <w:tcW w:w="1543" w:type="pct"/>
          </w:tcPr>
          <w:p w:rsidR="00C1742F" w:rsidRDefault="00C1742F">
            <w:pPr>
              <w:pStyle w:val="TAL"/>
            </w:pPr>
            <w:r>
              <w:t>On-boards a new API invoker by creating an API invoker profile</w:t>
            </w:r>
          </w:p>
        </w:tc>
      </w:tr>
      <w:tr w:rsidR="00C1742F" w:rsidTr="00DD73BD">
        <w:trPr>
          <w:jc w:val="center"/>
        </w:trPr>
        <w:tc>
          <w:tcPr>
            <w:tcW w:w="0" w:type="auto"/>
            <w:vMerge w:val="restart"/>
          </w:tcPr>
          <w:p w:rsidR="00C1742F" w:rsidRDefault="00C1742F">
            <w:pPr>
              <w:pStyle w:val="TAL"/>
            </w:pPr>
            <w:r>
              <w:t>Individual On-boarded API Invoker</w:t>
            </w:r>
          </w:p>
        </w:tc>
        <w:tc>
          <w:tcPr>
            <w:tcW w:w="1618" w:type="pct"/>
            <w:vMerge w:val="restart"/>
          </w:tcPr>
          <w:p w:rsidR="00D81DE3" w:rsidRDefault="00C1742F" w:rsidP="00D81DE3">
            <w:pPr>
              <w:pStyle w:val="TAL"/>
            </w:pPr>
            <w:r>
              <w:t>/onboardedInvokers/{onboardingId}</w:t>
            </w:r>
          </w:p>
          <w:p w:rsidR="00D81DE3" w:rsidRDefault="00D81DE3" w:rsidP="00D81DE3">
            <w:pPr>
              <w:pStyle w:val="TAL"/>
            </w:pPr>
          </w:p>
          <w:p w:rsidR="00C1742F" w:rsidRDefault="00D81DE3" w:rsidP="00D81DE3">
            <w:pPr>
              <w:pStyle w:val="TAL"/>
            </w:pPr>
            <w:r>
              <w:t>(NOTE)</w:t>
            </w:r>
          </w:p>
        </w:tc>
        <w:tc>
          <w:tcPr>
            <w:tcW w:w="537" w:type="pct"/>
          </w:tcPr>
          <w:p w:rsidR="00C1742F" w:rsidRDefault="00C1742F">
            <w:pPr>
              <w:pStyle w:val="TAL"/>
            </w:pPr>
            <w:r>
              <w:t>DELETE</w:t>
            </w:r>
          </w:p>
        </w:tc>
        <w:tc>
          <w:tcPr>
            <w:tcW w:w="1543" w:type="pct"/>
          </w:tcPr>
          <w:p w:rsidR="00C1742F" w:rsidRDefault="00C1742F">
            <w:pPr>
              <w:pStyle w:val="TAL"/>
            </w:pPr>
            <w:r>
              <w:t>Off-boards an individual API invoker by deleting the associated API invoker profile identified by {onboardingId}</w:t>
            </w:r>
          </w:p>
        </w:tc>
      </w:tr>
      <w:tr w:rsidR="00E438BC" w:rsidTr="00DD73BD">
        <w:trPr>
          <w:jc w:val="center"/>
        </w:trPr>
        <w:tc>
          <w:tcPr>
            <w:tcW w:w="0" w:type="auto"/>
            <w:vMerge/>
          </w:tcPr>
          <w:p w:rsidR="00E438BC" w:rsidRDefault="00E438BC" w:rsidP="00E438BC">
            <w:pPr>
              <w:pStyle w:val="TAL"/>
            </w:pPr>
          </w:p>
        </w:tc>
        <w:tc>
          <w:tcPr>
            <w:tcW w:w="1618" w:type="pct"/>
            <w:vMerge/>
          </w:tcPr>
          <w:p w:rsidR="00E438BC" w:rsidRDefault="00E438BC" w:rsidP="00E438BC">
            <w:pPr>
              <w:pStyle w:val="TAL"/>
            </w:pPr>
          </w:p>
        </w:tc>
        <w:tc>
          <w:tcPr>
            <w:tcW w:w="537" w:type="pct"/>
          </w:tcPr>
          <w:p w:rsidR="00E438BC" w:rsidRDefault="00E438BC" w:rsidP="00E438BC">
            <w:pPr>
              <w:pStyle w:val="TAL"/>
            </w:pPr>
            <w:r>
              <w:t>PATCH</w:t>
            </w:r>
          </w:p>
        </w:tc>
        <w:tc>
          <w:tcPr>
            <w:tcW w:w="1543" w:type="pct"/>
          </w:tcPr>
          <w:p w:rsidR="00E438BC" w:rsidRDefault="00E438BC" w:rsidP="00E438BC">
            <w:pPr>
              <w:pStyle w:val="TAL"/>
            </w:pPr>
            <w:r>
              <w:t>Modifies the API invoker details of an individual API invoker identified by the {onboardingId}</w:t>
            </w:r>
          </w:p>
        </w:tc>
      </w:tr>
      <w:tr w:rsidR="00E438BC" w:rsidTr="00DD73BD">
        <w:trPr>
          <w:jc w:val="center"/>
        </w:trPr>
        <w:tc>
          <w:tcPr>
            <w:tcW w:w="0" w:type="auto"/>
            <w:vMerge/>
          </w:tcPr>
          <w:p w:rsidR="00E438BC" w:rsidRDefault="00E438BC" w:rsidP="00E438BC">
            <w:pPr>
              <w:pStyle w:val="TAL"/>
            </w:pPr>
          </w:p>
        </w:tc>
        <w:tc>
          <w:tcPr>
            <w:tcW w:w="1618" w:type="pct"/>
            <w:vMerge/>
          </w:tcPr>
          <w:p w:rsidR="00E438BC" w:rsidRDefault="00E438BC" w:rsidP="00E438BC">
            <w:pPr>
              <w:pStyle w:val="TAL"/>
            </w:pPr>
          </w:p>
        </w:tc>
        <w:tc>
          <w:tcPr>
            <w:tcW w:w="537" w:type="pct"/>
          </w:tcPr>
          <w:p w:rsidR="00E438BC" w:rsidRDefault="00E438BC" w:rsidP="00E438BC">
            <w:pPr>
              <w:pStyle w:val="TAL"/>
            </w:pPr>
            <w:r>
              <w:t>PUT</w:t>
            </w:r>
          </w:p>
        </w:tc>
        <w:tc>
          <w:tcPr>
            <w:tcW w:w="1543" w:type="pct"/>
          </w:tcPr>
          <w:p w:rsidR="00E438BC" w:rsidRDefault="00E438BC" w:rsidP="00E438BC">
            <w:pPr>
              <w:pStyle w:val="TAL"/>
            </w:pPr>
            <w:r>
              <w:t>Updates the API invoker details of an individual API invoker identified by the {onboardingId}</w:t>
            </w:r>
          </w:p>
        </w:tc>
      </w:tr>
      <w:tr w:rsidR="00D81DE3" w:rsidTr="00D81DE3">
        <w:trPr>
          <w:jc w:val="center"/>
        </w:trPr>
        <w:tc>
          <w:tcPr>
            <w:tcW w:w="5000" w:type="pct"/>
            <w:gridSpan w:val="4"/>
          </w:tcPr>
          <w:p w:rsidR="00D81DE3" w:rsidRDefault="00D81DE3" w:rsidP="00DB57DD">
            <w:pPr>
              <w:pStyle w:val="TAN"/>
            </w:pPr>
            <w:r w:rsidRPr="00C11AB2">
              <w:rPr>
                <w:rFonts w:hint="eastAsia"/>
              </w:rPr>
              <w:t>N</w:t>
            </w:r>
            <w:r w:rsidRPr="00C11AB2">
              <w:t>OTE</w:t>
            </w:r>
            <w:r>
              <w:t>:</w:t>
            </w:r>
            <w:r>
              <w:tab/>
            </w:r>
            <w:r w:rsidRPr="00C11AB2">
              <w:t>The path segment</w:t>
            </w:r>
            <w:r>
              <w:t xml:space="preserve"> "onboardedInvokers" </w:t>
            </w:r>
            <w:r w:rsidRPr="00FC0827">
              <w:t xml:space="preserve">does not follow </w:t>
            </w:r>
            <w:r w:rsidRPr="00C11AB2">
              <w:t>the</w:t>
            </w:r>
            <w:r>
              <w:t xml:space="preserve"> related</w:t>
            </w:r>
            <w:r w:rsidRPr="00C11AB2">
              <w:t xml:space="preserve"> naming convention</w:t>
            </w:r>
            <w:r>
              <w:t xml:space="preserve"> defined</w:t>
            </w:r>
            <w:r w:rsidRPr="00C11AB2">
              <w:t xml:space="preserve"> in </w:t>
            </w:r>
            <w:r>
              <w:t xml:space="preserve">subclause 7.5.1. </w:t>
            </w:r>
            <w:r w:rsidRPr="00FC0827">
              <w:t xml:space="preserve">The path segment is </w:t>
            </w:r>
            <w:r>
              <w:t xml:space="preserve">however </w:t>
            </w:r>
            <w:r w:rsidRPr="00FC0827">
              <w:t xml:space="preserve">kept </w:t>
            </w:r>
            <w:r>
              <w:t xml:space="preserve">as currently defined in this </w:t>
            </w:r>
            <w:r w:rsidRPr="00FC0827">
              <w:t xml:space="preserve">specification for backward compatibility </w:t>
            </w:r>
            <w:r>
              <w:t>considerations</w:t>
            </w:r>
            <w:r w:rsidRPr="00FC0827">
              <w:t>.</w:t>
            </w:r>
          </w:p>
        </w:tc>
      </w:tr>
    </w:tbl>
    <w:p w:rsidR="00C1742F" w:rsidRDefault="00C1742F">
      <w:pPr>
        <w:rPr>
          <w:lang w:val="en-US"/>
        </w:rPr>
      </w:pPr>
    </w:p>
    <w:p w:rsidR="00C1742F" w:rsidRDefault="00C1742F">
      <w:pPr>
        <w:pStyle w:val="Heading4"/>
      </w:pPr>
      <w:bookmarkStart w:id="5064" w:name="_Toc28009896"/>
      <w:bookmarkStart w:id="5065" w:name="_Toc34062016"/>
      <w:bookmarkStart w:id="5066" w:name="_Toc36036772"/>
      <w:bookmarkStart w:id="5067" w:name="_Toc43285020"/>
      <w:bookmarkStart w:id="5068" w:name="_Toc45132799"/>
      <w:bookmarkStart w:id="5069" w:name="_Toc51193493"/>
      <w:bookmarkStart w:id="5070" w:name="_Toc51760692"/>
      <w:bookmarkStart w:id="5071" w:name="_Toc59015142"/>
      <w:bookmarkStart w:id="5072" w:name="_Toc59015658"/>
      <w:bookmarkStart w:id="5073" w:name="_Toc68165700"/>
      <w:bookmarkStart w:id="5074" w:name="_Toc83229796"/>
      <w:bookmarkStart w:id="5075" w:name="_Toc90648996"/>
      <w:bookmarkStart w:id="5076" w:name="_Toc105593890"/>
      <w:bookmarkStart w:id="5077" w:name="_Toc114209604"/>
      <w:bookmarkStart w:id="5078" w:name="_Toc138681474"/>
      <w:bookmarkStart w:id="5079" w:name="_Toc151977901"/>
      <w:bookmarkStart w:id="5080" w:name="_Toc152148584"/>
      <w:bookmarkStart w:id="5081" w:name="_Toc152149167"/>
      <w:r>
        <w:t>8.4.2.2</w:t>
      </w:r>
      <w:r>
        <w:tab/>
        <w:t xml:space="preserve">Resource: </w:t>
      </w:r>
      <w:r>
        <w:rPr>
          <w:lang w:val="en-IN"/>
        </w:rPr>
        <w:t>On-boarded API invokers</w:t>
      </w:r>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p>
    <w:p w:rsidR="00C1742F" w:rsidRDefault="00C1742F">
      <w:pPr>
        <w:pStyle w:val="Heading5"/>
      </w:pPr>
      <w:bookmarkStart w:id="5082" w:name="_Toc28009897"/>
      <w:bookmarkStart w:id="5083" w:name="_Toc34062017"/>
      <w:bookmarkStart w:id="5084" w:name="_Toc36036773"/>
      <w:bookmarkStart w:id="5085" w:name="_Toc43285021"/>
      <w:bookmarkStart w:id="5086" w:name="_Toc45132800"/>
      <w:bookmarkStart w:id="5087" w:name="_Toc51193494"/>
      <w:bookmarkStart w:id="5088" w:name="_Toc51760693"/>
      <w:bookmarkStart w:id="5089" w:name="_Toc59015143"/>
      <w:bookmarkStart w:id="5090" w:name="_Toc59015659"/>
      <w:bookmarkStart w:id="5091" w:name="_Toc68165701"/>
      <w:bookmarkStart w:id="5092" w:name="_Toc83229797"/>
      <w:bookmarkStart w:id="5093" w:name="_Toc90648997"/>
      <w:bookmarkStart w:id="5094" w:name="_Toc105593891"/>
      <w:bookmarkStart w:id="5095" w:name="_Toc114209605"/>
      <w:bookmarkStart w:id="5096" w:name="_Toc138681475"/>
      <w:bookmarkStart w:id="5097" w:name="_Toc151977902"/>
      <w:bookmarkStart w:id="5098" w:name="_Toc152148585"/>
      <w:bookmarkStart w:id="5099" w:name="_Toc152149168"/>
      <w:r>
        <w:t>8.4.2.2.1</w:t>
      </w:r>
      <w:r>
        <w:tab/>
        <w:t>Description</w:t>
      </w:r>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p>
    <w:p w:rsidR="00C1742F" w:rsidRDefault="00C1742F">
      <w:r>
        <w:t>The On-boarded API Invokers resource represents all the API invokers that are on-boarded at a given CAPIF core function.</w:t>
      </w:r>
    </w:p>
    <w:p w:rsidR="00C1742F" w:rsidRDefault="00C1742F">
      <w:pPr>
        <w:pStyle w:val="Heading5"/>
      </w:pPr>
      <w:bookmarkStart w:id="5100" w:name="_Toc28009898"/>
      <w:bookmarkStart w:id="5101" w:name="_Toc34062018"/>
      <w:bookmarkStart w:id="5102" w:name="_Toc36036774"/>
      <w:bookmarkStart w:id="5103" w:name="_Toc43285022"/>
      <w:bookmarkStart w:id="5104" w:name="_Toc45132801"/>
      <w:bookmarkStart w:id="5105" w:name="_Toc51193495"/>
      <w:bookmarkStart w:id="5106" w:name="_Toc51760694"/>
      <w:bookmarkStart w:id="5107" w:name="_Toc59015144"/>
      <w:bookmarkStart w:id="5108" w:name="_Toc59015660"/>
      <w:bookmarkStart w:id="5109" w:name="_Toc68165702"/>
      <w:bookmarkStart w:id="5110" w:name="_Toc83229798"/>
      <w:bookmarkStart w:id="5111" w:name="_Toc90648998"/>
      <w:bookmarkStart w:id="5112" w:name="_Toc105593892"/>
      <w:bookmarkStart w:id="5113" w:name="_Toc114209606"/>
      <w:bookmarkStart w:id="5114" w:name="_Toc138681476"/>
      <w:bookmarkStart w:id="5115" w:name="_Toc151977903"/>
      <w:bookmarkStart w:id="5116" w:name="_Toc152148586"/>
      <w:bookmarkStart w:id="5117" w:name="_Toc152149169"/>
      <w:r>
        <w:t>8.4.2.2.2</w:t>
      </w:r>
      <w:r>
        <w:tab/>
        <w:t>Resource Definition</w:t>
      </w:r>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p>
    <w:p w:rsidR="00C1742F" w:rsidRDefault="00C1742F">
      <w:pPr>
        <w:rPr>
          <w:b/>
        </w:rPr>
      </w:pPr>
      <w:r>
        <w:t xml:space="preserve">Resource URI: </w:t>
      </w:r>
      <w:r>
        <w:rPr>
          <w:b/>
        </w:rPr>
        <w:t>{apiRoot}/api-invoker-management/&lt;apiVersion&gt;/onboardedInvokers</w:t>
      </w:r>
    </w:p>
    <w:p w:rsidR="00C1742F" w:rsidRDefault="00C1742F">
      <w:pPr>
        <w:rPr>
          <w:rFonts w:ascii="Arial" w:hAnsi="Arial" w:cs="Arial"/>
        </w:rPr>
      </w:pPr>
      <w:r>
        <w:t>This resource shall support the resource URI variables defined in table 8.4.2.2.2-1</w:t>
      </w:r>
      <w:r>
        <w:rPr>
          <w:rFonts w:ascii="Arial" w:hAnsi="Arial" w:cs="Arial"/>
        </w:rPr>
        <w:t>.</w:t>
      </w:r>
    </w:p>
    <w:p w:rsidR="00C1742F" w:rsidRDefault="00C1742F">
      <w:pPr>
        <w:pStyle w:val="TH"/>
        <w:rPr>
          <w:rFonts w:cs="Arial"/>
        </w:rPr>
      </w:pPr>
      <w:r>
        <w:t>Table 8.4.2.2.2-1: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527"/>
        <w:gridCol w:w="7157"/>
      </w:tblGrid>
      <w:tr w:rsidR="00C1742F" w:rsidTr="00DD73BD">
        <w:trPr>
          <w:jc w:val="center"/>
        </w:trPr>
        <w:tc>
          <w:tcPr>
            <w:tcW w:w="559" w:type="pct"/>
            <w:shd w:val="clear" w:color="000000" w:fill="C0C0C0"/>
            <w:hideMark/>
          </w:tcPr>
          <w:p w:rsidR="00C1742F" w:rsidRDefault="00C1742F">
            <w:pPr>
              <w:pStyle w:val="TAH"/>
            </w:pPr>
            <w:r>
              <w:t>Name</w:t>
            </w:r>
          </w:p>
        </w:tc>
        <w:tc>
          <w:tcPr>
            <w:tcW w:w="781" w:type="pct"/>
            <w:shd w:val="clear" w:color="000000" w:fill="C0C0C0"/>
          </w:tcPr>
          <w:p w:rsidR="00C1742F" w:rsidRDefault="00C1742F">
            <w:pPr>
              <w:pStyle w:val="TAH"/>
            </w:pPr>
            <w:r>
              <w:t>Data Type</w:t>
            </w:r>
          </w:p>
        </w:tc>
        <w:tc>
          <w:tcPr>
            <w:tcW w:w="3660" w:type="pct"/>
            <w:shd w:val="clear" w:color="000000" w:fill="C0C0C0"/>
            <w:vAlign w:val="center"/>
            <w:hideMark/>
          </w:tcPr>
          <w:p w:rsidR="00C1742F" w:rsidRDefault="00C1742F">
            <w:pPr>
              <w:pStyle w:val="TAH"/>
            </w:pPr>
            <w:r>
              <w:t>Definition</w:t>
            </w:r>
          </w:p>
        </w:tc>
      </w:tr>
      <w:tr w:rsidR="00C1742F" w:rsidTr="00DD73BD">
        <w:trPr>
          <w:jc w:val="center"/>
        </w:trPr>
        <w:tc>
          <w:tcPr>
            <w:tcW w:w="559" w:type="pct"/>
          </w:tcPr>
          <w:p w:rsidR="00C1742F" w:rsidRDefault="00C1742F">
            <w:pPr>
              <w:pStyle w:val="TAL"/>
            </w:pPr>
            <w:r>
              <w:t>apiRoot</w:t>
            </w:r>
          </w:p>
        </w:tc>
        <w:tc>
          <w:tcPr>
            <w:tcW w:w="781" w:type="pct"/>
          </w:tcPr>
          <w:p w:rsidR="00C1742F" w:rsidRDefault="00C1742F">
            <w:pPr>
              <w:pStyle w:val="TAL"/>
            </w:pPr>
            <w:r>
              <w:t>string</w:t>
            </w:r>
          </w:p>
        </w:tc>
        <w:tc>
          <w:tcPr>
            <w:tcW w:w="3660" w:type="pct"/>
            <w:vAlign w:val="center"/>
          </w:tcPr>
          <w:p w:rsidR="00C1742F" w:rsidRDefault="00C1742F">
            <w:pPr>
              <w:pStyle w:val="TAL"/>
            </w:pPr>
            <w:r>
              <w:t xml:space="preserve">See </w:t>
            </w:r>
            <w:r w:rsidR="00F87FFE">
              <w:t>clause</w:t>
            </w:r>
            <w:r>
              <w:t> 7.5</w:t>
            </w:r>
          </w:p>
        </w:tc>
      </w:tr>
    </w:tbl>
    <w:p w:rsidR="00C1742F" w:rsidRDefault="00C1742F">
      <w:pPr>
        <w:rPr>
          <w:lang w:val="x-none"/>
        </w:rPr>
      </w:pPr>
    </w:p>
    <w:p w:rsidR="00C1742F" w:rsidRDefault="00C1742F">
      <w:pPr>
        <w:pStyle w:val="Heading5"/>
      </w:pPr>
      <w:bookmarkStart w:id="5118" w:name="_Toc28009899"/>
      <w:bookmarkStart w:id="5119" w:name="_Toc34062019"/>
      <w:bookmarkStart w:id="5120" w:name="_Toc36036775"/>
      <w:bookmarkStart w:id="5121" w:name="_Toc43285023"/>
      <w:bookmarkStart w:id="5122" w:name="_Toc45132802"/>
      <w:bookmarkStart w:id="5123" w:name="_Toc51193496"/>
      <w:bookmarkStart w:id="5124" w:name="_Toc51760695"/>
      <w:bookmarkStart w:id="5125" w:name="_Toc59015145"/>
      <w:bookmarkStart w:id="5126" w:name="_Toc59015661"/>
      <w:bookmarkStart w:id="5127" w:name="_Toc68165703"/>
      <w:bookmarkStart w:id="5128" w:name="_Toc83229799"/>
      <w:bookmarkStart w:id="5129" w:name="_Toc90648999"/>
      <w:bookmarkStart w:id="5130" w:name="_Toc105593893"/>
      <w:bookmarkStart w:id="5131" w:name="_Toc114209607"/>
      <w:bookmarkStart w:id="5132" w:name="_Toc138681477"/>
      <w:bookmarkStart w:id="5133" w:name="_Toc151977904"/>
      <w:bookmarkStart w:id="5134" w:name="_Toc152148587"/>
      <w:bookmarkStart w:id="5135" w:name="_Toc152149170"/>
      <w:r>
        <w:t>8.4.2.2.3</w:t>
      </w:r>
      <w:r>
        <w:tab/>
        <w:t>Resource Standard Methods</w:t>
      </w:r>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p>
    <w:p w:rsidR="00C1742F" w:rsidRDefault="00C1742F">
      <w:pPr>
        <w:pStyle w:val="Heading6"/>
      </w:pPr>
      <w:bookmarkStart w:id="5136" w:name="_Toc28009900"/>
      <w:bookmarkStart w:id="5137" w:name="_Toc34062020"/>
      <w:bookmarkStart w:id="5138" w:name="_Toc36036776"/>
      <w:bookmarkStart w:id="5139" w:name="_Toc43285024"/>
      <w:bookmarkStart w:id="5140" w:name="_Toc45132803"/>
      <w:bookmarkStart w:id="5141" w:name="_Toc51193497"/>
      <w:bookmarkStart w:id="5142" w:name="_Toc51760696"/>
      <w:bookmarkStart w:id="5143" w:name="_Toc59015146"/>
      <w:bookmarkStart w:id="5144" w:name="_Toc59015662"/>
      <w:bookmarkStart w:id="5145" w:name="_Toc68165704"/>
      <w:bookmarkStart w:id="5146" w:name="_Toc83229800"/>
      <w:bookmarkStart w:id="5147" w:name="_Toc90649000"/>
      <w:bookmarkStart w:id="5148" w:name="_Toc105593894"/>
      <w:bookmarkStart w:id="5149" w:name="_Toc114209608"/>
      <w:bookmarkStart w:id="5150" w:name="_Toc138681478"/>
      <w:bookmarkStart w:id="5151" w:name="_Toc151977905"/>
      <w:bookmarkStart w:id="5152" w:name="_Toc152148588"/>
      <w:bookmarkStart w:id="5153" w:name="_Toc152149171"/>
      <w:r>
        <w:t>8.4.2.2.3.1</w:t>
      </w:r>
      <w:r>
        <w:tab/>
      </w:r>
      <w:r>
        <w:rPr>
          <w:lang w:val="en-IN"/>
        </w:rPr>
        <w:t>POST</w:t>
      </w:r>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p>
    <w:p w:rsidR="00C1742F" w:rsidRDefault="00C1742F">
      <w:r>
        <w:t>This method shall support the URI query parameters specified in table 8.4.2.2.3.1-1.</w:t>
      </w:r>
    </w:p>
    <w:p w:rsidR="00C1742F" w:rsidRDefault="00C1742F">
      <w:pPr>
        <w:pStyle w:val="TH"/>
        <w:rPr>
          <w:rFonts w:cs="Arial"/>
        </w:rPr>
      </w:pPr>
      <w:r>
        <w:t xml:space="preserve">Table 8.4.2.2.3.1-1: URI query parameters supported by the </w:t>
      </w:r>
      <w:r>
        <w:rPr>
          <w:lang w:val="en-IN"/>
        </w:rPr>
        <w:t>POST</w:t>
      </w:r>
      <w:r>
        <w:t xml:space="preserve">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hideMark/>
          </w:tcPr>
          <w:p w:rsidR="00C1742F" w:rsidRDefault="00C1742F">
            <w:pPr>
              <w:pStyle w:val="TAL"/>
            </w:pPr>
            <w:r>
              <w:t>n/a</w:t>
            </w:r>
          </w:p>
        </w:tc>
        <w:tc>
          <w:tcPr>
            <w:tcW w:w="732" w:type="pct"/>
            <w:tcBorders>
              <w:top w:val="single" w:sz="6" w:space="0" w:color="auto"/>
            </w:tcBorders>
          </w:tcPr>
          <w:p w:rsidR="00C1742F" w:rsidRDefault="00C1742F">
            <w:pPr>
              <w:pStyle w:val="TAL"/>
            </w:pPr>
          </w:p>
        </w:tc>
        <w:tc>
          <w:tcPr>
            <w:tcW w:w="217" w:type="pct"/>
            <w:tcBorders>
              <w:top w:val="single" w:sz="6" w:space="0" w:color="auto"/>
            </w:tcBorders>
          </w:tcPr>
          <w:p w:rsidR="00C1742F" w:rsidRDefault="00C1742F">
            <w:pPr>
              <w:pStyle w:val="TAC"/>
            </w:pPr>
          </w:p>
        </w:tc>
        <w:tc>
          <w:tcPr>
            <w:tcW w:w="581" w:type="pct"/>
            <w:tcBorders>
              <w:top w:val="single" w:sz="6" w:space="0" w:color="auto"/>
            </w:tcBorders>
          </w:tcPr>
          <w:p w:rsidR="00C1742F" w:rsidRDefault="00C1742F">
            <w:pPr>
              <w:pStyle w:val="TAL"/>
            </w:pPr>
          </w:p>
        </w:tc>
        <w:tc>
          <w:tcPr>
            <w:tcW w:w="2646" w:type="pct"/>
            <w:tcBorders>
              <w:top w:val="single" w:sz="6" w:space="0" w:color="auto"/>
            </w:tcBorders>
            <w:vAlign w:val="center"/>
          </w:tcPr>
          <w:p w:rsidR="00C1742F" w:rsidRDefault="00C1742F">
            <w:pPr>
              <w:pStyle w:val="TAL"/>
            </w:pPr>
          </w:p>
        </w:tc>
      </w:tr>
    </w:tbl>
    <w:p w:rsidR="00C1742F" w:rsidRDefault="00C1742F"/>
    <w:p w:rsidR="00C1742F" w:rsidRDefault="00C1742F">
      <w:r>
        <w:t>This method shall support the request data structures specified in table 8.4.2.2.3.1-2 and the response data structures and response codes specified in table 8.4.2.2.3.1-3.</w:t>
      </w:r>
    </w:p>
    <w:p w:rsidR="00C1742F" w:rsidRDefault="00C1742F">
      <w:pPr>
        <w:pStyle w:val="TH"/>
      </w:pPr>
      <w:r>
        <w:t xml:space="preserve">Table 8.4.2.2.3.1-2: Data structures supported by the </w:t>
      </w:r>
      <w:r>
        <w:rPr>
          <w:lang w:val="en-IN"/>
        </w:rPr>
        <w:t>POST</w:t>
      </w:r>
      <w:r>
        <w:t xml:space="preserv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05446A">
        <w:trPr>
          <w:jc w:val="center"/>
        </w:trPr>
        <w:tc>
          <w:tcPr>
            <w:tcW w:w="1612" w:type="dxa"/>
            <w:tcBorders>
              <w:bottom w:val="single" w:sz="6" w:space="0" w:color="auto"/>
            </w:tcBorders>
            <w:shd w:val="clear" w:color="auto" w:fill="C0C0C0"/>
            <w:hideMark/>
          </w:tcPr>
          <w:p w:rsidR="00C1742F" w:rsidRDefault="00C1742F">
            <w:pPr>
              <w:pStyle w:val="TAH"/>
            </w:pPr>
            <w:r>
              <w:t>Data type</w:t>
            </w:r>
          </w:p>
        </w:tc>
        <w:tc>
          <w:tcPr>
            <w:tcW w:w="422" w:type="dxa"/>
            <w:tcBorders>
              <w:bottom w:val="single" w:sz="6" w:space="0" w:color="auto"/>
            </w:tcBorders>
            <w:shd w:val="clear" w:color="auto" w:fill="C0C0C0"/>
            <w:hideMark/>
          </w:tcPr>
          <w:p w:rsidR="00C1742F" w:rsidRDefault="00C1742F">
            <w:pPr>
              <w:pStyle w:val="TAH"/>
            </w:pPr>
            <w:r>
              <w:t>P</w:t>
            </w:r>
          </w:p>
        </w:tc>
        <w:tc>
          <w:tcPr>
            <w:tcW w:w="1264" w:type="dxa"/>
            <w:tcBorders>
              <w:bottom w:val="single" w:sz="6" w:space="0" w:color="auto"/>
            </w:tcBorders>
            <w:shd w:val="clear" w:color="auto" w:fill="C0C0C0"/>
            <w:hideMark/>
          </w:tcPr>
          <w:p w:rsidR="00C1742F" w:rsidRDefault="00C1742F">
            <w:pPr>
              <w:pStyle w:val="TAH"/>
            </w:pPr>
            <w:r>
              <w:t>Cardinality</w:t>
            </w:r>
          </w:p>
        </w:tc>
        <w:tc>
          <w:tcPr>
            <w:tcW w:w="6381"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1612" w:type="dxa"/>
            <w:tcBorders>
              <w:top w:val="single" w:sz="6" w:space="0" w:color="auto"/>
            </w:tcBorders>
            <w:hideMark/>
          </w:tcPr>
          <w:p w:rsidR="00C1742F" w:rsidRDefault="00C1742F">
            <w:pPr>
              <w:pStyle w:val="TAL"/>
            </w:pPr>
            <w:r>
              <w:t>APIInvokerEnrolmentDetails</w:t>
            </w:r>
          </w:p>
        </w:tc>
        <w:tc>
          <w:tcPr>
            <w:tcW w:w="422" w:type="dxa"/>
            <w:tcBorders>
              <w:top w:val="single" w:sz="6" w:space="0" w:color="auto"/>
            </w:tcBorders>
            <w:hideMark/>
          </w:tcPr>
          <w:p w:rsidR="00C1742F" w:rsidRDefault="00C1742F">
            <w:pPr>
              <w:pStyle w:val="TAC"/>
            </w:pPr>
            <w:r>
              <w:t>M</w:t>
            </w:r>
          </w:p>
        </w:tc>
        <w:tc>
          <w:tcPr>
            <w:tcW w:w="1264" w:type="dxa"/>
            <w:tcBorders>
              <w:top w:val="single" w:sz="6" w:space="0" w:color="auto"/>
            </w:tcBorders>
            <w:hideMark/>
          </w:tcPr>
          <w:p w:rsidR="00C1742F" w:rsidRDefault="00C1742F">
            <w:pPr>
              <w:pStyle w:val="TAL"/>
            </w:pPr>
            <w:r>
              <w:t>1</w:t>
            </w:r>
          </w:p>
        </w:tc>
        <w:tc>
          <w:tcPr>
            <w:tcW w:w="6381" w:type="dxa"/>
            <w:tcBorders>
              <w:top w:val="single" w:sz="6" w:space="0" w:color="auto"/>
            </w:tcBorders>
            <w:hideMark/>
          </w:tcPr>
          <w:p w:rsidR="00C1742F" w:rsidRDefault="00C1742F">
            <w:pPr>
              <w:pStyle w:val="TAL"/>
            </w:pPr>
            <w:r>
              <w:t>Enrolment details of the API invoker including notification destination URI for any on-boarding related notifications and an optional list of APIs the API invoker intends to invoke while on-board.</w:t>
            </w:r>
          </w:p>
        </w:tc>
      </w:tr>
    </w:tbl>
    <w:p w:rsidR="00C1742F" w:rsidRDefault="00C1742F"/>
    <w:p w:rsidR="00C1742F" w:rsidRDefault="00C1742F">
      <w:pPr>
        <w:pStyle w:val="TH"/>
      </w:pPr>
      <w:r>
        <w:t>Table 8.4.2.2.3.1-3: Data structures supported by the POST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88"/>
        <w:gridCol w:w="441"/>
        <w:gridCol w:w="1067"/>
        <w:gridCol w:w="1007"/>
        <w:gridCol w:w="4776"/>
      </w:tblGrid>
      <w:tr w:rsidR="00C1742F" w:rsidTr="00976D2A">
        <w:trPr>
          <w:jc w:val="center"/>
        </w:trPr>
        <w:tc>
          <w:tcPr>
            <w:tcW w:w="1234" w:type="pct"/>
            <w:shd w:val="clear" w:color="auto" w:fill="C0C0C0"/>
            <w:hideMark/>
          </w:tcPr>
          <w:p w:rsidR="00C1742F" w:rsidRDefault="00C1742F">
            <w:pPr>
              <w:pStyle w:val="TAH"/>
            </w:pPr>
            <w:r>
              <w:t>Data type</w:t>
            </w:r>
          </w:p>
        </w:tc>
        <w:tc>
          <w:tcPr>
            <w:tcW w:w="228" w:type="pct"/>
            <w:shd w:val="clear" w:color="auto" w:fill="C0C0C0"/>
            <w:hideMark/>
          </w:tcPr>
          <w:p w:rsidR="00C1742F" w:rsidRDefault="00C1742F">
            <w:pPr>
              <w:pStyle w:val="TAH"/>
            </w:pPr>
            <w:r>
              <w:t>P</w:t>
            </w:r>
          </w:p>
        </w:tc>
        <w:tc>
          <w:tcPr>
            <w:tcW w:w="551" w:type="pct"/>
            <w:shd w:val="clear" w:color="auto" w:fill="C0C0C0"/>
            <w:hideMark/>
          </w:tcPr>
          <w:p w:rsidR="00C1742F" w:rsidRDefault="00C1742F">
            <w:pPr>
              <w:pStyle w:val="TAH"/>
            </w:pPr>
            <w:r>
              <w:t>Cardinality</w:t>
            </w:r>
          </w:p>
        </w:tc>
        <w:tc>
          <w:tcPr>
            <w:tcW w:w="520" w:type="pct"/>
            <w:shd w:val="clear" w:color="auto" w:fill="C0C0C0"/>
            <w:hideMark/>
          </w:tcPr>
          <w:p w:rsidR="00C1742F" w:rsidRDefault="00C1742F">
            <w:pPr>
              <w:pStyle w:val="TAH"/>
            </w:pPr>
            <w:r>
              <w:t>Response</w:t>
            </w:r>
          </w:p>
          <w:p w:rsidR="00C1742F" w:rsidRDefault="00C1742F">
            <w:pPr>
              <w:pStyle w:val="TAH"/>
            </w:pPr>
            <w:r>
              <w:t>codes</w:t>
            </w:r>
          </w:p>
        </w:tc>
        <w:tc>
          <w:tcPr>
            <w:tcW w:w="2467" w:type="pct"/>
            <w:shd w:val="clear" w:color="auto" w:fill="C0C0C0"/>
            <w:hideMark/>
          </w:tcPr>
          <w:p w:rsidR="00C1742F" w:rsidRDefault="00C1742F">
            <w:pPr>
              <w:pStyle w:val="TAH"/>
            </w:pPr>
            <w:r>
              <w:t>Description</w:t>
            </w:r>
          </w:p>
        </w:tc>
      </w:tr>
      <w:tr w:rsidR="00C1742F" w:rsidTr="00976D2A">
        <w:trPr>
          <w:jc w:val="center"/>
        </w:trPr>
        <w:tc>
          <w:tcPr>
            <w:tcW w:w="1234" w:type="pct"/>
            <w:hideMark/>
          </w:tcPr>
          <w:p w:rsidR="00C1742F" w:rsidRDefault="00C1742F">
            <w:pPr>
              <w:pStyle w:val="TAL"/>
            </w:pPr>
            <w:r>
              <w:t>APIInvokerEnrolmentDetails</w:t>
            </w:r>
          </w:p>
        </w:tc>
        <w:tc>
          <w:tcPr>
            <w:tcW w:w="228" w:type="pct"/>
            <w:hideMark/>
          </w:tcPr>
          <w:p w:rsidR="00C1742F" w:rsidRDefault="00C1742F">
            <w:pPr>
              <w:pStyle w:val="TAC"/>
            </w:pPr>
            <w:r>
              <w:t xml:space="preserve">M </w:t>
            </w:r>
          </w:p>
        </w:tc>
        <w:tc>
          <w:tcPr>
            <w:tcW w:w="551" w:type="pct"/>
            <w:hideMark/>
          </w:tcPr>
          <w:p w:rsidR="00C1742F" w:rsidRDefault="00C1742F">
            <w:pPr>
              <w:pStyle w:val="TAL"/>
            </w:pPr>
            <w:r>
              <w:t>1</w:t>
            </w:r>
          </w:p>
        </w:tc>
        <w:tc>
          <w:tcPr>
            <w:tcW w:w="520" w:type="pct"/>
            <w:hideMark/>
          </w:tcPr>
          <w:p w:rsidR="00C1742F" w:rsidRDefault="00C1742F">
            <w:pPr>
              <w:pStyle w:val="TAL"/>
            </w:pPr>
            <w:r>
              <w:t>201 Created</w:t>
            </w:r>
          </w:p>
        </w:tc>
        <w:tc>
          <w:tcPr>
            <w:tcW w:w="2467" w:type="pct"/>
            <w:hideMark/>
          </w:tcPr>
          <w:p w:rsidR="00C1742F" w:rsidRDefault="00C1742F">
            <w:pPr>
              <w:pStyle w:val="TAL"/>
            </w:pPr>
            <w:r>
              <w:t xml:space="preserve">API invoker on-boarded successfully </w:t>
            </w:r>
          </w:p>
          <w:p w:rsidR="00C1742F" w:rsidRDefault="00C1742F">
            <w:pPr>
              <w:pStyle w:val="TAL"/>
            </w:pPr>
          </w:p>
          <w:p w:rsidR="00C1742F" w:rsidRDefault="00C1742F">
            <w:pPr>
              <w:pStyle w:val="TAL"/>
            </w:pPr>
            <w:r>
              <w:t>The URI of the created resource shall be returned in the "Location" HTTP header. A list of APIs the API invoker is allowed to invoke while on-board may also be included as part of the APIInvokerEnrolmentDetails which is provided in the response body, if requested in the POST request.</w:t>
            </w:r>
          </w:p>
        </w:tc>
      </w:tr>
      <w:tr w:rsidR="00C1742F" w:rsidTr="00976D2A">
        <w:trPr>
          <w:jc w:val="center"/>
        </w:trPr>
        <w:tc>
          <w:tcPr>
            <w:tcW w:w="1234" w:type="pct"/>
            <w:hideMark/>
          </w:tcPr>
          <w:p w:rsidR="00C1742F" w:rsidRDefault="00C1742F">
            <w:pPr>
              <w:pStyle w:val="TAL"/>
            </w:pPr>
            <w:r>
              <w:t>n/a</w:t>
            </w:r>
          </w:p>
        </w:tc>
        <w:tc>
          <w:tcPr>
            <w:tcW w:w="228" w:type="pct"/>
            <w:hideMark/>
          </w:tcPr>
          <w:p w:rsidR="00C1742F" w:rsidRDefault="00C1742F">
            <w:pPr>
              <w:pStyle w:val="TAC"/>
            </w:pPr>
          </w:p>
        </w:tc>
        <w:tc>
          <w:tcPr>
            <w:tcW w:w="551" w:type="pct"/>
            <w:hideMark/>
          </w:tcPr>
          <w:p w:rsidR="00C1742F" w:rsidRDefault="00C1742F">
            <w:pPr>
              <w:pStyle w:val="TAL"/>
            </w:pPr>
          </w:p>
        </w:tc>
        <w:tc>
          <w:tcPr>
            <w:tcW w:w="520" w:type="pct"/>
            <w:hideMark/>
          </w:tcPr>
          <w:p w:rsidR="00C1742F" w:rsidRDefault="00C1742F">
            <w:pPr>
              <w:pStyle w:val="TAL"/>
            </w:pPr>
            <w:r>
              <w:t>202 Accepted</w:t>
            </w:r>
          </w:p>
        </w:tc>
        <w:tc>
          <w:tcPr>
            <w:tcW w:w="2467" w:type="pct"/>
            <w:hideMark/>
          </w:tcPr>
          <w:p w:rsidR="00C1742F" w:rsidRDefault="00C1742F">
            <w:pPr>
              <w:pStyle w:val="TAL"/>
            </w:pPr>
            <w:r>
              <w:t xml:space="preserve">The CAPIF core has accepted the Onboarding request and is processing it. When processing is completed, the CAPIF core function will send a Notify_Onboarding_Completion notification to the requesting API invoker. See </w:t>
            </w:r>
            <w:r w:rsidR="00F87FFE">
              <w:t>clause</w:t>
            </w:r>
            <w:r>
              <w:t> 8.4.3.2.</w:t>
            </w:r>
          </w:p>
        </w:tc>
      </w:tr>
      <w:tr w:rsidR="00C1742F" w:rsidTr="00976D2A">
        <w:trPr>
          <w:jc w:val="center"/>
        </w:trPr>
        <w:tc>
          <w:tcPr>
            <w:tcW w:w="5000" w:type="pct"/>
            <w:gridSpan w:val="5"/>
          </w:tcPr>
          <w:p w:rsidR="00C1742F" w:rsidRDefault="00C1742F">
            <w:pPr>
              <w:pStyle w:val="TAN"/>
            </w:pPr>
            <w:r>
              <w:t>NOTE:</w:t>
            </w:r>
            <w:r>
              <w:tab/>
              <w:t>The mandatory HTTP error status codes for the POST method listed in table 5.2.6-1 of 3GPP TS 29.122 [14] also apply.</w:t>
            </w:r>
          </w:p>
        </w:tc>
      </w:tr>
    </w:tbl>
    <w:p w:rsidR="00C1742F" w:rsidRDefault="00C1742F"/>
    <w:p w:rsidR="00C1742F" w:rsidRDefault="00C1742F">
      <w:pPr>
        <w:pStyle w:val="TH"/>
      </w:pPr>
      <w:r>
        <w:t>Table</w:t>
      </w:r>
      <w:r>
        <w:rPr>
          <w:noProof/>
        </w:rPr>
        <w:t> </w:t>
      </w:r>
      <w:r>
        <w:t xml:space="preserve">8.4.2.2.3.1-4: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05446A">
        <w:trPr>
          <w:jc w:val="center"/>
        </w:trPr>
        <w:tc>
          <w:tcPr>
            <w:tcW w:w="825" w:type="pct"/>
            <w:tcBorders>
              <w:bottom w:val="single" w:sz="6" w:space="0" w:color="auto"/>
            </w:tcBorders>
            <w:shd w:val="clear" w:color="auto" w:fill="C0C0C0"/>
          </w:tcPr>
          <w:p w:rsidR="00C1742F" w:rsidRDefault="00C1742F">
            <w:pPr>
              <w:pStyle w:val="TAH"/>
            </w:pPr>
            <w:r>
              <w:t>Name</w:t>
            </w:r>
          </w:p>
        </w:tc>
        <w:tc>
          <w:tcPr>
            <w:tcW w:w="732" w:type="pct"/>
            <w:tcBorders>
              <w:bottom w:val="single" w:sz="6" w:space="0" w:color="auto"/>
            </w:tcBorders>
            <w:shd w:val="clear" w:color="auto" w:fill="C0C0C0"/>
          </w:tcPr>
          <w:p w:rsidR="00C1742F" w:rsidRDefault="00C1742F">
            <w:pPr>
              <w:pStyle w:val="TAH"/>
            </w:pPr>
            <w:r>
              <w:t>Data type</w:t>
            </w:r>
          </w:p>
        </w:tc>
        <w:tc>
          <w:tcPr>
            <w:tcW w:w="217" w:type="pct"/>
            <w:tcBorders>
              <w:bottom w:val="single" w:sz="6" w:space="0" w:color="auto"/>
            </w:tcBorders>
            <w:shd w:val="clear" w:color="auto" w:fill="C0C0C0"/>
          </w:tcPr>
          <w:p w:rsidR="00C1742F" w:rsidRDefault="00C1742F">
            <w:pPr>
              <w:pStyle w:val="TAH"/>
            </w:pPr>
            <w:r>
              <w:t>P</w:t>
            </w:r>
          </w:p>
        </w:tc>
        <w:tc>
          <w:tcPr>
            <w:tcW w:w="581" w:type="pct"/>
            <w:tcBorders>
              <w:bottom w:val="single" w:sz="6" w:space="0" w:color="auto"/>
            </w:tcBorders>
            <w:shd w:val="clear" w:color="auto" w:fill="C0C0C0"/>
          </w:tcPr>
          <w:p w:rsidR="00C1742F" w:rsidRDefault="00C1742F">
            <w:pPr>
              <w:pStyle w:val="TAH"/>
            </w:pPr>
            <w:r>
              <w:t>Cardinality</w:t>
            </w:r>
          </w:p>
        </w:tc>
        <w:tc>
          <w:tcPr>
            <w:tcW w:w="2645" w:type="pct"/>
            <w:tcBorders>
              <w:bottom w:val="single" w:sz="6" w:space="0" w:color="auto"/>
            </w:tcBorders>
            <w:shd w:val="clear" w:color="auto" w:fill="C0C0C0"/>
            <w:vAlign w:val="center"/>
          </w:tcPr>
          <w:p w:rsidR="00C1742F" w:rsidRDefault="00C1742F">
            <w:pPr>
              <w:pStyle w:val="TAH"/>
            </w:pPr>
            <w:r>
              <w:t>Description</w:t>
            </w:r>
          </w:p>
        </w:tc>
      </w:tr>
      <w:tr w:rsidR="00C1742F" w:rsidTr="0005446A">
        <w:trPr>
          <w:jc w:val="center"/>
        </w:trPr>
        <w:tc>
          <w:tcPr>
            <w:tcW w:w="825" w:type="pct"/>
            <w:tcBorders>
              <w:top w:val="single" w:sz="6" w:space="0" w:color="auto"/>
            </w:tcBorders>
            <w:shd w:val="clear" w:color="auto" w:fill="auto"/>
          </w:tcPr>
          <w:p w:rsidR="00C1742F" w:rsidRDefault="00C1742F">
            <w:pPr>
              <w:pStyle w:val="TAL"/>
            </w:pPr>
            <w:r>
              <w:t>Location</w:t>
            </w:r>
          </w:p>
        </w:tc>
        <w:tc>
          <w:tcPr>
            <w:tcW w:w="732" w:type="pct"/>
            <w:tcBorders>
              <w:top w:val="single" w:sz="6" w:space="0" w:color="auto"/>
            </w:tcBorders>
          </w:tcPr>
          <w:p w:rsidR="00C1742F" w:rsidRDefault="00C1742F">
            <w:pPr>
              <w:pStyle w:val="TAL"/>
            </w:pPr>
            <w:r>
              <w:t>string</w:t>
            </w:r>
          </w:p>
        </w:tc>
        <w:tc>
          <w:tcPr>
            <w:tcW w:w="217" w:type="pct"/>
            <w:tcBorders>
              <w:top w:val="single" w:sz="6" w:space="0" w:color="auto"/>
            </w:tcBorders>
          </w:tcPr>
          <w:p w:rsidR="00C1742F" w:rsidRDefault="00C1742F">
            <w:pPr>
              <w:pStyle w:val="TAC"/>
            </w:pPr>
            <w:r>
              <w:t>M</w:t>
            </w:r>
          </w:p>
        </w:tc>
        <w:tc>
          <w:tcPr>
            <w:tcW w:w="581" w:type="pct"/>
            <w:tcBorders>
              <w:top w:val="single" w:sz="6" w:space="0" w:color="auto"/>
            </w:tcBorders>
          </w:tcPr>
          <w:p w:rsidR="00C1742F" w:rsidRDefault="00C1742F">
            <w:pPr>
              <w:pStyle w:val="TAL"/>
            </w:pPr>
            <w:r>
              <w:t>1</w:t>
            </w:r>
          </w:p>
        </w:tc>
        <w:tc>
          <w:tcPr>
            <w:tcW w:w="2645" w:type="pct"/>
            <w:tcBorders>
              <w:top w:val="single" w:sz="6" w:space="0" w:color="auto"/>
            </w:tcBorders>
            <w:shd w:val="clear" w:color="auto" w:fill="auto"/>
            <w:vAlign w:val="center"/>
          </w:tcPr>
          <w:p w:rsidR="00C1742F" w:rsidRDefault="00C1742F">
            <w:pPr>
              <w:pStyle w:val="TAL"/>
            </w:pPr>
            <w:r>
              <w:t>Contains the URI of the newly created resource, according to the structure: {apiRoot}/api-invoker-management/&lt;apiVersion&gt;/onboardedInvokers/{onboardingId}</w:t>
            </w:r>
          </w:p>
        </w:tc>
      </w:tr>
    </w:tbl>
    <w:p w:rsidR="00C1742F" w:rsidRDefault="00C1742F"/>
    <w:p w:rsidR="00C1742F" w:rsidRDefault="00C1742F"/>
    <w:p w:rsidR="00C1742F" w:rsidRDefault="00C1742F">
      <w:pPr>
        <w:pStyle w:val="Heading5"/>
      </w:pPr>
      <w:bookmarkStart w:id="5154" w:name="_Toc28009902"/>
      <w:bookmarkStart w:id="5155" w:name="_Toc34062022"/>
      <w:bookmarkStart w:id="5156" w:name="_Toc36036778"/>
      <w:bookmarkStart w:id="5157" w:name="_Toc43285026"/>
      <w:bookmarkStart w:id="5158" w:name="_Toc45132805"/>
      <w:bookmarkStart w:id="5159" w:name="_Toc51193499"/>
      <w:bookmarkStart w:id="5160" w:name="_Toc51760698"/>
      <w:bookmarkStart w:id="5161" w:name="_Toc59015148"/>
      <w:bookmarkStart w:id="5162" w:name="_Toc59015664"/>
      <w:bookmarkStart w:id="5163" w:name="_Toc68165706"/>
      <w:bookmarkStart w:id="5164" w:name="_Toc83229801"/>
      <w:bookmarkStart w:id="5165" w:name="_Toc90649001"/>
      <w:bookmarkStart w:id="5166" w:name="_Toc105593895"/>
      <w:bookmarkStart w:id="5167" w:name="_Toc114209609"/>
      <w:bookmarkStart w:id="5168" w:name="_Toc138681479"/>
      <w:bookmarkStart w:id="5169" w:name="_Toc151977906"/>
      <w:bookmarkStart w:id="5170" w:name="_Toc152148589"/>
      <w:bookmarkStart w:id="5171" w:name="_Toc152149172"/>
      <w:r>
        <w:t>8.4.2.2.4</w:t>
      </w:r>
      <w:r>
        <w:tab/>
        <w:t>Resource Custom Operations</w:t>
      </w:r>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p>
    <w:p w:rsidR="00C1742F" w:rsidRDefault="00C1742F">
      <w:r>
        <w:t>None.</w:t>
      </w:r>
    </w:p>
    <w:p w:rsidR="00C1742F" w:rsidRDefault="00C1742F">
      <w:pPr>
        <w:pStyle w:val="Heading4"/>
      </w:pPr>
      <w:bookmarkStart w:id="5172" w:name="_Toc28009903"/>
      <w:bookmarkStart w:id="5173" w:name="_Toc34062023"/>
      <w:bookmarkStart w:id="5174" w:name="_Toc36036779"/>
      <w:bookmarkStart w:id="5175" w:name="_Toc43285027"/>
      <w:bookmarkStart w:id="5176" w:name="_Toc45132806"/>
      <w:bookmarkStart w:id="5177" w:name="_Toc51193500"/>
      <w:bookmarkStart w:id="5178" w:name="_Toc51760699"/>
      <w:bookmarkStart w:id="5179" w:name="_Toc59015149"/>
      <w:bookmarkStart w:id="5180" w:name="_Toc59015665"/>
      <w:bookmarkStart w:id="5181" w:name="_Toc68165707"/>
      <w:bookmarkStart w:id="5182" w:name="_Toc83229802"/>
      <w:bookmarkStart w:id="5183" w:name="_Toc90649002"/>
      <w:bookmarkStart w:id="5184" w:name="_Toc105593896"/>
      <w:bookmarkStart w:id="5185" w:name="_Toc114209610"/>
      <w:bookmarkStart w:id="5186" w:name="_Toc138681480"/>
      <w:bookmarkStart w:id="5187" w:name="_Toc151977907"/>
      <w:bookmarkStart w:id="5188" w:name="_Toc152148590"/>
      <w:bookmarkStart w:id="5189" w:name="_Toc152149173"/>
      <w:r>
        <w:t>8.4.2.3</w:t>
      </w:r>
      <w:r>
        <w:tab/>
        <w:t xml:space="preserve">Resource: </w:t>
      </w:r>
      <w:r>
        <w:rPr>
          <w:lang w:val="en-IN"/>
        </w:rPr>
        <w:t>Individual On-boarded API Invoker</w:t>
      </w:r>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p>
    <w:p w:rsidR="00C1742F" w:rsidRDefault="00C1742F">
      <w:pPr>
        <w:pStyle w:val="Heading5"/>
        <w:rPr>
          <w:lang w:val="en-IN"/>
        </w:rPr>
      </w:pPr>
      <w:bookmarkStart w:id="5190" w:name="_Toc28009904"/>
      <w:bookmarkStart w:id="5191" w:name="_Toc34062024"/>
      <w:bookmarkStart w:id="5192" w:name="_Toc36036780"/>
      <w:bookmarkStart w:id="5193" w:name="_Toc43285028"/>
      <w:bookmarkStart w:id="5194" w:name="_Toc45132807"/>
      <w:bookmarkStart w:id="5195" w:name="_Toc51193501"/>
      <w:bookmarkStart w:id="5196" w:name="_Toc51760700"/>
      <w:bookmarkStart w:id="5197" w:name="_Toc59015150"/>
      <w:bookmarkStart w:id="5198" w:name="_Toc59015666"/>
      <w:bookmarkStart w:id="5199" w:name="_Toc68165708"/>
      <w:bookmarkStart w:id="5200" w:name="_Toc83229803"/>
      <w:bookmarkStart w:id="5201" w:name="_Toc90649003"/>
      <w:bookmarkStart w:id="5202" w:name="_Toc105593897"/>
      <w:bookmarkStart w:id="5203" w:name="_Toc114209611"/>
      <w:bookmarkStart w:id="5204" w:name="_Toc138681481"/>
      <w:bookmarkStart w:id="5205" w:name="_Toc151977908"/>
      <w:bookmarkStart w:id="5206" w:name="_Toc152148591"/>
      <w:bookmarkStart w:id="5207" w:name="_Toc152149174"/>
      <w:r>
        <w:rPr>
          <w:lang w:val="en-IN"/>
        </w:rPr>
        <w:t>8.4.2.3.1</w:t>
      </w:r>
      <w:r>
        <w:rPr>
          <w:lang w:val="en-IN"/>
        </w:rPr>
        <w:tab/>
        <w:t>Description</w:t>
      </w:r>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p>
    <w:p w:rsidR="00C1742F" w:rsidRDefault="00C1742F">
      <w:r>
        <w:t>The Individual On-boarded API Invokers resource represents an individual API invoker that is on-boarded at a given CAPIF core function.</w:t>
      </w:r>
    </w:p>
    <w:p w:rsidR="00C1742F" w:rsidRDefault="00C1742F">
      <w:pPr>
        <w:pStyle w:val="Heading5"/>
        <w:rPr>
          <w:lang w:val="en-IN"/>
        </w:rPr>
      </w:pPr>
      <w:bookmarkStart w:id="5208" w:name="_Toc28009905"/>
      <w:bookmarkStart w:id="5209" w:name="_Toc34062025"/>
      <w:bookmarkStart w:id="5210" w:name="_Toc36036781"/>
      <w:bookmarkStart w:id="5211" w:name="_Toc43285029"/>
      <w:bookmarkStart w:id="5212" w:name="_Toc45132808"/>
      <w:bookmarkStart w:id="5213" w:name="_Toc51193502"/>
      <w:bookmarkStart w:id="5214" w:name="_Toc51760701"/>
      <w:bookmarkStart w:id="5215" w:name="_Toc59015151"/>
      <w:bookmarkStart w:id="5216" w:name="_Toc59015667"/>
      <w:bookmarkStart w:id="5217" w:name="_Toc68165709"/>
      <w:bookmarkStart w:id="5218" w:name="_Toc83229804"/>
      <w:bookmarkStart w:id="5219" w:name="_Toc90649004"/>
      <w:bookmarkStart w:id="5220" w:name="_Toc105593898"/>
      <w:bookmarkStart w:id="5221" w:name="_Toc114209612"/>
      <w:bookmarkStart w:id="5222" w:name="_Toc138681482"/>
      <w:bookmarkStart w:id="5223" w:name="_Toc151977909"/>
      <w:bookmarkStart w:id="5224" w:name="_Toc152148592"/>
      <w:bookmarkStart w:id="5225" w:name="_Toc152149175"/>
      <w:r>
        <w:rPr>
          <w:lang w:val="en-IN"/>
        </w:rPr>
        <w:t>8.4.2.3.2</w:t>
      </w:r>
      <w:r>
        <w:rPr>
          <w:lang w:val="en-IN"/>
        </w:rPr>
        <w:tab/>
        <w:t>Resource Definition</w:t>
      </w:r>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p>
    <w:p w:rsidR="00C1742F" w:rsidRDefault="00C1742F">
      <w:pPr>
        <w:rPr>
          <w:b/>
        </w:rPr>
      </w:pPr>
      <w:r>
        <w:t xml:space="preserve">Resource URI: </w:t>
      </w:r>
      <w:r>
        <w:rPr>
          <w:b/>
        </w:rPr>
        <w:t>{apiRoot}/api-invoker-management/&lt;apiVersion&gt;/onboardedInvokers/{onboardingId}</w:t>
      </w:r>
    </w:p>
    <w:p w:rsidR="00C1742F" w:rsidRDefault="00C1742F">
      <w:pPr>
        <w:rPr>
          <w:rFonts w:ascii="Arial" w:hAnsi="Arial" w:cs="Arial"/>
        </w:rPr>
      </w:pPr>
      <w:r>
        <w:t>This resource shall support the resource URI variables defined in table 8.4.2.3.2-1.</w:t>
      </w:r>
    </w:p>
    <w:p w:rsidR="00C1742F" w:rsidRDefault="00C1742F">
      <w:pPr>
        <w:pStyle w:val="TH"/>
        <w:rPr>
          <w:rFonts w:cs="Arial"/>
        </w:rPr>
      </w:pPr>
      <w:r>
        <w:t>Table 8.4.2.3.2-1: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187"/>
        <w:gridCol w:w="2141"/>
        <w:gridCol w:w="6449"/>
      </w:tblGrid>
      <w:tr w:rsidR="00C1742F" w:rsidTr="00DD73BD">
        <w:trPr>
          <w:jc w:val="center"/>
        </w:trPr>
        <w:tc>
          <w:tcPr>
            <w:tcW w:w="607" w:type="pct"/>
            <w:shd w:val="clear" w:color="000000" w:fill="C0C0C0"/>
            <w:hideMark/>
          </w:tcPr>
          <w:p w:rsidR="00C1742F" w:rsidRDefault="00C1742F">
            <w:pPr>
              <w:pStyle w:val="TAH"/>
            </w:pPr>
            <w:r>
              <w:t>Name</w:t>
            </w:r>
          </w:p>
        </w:tc>
        <w:tc>
          <w:tcPr>
            <w:tcW w:w="1095" w:type="pct"/>
            <w:shd w:val="clear" w:color="000000" w:fill="C0C0C0"/>
          </w:tcPr>
          <w:p w:rsidR="00C1742F" w:rsidRDefault="00C1742F">
            <w:pPr>
              <w:pStyle w:val="TAH"/>
            </w:pPr>
            <w:r>
              <w:t>Data Type</w:t>
            </w:r>
          </w:p>
        </w:tc>
        <w:tc>
          <w:tcPr>
            <w:tcW w:w="3298" w:type="pct"/>
            <w:shd w:val="clear" w:color="000000" w:fill="C0C0C0"/>
            <w:vAlign w:val="center"/>
            <w:hideMark/>
          </w:tcPr>
          <w:p w:rsidR="00C1742F" w:rsidRDefault="00C1742F">
            <w:pPr>
              <w:pStyle w:val="TAH"/>
            </w:pPr>
            <w:r>
              <w:t>Definition</w:t>
            </w:r>
          </w:p>
        </w:tc>
      </w:tr>
      <w:tr w:rsidR="00C1742F" w:rsidTr="00DD73BD">
        <w:trPr>
          <w:jc w:val="center"/>
        </w:trPr>
        <w:tc>
          <w:tcPr>
            <w:tcW w:w="607" w:type="pct"/>
          </w:tcPr>
          <w:p w:rsidR="00C1742F" w:rsidRDefault="00C1742F">
            <w:pPr>
              <w:pStyle w:val="TAL"/>
            </w:pPr>
            <w:r>
              <w:t>apiRoot</w:t>
            </w:r>
          </w:p>
        </w:tc>
        <w:tc>
          <w:tcPr>
            <w:tcW w:w="1095" w:type="pct"/>
          </w:tcPr>
          <w:p w:rsidR="00C1742F" w:rsidRDefault="00C1742F">
            <w:pPr>
              <w:pStyle w:val="TAL"/>
            </w:pPr>
            <w:r>
              <w:t>string</w:t>
            </w:r>
          </w:p>
        </w:tc>
        <w:tc>
          <w:tcPr>
            <w:tcW w:w="3298" w:type="pct"/>
            <w:vAlign w:val="center"/>
          </w:tcPr>
          <w:p w:rsidR="00C1742F" w:rsidRDefault="00C1742F">
            <w:pPr>
              <w:pStyle w:val="TAL"/>
            </w:pPr>
            <w:r>
              <w:t xml:space="preserve">See </w:t>
            </w:r>
            <w:r w:rsidR="00F87FFE">
              <w:t>clause</w:t>
            </w:r>
            <w:r>
              <w:t> 7.5</w:t>
            </w:r>
          </w:p>
        </w:tc>
      </w:tr>
      <w:tr w:rsidR="00C1742F" w:rsidTr="00DD73BD">
        <w:trPr>
          <w:jc w:val="center"/>
        </w:trPr>
        <w:tc>
          <w:tcPr>
            <w:tcW w:w="607" w:type="pct"/>
          </w:tcPr>
          <w:p w:rsidR="00C1742F" w:rsidRDefault="00C1742F">
            <w:pPr>
              <w:pStyle w:val="TAL"/>
            </w:pPr>
            <w:r>
              <w:t>onboardingId</w:t>
            </w:r>
          </w:p>
        </w:tc>
        <w:tc>
          <w:tcPr>
            <w:tcW w:w="1095" w:type="pct"/>
          </w:tcPr>
          <w:p w:rsidR="00C1742F" w:rsidRDefault="00C1742F">
            <w:pPr>
              <w:pStyle w:val="TAL"/>
            </w:pPr>
            <w:r>
              <w:t>string</w:t>
            </w:r>
          </w:p>
        </w:tc>
        <w:tc>
          <w:tcPr>
            <w:tcW w:w="3298" w:type="pct"/>
            <w:vAlign w:val="center"/>
          </w:tcPr>
          <w:p w:rsidR="00C1742F" w:rsidRDefault="00C1742F">
            <w:pPr>
              <w:pStyle w:val="TAL"/>
            </w:pPr>
            <w:r>
              <w:t>String identifying an individual on-boarded API invoker resource</w:t>
            </w:r>
          </w:p>
        </w:tc>
      </w:tr>
    </w:tbl>
    <w:p w:rsidR="00C1742F" w:rsidRDefault="00C1742F">
      <w:pPr>
        <w:rPr>
          <w:lang w:val="en-IN"/>
        </w:rPr>
      </w:pPr>
    </w:p>
    <w:p w:rsidR="00C1742F" w:rsidRDefault="00C1742F">
      <w:pPr>
        <w:pStyle w:val="Heading5"/>
        <w:rPr>
          <w:lang w:val="en-IN"/>
        </w:rPr>
      </w:pPr>
      <w:bookmarkStart w:id="5226" w:name="_Toc28009906"/>
      <w:bookmarkStart w:id="5227" w:name="_Toc34062026"/>
      <w:bookmarkStart w:id="5228" w:name="_Toc36036782"/>
      <w:bookmarkStart w:id="5229" w:name="_Toc43285030"/>
      <w:bookmarkStart w:id="5230" w:name="_Toc45132809"/>
      <w:bookmarkStart w:id="5231" w:name="_Toc51193503"/>
      <w:bookmarkStart w:id="5232" w:name="_Toc51760702"/>
      <w:bookmarkStart w:id="5233" w:name="_Toc59015152"/>
      <w:bookmarkStart w:id="5234" w:name="_Toc59015668"/>
      <w:bookmarkStart w:id="5235" w:name="_Toc68165710"/>
      <w:bookmarkStart w:id="5236" w:name="_Toc83229805"/>
      <w:bookmarkStart w:id="5237" w:name="_Toc90649005"/>
      <w:bookmarkStart w:id="5238" w:name="_Toc105593899"/>
      <w:bookmarkStart w:id="5239" w:name="_Toc114209613"/>
      <w:bookmarkStart w:id="5240" w:name="_Toc138681483"/>
      <w:bookmarkStart w:id="5241" w:name="_Toc151977910"/>
      <w:bookmarkStart w:id="5242" w:name="_Toc152148593"/>
      <w:bookmarkStart w:id="5243" w:name="_Toc152149176"/>
      <w:r>
        <w:rPr>
          <w:lang w:val="en-IN"/>
        </w:rPr>
        <w:t>8.4.2.3.3</w:t>
      </w:r>
      <w:r>
        <w:rPr>
          <w:lang w:val="en-IN"/>
        </w:rPr>
        <w:tab/>
        <w:t>Resource Standard Methods</w:t>
      </w:r>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p>
    <w:p w:rsidR="00C1742F" w:rsidRDefault="00C1742F">
      <w:pPr>
        <w:pStyle w:val="Heading6"/>
        <w:rPr>
          <w:lang w:val="en-IN"/>
        </w:rPr>
      </w:pPr>
      <w:bookmarkStart w:id="5244" w:name="_Toc28009907"/>
      <w:bookmarkStart w:id="5245" w:name="_Toc34062027"/>
      <w:bookmarkStart w:id="5246" w:name="_Toc36036783"/>
      <w:bookmarkStart w:id="5247" w:name="_Toc43285031"/>
      <w:bookmarkStart w:id="5248" w:name="_Toc45132810"/>
      <w:bookmarkStart w:id="5249" w:name="_Toc51193504"/>
      <w:bookmarkStart w:id="5250" w:name="_Toc51760703"/>
      <w:bookmarkStart w:id="5251" w:name="_Toc59015153"/>
      <w:bookmarkStart w:id="5252" w:name="_Toc59015669"/>
      <w:bookmarkStart w:id="5253" w:name="_Toc68165711"/>
      <w:bookmarkStart w:id="5254" w:name="_Toc83229806"/>
      <w:bookmarkStart w:id="5255" w:name="_Toc90649006"/>
      <w:bookmarkStart w:id="5256" w:name="_Toc105593900"/>
      <w:bookmarkStart w:id="5257" w:name="_Toc114209614"/>
      <w:bookmarkStart w:id="5258" w:name="_Toc138681484"/>
      <w:bookmarkStart w:id="5259" w:name="_Toc151977911"/>
      <w:bookmarkStart w:id="5260" w:name="_Toc152148594"/>
      <w:bookmarkStart w:id="5261" w:name="_Toc152149177"/>
      <w:r>
        <w:rPr>
          <w:lang w:val="en-IN"/>
        </w:rPr>
        <w:t>8.4.2.3.3.1</w:t>
      </w:r>
      <w:r>
        <w:rPr>
          <w:lang w:val="en-IN"/>
        </w:rPr>
        <w:tab/>
        <w:t>DELETE</w:t>
      </w:r>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p>
    <w:p w:rsidR="00C1742F" w:rsidRDefault="00C1742F">
      <w:r>
        <w:t>This method shall support the URI query parameters specified in table 8.4.2.3.3.1-1.</w:t>
      </w:r>
    </w:p>
    <w:p w:rsidR="00C1742F" w:rsidRDefault="00C1742F">
      <w:pPr>
        <w:pStyle w:val="TH"/>
        <w:rPr>
          <w:rFonts w:cs="Arial"/>
        </w:rPr>
      </w:pPr>
      <w:r>
        <w:t xml:space="preserve">Table 8.4.2.3.3.1-1: URI query parameters supported by the DELETE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hideMark/>
          </w:tcPr>
          <w:p w:rsidR="00C1742F" w:rsidRDefault="00C1742F">
            <w:pPr>
              <w:pStyle w:val="TAL"/>
            </w:pPr>
            <w:r>
              <w:t>n/a</w:t>
            </w:r>
          </w:p>
        </w:tc>
        <w:tc>
          <w:tcPr>
            <w:tcW w:w="732" w:type="pct"/>
            <w:tcBorders>
              <w:top w:val="single" w:sz="6" w:space="0" w:color="auto"/>
            </w:tcBorders>
          </w:tcPr>
          <w:p w:rsidR="00C1742F" w:rsidRDefault="00C1742F">
            <w:pPr>
              <w:pStyle w:val="TAL"/>
            </w:pPr>
          </w:p>
        </w:tc>
        <w:tc>
          <w:tcPr>
            <w:tcW w:w="217" w:type="pct"/>
            <w:tcBorders>
              <w:top w:val="single" w:sz="6" w:space="0" w:color="auto"/>
            </w:tcBorders>
          </w:tcPr>
          <w:p w:rsidR="00C1742F" w:rsidRDefault="00C1742F">
            <w:pPr>
              <w:pStyle w:val="TAC"/>
            </w:pPr>
          </w:p>
        </w:tc>
        <w:tc>
          <w:tcPr>
            <w:tcW w:w="581" w:type="pct"/>
            <w:tcBorders>
              <w:top w:val="single" w:sz="6" w:space="0" w:color="auto"/>
            </w:tcBorders>
          </w:tcPr>
          <w:p w:rsidR="00C1742F" w:rsidRDefault="00C1742F">
            <w:pPr>
              <w:pStyle w:val="TAL"/>
            </w:pPr>
          </w:p>
        </w:tc>
        <w:tc>
          <w:tcPr>
            <w:tcW w:w="2646" w:type="pct"/>
            <w:tcBorders>
              <w:top w:val="single" w:sz="6" w:space="0" w:color="auto"/>
            </w:tcBorders>
            <w:vAlign w:val="center"/>
          </w:tcPr>
          <w:p w:rsidR="00C1742F" w:rsidRDefault="00C1742F">
            <w:pPr>
              <w:pStyle w:val="TAL"/>
            </w:pPr>
          </w:p>
        </w:tc>
      </w:tr>
    </w:tbl>
    <w:p w:rsidR="00C1742F" w:rsidRDefault="00C1742F"/>
    <w:p w:rsidR="00C1742F" w:rsidRDefault="00C1742F">
      <w:r>
        <w:t>This method shall support the response codes specified in table 8.4.2.3.3.1-2 and the response data structures and response codes specified in table 8.4.2.3.3.1-3.</w:t>
      </w:r>
    </w:p>
    <w:p w:rsidR="00C1742F" w:rsidRDefault="00C1742F">
      <w:pPr>
        <w:pStyle w:val="TH"/>
      </w:pPr>
      <w:r>
        <w:t xml:space="preserve">Table 8.4.2.3.3.1-2: Data structures supported by the DELETE Request Body on this resource </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DD73BD">
        <w:trPr>
          <w:jc w:val="center"/>
        </w:trPr>
        <w:tc>
          <w:tcPr>
            <w:tcW w:w="1611" w:type="dxa"/>
            <w:shd w:val="clear" w:color="auto" w:fill="C0C0C0"/>
            <w:hideMark/>
          </w:tcPr>
          <w:p w:rsidR="00C1742F" w:rsidRDefault="00C1742F">
            <w:pPr>
              <w:pStyle w:val="TAH"/>
            </w:pPr>
            <w:r>
              <w:t>Data type</w:t>
            </w:r>
          </w:p>
        </w:tc>
        <w:tc>
          <w:tcPr>
            <w:tcW w:w="422" w:type="dxa"/>
            <w:shd w:val="clear" w:color="auto" w:fill="C0C0C0"/>
            <w:hideMark/>
          </w:tcPr>
          <w:p w:rsidR="00C1742F" w:rsidRDefault="00C1742F">
            <w:pPr>
              <w:pStyle w:val="TAH"/>
            </w:pPr>
            <w:r>
              <w:t>P</w:t>
            </w:r>
          </w:p>
        </w:tc>
        <w:tc>
          <w:tcPr>
            <w:tcW w:w="1264" w:type="dxa"/>
            <w:shd w:val="clear" w:color="auto" w:fill="C0C0C0"/>
            <w:hideMark/>
          </w:tcPr>
          <w:p w:rsidR="00C1742F" w:rsidRDefault="00C1742F">
            <w:pPr>
              <w:pStyle w:val="TAH"/>
            </w:pPr>
            <w:r>
              <w:t>Cardinality</w:t>
            </w:r>
          </w:p>
        </w:tc>
        <w:tc>
          <w:tcPr>
            <w:tcW w:w="6380" w:type="dxa"/>
            <w:shd w:val="clear" w:color="auto" w:fill="C0C0C0"/>
            <w:vAlign w:val="center"/>
            <w:hideMark/>
          </w:tcPr>
          <w:p w:rsidR="00C1742F" w:rsidRDefault="00C1742F">
            <w:pPr>
              <w:pStyle w:val="TAH"/>
            </w:pPr>
            <w:r>
              <w:t>Description</w:t>
            </w:r>
          </w:p>
        </w:tc>
      </w:tr>
      <w:tr w:rsidR="00C1742F" w:rsidTr="00DD73BD">
        <w:trPr>
          <w:jc w:val="center"/>
        </w:trPr>
        <w:tc>
          <w:tcPr>
            <w:tcW w:w="1611" w:type="dxa"/>
            <w:hideMark/>
          </w:tcPr>
          <w:p w:rsidR="00C1742F" w:rsidRDefault="00C1742F">
            <w:pPr>
              <w:pStyle w:val="TAL"/>
            </w:pPr>
            <w:r>
              <w:t>n/a</w:t>
            </w:r>
          </w:p>
        </w:tc>
        <w:tc>
          <w:tcPr>
            <w:tcW w:w="422" w:type="dxa"/>
          </w:tcPr>
          <w:p w:rsidR="00C1742F" w:rsidRDefault="00C1742F">
            <w:pPr>
              <w:pStyle w:val="TAC"/>
            </w:pPr>
          </w:p>
        </w:tc>
        <w:tc>
          <w:tcPr>
            <w:tcW w:w="1264" w:type="dxa"/>
          </w:tcPr>
          <w:p w:rsidR="00C1742F" w:rsidRDefault="00C1742F">
            <w:pPr>
              <w:pStyle w:val="TAL"/>
            </w:pPr>
          </w:p>
        </w:tc>
        <w:tc>
          <w:tcPr>
            <w:tcW w:w="6380" w:type="dxa"/>
          </w:tcPr>
          <w:p w:rsidR="00C1742F" w:rsidRDefault="00C1742F">
            <w:pPr>
              <w:pStyle w:val="TAL"/>
            </w:pPr>
          </w:p>
        </w:tc>
      </w:tr>
    </w:tbl>
    <w:p w:rsidR="00C1742F" w:rsidRDefault="00C1742F"/>
    <w:p w:rsidR="00C1742F" w:rsidRDefault="00C1742F">
      <w:pPr>
        <w:pStyle w:val="TH"/>
      </w:pPr>
      <w:r>
        <w:t>Table 8.4.2.3.3.1-3: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5"/>
        <w:gridCol w:w="436"/>
        <w:gridCol w:w="1256"/>
        <w:gridCol w:w="1129"/>
        <w:gridCol w:w="5263"/>
      </w:tblGrid>
      <w:tr w:rsidR="00C1742F" w:rsidTr="0005446A">
        <w:trPr>
          <w:jc w:val="center"/>
        </w:trPr>
        <w:tc>
          <w:tcPr>
            <w:tcW w:w="824" w:type="pct"/>
            <w:tcBorders>
              <w:bottom w:val="single" w:sz="6" w:space="0" w:color="auto"/>
            </w:tcBorders>
            <w:shd w:val="clear" w:color="auto" w:fill="C0C0C0"/>
            <w:hideMark/>
          </w:tcPr>
          <w:p w:rsidR="00C1742F" w:rsidRDefault="00C1742F">
            <w:pPr>
              <w:pStyle w:val="TAH"/>
            </w:pPr>
            <w:r>
              <w:t>Data type</w:t>
            </w:r>
          </w:p>
        </w:tc>
        <w:tc>
          <w:tcPr>
            <w:tcW w:w="225" w:type="pct"/>
            <w:tcBorders>
              <w:bottom w:val="single" w:sz="6" w:space="0" w:color="auto"/>
            </w:tcBorders>
            <w:shd w:val="clear" w:color="auto" w:fill="C0C0C0"/>
            <w:hideMark/>
          </w:tcPr>
          <w:p w:rsidR="00C1742F" w:rsidRDefault="00C1742F">
            <w:pPr>
              <w:pStyle w:val="TAH"/>
            </w:pPr>
            <w:r>
              <w:t>P</w:t>
            </w:r>
          </w:p>
        </w:tc>
        <w:tc>
          <w:tcPr>
            <w:tcW w:w="649" w:type="pct"/>
            <w:tcBorders>
              <w:bottom w:val="single" w:sz="6" w:space="0" w:color="auto"/>
            </w:tcBorders>
            <w:shd w:val="clear" w:color="auto" w:fill="C0C0C0"/>
            <w:hideMark/>
          </w:tcPr>
          <w:p w:rsidR="00C1742F" w:rsidRDefault="00C1742F">
            <w:pPr>
              <w:pStyle w:val="TAH"/>
            </w:pPr>
            <w:r>
              <w:t>Cardinality</w:t>
            </w:r>
          </w:p>
        </w:tc>
        <w:tc>
          <w:tcPr>
            <w:tcW w:w="583" w:type="pct"/>
            <w:tcBorders>
              <w:bottom w:val="single" w:sz="6" w:space="0" w:color="auto"/>
            </w:tcBorders>
            <w:shd w:val="clear" w:color="auto" w:fill="C0C0C0"/>
            <w:hideMark/>
          </w:tcPr>
          <w:p w:rsidR="00C1742F" w:rsidRDefault="00C1742F">
            <w:pPr>
              <w:pStyle w:val="TAH"/>
            </w:pPr>
            <w:r>
              <w:t>Response</w:t>
            </w:r>
          </w:p>
          <w:p w:rsidR="00C1742F" w:rsidRDefault="00C1742F">
            <w:pPr>
              <w:pStyle w:val="TAH"/>
            </w:pPr>
            <w:r>
              <w:t>codes</w:t>
            </w:r>
          </w:p>
        </w:tc>
        <w:tc>
          <w:tcPr>
            <w:tcW w:w="2719" w:type="pct"/>
            <w:tcBorders>
              <w:bottom w:val="single" w:sz="6" w:space="0" w:color="auto"/>
            </w:tcBorders>
            <w:shd w:val="clear" w:color="auto" w:fill="C0C0C0"/>
            <w:hideMark/>
          </w:tcPr>
          <w:p w:rsidR="00C1742F" w:rsidRDefault="00C1742F">
            <w:pPr>
              <w:pStyle w:val="TAH"/>
            </w:pPr>
            <w:r>
              <w:t>Description</w:t>
            </w:r>
          </w:p>
        </w:tc>
      </w:tr>
      <w:tr w:rsidR="00C1742F" w:rsidTr="00976D2A">
        <w:trPr>
          <w:jc w:val="center"/>
        </w:trPr>
        <w:tc>
          <w:tcPr>
            <w:tcW w:w="824" w:type="pct"/>
            <w:tcBorders>
              <w:top w:val="single" w:sz="6" w:space="0" w:color="auto"/>
              <w:bottom w:val="single" w:sz="6" w:space="0" w:color="auto"/>
            </w:tcBorders>
            <w:hideMark/>
          </w:tcPr>
          <w:p w:rsidR="00C1742F" w:rsidRDefault="00C1742F">
            <w:pPr>
              <w:pStyle w:val="TAL"/>
            </w:pPr>
            <w:r>
              <w:t>n/a</w:t>
            </w:r>
          </w:p>
        </w:tc>
        <w:tc>
          <w:tcPr>
            <w:tcW w:w="225" w:type="pct"/>
            <w:tcBorders>
              <w:top w:val="single" w:sz="6" w:space="0" w:color="auto"/>
              <w:bottom w:val="single" w:sz="6" w:space="0" w:color="auto"/>
            </w:tcBorders>
            <w:hideMark/>
          </w:tcPr>
          <w:p w:rsidR="00C1742F" w:rsidRDefault="00C1742F">
            <w:pPr>
              <w:pStyle w:val="TAC"/>
            </w:pPr>
          </w:p>
        </w:tc>
        <w:tc>
          <w:tcPr>
            <w:tcW w:w="649" w:type="pct"/>
            <w:tcBorders>
              <w:top w:val="single" w:sz="6" w:space="0" w:color="auto"/>
              <w:bottom w:val="single" w:sz="6" w:space="0" w:color="auto"/>
            </w:tcBorders>
            <w:hideMark/>
          </w:tcPr>
          <w:p w:rsidR="00C1742F" w:rsidRDefault="00C1742F">
            <w:pPr>
              <w:pStyle w:val="TAL"/>
            </w:pPr>
          </w:p>
        </w:tc>
        <w:tc>
          <w:tcPr>
            <w:tcW w:w="583" w:type="pct"/>
            <w:tcBorders>
              <w:top w:val="single" w:sz="6" w:space="0" w:color="auto"/>
              <w:bottom w:val="single" w:sz="6" w:space="0" w:color="auto"/>
            </w:tcBorders>
            <w:hideMark/>
          </w:tcPr>
          <w:p w:rsidR="00C1742F" w:rsidRDefault="00C1742F">
            <w:pPr>
              <w:pStyle w:val="TAL"/>
            </w:pPr>
            <w:r>
              <w:t>204 No Content</w:t>
            </w:r>
          </w:p>
        </w:tc>
        <w:tc>
          <w:tcPr>
            <w:tcW w:w="2719" w:type="pct"/>
            <w:tcBorders>
              <w:top w:val="single" w:sz="6" w:space="0" w:color="auto"/>
              <w:bottom w:val="single" w:sz="6" w:space="0" w:color="auto"/>
            </w:tcBorders>
          </w:tcPr>
          <w:p w:rsidR="00C1742F" w:rsidRDefault="00C1742F">
            <w:pPr>
              <w:pStyle w:val="TF"/>
              <w:jc w:val="left"/>
              <w:rPr>
                <w:b w:val="0"/>
                <w:sz w:val="18"/>
              </w:rPr>
            </w:pPr>
            <w:r>
              <w:rPr>
                <w:b w:val="0"/>
                <w:sz w:val="18"/>
              </w:rPr>
              <w:t>The individual on-boarded API invoker matching the onboardingId is deleted</w:t>
            </w:r>
          </w:p>
        </w:tc>
      </w:tr>
      <w:tr w:rsidR="00C1742F" w:rsidTr="00976D2A">
        <w:trPr>
          <w:jc w:val="center"/>
        </w:trPr>
        <w:tc>
          <w:tcPr>
            <w:tcW w:w="824" w:type="pct"/>
            <w:tcBorders>
              <w:bottom w:val="single" w:sz="6" w:space="0" w:color="auto"/>
            </w:tcBorders>
          </w:tcPr>
          <w:p w:rsidR="00C1742F" w:rsidRDefault="00C1742F">
            <w:pPr>
              <w:pStyle w:val="TAL"/>
            </w:pPr>
            <w:r>
              <w:t>n/a</w:t>
            </w:r>
          </w:p>
        </w:tc>
        <w:tc>
          <w:tcPr>
            <w:tcW w:w="225" w:type="pct"/>
            <w:tcBorders>
              <w:bottom w:val="single" w:sz="6" w:space="0" w:color="auto"/>
            </w:tcBorders>
          </w:tcPr>
          <w:p w:rsidR="00C1742F" w:rsidRDefault="00C1742F">
            <w:pPr>
              <w:pStyle w:val="TAC"/>
            </w:pPr>
          </w:p>
        </w:tc>
        <w:tc>
          <w:tcPr>
            <w:tcW w:w="649" w:type="pct"/>
            <w:tcBorders>
              <w:bottom w:val="single" w:sz="6" w:space="0" w:color="auto"/>
            </w:tcBorders>
          </w:tcPr>
          <w:p w:rsidR="00C1742F" w:rsidRDefault="00C1742F">
            <w:pPr>
              <w:pStyle w:val="TAL"/>
            </w:pPr>
          </w:p>
        </w:tc>
        <w:tc>
          <w:tcPr>
            <w:tcW w:w="583" w:type="pct"/>
            <w:tcBorders>
              <w:bottom w:val="single" w:sz="6" w:space="0" w:color="auto"/>
            </w:tcBorders>
          </w:tcPr>
          <w:p w:rsidR="00C1742F" w:rsidRDefault="00C1742F">
            <w:pPr>
              <w:pStyle w:val="TAL"/>
            </w:pPr>
            <w:r>
              <w:t>307 Temporary Redirect</w:t>
            </w:r>
          </w:p>
        </w:tc>
        <w:tc>
          <w:tcPr>
            <w:tcW w:w="2719" w:type="pct"/>
            <w:tcBorders>
              <w:bottom w:val="single" w:sz="6" w:space="0" w:color="auto"/>
            </w:tcBorders>
          </w:tcPr>
          <w:p w:rsidR="00C1742F" w:rsidRDefault="00C1742F">
            <w:pPr>
              <w:pStyle w:val="TAL"/>
            </w:pPr>
            <w:r>
              <w:t>Temporary redirection, during resource termination. The response shall include a Location header field containing an alternative URI of the resource located in an alternative CAPIF core function.</w:t>
            </w:r>
          </w:p>
          <w:p w:rsidR="00C1742F" w:rsidRDefault="00C1742F">
            <w:pPr>
              <w:pStyle w:val="TF"/>
              <w:jc w:val="left"/>
              <w:rPr>
                <w:b w:val="0"/>
                <w:sz w:val="18"/>
              </w:rPr>
            </w:pPr>
            <w:r>
              <w:rPr>
                <w:b w:val="0"/>
                <w:sz w:val="18"/>
              </w:rPr>
              <w:t xml:space="preserve">Redirection handling is described in </w:t>
            </w:r>
            <w:r w:rsidR="00F87FFE">
              <w:rPr>
                <w:b w:val="0"/>
                <w:sz w:val="18"/>
              </w:rPr>
              <w:t>clause</w:t>
            </w:r>
            <w:r>
              <w:rPr>
                <w:b w:val="0"/>
                <w:sz w:val="18"/>
              </w:rPr>
              <w:t> 5.2.10 of 3GPP TS 29.122 [14].</w:t>
            </w:r>
          </w:p>
        </w:tc>
      </w:tr>
      <w:tr w:rsidR="00C1742F" w:rsidTr="00976D2A">
        <w:trPr>
          <w:jc w:val="center"/>
        </w:trPr>
        <w:tc>
          <w:tcPr>
            <w:tcW w:w="824" w:type="pct"/>
            <w:tcBorders>
              <w:bottom w:val="single" w:sz="6" w:space="0" w:color="auto"/>
            </w:tcBorders>
          </w:tcPr>
          <w:p w:rsidR="00C1742F" w:rsidRDefault="00C1742F">
            <w:pPr>
              <w:pStyle w:val="TAL"/>
            </w:pPr>
            <w:r>
              <w:t>n/a</w:t>
            </w:r>
          </w:p>
        </w:tc>
        <w:tc>
          <w:tcPr>
            <w:tcW w:w="225" w:type="pct"/>
            <w:tcBorders>
              <w:bottom w:val="single" w:sz="6" w:space="0" w:color="auto"/>
            </w:tcBorders>
          </w:tcPr>
          <w:p w:rsidR="00C1742F" w:rsidRDefault="00C1742F">
            <w:pPr>
              <w:pStyle w:val="TAC"/>
            </w:pPr>
          </w:p>
        </w:tc>
        <w:tc>
          <w:tcPr>
            <w:tcW w:w="649" w:type="pct"/>
            <w:tcBorders>
              <w:bottom w:val="single" w:sz="6" w:space="0" w:color="auto"/>
            </w:tcBorders>
          </w:tcPr>
          <w:p w:rsidR="00C1742F" w:rsidRDefault="00C1742F">
            <w:pPr>
              <w:pStyle w:val="TAL"/>
            </w:pPr>
          </w:p>
        </w:tc>
        <w:tc>
          <w:tcPr>
            <w:tcW w:w="583" w:type="pct"/>
            <w:tcBorders>
              <w:bottom w:val="single" w:sz="6" w:space="0" w:color="auto"/>
            </w:tcBorders>
          </w:tcPr>
          <w:p w:rsidR="00C1742F" w:rsidRDefault="00C1742F">
            <w:pPr>
              <w:pStyle w:val="TAL"/>
            </w:pPr>
            <w:r>
              <w:t>308 Permanent Redirect</w:t>
            </w:r>
          </w:p>
        </w:tc>
        <w:tc>
          <w:tcPr>
            <w:tcW w:w="2719" w:type="pct"/>
            <w:tcBorders>
              <w:bottom w:val="single" w:sz="6" w:space="0" w:color="auto"/>
            </w:tcBorders>
          </w:tcPr>
          <w:p w:rsidR="00C1742F" w:rsidRDefault="00C1742F">
            <w:pPr>
              <w:pStyle w:val="TAL"/>
            </w:pPr>
            <w:r>
              <w:t>Permanent redirection, during resource termination. The response shall include a Location header field containing an alternative URI of the resource located in an alternative CAPIF core function.</w:t>
            </w:r>
          </w:p>
          <w:p w:rsidR="00C1742F" w:rsidRDefault="00C1742F">
            <w:pPr>
              <w:pStyle w:val="TF"/>
              <w:jc w:val="left"/>
              <w:rPr>
                <w:b w:val="0"/>
                <w:sz w:val="18"/>
              </w:rPr>
            </w:pPr>
            <w:r>
              <w:rPr>
                <w:b w:val="0"/>
                <w:sz w:val="18"/>
              </w:rPr>
              <w:t xml:space="preserve">Redirection handling is described in </w:t>
            </w:r>
            <w:r w:rsidR="00F87FFE">
              <w:rPr>
                <w:b w:val="0"/>
                <w:sz w:val="18"/>
              </w:rPr>
              <w:t>clause</w:t>
            </w:r>
            <w:r>
              <w:rPr>
                <w:b w:val="0"/>
                <w:sz w:val="18"/>
              </w:rPr>
              <w:t> 5.2.10 of 3GPP TS 29.122 [14].</w:t>
            </w:r>
          </w:p>
        </w:tc>
      </w:tr>
      <w:tr w:rsidR="00C1742F" w:rsidTr="00976D2A">
        <w:trPr>
          <w:jc w:val="center"/>
        </w:trPr>
        <w:tc>
          <w:tcPr>
            <w:tcW w:w="5000" w:type="pct"/>
            <w:gridSpan w:val="5"/>
            <w:tcBorders>
              <w:bottom w:val="single" w:sz="6" w:space="0" w:color="auto"/>
            </w:tcBorders>
          </w:tcPr>
          <w:p w:rsidR="00C1742F" w:rsidRDefault="00C1742F">
            <w:pPr>
              <w:pStyle w:val="TAN"/>
              <w:rPr>
                <w:b/>
              </w:rPr>
            </w:pPr>
            <w:r>
              <w:t>NOTE:</w:t>
            </w:r>
            <w:r>
              <w:tab/>
              <w:t>The mandatory HTTP error status codes for the DELETE method listed in table 5.2.6-1 of 3GPP TS 29.122 [14] also apply.</w:t>
            </w:r>
          </w:p>
        </w:tc>
      </w:tr>
    </w:tbl>
    <w:p w:rsidR="00C1742F" w:rsidRDefault="00C1742F">
      <w:pPr>
        <w:rPr>
          <w:lang w:val="en-US"/>
        </w:rPr>
      </w:pPr>
    </w:p>
    <w:p w:rsidR="00C1742F" w:rsidRDefault="00C1742F">
      <w:pPr>
        <w:pStyle w:val="TH"/>
      </w:pPr>
      <w:r>
        <w:t>Table 8.4.2.3.3.1-4: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TH"/>
      </w:pPr>
      <w:r>
        <w:t>Table</w:t>
      </w:r>
      <w:r>
        <w:rPr>
          <w:rFonts w:cs="Arial"/>
        </w:rPr>
        <w:t> </w:t>
      </w:r>
      <w:r>
        <w:t>8.4.2.3.3.1-5: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Heading6"/>
        <w:rPr>
          <w:lang w:val="en-IN"/>
        </w:rPr>
      </w:pPr>
      <w:bookmarkStart w:id="5262" w:name="_Toc83229807"/>
      <w:bookmarkStart w:id="5263" w:name="_Toc90649007"/>
      <w:bookmarkStart w:id="5264" w:name="_Toc105593901"/>
      <w:bookmarkStart w:id="5265" w:name="_Toc114209615"/>
      <w:bookmarkStart w:id="5266" w:name="_Toc138681485"/>
      <w:bookmarkStart w:id="5267" w:name="_Toc151977912"/>
      <w:bookmarkStart w:id="5268" w:name="_Toc152148595"/>
      <w:bookmarkStart w:id="5269" w:name="_Toc152149178"/>
      <w:r>
        <w:t>8.4.2.3.3.</w:t>
      </w:r>
      <w:r>
        <w:rPr>
          <w:lang w:val="en-IN"/>
        </w:rPr>
        <w:t>2</w:t>
      </w:r>
      <w:r>
        <w:tab/>
      </w:r>
      <w:r>
        <w:rPr>
          <w:lang w:val="en-IN"/>
        </w:rPr>
        <w:t>PUT</w:t>
      </w:r>
      <w:bookmarkEnd w:id="5262"/>
      <w:bookmarkEnd w:id="5263"/>
      <w:bookmarkEnd w:id="5264"/>
      <w:bookmarkEnd w:id="5265"/>
      <w:bookmarkEnd w:id="5266"/>
      <w:bookmarkEnd w:id="5267"/>
      <w:bookmarkEnd w:id="5268"/>
      <w:bookmarkEnd w:id="5269"/>
    </w:p>
    <w:p w:rsidR="00C1742F" w:rsidRDefault="00C1742F">
      <w:r>
        <w:t>The PUT method allows updating the API invoker details of the onboarded API invoker. This method shall support the URI query parameters specified in table 8.4.2.3.3.2-1.</w:t>
      </w:r>
    </w:p>
    <w:p w:rsidR="00C1742F" w:rsidRDefault="00C1742F">
      <w:pPr>
        <w:pStyle w:val="TH"/>
        <w:rPr>
          <w:rFonts w:cs="Arial"/>
        </w:rPr>
      </w:pPr>
      <w:r>
        <w:t xml:space="preserve">Table 8.4.2.3.3.2-1: URI query parameters supported by the PUT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hideMark/>
          </w:tcPr>
          <w:p w:rsidR="00C1742F" w:rsidRDefault="00C1742F">
            <w:pPr>
              <w:pStyle w:val="TAL"/>
            </w:pPr>
            <w:r>
              <w:t>n/a</w:t>
            </w:r>
          </w:p>
        </w:tc>
        <w:tc>
          <w:tcPr>
            <w:tcW w:w="732" w:type="pct"/>
            <w:tcBorders>
              <w:top w:val="single" w:sz="6" w:space="0" w:color="auto"/>
            </w:tcBorders>
          </w:tcPr>
          <w:p w:rsidR="00C1742F" w:rsidRDefault="00C1742F">
            <w:pPr>
              <w:pStyle w:val="TAL"/>
            </w:pPr>
          </w:p>
        </w:tc>
        <w:tc>
          <w:tcPr>
            <w:tcW w:w="217" w:type="pct"/>
            <w:tcBorders>
              <w:top w:val="single" w:sz="6" w:space="0" w:color="auto"/>
            </w:tcBorders>
          </w:tcPr>
          <w:p w:rsidR="00C1742F" w:rsidRDefault="00C1742F">
            <w:pPr>
              <w:pStyle w:val="TAC"/>
            </w:pPr>
          </w:p>
        </w:tc>
        <w:tc>
          <w:tcPr>
            <w:tcW w:w="581" w:type="pct"/>
            <w:tcBorders>
              <w:top w:val="single" w:sz="6" w:space="0" w:color="auto"/>
            </w:tcBorders>
          </w:tcPr>
          <w:p w:rsidR="00C1742F" w:rsidRDefault="00C1742F">
            <w:pPr>
              <w:pStyle w:val="TAL"/>
            </w:pPr>
          </w:p>
        </w:tc>
        <w:tc>
          <w:tcPr>
            <w:tcW w:w="2646" w:type="pct"/>
            <w:tcBorders>
              <w:top w:val="single" w:sz="6" w:space="0" w:color="auto"/>
            </w:tcBorders>
            <w:vAlign w:val="center"/>
          </w:tcPr>
          <w:p w:rsidR="00C1742F" w:rsidRDefault="00C1742F">
            <w:pPr>
              <w:pStyle w:val="TAL"/>
            </w:pPr>
          </w:p>
        </w:tc>
      </w:tr>
    </w:tbl>
    <w:p w:rsidR="00C1742F" w:rsidRDefault="00C1742F"/>
    <w:p w:rsidR="00C1742F" w:rsidRDefault="00C1742F">
      <w:r>
        <w:t>This method shall support the request data structures specified in the table 8.4.2.3.3.2-2 and the response data structures and response codes specified in the table 8.4.2.3.3.2-3.</w:t>
      </w:r>
    </w:p>
    <w:p w:rsidR="00C1742F" w:rsidRDefault="00C1742F">
      <w:pPr>
        <w:pStyle w:val="TH"/>
      </w:pPr>
      <w:r>
        <w:t xml:space="preserve">Table 8.4.2.3.3.2-2: Data structures supported by the PUT Request Body on this resource </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DD73BD">
        <w:trPr>
          <w:jc w:val="center"/>
        </w:trPr>
        <w:tc>
          <w:tcPr>
            <w:tcW w:w="1611" w:type="dxa"/>
            <w:shd w:val="clear" w:color="auto" w:fill="C0C0C0"/>
            <w:hideMark/>
          </w:tcPr>
          <w:p w:rsidR="00C1742F" w:rsidRDefault="00C1742F">
            <w:pPr>
              <w:pStyle w:val="TAH"/>
            </w:pPr>
            <w:r>
              <w:t>Data type</w:t>
            </w:r>
          </w:p>
        </w:tc>
        <w:tc>
          <w:tcPr>
            <w:tcW w:w="422" w:type="dxa"/>
            <w:shd w:val="clear" w:color="auto" w:fill="C0C0C0"/>
            <w:hideMark/>
          </w:tcPr>
          <w:p w:rsidR="00C1742F" w:rsidRDefault="00C1742F">
            <w:pPr>
              <w:pStyle w:val="TAH"/>
            </w:pPr>
            <w:r>
              <w:t>P</w:t>
            </w:r>
          </w:p>
        </w:tc>
        <w:tc>
          <w:tcPr>
            <w:tcW w:w="1264" w:type="dxa"/>
            <w:shd w:val="clear" w:color="auto" w:fill="C0C0C0"/>
            <w:hideMark/>
          </w:tcPr>
          <w:p w:rsidR="00C1742F" w:rsidRDefault="00C1742F">
            <w:pPr>
              <w:pStyle w:val="TAH"/>
            </w:pPr>
            <w:r>
              <w:t>Cardinality</w:t>
            </w:r>
          </w:p>
        </w:tc>
        <w:tc>
          <w:tcPr>
            <w:tcW w:w="6380" w:type="dxa"/>
            <w:shd w:val="clear" w:color="auto" w:fill="C0C0C0"/>
            <w:vAlign w:val="center"/>
            <w:hideMark/>
          </w:tcPr>
          <w:p w:rsidR="00C1742F" w:rsidRDefault="00C1742F">
            <w:pPr>
              <w:pStyle w:val="TAH"/>
            </w:pPr>
            <w:r>
              <w:t>Description</w:t>
            </w:r>
          </w:p>
        </w:tc>
      </w:tr>
      <w:tr w:rsidR="00C1742F" w:rsidTr="00DD73BD">
        <w:trPr>
          <w:jc w:val="center"/>
        </w:trPr>
        <w:tc>
          <w:tcPr>
            <w:tcW w:w="1611" w:type="dxa"/>
            <w:hideMark/>
          </w:tcPr>
          <w:p w:rsidR="00C1742F" w:rsidRDefault="00C1742F">
            <w:pPr>
              <w:pStyle w:val="TAL"/>
            </w:pPr>
            <w:r>
              <w:t>APIInvokerEnrolmentDetails</w:t>
            </w:r>
          </w:p>
        </w:tc>
        <w:tc>
          <w:tcPr>
            <w:tcW w:w="422" w:type="dxa"/>
          </w:tcPr>
          <w:p w:rsidR="00C1742F" w:rsidRDefault="00C1742F">
            <w:pPr>
              <w:pStyle w:val="TAL"/>
            </w:pPr>
            <w:r>
              <w:t>M</w:t>
            </w:r>
          </w:p>
        </w:tc>
        <w:tc>
          <w:tcPr>
            <w:tcW w:w="1264" w:type="dxa"/>
          </w:tcPr>
          <w:p w:rsidR="00C1742F" w:rsidRDefault="00C1742F">
            <w:pPr>
              <w:pStyle w:val="TAL"/>
            </w:pPr>
            <w:r>
              <w:t>1</w:t>
            </w:r>
          </w:p>
        </w:tc>
        <w:tc>
          <w:tcPr>
            <w:tcW w:w="6380" w:type="dxa"/>
          </w:tcPr>
          <w:p w:rsidR="00C1742F" w:rsidRDefault="00C1742F">
            <w:pPr>
              <w:pStyle w:val="TAL"/>
            </w:pPr>
            <w:r>
              <w:t>Updated details of the API invoker and a notification destination URI for any update request related notifications.</w:t>
            </w:r>
          </w:p>
        </w:tc>
      </w:tr>
    </w:tbl>
    <w:p w:rsidR="00C1742F" w:rsidRDefault="00C1742F"/>
    <w:p w:rsidR="00C1742F" w:rsidRDefault="00C1742F">
      <w:pPr>
        <w:pStyle w:val="TH"/>
      </w:pPr>
      <w:r>
        <w:t>Table 8.4.2.3.3.2-3: Data structures supported by the PUT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87"/>
        <w:gridCol w:w="286"/>
        <w:gridCol w:w="1067"/>
        <w:gridCol w:w="1017"/>
        <w:gridCol w:w="4922"/>
      </w:tblGrid>
      <w:tr w:rsidR="00C1742F" w:rsidTr="00976D2A">
        <w:trPr>
          <w:jc w:val="center"/>
        </w:trPr>
        <w:tc>
          <w:tcPr>
            <w:tcW w:w="1233" w:type="pct"/>
            <w:shd w:val="clear" w:color="auto" w:fill="C0C0C0"/>
            <w:hideMark/>
          </w:tcPr>
          <w:p w:rsidR="00C1742F" w:rsidRDefault="00C1742F">
            <w:pPr>
              <w:pStyle w:val="TAH"/>
            </w:pPr>
            <w:r>
              <w:t>Data type</w:t>
            </w:r>
          </w:p>
        </w:tc>
        <w:tc>
          <w:tcPr>
            <w:tcW w:w="148" w:type="pct"/>
            <w:shd w:val="clear" w:color="auto" w:fill="C0C0C0"/>
            <w:hideMark/>
          </w:tcPr>
          <w:p w:rsidR="00C1742F" w:rsidRDefault="00C1742F">
            <w:pPr>
              <w:pStyle w:val="TAH"/>
            </w:pPr>
            <w:r>
              <w:t>P</w:t>
            </w:r>
          </w:p>
        </w:tc>
        <w:tc>
          <w:tcPr>
            <w:tcW w:w="551" w:type="pct"/>
            <w:shd w:val="clear" w:color="auto" w:fill="C0C0C0"/>
            <w:hideMark/>
          </w:tcPr>
          <w:p w:rsidR="00C1742F" w:rsidRDefault="00C1742F">
            <w:pPr>
              <w:pStyle w:val="TAH"/>
            </w:pPr>
            <w:r>
              <w:t>Cardinality</w:t>
            </w:r>
          </w:p>
        </w:tc>
        <w:tc>
          <w:tcPr>
            <w:tcW w:w="515" w:type="pct"/>
            <w:shd w:val="clear" w:color="auto" w:fill="C0C0C0"/>
            <w:hideMark/>
          </w:tcPr>
          <w:p w:rsidR="00C1742F" w:rsidRDefault="00C1742F">
            <w:pPr>
              <w:pStyle w:val="TAH"/>
            </w:pPr>
            <w:r>
              <w:t>Response</w:t>
            </w:r>
          </w:p>
          <w:p w:rsidR="00C1742F" w:rsidRDefault="00C1742F">
            <w:pPr>
              <w:pStyle w:val="TAH"/>
            </w:pPr>
            <w:r>
              <w:t>codes</w:t>
            </w:r>
          </w:p>
        </w:tc>
        <w:tc>
          <w:tcPr>
            <w:tcW w:w="2553" w:type="pct"/>
            <w:shd w:val="clear" w:color="auto" w:fill="C0C0C0"/>
            <w:hideMark/>
          </w:tcPr>
          <w:p w:rsidR="00C1742F" w:rsidRDefault="00C1742F">
            <w:pPr>
              <w:pStyle w:val="TAH"/>
            </w:pPr>
            <w:r>
              <w:t>Description</w:t>
            </w:r>
          </w:p>
        </w:tc>
      </w:tr>
      <w:tr w:rsidR="00C1742F" w:rsidTr="00976D2A">
        <w:trPr>
          <w:jc w:val="center"/>
        </w:trPr>
        <w:tc>
          <w:tcPr>
            <w:tcW w:w="1233" w:type="pct"/>
          </w:tcPr>
          <w:p w:rsidR="00C1742F" w:rsidRDefault="00C1742F">
            <w:pPr>
              <w:pStyle w:val="TAL"/>
            </w:pPr>
            <w:r>
              <w:t>APIInvokerEnrolmentDetails</w:t>
            </w:r>
          </w:p>
        </w:tc>
        <w:tc>
          <w:tcPr>
            <w:tcW w:w="148" w:type="pct"/>
          </w:tcPr>
          <w:p w:rsidR="00C1742F" w:rsidRDefault="00C1742F">
            <w:pPr>
              <w:pStyle w:val="TAL"/>
            </w:pPr>
            <w:r>
              <w:t>M</w:t>
            </w:r>
          </w:p>
        </w:tc>
        <w:tc>
          <w:tcPr>
            <w:tcW w:w="551" w:type="pct"/>
          </w:tcPr>
          <w:p w:rsidR="00C1742F" w:rsidRDefault="00C1742F">
            <w:pPr>
              <w:pStyle w:val="TAL"/>
            </w:pPr>
            <w:r>
              <w:t>1</w:t>
            </w:r>
          </w:p>
        </w:tc>
        <w:tc>
          <w:tcPr>
            <w:tcW w:w="515" w:type="pct"/>
          </w:tcPr>
          <w:p w:rsidR="00C1742F" w:rsidRDefault="00C1742F">
            <w:pPr>
              <w:pStyle w:val="TAL"/>
            </w:pPr>
            <w:r>
              <w:t>200 OK</w:t>
            </w:r>
          </w:p>
        </w:tc>
        <w:tc>
          <w:tcPr>
            <w:tcW w:w="2553" w:type="pct"/>
          </w:tcPr>
          <w:p w:rsidR="00C1742F" w:rsidRDefault="00C1742F">
            <w:pPr>
              <w:pStyle w:val="TAL"/>
            </w:pPr>
            <w:r>
              <w:t>API invoker</w:t>
            </w:r>
            <w:r w:rsidR="00F87FFE">
              <w:t>'</w:t>
            </w:r>
            <w:r>
              <w:t xml:space="preserve">s information updated successfully. </w:t>
            </w:r>
          </w:p>
          <w:p w:rsidR="00C1742F" w:rsidRDefault="00C1742F">
            <w:pPr>
              <w:pStyle w:val="TAL"/>
            </w:pPr>
          </w:p>
          <w:p w:rsidR="00C1742F" w:rsidRDefault="00C1742F">
            <w:pPr>
              <w:pStyle w:val="TAL"/>
              <w:rPr>
                <w:b/>
              </w:rPr>
            </w:pPr>
            <w:r>
              <w:t>Updated details of the API invoker as part of the APIInvokerEnrolmentDetails, which is provided in the response body.</w:t>
            </w:r>
          </w:p>
        </w:tc>
      </w:tr>
      <w:tr w:rsidR="00C1742F" w:rsidTr="00976D2A">
        <w:trPr>
          <w:jc w:val="center"/>
        </w:trPr>
        <w:tc>
          <w:tcPr>
            <w:tcW w:w="1233" w:type="pct"/>
          </w:tcPr>
          <w:p w:rsidR="00C1742F" w:rsidRDefault="00C1742F">
            <w:pPr>
              <w:pStyle w:val="TAL"/>
            </w:pPr>
            <w:r>
              <w:t>n/a</w:t>
            </w:r>
          </w:p>
        </w:tc>
        <w:tc>
          <w:tcPr>
            <w:tcW w:w="148" w:type="pct"/>
          </w:tcPr>
          <w:p w:rsidR="00C1742F" w:rsidRDefault="00C1742F">
            <w:pPr>
              <w:pStyle w:val="TAL"/>
            </w:pPr>
          </w:p>
        </w:tc>
        <w:tc>
          <w:tcPr>
            <w:tcW w:w="551" w:type="pct"/>
          </w:tcPr>
          <w:p w:rsidR="00C1742F" w:rsidRDefault="00C1742F">
            <w:pPr>
              <w:pStyle w:val="TAL"/>
            </w:pPr>
          </w:p>
        </w:tc>
        <w:tc>
          <w:tcPr>
            <w:tcW w:w="515" w:type="pct"/>
          </w:tcPr>
          <w:p w:rsidR="00C1742F" w:rsidRDefault="00C1742F">
            <w:pPr>
              <w:pStyle w:val="TAL"/>
            </w:pPr>
            <w:r>
              <w:t>202 Accepted</w:t>
            </w:r>
          </w:p>
        </w:tc>
        <w:tc>
          <w:tcPr>
            <w:tcW w:w="2553" w:type="pct"/>
          </w:tcPr>
          <w:p w:rsidR="00C1742F" w:rsidRDefault="00C1742F">
            <w:pPr>
              <w:pStyle w:val="TAL"/>
              <w:rPr>
                <w:b/>
              </w:rPr>
            </w:pPr>
            <w:r>
              <w:t xml:space="preserve">The CAPIF core has accepted the Update details request and is processing it. When processing is completed, the CAPIF core function will send a </w:t>
            </w:r>
            <w:r>
              <w:rPr>
                <w:lang w:val="en-IN"/>
              </w:rPr>
              <w:t>Notify_Update_Completion</w:t>
            </w:r>
            <w:r>
              <w:t xml:space="preserve"> notification to the requesting API invoker. See clause 8.4.3.3.</w:t>
            </w:r>
          </w:p>
        </w:tc>
      </w:tr>
      <w:tr w:rsidR="00311BA2" w:rsidTr="00976D2A">
        <w:trPr>
          <w:jc w:val="center"/>
        </w:trPr>
        <w:tc>
          <w:tcPr>
            <w:tcW w:w="1233" w:type="pct"/>
          </w:tcPr>
          <w:p w:rsidR="00311BA2" w:rsidRDefault="00311BA2">
            <w:pPr>
              <w:pStyle w:val="TAL"/>
            </w:pPr>
            <w:r>
              <w:t>n/a</w:t>
            </w:r>
          </w:p>
        </w:tc>
        <w:tc>
          <w:tcPr>
            <w:tcW w:w="148" w:type="pct"/>
          </w:tcPr>
          <w:p w:rsidR="00311BA2" w:rsidRDefault="00311BA2">
            <w:pPr>
              <w:pStyle w:val="TAL"/>
            </w:pPr>
          </w:p>
        </w:tc>
        <w:tc>
          <w:tcPr>
            <w:tcW w:w="551" w:type="pct"/>
          </w:tcPr>
          <w:p w:rsidR="00311BA2" w:rsidRDefault="00311BA2">
            <w:pPr>
              <w:pStyle w:val="TAL"/>
            </w:pPr>
          </w:p>
        </w:tc>
        <w:tc>
          <w:tcPr>
            <w:tcW w:w="515" w:type="pct"/>
          </w:tcPr>
          <w:p w:rsidR="00311BA2" w:rsidRDefault="00311BA2" w:rsidP="00311BA2">
            <w:pPr>
              <w:pStyle w:val="TAL"/>
            </w:pPr>
            <w:r>
              <w:t>204 No Content</w:t>
            </w:r>
          </w:p>
        </w:tc>
        <w:tc>
          <w:tcPr>
            <w:tcW w:w="2553" w:type="pct"/>
          </w:tcPr>
          <w:p w:rsidR="00311BA2" w:rsidRDefault="00311BA2">
            <w:pPr>
              <w:pStyle w:val="TAL"/>
            </w:pPr>
            <w:r>
              <w:t>API invoker</w:t>
            </w:r>
            <w:r w:rsidR="00F87FFE">
              <w:t>'</w:t>
            </w:r>
            <w:r>
              <w:t>s information updated successfully, with no content to be sent in the response body.</w:t>
            </w:r>
          </w:p>
        </w:tc>
      </w:tr>
      <w:tr w:rsidR="00C1742F" w:rsidTr="00976D2A">
        <w:trPr>
          <w:jc w:val="center"/>
        </w:trPr>
        <w:tc>
          <w:tcPr>
            <w:tcW w:w="1233" w:type="pct"/>
          </w:tcPr>
          <w:p w:rsidR="00C1742F" w:rsidRDefault="00C1742F">
            <w:pPr>
              <w:pStyle w:val="TAL"/>
            </w:pPr>
            <w:r>
              <w:t>n/a</w:t>
            </w:r>
          </w:p>
        </w:tc>
        <w:tc>
          <w:tcPr>
            <w:tcW w:w="148" w:type="pct"/>
          </w:tcPr>
          <w:p w:rsidR="00C1742F" w:rsidRDefault="00C1742F">
            <w:pPr>
              <w:pStyle w:val="TAL"/>
            </w:pPr>
          </w:p>
        </w:tc>
        <w:tc>
          <w:tcPr>
            <w:tcW w:w="551" w:type="pct"/>
          </w:tcPr>
          <w:p w:rsidR="00C1742F" w:rsidRDefault="00C1742F">
            <w:pPr>
              <w:pStyle w:val="TAL"/>
            </w:pPr>
          </w:p>
        </w:tc>
        <w:tc>
          <w:tcPr>
            <w:tcW w:w="515" w:type="pct"/>
          </w:tcPr>
          <w:p w:rsidR="00C1742F" w:rsidRDefault="00C1742F">
            <w:pPr>
              <w:pStyle w:val="TAL"/>
            </w:pPr>
            <w:r>
              <w:t>307 Temporary Redirect</w:t>
            </w:r>
          </w:p>
        </w:tc>
        <w:tc>
          <w:tcPr>
            <w:tcW w:w="2553" w:type="pct"/>
          </w:tcPr>
          <w:p w:rsidR="00C1742F" w:rsidRDefault="00C1742F">
            <w:pPr>
              <w:pStyle w:val="TAL"/>
            </w:pPr>
            <w:r>
              <w:t>Temporary redirection, during resource modification.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976D2A">
        <w:trPr>
          <w:jc w:val="center"/>
        </w:trPr>
        <w:tc>
          <w:tcPr>
            <w:tcW w:w="1233" w:type="pct"/>
          </w:tcPr>
          <w:p w:rsidR="00C1742F" w:rsidRDefault="00C1742F">
            <w:pPr>
              <w:pStyle w:val="TAL"/>
            </w:pPr>
            <w:r>
              <w:t>n/a</w:t>
            </w:r>
          </w:p>
        </w:tc>
        <w:tc>
          <w:tcPr>
            <w:tcW w:w="148" w:type="pct"/>
          </w:tcPr>
          <w:p w:rsidR="00C1742F" w:rsidRDefault="00C1742F">
            <w:pPr>
              <w:pStyle w:val="TAL"/>
            </w:pPr>
          </w:p>
        </w:tc>
        <w:tc>
          <w:tcPr>
            <w:tcW w:w="551" w:type="pct"/>
          </w:tcPr>
          <w:p w:rsidR="00C1742F" w:rsidRDefault="00C1742F">
            <w:pPr>
              <w:pStyle w:val="TAL"/>
            </w:pPr>
          </w:p>
        </w:tc>
        <w:tc>
          <w:tcPr>
            <w:tcW w:w="515" w:type="pct"/>
          </w:tcPr>
          <w:p w:rsidR="00C1742F" w:rsidRDefault="00C1742F">
            <w:pPr>
              <w:pStyle w:val="TAL"/>
            </w:pPr>
            <w:r>
              <w:t>308 Permanent Redirect</w:t>
            </w:r>
          </w:p>
        </w:tc>
        <w:tc>
          <w:tcPr>
            <w:tcW w:w="2553" w:type="pct"/>
          </w:tcPr>
          <w:p w:rsidR="00C1742F" w:rsidRDefault="00C1742F">
            <w:pPr>
              <w:pStyle w:val="TAL"/>
            </w:pPr>
            <w:r>
              <w:t>Permanent redirection, during resource modification.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976D2A">
        <w:trPr>
          <w:jc w:val="center"/>
        </w:trPr>
        <w:tc>
          <w:tcPr>
            <w:tcW w:w="5000" w:type="pct"/>
            <w:gridSpan w:val="5"/>
          </w:tcPr>
          <w:p w:rsidR="00C1742F" w:rsidRDefault="00C1742F">
            <w:pPr>
              <w:pStyle w:val="TAN"/>
            </w:pPr>
            <w:r>
              <w:t>NOTE:</w:t>
            </w:r>
            <w:r>
              <w:tab/>
              <w:t>The mandatory HTTP error status codes for the PUT method listed in table 5.2.6-1 of 3GPP TS 29.122 [14] also apply.</w:t>
            </w:r>
          </w:p>
        </w:tc>
      </w:tr>
    </w:tbl>
    <w:p w:rsidR="00C1742F" w:rsidRDefault="00C1742F">
      <w:pPr>
        <w:rPr>
          <w:lang w:val="en-US"/>
        </w:rPr>
      </w:pPr>
    </w:p>
    <w:p w:rsidR="00C1742F" w:rsidRDefault="00C1742F">
      <w:pPr>
        <w:pStyle w:val="TH"/>
      </w:pPr>
      <w:r>
        <w:t>Table 8.4.2.3.3.2-4: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TH"/>
      </w:pPr>
      <w:r>
        <w:t>Table 8.4.2.3.3.2-5: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E438BC" w:rsidRDefault="00E438BC" w:rsidP="00E438BC">
      <w:pPr>
        <w:pStyle w:val="Heading6"/>
      </w:pPr>
      <w:bookmarkStart w:id="5270" w:name="_Toc105593902"/>
      <w:bookmarkStart w:id="5271" w:name="_Toc114209616"/>
      <w:bookmarkStart w:id="5272" w:name="_Toc138681486"/>
      <w:bookmarkStart w:id="5273" w:name="_Toc151977913"/>
      <w:bookmarkStart w:id="5274" w:name="_Toc152148596"/>
      <w:bookmarkStart w:id="5275" w:name="_Toc152149179"/>
      <w:r>
        <w:t>8.4.2.3.3.</w:t>
      </w:r>
      <w:r>
        <w:rPr>
          <w:lang w:val="en-IN"/>
        </w:rPr>
        <w:t>3</w:t>
      </w:r>
      <w:r>
        <w:tab/>
        <w:t>PATCH</w:t>
      </w:r>
      <w:bookmarkEnd w:id="5270"/>
      <w:bookmarkEnd w:id="5271"/>
      <w:bookmarkEnd w:id="5272"/>
      <w:bookmarkEnd w:id="5273"/>
      <w:bookmarkEnd w:id="5274"/>
      <w:bookmarkEnd w:id="5275"/>
    </w:p>
    <w:p w:rsidR="00E438BC" w:rsidRDefault="00E438BC" w:rsidP="00E438BC">
      <w:r>
        <w:t>This method shall support the URI query parameters specified in table 8.4.2.3.3.3-1.</w:t>
      </w:r>
    </w:p>
    <w:p w:rsidR="00E438BC" w:rsidRDefault="00E438BC" w:rsidP="00E438BC">
      <w:pPr>
        <w:pStyle w:val="TH"/>
        <w:rPr>
          <w:rFonts w:cs="Arial"/>
        </w:rPr>
      </w:pPr>
      <w:r>
        <w:t xml:space="preserve">Table 8.4.2.3.3.3-1: URI query parameters supported by the PATCH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E438BC" w:rsidTr="0005446A">
        <w:trPr>
          <w:jc w:val="center"/>
        </w:trPr>
        <w:tc>
          <w:tcPr>
            <w:tcW w:w="825" w:type="pct"/>
            <w:tcBorders>
              <w:bottom w:val="single" w:sz="6" w:space="0" w:color="auto"/>
            </w:tcBorders>
            <w:shd w:val="clear" w:color="auto" w:fill="C0C0C0"/>
            <w:hideMark/>
          </w:tcPr>
          <w:p w:rsidR="00E438BC" w:rsidRDefault="00E438BC" w:rsidP="00FD3780">
            <w:pPr>
              <w:pStyle w:val="TAH"/>
            </w:pPr>
            <w:r>
              <w:t>Name</w:t>
            </w:r>
          </w:p>
        </w:tc>
        <w:tc>
          <w:tcPr>
            <w:tcW w:w="732" w:type="pct"/>
            <w:tcBorders>
              <w:bottom w:val="single" w:sz="6" w:space="0" w:color="auto"/>
            </w:tcBorders>
            <w:shd w:val="clear" w:color="auto" w:fill="C0C0C0"/>
            <w:hideMark/>
          </w:tcPr>
          <w:p w:rsidR="00E438BC" w:rsidRDefault="00E438BC" w:rsidP="00FD3780">
            <w:pPr>
              <w:pStyle w:val="TAH"/>
            </w:pPr>
            <w:r>
              <w:t>Data type</w:t>
            </w:r>
          </w:p>
        </w:tc>
        <w:tc>
          <w:tcPr>
            <w:tcW w:w="217" w:type="pct"/>
            <w:tcBorders>
              <w:bottom w:val="single" w:sz="6" w:space="0" w:color="auto"/>
            </w:tcBorders>
            <w:shd w:val="clear" w:color="auto" w:fill="C0C0C0"/>
            <w:hideMark/>
          </w:tcPr>
          <w:p w:rsidR="00E438BC" w:rsidRDefault="00E438BC" w:rsidP="00FD3780">
            <w:pPr>
              <w:pStyle w:val="TAH"/>
            </w:pPr>
            <w:r>
              <w:t>P</w:t>
            </w:r>
          </w:p>
        </w:tc>
        <w:tc>
          <w:tcPr>
            <w:tcW w:w="581" w:type="pct"/>
            <w:tcBorders>
              <w:bottom w:val="single" w:sz="6" w:space="0" w:color="auto"/>
            </w:tcBorders>
            <w:shd w:val="clear" w:color="auto" w:fill="C0C0C0"/>
            <w:hideMark/>
          </w:tcPr>
          <w:p w:rsidR="00E438BC" w:rsidRDefault="00E438BC" w:rsidP="00FD3780">
            <w:pPr>
              <w:pStyle w:val="TAH"/>
            </w:pPr>
            <w:r>
              <w:t>Cardinality</w:t>
            </w:r>
          </w:p>
        </w:tc>
        <w:tc>
          <w:tcPr>
            <w:tcW w:w="2646" w:type="pct"/>
            <w:tcBorders>
              <w:bottom w:val="single" w:sz="6" w:space="0" w:color="auto"/>
            </w:tcBorders>
            <w:shd w:val="clear" w:color="auto" w:fill="C0C0C0"/>
            <w:vAlign w:val="center"/>
            <w:hideMark/>
          </w:tcPr>
          <w:p w:rsidR="00E438BC" w:rsidRDefault="00E438BC" w:rsidP="00FD3780">
            <w:pPr>
              <w:pStyle w:val="TAH"/>
            </w:pPr>
            <w:r>
              <w:t>Description</w:t>
            </w:r>
          </w:p>
        </w:tc>
      </w:tr>
      <w:tr w:rsidR="00E438BC" w:rsidTr="0005446A">
        <w:trPr>
          <w:jc w:val="center"/>
        </w:trPr>
        <w:tc>
          <w:tcPr>
            <w:tcW w:w="825" w:type="pct"/>
            <w:tcBorders>
              <w:top w:val="single" w:sz="6" w:space="0" w:color="auto"/>
            </w:tcBorders>
            <w:hideMark/>
          </w:tcPr>
          <w:p w:rsidR="00E438BC" w:rsidRDefault="00E438BC" w:rsidP="00FD3780">
            <w:pPr>
              <w:pStyle w:val="TAL"/>
            </w:pPr>
            <w:r>
              <w:t>n/a</w:t>
            </w:r>
          </w:p>
        </w:tc>
        <w:tc>
          <w:tcPr>
            <w:tcW w:w="732" w:type="pct"/>
            <w:tcBorders>
              <w:top w:val="single" w:sz="6" w:space="0" w:color="auto"/>
            </w:tcBorders>
            <w:hideMark/>
          </w:tcPr>
          <w:p w:rsidR="00E438BC" w:rsidRDefault="00E438BC" w:rsidP="00FD3780">
            <w:pPr>
              <w:pStyle w:val="TAL"/>
            </w:pPr>
          </w:p>
        </w:tc>
        <w:tc>
          <w:tcPr>
            <w:tcW w:w="217" w:type="pct"/>
            <w:tcBorders>
              <w:top w:val="single" w:sz="6" w:space="0" w:color="auto"/>
            </w:tcBorders>
            <w:hideMark/>
          </w:tcPr>
          <w:p w:rsidR="00E438BC" w:rsidRDefault="00E438BC" w:rsidP="00FD3780">
            <w:pPr>
              <w:pStyle w:val="TAC"/>
            </w:pPr>
          </w:p>
        </w:tc>
        <w:tc>
          <w:tcPr>
            <w:tcW w:w="581" w:type="pct"/>
            <w:tcBorders>
              <w:top w:val="single" w:sz="6" w:space="0" w:color="auto"/>
            </w:tcBorders>
            <w:hideMark/>
          </w:tcPr>
          <w:p w:rsidR="00E438BC" w:rsidRDefault="00E438BC" w:rsidP="00FD3780">
            <w:pPr>
              <w:pStyle w:val="TAL"/>
            </w:pPr>
          </w:p>
        </w:tc>
        <w:tc>
          <w:tcPr>
            <w:tcW w:w="2646" w:type="pct"/>
            <w:tcBorders>
              <w:top w:val="single" w:sz="6" w:space="0" w:color="auto"/>
            </w:tcBorders>
            <w:vAlign w:val="center"/>
            <w:hideMark/>
          </w:tcPr>
          <w:p w:rsidR="00E438BC" w:rsidRDefault="00E438BC" w:rsidP="00FD3780">
            <w:pPr>
              <w:pStyle w:val="TAL"/>
            </w:pPr>
          </w:p>
        </w:tc>
      </w:tr>
    </w:tbl>
    <w:p w:rsidR="00E438BC" w:rsidRDefault="00E438BC" w:rsidP="00E438BC"/>
    <w:p w:rsidR="00E438BC" w:rsidRDefault="00E438BC" w:rsidP="00E438BC">
      <w:r>
        <w:t>This method shall support the request data structures specified in table 8.4.2.3.3.3-2 and the response data structures and response codes specified in table 8.4.2.3.3.3-3.</w:t>
      </w:r>
    </w:p>
    <w:p w:rsidR="00E438BC" w:rsidRDefault="00E438BC" w:rsidP="00E438BC">
      <w:pPr>
        <w:pStyle w:val="TH"/>
      </w:pPr>
      <w:r>
        <w:t xml:space="preserve">Table 8.4.2.3.3.3-2: Data structures supported by the PATCH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E438BC" w:rsidTr="0005446A">
        <w:trPr>
          <w:jc w:val="center"/>
        </w:trPr>
        <w:tc>
          <w:tcPr>
            <w:tcW w:w="1611" w:type="dxa"/>
            <w:tcBorders>
              <w:bottom w:val="single" w:sz="6" w:space="0" w:color="auto"/>
            </w:tcBorders>
            <w:shd w:val="clear" w:color="auto" w:fill="C0C0C0"/>
            <w:hideMark/>
          </w:tcPr>
          <w:p w:rsidR="00E438BC" w:rsidRDefault="00E438BC" w:rsidP="00FD3780">
            <w:pPr>
              <w:pStyle w:val="TAH"/>
            </w:pPr>
            <w:r>
              <w:t>Data type</w:t>
            </w:r>
          </w:p>
        </w:tc>
        <w:tc>
          <w:tcPr>
            <w:tcW w:w="422" w:type="dxa"/>
            <w:tcBorders>
              <w:bottom w:val="single" w:sz="6" w:space="0" w:color="auto"/>
            </w:tcBorders>
            <w:shd w:val="clear" w:color="auto" w:fill="C0C0C0"/>
            <w:hideMark/>
          </w:tcPr>
          <w:p w:rsidR="00E438BC" w:rsidRDefault="00E438BC" w:rsidP="00FD3780">
            <w:pPr>
              <w:pStyle w:val="TAH"/>
            </w:pPr>
            <w:r>
              <w:t>P</w:t>
            </w:r>
          </w:p>
        </w:tc>
        <w:tc>
          <w:tcPr>
            <w:tcW w:w="1264" w:type="dxa"/>
            <w:tcBorders>
              <w:bottom w:val="single" w:sz="6" w:space="0" w:color="auto"/>
            </w:tcBorders>
            <w:shd w:val="clear" w:color="auto" w:fill="C0C0C0"/>
            <w:hideMark/>
          </w:tcPr>
          <w:p w:rsidR="00E438BC" w:rsidRDefault="00E438BC" w:rsidP="00FD3780">
            <w:pPr>
              <w:pStyle w:val="TAH"/>
            </w:pPr>
            <w:r>
              <w:t>Cardinality</w:t>
            </w:r>
          </w:p>
        </w:tc>
        <w:tc>
          <w:tcPr>
            <w:tcW w:w="6380" w:type="dxa"/>
            <w:tcBorders>
              <w:bottom w:val="single" w:sz="6" w:space="0" w:color="auto"/>
            </w:tcBorders>
            <w:shd w:val="clear" w:color="auto" w:fill="C0C0C0"/>
            <w:vAlign w:val="center"/>
            <w:hideMark/>
          </w:tcPr>
          <w:p w:rsidR="00E438BC" w:rsidRDefault="00E438BC" w:rsidP="00FD3780">
            <w:pPr>
              <w:pStyle w:val="TAH"/>
            </w:pPr>
            <w:r>
              <w:t>Description</w:t>
            </w:r>
          </w:p>
        </w:tc>
      </w:tr>
      <w:tr w:rsidR="00E438BC" w:rsidTr="0005446A">
        <w:trPr>
          <w:jc w:val="center"/>
        </w:trPr>
        <w:tc>
          <w:tcPr>
            <w:tcW w:w="1611" w:type="dxa"/>
            <w:tcBorders>
              <w:top w:val="single" w:sz="6" w:space="0" w:color="auto"/>
            </w:tcBorders>
            <w:hideMark/>
          </w:tcPr>
          <w:p w:rsidR="00E438BC" w:rsidRDefault="00E438BC" w:rsidP="00FD3780">
            <w:pPr>
              <w:pStyle w:val="TAL"/>
            </w:pPr>
            <w:r>
              <w:t>APIInvokerEnrolmentDetailsPatch</w:t>
            </w:r>
          </w:p>
        </w:tc>
        <w:tc>
          <w:tcPr>
            <w:tcW w:w="422" w:type="dxa"/>
            <w:tcBorders>
              <w:top w:val="single" w:sz="6" w:space="0" w:color="auto"/>
            </w:tcBorders>
            <w:hideMark/>
          </w:tcPr>
          <w:p w:rsidR="00E438BC" w:rsidRDefault="00E438BC" w:rsidP="00FD3780">
            <w:pPr>
              <w:pStyle w:val="TAC"/>
            </w:pPr>
            <w:r>
              <w:t>M</w:t>
            </w:r>
          </w:p>
        </w:tc>
        <w:tc>
          <w:tcPr>
            <w:tcW w:w="1264" w:type="dxa"/>
            <w:tcBorders>
              <w:top w:val="single" w:sz="6" w:space="0" w:color="auto"/>
            </w:tcBorders>
            <w:hideMark/>
          </w:tcPr>
          <w:p w:rsidR="00E438BC" w:rsidRDefault="00E438BC" w:rsidP="00FD3780">
            <w:pPr>
              <w:pStyle w:val="TAL"/>
            </w:pPr>
            <w:r>
              <w:t>1</w:t>
            </w:r>
          </w:p>
        </w:tc>
        <w:tc>
          <w:tcPr>
            <w:tcW w:w="6380" w:type="dxa"/>
            <w:tcBorders>
              <w:top w:val="single" w:sz="6" w:space="0" w:color="auto"/>
            </w:tcBorders>
            <w:hideMark/>
          </w:tcPr>
          <w:p w:rsidR="00E438BC" w:rsidRDefault="00E438BC" w:rsidP="00FD3780">
            <w:pPr>
              <w:pStyle w:val="TAL"/>
            </w:pPr>
            <w:r>
              <w:t>Modified details of the API invoker and a notification destination URI for any modify request related notifications.</w:t>
            </w:r>
          </w:p>
        </w:tc>
      </w:tr>
    </w:tbl>
    <w:p w:rsidR="00E438BC" w:rsidRDefault="00E438BC" w:rsidP="00E438BC"/>
    <w:p w:rsidR="00E438BC" w:rsidRDefault="00E438BC" w:rsidP="00E438BC">
      <w:pPr>
        <w:pStyle w:val="TH"/>
      </w:pPr>
      <w:r>
        <w:t>Table 8.4.2.3.3.3-3: Data structures supported by the PATCH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24"/>
        <w:gridCol w:w="290"/>
        <w:gridCol w:w="1084"/>
        <w:gridCol w:w="1032"/>
        <w:gridCol w:w="4849"/>
      </w:tblGrid>
      <w:tr w:rsidR="00E438BC" w:rsidTr="00976D2A">
        <w:trPr>
          <w:jc w:val="center"/>
        </w:trPr>
        <w:tc>
          <w:tcPr>
            <w:tcW w:w="1252" w:type="pct"/>
            <w:shd w:val="clear" w:color="auto" w:fill="C0C0C0"/>
            <w:hideMark/>
          </w:tcPr>
          <w:p w:rsidR="00E438BC" w:rsidRDefault="00E438BC" w:rsidP="00FD3780">
            <w:pPr>
              <w:pStyle w:val="TAH"/>
            </w:pPr>
            <w:r>
              <w:t>Data type</w:t>
            </w:r>
          </w:p>
        </w:tc>
        <w:tc>
          <w:tcPr>
            <w:tcW w:w="150" w:type="pct"/>
            <w:shd w:val="clear" w:color="auto" w:fill="C0C0C0"/>
            <w:hideMark/>
          </w:tcPr>
          <w:p w:rsidR="00E438BC" w:rsidRDefault="00E438BC" w:rsidP="00FD3780">
            <w:pPr>
              <w:pStyle w:val="TAH"/>
            </w:pPr>
            <w:r>
              <w:t>P</w:t>
            </w:r>
          </w:p>
        </w:tc>
        <w:tc>
          <w:tcPr>
            <w:tcW w:w="560" w:type="pct"/>
            <w:shd w:val="clear" w:color="auto" w:fill="C0C0C0"/>
            <w:hideMark/>
          </w:tcPr>
          <w:p w:rsidR="00E438BC" w:rsidRDefault="00E438BC" w:rsidP="00FD3780">
            <w:pPr>
              <w:pStyle w:val="TAH"/>
            </w:pPr>
            <w:r>
              <w:t>Cardinality</w:t>
            </w:r>
          </w:p>
        </w:tc>
        <w:tc>
          <w:tcPr>
            <w:tcW w:w="533" w:type="pct"/>
            <w:shd w:val="clear" w:color="auto" w:fill="C0C0C0"/>
            <w:hideMark/>
          </w:tcPr>
          <w:p w:rsidR="00E438BC" w:rsidRDefault="00E438BC" w:rsidP="00FD3780">
            <w:pPr>
              <w:pStyle w:val="TAH"/>
            </w:pPr>
            <w:r>
              <w:t>Response</w:t>
            </w:r>
          </w:p>
          <w:p w:rsidR="00E438BC" w:rsidRDefault="00E438BC" w:rsidP="00FD3780">
            <w:pPr>
              <w:pStyle w:val="TAH"/>
            </w:pPr>
            <w:r>
              <w:t>codes</w:t>
            </w:r>
          </w:p>
        </w:tc>
        <w:tc>
          <w:tcPr>
            <w:tcW w:w="2505" w:type="pct"/>
            <w:shd w:val="clear" w:color="auto" w:fill="C0C0C0"/>
            <w:hideMark/>
          </w:tcPr>
          <w:p w:rsidR="00E438BC" w:rsidRDefault="00E438BC" w:rsidP="00FD3780">
            <w:pPr>
              <w:pStyle w:val="TAH"/>
            </w:pPr>
            <w:r>
              <w:t>Description</w:t>
            </w:r>
          </w:p>
        </w:tc>
      </w:tr>
      <w:tr w:rsidR="00E438BC" w:rsidTr="00976D2A">
        <w:trPr>
          <w:jc w:val="center"/>
        </w:trPr>
        <w:tc>
          <w:tcPr>
            <w:tcW w:w="1252" w:type="pct"/>
            <w:hideMark/>
          </w:tcPr>
          <w:p w:rsidR="00E438BC" w:rsidRDefault="00E438BC" w:rsidP="00FD3780">
            <w:pPr>
              <w:pStyle w:val="TAL"/>
            </w:pPr>
            <w:r>
              <w:t>APIInvokerEnrolmentDetails</w:t>
            </w:r>
          </w:p>
        </w:tc>
        <w:tc>
          <w:tcPr>
            <w:tcW w:w="150" w:type="pct"/>
            <w:hideMark/>
          </w:tcPr>
          <w:p w:rsidR="00E438BC" w:rsidRDefault="00E438BC" w:rsidP="00FD3780">
            <w:pPr>
              <w:pStyle w:val="TAL"/>
            </w:pPr>
            <w:r>
              <w:t>M</w:t>
            </w:r>
          </w:p>
        </w:tc>
        <w:tc>
          <w:tcPr>
            <w:tcW w:w="560" w:type="pct"/>
            <w:hideMark/>
          </w:tcPr>
          <w:p w:rsidR="00E438BC" w:rsidRDefault="00E438BC" w:rsidP="00FD3780">
            <w:pPr>
              <w:pStyle w:val="TAL"/>
            </w:pPr>
            <w:r>
              <w:t>1</w:t>
            </w:r>
          </w:p>
        </w:tc>
        <w:tc>
          <w:tcPr>
            <w:tcW w:w="533" w:type="pct"/>
            <w:hideMark/>
          </w:tcPr>
          <w:p w:rsidR="00E438BC" w:rsidRDefault="00E438BC" w:rsidP="00FD3780">
            <w:pPr>
              <w:pStyle w:val="TAL"/>
            </w:pPr>
            <w:r>
              <w:t>200 OK</w:t>
            </w:r>
          </w:p>
        </w:tc>
        <w:tc>
          <w:tcPr>
            <w:tcW w:w="2505" w:type="pct"/>
            <w:hideMark/>
          </w:tcPr>
          <w:p w:rsidR="00E438BC" w:rsidRDefault="00E438BC" w:rsidP="00FD3780">
            <w:pPr>
              <w:pStyle w:val="TAL"/>
            </w:pPr>
            <w:r>
              <w:t>API invoker</w:t>
            </w:r>
            <w:r w:rsidR="00F87FFE">
              <w:t>'</w:t>
            </w:r>
            <w:r>
              <w:t xml:space="preserve">s information modified successfully. </w:t>
            </w:r>
          </w:p>
          <w:p w:rsidR="00E438BC" w:rsidRDefault="00E438BC" w:rsidP="00FD3780">
            <w:pPr>
              <w:pStyle w:val="TAL"/>
            </w:pPr>
          </w:p>
          <w:p w:rsidR="00E438BC" w:rsidRDefault="00E438BC" w:rsidP="00FD3780">
            <w:pPr>
              <w:pStyle w:val="TAL"/>
            </w:pPr>
            <w:r>
              <w:t>Modified details of the API invoker as part of the APIInvokerEnrolmentDetails, which is provided in the response body.</w:t>
            </w:r>
          </w:p>
        </w:tc>
      </w:tr>
      <w:tr w:rsidR="00E438BC" w:rsidTr="00976D2A">
        <w:trPr>
          <w:jc w:val="center"/>
        </w:trPr>
        <w:tc>
          <w:tcPr>
            <w:tcW w:w="1252" w:type="pct"/>
          </w:tcPr>
          <w:p w:rsidR="00E438BC" w:rsidRDefault="00E438BC" w:rsidP="00FD3780">
            <w:pPr>
              <w:pStyle w:val="TAL"/>
            </w:pPr>
            <w:r>
              <w:t>n/a</w:t>
            </w:r>
          </w:p>
        </w:tc>
        <w:tc>
          <w:tcPr>
            <w:tcW w:w="150" w:type="pct"/>
          </w:tcPr>
          <w:p w:rsidR="00E438BC" w:rsidRDefault="00E438BC" w:rsidP="00FD3780">
            <w:pPr>
              <w:pStyle w:val="TAC"/>
            </w:pPr>
          </w:p>
        </w:tc>
        <w:tc>
          <w:tcPr>
            <w:tcW w:w="560" w:type="pct"/>
          </w:tcPr>
          <w:p w:rsidR="00E438BC" w:rsidRDefault="00E438BC" w:rsidP="00FD3780">
            <w:pPr>
              <w:pStyle w:val="TAL"/>
            </w:pPr>
          </w:p>
        </w:tc>
        <w:tc>
          <w:tcPr>
            <w:tcW w:w="533" w:type="pct"/>
          </w:tcPr>
          <w:p w:rsidR="00E438BC" w:rsidRDefault="00E438BC" w:rsidP="00FD3780">
            <w:pPr>
              <w:pStyle w:val="TAL"/>
            </w:pPr>
            <w:r>
              <w:t>202 Accepted</w:t>
            </w:r>
          </w:p>
        </w:tc>
        <w:tc>
          <w:tcPr>
            <w:tcW w:w="2505" w:type="pct"/>
          </w:tcPr>
          <w:p w:rsidR="00E438BC" w:rsidRDefault="00E438BC" w:rsidP="00FD3780">
            <w:pPr>
              <w:pStyle w:val="TAL"/>
            </w:pPr>
            <w:r>
              <w:t xml:space="preserve">The CAPIF core has accepted the modify details request and is processing it. When processing is completed, the CAPIF core function will send a </w:t>
            </w:r>
            <w:r>
              <w:rPr>
                <w:lang w:val="en-IN"/>
              </w:rPr>
              <w:t>Notify_Update_Completion</w:t>
            </w:r>
            <w:r>
              <w:t xml:space="preserve"> notification to the requesting API invoker. See sub clause 8.4.3.3.</w:t>
            </w:r>
          </w:p>
        </w:tc>
      </w:tr>
      <w:tr w:rsidR="00E438BC" w:rsidTr="00976D2A">
        <w:trPr>
          <w:jc w:val="center"/>
        </w:trPr>
        <w:tc>
          <w:tcPr>
            <w:tcW w:w="1252" w:type="pct"/>
          </w:tcPr>
          <w:p w:rsidR="00E438BC" w:rsidRDefault="00E438BC" w:rsidP="00FD3780">
            <w:pPr>
              <w:pStyle w:val="TAL"/>
            </w:pPr>
            <w:r>
              <w:t>n/a</w:t>
            </w:r>
          </w:p>
        </w:tc>
        <w:tc>
          <w:tcPr>
            <w:tcW w:w="150" w:type="pct"/>
          </w:tcPr>
          <w:p w:rsidR="00E438BC" w:rsidRDefault="00E438BC" w:rsidP="00FD3780">
            <w:pPr>
              <w:pStyle w:val="TAC"/>
            </w:pPr>
          </w:p>
        </w:tc>
        <w:tc>
          <w:tcPr>
            <w:tcW w:w="560" w:type="pct"/>
          </w:tcPr>
          <w:p w:rsidR="00E438BC" w:rsidRDefault="00E438BC" w:rsidP="00FD3780">
            <w:pPr>
              <w:pStyle w:val="TAL"/>
            </w:pPr>
          </w:p>
        </w:tc>
        <w:tc>
          <w:tcPr>
            <w:tcW w:w="533" w:type="pct"/>
          </w:tcPr>
          <w:p w:rsidR="00E438BC" w:rsidRDefault="00E438BC" w:rsidP="00FD3780">
            <w:pPr>
              <w:pStyle w:val="TAL"/>
            </w:pPr>
            <w:r>
              <w:t>204 No Content</w:t>
            </w:r>
          </w:p>
        </w:tc>
        <w:tc>
          <w:tcPr>
            <w:tcW w:w="2505" w:type="pct"/>
          </w:tcPr>
          <w:p w:rsidR="00E438BC" w:rsidRDefault="00E438BC" w:rsidP="00FD3780">
            <w:pPr>
              <w:pStyle w:val="TAL"/>
            </w:pPr>
            <w:r>
              <w:t>API invoker</w:t>
            </w:r>
            <w:r w:rsidR="00F87FFE">
              <w:t>'</w:t>
            </w:r>
            <w:r>
              <w:t>s information modified successfully, with no content to be sent in the response body.</w:t>
            </w:r>
          </w:p>
        </w:tc>
      </w:tr>
      <w:tr w:rsidR="00E438BC" w:rsidTr="00976D2A">
        <w:trPr>
          <w:jc w:val="center"/>
        </w:trPr>
        <w:tc>
          <w:tcPr>
            <w:tcW w:w="1252" w:type="pct"/>
          </w:tcPr>
          <w:p w:rsidR="00E438BC" w:rsidRDefault="00E438BC" w:rsidP="00FD3780">
            <w:pPr>
              <w:pStyle w:val="TAL"/>
            </w:pPr>
            <w:r>
              <w:t>n/a</w:t>
            </w:r>
          </w:p>
        </w:tc>
        <w:tc>
          <w:tcPr>
            <w:tcW w:w="150" w:type="pct"/>
          </w:tcPr>
          <w:p w:rsidR="00E438BC" w:rsidRDefault="00E438BC" w:rsidP="00FD3780">
            <w:pPr>
              <w:pStyle w:val="TAC"/>
            </w:pPr>
          </w:p>
        </w:tc>
        <w:tc>
          <w:tcPr>
            <w:tcW w:w="560" w:type="pct"/>
          </w:tcPr>
          <w:p w:rsidR="00E438BC" w:rsidRDefault="00E438BC" w:rsidP="00FD3780">
            <w:pPr>
              <w:pStyle w:val="TAL"/>
            </w:pPr>
          </w:p>
        </w:tc>
        <w:tc>
          <w:tcPr>
            <w:tcW w:w="533" w:type="pct"/>
          </w:tcPr>
          <w:p w:rsidR="00E438BC" w:rsidRDefault="00E438BC" w:rsidP="00FD3780">
            <w:pPr>
              <w:pStyle w:val="TAL"/>
            </w:pPr>
            <w:r>
              <w:t>307 Temporary Redirect</w:t>
            </w:r>
          </w:p>
        </w:tc>
        <w:tc>
          <w:tcPr>
            <w:tcW w:w="2505" w:type="pct"/>
          </w:tcPr>
          <w:p w:rsidR="00E438BC" w:rsidRDefault="00E438BC" w:rsidP="00FD3780">
            <w:pPr>
              <w:pStyle w:val="TAL"/>
            </w:pPr>
            <w:r>
              <w:t>Temporary redirection, during resource modification. The response shall include a Location header field containing an alternative URI of the resource located in an alternative CAPIF core function.</w:t>
            </w:r>
          </w:p>
          <w:p w:rsidR="00E438BC" w:rsidRDefault="00E438BC" w:rsidP="00FD3780">
            <w:pPr>
              <w:pStyle w:val="TAL"/>
            </w:pPr>
            <w:r>
              <w:t xml:space="preserve">Redirection handling is described in </w:t>
            </w:r>
            <w:r w:rsidR="00F87FFE">
              <w:t>clause</w:t>
            </w:r>
            <w:r>
              <w:t> 5.2.10 of 3GPP TS 29.122 [14].</w:t>
            </w:r>
          </w:p>
        </w:tc>
      </w:tr>
      <w:tr w:rsidR="00E438BC" w:rsidTr="00976D2A">
        <w:trPr>
          <w:jc w:val="center"/>
        </w:trPr>
        <w:tc>
          <w:tcPr>
            <w:tcW w:w="1252" w:type="pct"/>
          </w:tcPr>
          <w:p w:rsidR="00E438BC" w:rsidRDefault="00E438BC" w:rsidP="00FD3780">
            <w:pPr>
              <w:pStyle w:val="TAL"/>
            </w:pPr>
            <w:r>
              <w:t>n/a</w:t>
            </w:r>
          </w:p>
        </w:tc>
        <w:tc>
          <w:tcPr>
            <w:tcW w:w="150" w:type="pct"/>
          </w:tcPr>
          <w:p w:rsidR="00E438BC" w:rsidRDefault="00E438BC" w:rsidP="00FD3780">
            <w:pPr>
              <w:pStyle w:val="TAC"/>
            </w:pPr>
          </w:p>
        </w:tc>
        <w:tc>
          <w:tcPr>
            <w:tcW w:w="560" w:type="pct"/>
          </w:tcPr>
          <w:p w:rsidR="00E438BC" w:rsidRDefault="00E438BC" w:rsidP="00FD3780">
            <w:pPr>
              <w:pStyle w:val="TAL"/>
            </w:pPr>
          </w:p>
        </w:tc>
        <w:tc>
          <w:tcPr>
            <w:tcW w:w="533" w:type="pct"/>
          </w:tcPr>
          <w:p w:rsidR="00E438BC" w:rsidRDefault="00E438BC" w:rsidP="00FD3780">
            <w:pPr>
              <w:pStyle w:val="TAL"/>
            </w:pPr>
            <w:r>
              <w:t>308 Permanent Redirect</w:t>
            </w:r>
          </w:p>
        </w:tc>
        <w:tc>
          <w:tcPr>
            <w:tcW w:w="2505" w:type="pct"/>
          </w:tcPr>
          <w:p w:rsidR="00E438BC" w:rsidRDefault="00E438BC" w:rsidP="00FD3780">
            <w:pPr>
              <w:pStyle w:val="TAL"/>
            </w:pPr>
            <w:r>
              <w:t>Permanent redirection, during resource modification. The response shall include a Location header field containing an alternative URI of the resource located in an alternative CAPIF core function.</w:t>
            </w:r>
          </w:p>
          <w:p w:rsidR="00E438BC" w:rsidRDefault="00E438BC" w:rsidP="00FD3780">
            <w:pPr>
              <w:pStyle w:val="TAL"/>
            </w:pPr>
            <w:r>
              <w:t xml:space="preserve">Redirection handling is described in </w:t>
            </w:r>
            <w:r w:rsidR="00F87FFE">
              <w:t>clause</w:t>
            </w:r>
            <w:r>
              <w:t> 5.2.10 of 3GPP TS 29.122 [14].</w:t>
            </w:r>
          </w:p>
        </w:tc>
      </w:tr>
      <w:tr w:rsidR="00E438BC" w:rsidTr="00976D2A">
        <w:trPr>
          <w:jc w:val="center"/>
        </w:trPr>
        <w:tc>
          <w:tcPr>
            <w:tcW w:w="5000" w:type="pct"/>
            <w:gridSpan w:val="5"/>
          </w:tcPr>
          <w:p w:rsidR="00E438BC" w:rsidRDefault="00E438BC" w:rsidP="00FD3780">
            <w:pPr>
              <w:pStyle w:val="TAN"/>
            </w:pPr>
            <w:r>
              <w:t>NOTE:</w:t>
            </w:r>
            <w:r>
              <w:tab/>
              <w:t>The mandatory HTTP error status codes for the HTTP PATCH method listed in table 5.2.6-1 of 3GPP TS 29.122 [14] also apply.</w:t>
            </w:r>
          </w:p>
        </w:tc>
      </w:tr>
    </w:tbl>
    <w:p w:rsidR="00E438BC" w:rsidRDefault="00E438BC" w:rsidP="00E438BC">
      <w:pPr>
        <w:rPr>
          <w:lang w:val="en-US"/>
        </w:rPr>
      </w:pPr>
    </w:p>
    <w:p w:rsidR="00E438BC" w:rsidRDefault="00E438BC" w:rsidP="00E438BC">
      <w:pPr>
        <w:pStyle w:val="TH"/>
      </w:pPr>
      <w:r>
        <w:t>Table 8.4.2.3.3.3-4: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E438BC" w:rsidTr="00DD73BD">
        <w:trPr>
          <w:jc w:val="center"/>
        </w:trPr>
        <w:tc>
          <w:tcPr>
            <w:tcW w:w="825" w:type="pct"/>
            <w:shd w:val="clear" w:color="auto" w:fill="C0C0C0"/>
          </w:tcPr>
          <w:p w:rsidR="00E438BC" w:rsidRDefault="00E438BC" w:rsidP="00FD3780">
            <w:pPr>
              <w:pStyle w:val="TAH"/>
            </w:pPr>
            <w:r>
              <w:t>Name</w:t>
            </w:r>
          </w:p>
        </w:tc>
        <w:tc>
          <w:tcPr>
            <w:tcW w:w="732" w:type="pct"/>
            <w:shd w:val="clear" w:color="auto" w:fill="C0C0C0"/>
          </w:tcPr>
          <w:p w:rsidR="00E438BC" w:rsidRDefault="00E438BC" w:rsidP="00FD3780">
            <w:pPr>
              <w:pStyle w:val="TAH"/>
            </w:pPr>
            <w:r>
              <w:t>Data type</w:t>
            </w:r>
          </w:p>
        </w:tc>
        <w:tc>
          <w:tcPr>
            <w:tcW w:w="217" w:type="pct"/>
            <w:shd w:val="clear" w:color="auto" w:fill="C0C0C0"/>
          </w:tcPr>
          <w:p w:rsidR="00E438BC" w:rsidRDefault="00E438BC" w:rsidP="00FD3780">
            <w:pPr>
              <w:pStyle w:val="TAH"/>
            </w:pPr>
            <w:r>
              <w:t>P</w:t>
            </w:r>
          </w:p>
        </w:tc>
        <w:tc>
          <w:tcPr>
            <w:tcW w:w="581" w:type="pct"/>
            <w:shd w:val="clear" w:color="auto" w:fill="C0C0C0"/>
          </w:tcPr>
          <w:p w:rsidR="00E438BC" w:rsidRDefault="00E438BC" w:rsidP="00FD3780">
            <w:pPr>
              <w:pStyle w:val="TAH"/>
            </w:pPr>
            <w:r>
              <w:t>Cardinality</w:t>
            </w:r>
          </w:p>
        </w:tc>
        <w:tc>
          <w:tcPr>
            <w:tcW w:w="2645" w:type="pct"/>
            <w:shd w:val="clear" w:color="auto" w:fill="C0C0C0"/>
            <w:vAlign w:val="center"/>
          </w:tcPr>
          <w:p w:rsidR="00E438BC" w:rsidRDefault="00E438BC" w:rsidP="00FD3780">
            <w:pPr>
              <w:pStyle w:val="TAH"/>
            </w:pPr>
            <w:r>
              <w:t>Description</w:t>
            </w:r>
          </w:p>
        </w:tc>
      </w:tr>
      <w:tr w:rsidR="00E438BC" w:rsidTr="00DD73BD">
        <w:trPr>
          <w:jc w:val="center"/>
        </w:trPr>
        <w:tc>
          <w:tcPr>
            <w:tcW w:w="825" w:type="pct"/>
            <w:shd w:val="clear" w:color="auto" w:fill="auto"/>
          </w:tcPr>
          <w:p w:rsidR="00E438BC" w:rsidRDefault="00E438BC" w:rsidP="00FD3780">
            <w:pPr>
              <w:pStyle w:val="TAL"/>
            </w:pPr>
            <w:r>
              <w:t>Location</w:t>
            </w:r>
          </w:p>
        </w:tc>
        <w:tc>
          <w:tcPr>
            <w:tcW w:w="732" w:type="pct"/>
          </w:tcPr>
          <w:p w:rsidR="00E438BC" w:rsidRDefault="00E438BC" w:rsidP="00FD3780">
            <w:pPr>
              <w:pStyle w:val="TAL"/>
            </w:pPr>
            <w:r>
              <w:t>String</w:t>
            </w:r>
          </w:p>
        </w:tc>
        <w:tc>
          <w:tcPr>
            <w:tcW w:w="217" w:type="pct"/>
          </w:tcPr>
          <w:p w:rsidR="00E438BC" w:rsidRDefault="00E438BC" w:rsidP="00FD3780">
            <w:pPr>
              <w:pStyle w:val="TAC"/>
            </w:pPr>
            <w:r>
              <w:t>M</w:t>
            </w:r>
          </w:p>
        </w:tc>
        <w:tc>
          <w:tcPr>
            <w:tcW w:w="581" w:type="pct"/>
          </w:tcPr>
          <w:p w:rsidR="00E438BC" w:rsidRDefault="00E438BC" w:rsidP="00FD3780">
            <w:pPr>
              <w:pStyle w:val="TAL"/>
            </w:pPr>
            <w:r>
              <w:t>1</w:t>
            </w:r>
          </w:p>
        </w:tc>
        <w:tc>
          <w:tcPr>
            <w:tcW w:w="2645" w:type="pct"/>
            <w:shd w:val="clear" w:color="auto" w:fill="auto"/>
            <w:vAlign w:val="center"/>
          </w:tcPr>
          <w:p w:rsidR="00E438BC" w:rsidRDefault="00E438BC" w:rsidP="00FD3780">
            <w:pPr>
              <w:pStyle w:val="TAL"/>
            </w:pPr>
            <w:r>
              <w:t>An alternative URI of the resource located in an alternative CAPIF core function.</w:t>
            </w:r>
          </w:p>
        </w:tc>
      </w:tr>
    </w:tbl>
    <w:p w:rsidR="00E438BC" w:rsidRDefault="00E438BC" w:rsidP="00E438BC"/>
    <w:p w:rsidR="00E438BC" w:rsidRDefault="00E438BC" w:rsidP="00E438BC">
      <w:pPr>
        <w:pStyle w:val="TH"/>
      </w:pPr>
      <w:r>
        <w:t>Table 8.4.2.3.3.3-5: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E438BC" w:rsidTr="00DD73BD">
        <w:trPr>
          <w:jc w:val="center"/>
        </w:trPr>
        <w:tc>
          <w:tcPr>
            <w:tcW w:w="825" w:type="pct"/>
            <w:shd w:val="clear" w:color="auto" w:fill="C0C0C0"/>
          </w:tcPr>
          <w:p w:rsidR="00E438BC" w:rsidRDefault="00E438BC" w:rsidP="00FD3780">
            <w:pPr>
              <w:pStyle w:val="TAH"/>
            </w:pPr>
            <w:r>
              <w:t>Name</w:t>
            </w:r>
          </w:p>
        </w:tc>
        <w:tc>
          <w:tcPr>
            <w:tcW w:w="732" w:type="pct"/>
            <w:shd w:val="clear" w:color="auto" w:fill="C0C0C0"/>
          </w:tcPr>
          <w:p w:rsidR="00E438BC" w:rsidRDefault="00E438BC" w:rsidP="00FD3780">
            <w:pPr>
              <w:pStyle w:val="TAH"/>
            </w:pPr>
            <w:r>
              <w:t>Data type</w:t>
            </w:r>
          </w:p>
        </w:tc>
        <w:tc>
          <w:tcPr>
            <w:tcW w:w="217" w:type="pct"/>
            <w:shd w:val="clear" w:color="auto" w:fill="C0C0C0"/>
          </w:tcPr>
          <w:p w:rsidR="00E438BC" w:rsidRDefault="00E438BC" w:rsidP="00FD3780">
            <w:pPr>
              <w:pStyle w:val="TAH"/>
            </w:pPr>
            <w:r>
              <w:t>P</w:t>
            </w:r>
          </w:p>
        </w:tc>
        <w:tc>
          <w:tcPr>
            <w:tcW w:w="581" w:type="pct"/>
            <w:shd w:val="clear" w:color="auto" w:fill="C0C0C0"/>
          </w:tcPr>
          <w:p w:rsidR="00E438BC" w:rsidRDefault="00E438BC" w:rsidP="00FD3780">
            <w:pPr>
              <w:pStyle w:val="TAH"/>
            </w:pPr>
            <w:r>
              <w:t>Cardinality</w:t>
            </w:r>
          </w:p>
        </w:tc>
        <w:tc>
          <w:tcPr>
            <w:tcW w:w="2645" w:type="pct"/>
            <w:shd w:val="clear" w:color="auto" w:fill="C0C0C0"/>
            <w:vAlign w:val="center"/>
          </w:tcPr>
          <w:p w:rsidR="00E438BC" w:rsidRDefault="00E438BC" w:rsidP="00FD3780">
            <w:pPr>
              <w:pStyle w:val="TAH"/>
            </w:pPr>
            <w:r>
              <w:t>Description</w:t>
            </w:r>
          </w:p>
        </w:tc>
      </w:tr>
      <w:tr w:rsidR="00E438BC" w:rsidTr="00DD73BD">
        <w:trPr>
          <w:jc w:val="center"/>
        </w:trPr>
        <w:tc>
          <w:tcPr>
            <w:tcW w:w="825" w:type="pct"/>
            <w:shd w:val="clear" w:color="auto" w:fill="auto"/>
          </w:tcPr>
          <w:p w:rsidR="00E438BC" w:rsidRDefault="00E438BC" w:rsidP="00FD3780">
            <w:pPr>
              <w:pStyle w:val="TAL"/>
            </w:pPr>
            <w:r>
              <w:t>Location</w:t>
            </w:r>
          </w:p>
        </w:tc>
        <w:tc>
          <w:tcPr>
            <w:tcW w:w="732" w:type="pct"/>
          </w:tcPr>
          <w:p w:rsidR="00E438BC" w:rsidRDefault="00E438BC" w:rsidP="00FD3780">
            <w:pPr>
              <w:pStyle w:val="TAL"/>
            </w:pPr>
            <w:r>
              <w:t>String</w:t>
            </w:r>
          </w:p>
        </w:tc>
        <w:tc>
          <w:tcPr>
            <w:tcW w:w="217" w:type="pct"/>
          </w:tcPr>
          <w:p w:rsidR="00E438BC" w:rsidRDefault="00E438BC" w:rsidP="00FD3780">
            <w:pPr>
              <w:pStyle w:val="TAC"/>
            </w:pPr>
            <w:r>
              <w:t>M</w:t>
            </w:r>
          </w:p>
        </w:tc>
        <w:tc>
          <w:tcPr>
            <w:tcW w:w="581" w:type="pct"/>
          </w:tcPr>
          <w:p w:rsidR="00E438BC" w:rsidRDefault="00E438BC" w:rsidP="00FD3780">
            <w:pPr>
              <w:pStyle w:val="TAL"/>
            </w:pPr>
            <w:r>
              <w:t>1</w:t>
            </w:r>
          </w:p>
        </w:tc>
        <w:tc>
          <w:tcPr>
            <w:tcW w:w="2645" w:type="pct"/>
            <w:shd w:val="clear" w:color="auto" w:fill="auto"/>
            <w:vAlign w:val="center"/>
          </w:tcPr>
          <w:p w:rsidR="00E438BC" w:rsidRDefault="00E438BC" w:rsidP="00FD3780">
            <w:pPr>
              <w:pStyle w:val="TAL"/>
            </w:pPr>
            <w:r>
              <w:t>An alternative URI of the resource located in an alternative CAPIF core function.</w:t>
            </w:r>
          </w:p>
        </w:tc>
      </w:tr>
    </w:tbl>
    <w:p w:rsidR="00E438BC" w:rsidRDefault="00E438BC"/>
    <w:p w:rsidR="00C1742F" w:rsidRDefault="00C1742F">
      <w:pPr>
        <w:pStyle w:val="Heading5"/>
      </w:pPr>
      <w:bookmarkStart w:id="5276" w:name="_Toc28009908"/>
      <w:bookmarkStart w:id="5277" w:name="_Toc34062028"/>
      <w:bookmarkStart w:id="5278" w:name="_Toc36036784"/>
      <w:bookmarkStart w:id="5279" w:name="_Toc43285032"/>
      <w:bookmarkStart w:id="5280" w:name="_Toc45132811"/>
      <w:bookmarkStart w:id="5281" w:name="_Toc51193505"/>
      <w:bookmarkStart w:id="5282" w:name="_Toc51760704"/>
      <w:bookmarkStart w:id="5283" w:name="_Toc59015154"/>
      <w:bookmarkStart w:id="5284" w:name="_Toc59015670"/>
      <w:bookmarkStart w:id="5285" w:name="_Toc68165712"/>
      <w:bookmarkStart w:id="5286" w:name="_Toc83229808"/>
      <w:bookmarkStart w:id="5287" w:name="_Toc90649008"/>
      <w:bookmarkStart w:id="5288" w:name="_Toc105593903"/>
      <w:bookmarkStart w:id="5289" w:name="_Toc114209617"/>
      <w:bookmarkStart w:id="5290" w:name="_Toc138681487"/>
      <w:bookmarkStart w:id="5291" w:name="_Toc151977914"/>
      <w:bookmarkStart w:id="5292" w:name="_Toc152148597"/>
      <w:bookmarkStart w:id="5293" w:name="_Toc152149180"/>
      <w:r>
        <w:rPr>
          <w:lang w:val="en-IN"/>
        </w:rPr>
        <w:t>8.</w:t>
      </w:r>
      <w:r w:rsidR="0016131D">
        <w:rPr>
          <w:lang w:val="en-IN"/>
        </w:rPr>
        <w:t>4</w:t>
      </w:r>
      <w:r>
        <w:rPr>
          <w:lang w:val="en-IN"/>
        </w:rPr>
        <w:t>.2.3</w:t>
      </w:r>
      <w:r>
        <w:t>.4</w:t>
      </w:r>
      <w:r>
        <w:tab/>
        <w:t>Resource Custom Operations</w:t>
      </w:r>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p>
    <w:p w:rsidR="00C1742F" w:rsidRDefault="00C1742F">
      <w:r>
        <w:t>None.</w:t>
      </w:r>
    </w:p>
    <w:p w:rsidR="00456FF0" w:rsidRPr="008B1C02" w:rsidRDefault="00456FF0" w:rsidP="00456FF0">
      <w:pPr>
        <w:pStyle w:val="Heading3"/>
      </w:pPr>
      <w:bookmarkStart w:id="5294" w:name="_Toc151977915"/>
      <w:bookmarkStart w:id="5295" w:name="_Toc152148598"/>
      <w:bookmarkStart w:id="5296" w:name="_Toc152149181"/>
      <w:r>
        <w:t>8.4.2A</w:t>
      </w:r>
      <w:r w:rsidRPr="008B1C02">
        <w:tab/>
        <w:t>Custom Operations without associated resources</w:t>
      </w:r>
      <w:bookmarkEnd w:id="5294"/>
      <w:bookmarkEnd w:id="5295"/>
      <w:bookmarkEnd w:id="5296"/>
    </w:p>
    <w:p w:rsidR="00456FF0" w:rsidRDefault="00456FF0" w:rsidP="00456FF0">
      <w:r w:rsidRPr="008B1C02">
        <w:t>There are no custom</w:t>
      </w:r>
      <w:r>
        <w:t xml:space="preserve"> </w:t>
      </w:r>
      <w:r w:rsidRPr="008B1C02">
        <w:t>operations without associated resources defined for this API in this release of the specification.</w:t>
      </w:r>
    </w:p>
    <w:p w:rsidR="00C1742F" w:rsidRDefault="00C1742F">
      <w:pPr>
        <w:pStyle w:val="Heading3"/>
      </w:pPr>
      <w:bookmarkStart w:id="5297" w:name="_Toc28009909"/>
      <w:bookmarkStart w:id="5298" w:name="_Toc34062029"/>
      <w:bookmarkStart w:id="5299" w:name="_Toc36036785"/>
      <w:bookmarkStart w:id="5300" w:name="_Toc43285033"/>
      <w:bookmarkStart w:id="5301" w:name="_Toc45132812"/>
      <w:bookmarkStart w:id="5302" w:name="_Toc51193506"/>
      <w:bookmarkStart w:id="5303" w:name="_Toc51760705"/>
      <w:bookmarkStart w:id="5304" w:name="_Toc59015155"/>
      <w:bookmarkStart w:id="5305" w:name="_Toc59015671"/>
      <w:bookmarkStart w:id="5306" w:name="_Toc68165713"/>
      <w:bookmarkStart w:id="5307" w:name="_Toc83229809"/>
      <w:bookmarkStart w:id="5308" w:name="_Toc90649009"/>
      <w:bookmarkStart w:id="5309" w:name="_Toc105593904"/>
      <w:bookmarkStart w:id="5310" w:name="_Toc114209618"/>
      <w:bookmarkStart w:id="5311" w:name="_Toc138681488"/>
      <w:bookmarkStart w:id="5312" w:name="_Toc151977916"/>
      <w:bookmarkStart w:id="5313" w:name="_Toc152148599"/>
      <w:bookmarkStart w:id="5314" w:name="_Toc152149182"/>
      <w:r>
        <w:t>8.4.3</w:t>
      </w:r>
      <w:r>
        <w:tab/>
        <w:t>Notifications</w:t>
      </w:r>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p>
    <w:p w:rsidR="00C1742F" w:rsidRDefault="00C1742F">
      <w:pPr>
        <w:pStyle w:val="Heading4"/>
      </w:pPr>
      <w:bookmarkStart w:id="5315" w:name="_Toc28009910"/>
      <w:bookmarkStart w:id="5316" w:name="_Toc34062030"/>
      <w:bookmarkStart w:id="5317" w:name="_Toc36036786"/>
      <w:bookmarkStart w:id="5318" w:name="_Toc43285034"/>
      <w:bookmarkStart w:id="5319" w:name="_Toc45132813"/>
      <w:bookmarkStart w:id="5320" w:name="_Toc51193507"/>
      <w:bookmarkStart w:id="5321" w:name="_Toc51760706"/>
      <w:bookmarkStart w:id="5322" w:name="_Toc59015156"/>
      <w:bookmarkStart w:id="5323" w:name="_Toc59015672"/>
      <w:bookmarkStart w:id="5324" w:name="_Toc68165714"/>
      <w:bookmarkStart w:id="5325" w:name="_Toc83229810"/>
      <w:bookmarkStart w:id="5326" w:name="_Toc90649010"/>
      <w:bookmarkStart w:id="5327" w:name="_Toc105593905"/>
      <w:bookmarkStart w:id="5328" w:name="_Toc114209619"/>
      <w:bookmarkStart w:id="5329" w:name="_Toc138681489"/>
      <w:bookmarkStart w:id="5330" w:name="_Toc151977917"/>
      <w:bookmarkStart w:id="5331" w:name="_Toc152148600"/>
      <w:bookmarkStart w:id="5332" w:name="_Toc152149183"/>
      <w:r>
        <w:t>8.4.3.1</w:t>
      </w:r>
      <w:r>
        <w:tab/>
        <w:t>General</w:t>
      </w:r>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p>
    <w:p w:rsidR="00C1742F" w:rsidRDefault="00C1742F">
      <w:r>
        <w:t xml:space="preserve">The delivery of notifications shall conform to </w:t>
      </w:r>
      <w:r w:rsidR="00F87FFE">
        <w:t>clause</w:t>
      </w:r>
      <w:r>
        <w:t> 7.6.</w:t>
      </w:r>
    </w:p>
    <w:p w:rsidR="00C1742F" w:rsidRDefault="00C1742F">
      <w:pPr>
        <w:pStyle w:val="TH"/>
      </w:pPr>
      <w:r>
        <w:t>Table 8.4.3.1-1: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647"/>
        <w:gridCol w:w="4574"/>
        <w:gridCol w:w="957"/>
        <w:gridCol w:w="1452"/>
      </w:tblGrid>
      <w:tr w:rsidR="00C1742F" w:rsidTr="00DD73BD">
        <w:trPr>
          <w:jc w:val="center"/>
        </w:trPr>
        <w:tc>
          <w:tcPr>
            <w:tcW w:w="1374" w:type="pct"/>
            <w:shd w:val="clear" w:color="auto" w:fill="C0C0C0"/>
            <w:vAlign w:val="center"/>
            <w:hideMark/>
          </w:tcPr>
          <w:p w:rsidR="00C1742F" w:rsidRDefault="00C1742F">
            <w:pPr>
              <w:pStyle w:val="TAH"/>
            </w:pPr>
            <w:r>
              <w:t>Notification</w:t>
            </w:r>
          </w:p>
        </w:tc>
        <w:tc>
          <w:tcPr>
            <w:tcW w:w="2375" w:type="pct"/>
            <w:shd w:val="clear" w:color="auto" w:fill="C0C0C0"/>
            <w:vAlign w:val="center"/>
            <w:hideMark/>
          </w:tcPr>
          <w:p w:rsidR="00C1742F" w:rsidRDefault="00C1742F">
            <w:pPr>
              <w:pStyle w:val="TAH"/>
            </w:pPr>
            <w:r>
              <w:t>Callback URI</w:t>
            </w:r>
          </w:p>
        </w:tc>
        <w:tc>
          <w:tcPr>
            <w:tcW w:w="497" w:type="pct"/>
            <w:shd w:val="clear" w:color="auto" w:fill="C0C0C0"/>
            <w:vAlign w:val="center"/>
            <w:hideMark/>
          </w:tcPr>
          <w:p w:rsidR="00C1742F" w:rsidRDefault="00C1742F">
            <w:pPr>
              <w:pStyle w:val="TAH"/>
            </w:pPr>
            <w:r>
              <w:t>HTTP method or custom operation</w:t>
            </w:r>
          </w:p>
        </w:tc>
        <w:tc>
          <w:tcPr>
            <w:tcW w:w="754" w:type="pct"/>
            <w:shd w:val="clear" w:color="auto" w:fill="C0C0C0"/>
            <w:vAlign w:val="center"/>
            <w:hideMark/>
          </w:tcPr>
          <w:p w:rsidR="00C1742F" w:rsidRDefault="00C1742F">
            <w:pPr>
              <w:pStyle w:val="TAH"/>
            </w:pPr>
            <w:r>
              <w:t>Description</w:t>
            </w:r>
          </w:p>
          <w:p w:rsidR="00C1742F" w:rsidRDefault="00C1742F">
            <w:pPr>
              <w:pStyle w:val="TAH"/>
            </w:pPr>
            <w:r>
              <w:t>(service operation)</w:t>
            </w:r>
          </w:p>
        </w:tc>
      </w:tr>
      <w:tr w:rsidR="00C1742F" w:rsidTr="00DD73BD">
        <w:trPr>
          <w:jc w:val="center"/>
        </w:trPr>
        <w:tc>
          <w:tcPr>
            <w:tcW w:w="1374" w:type="pct"/>
            <w:vAlign w:val="center"/>
          </w:tcPr>
          <w:p w:rsidR="00C1742F" w:rsidRDefault="00C1742F">
            <w:pPr>
              <w:pStyle w:val="TAL"/>
              <w:rPr>
                <w:lang w:val="en-US"/>
              </w:rPr>
            </w:pPr>
            <w:r>
              <w:rPr>
                <w:noProof/>
                <w:lang w:val="en-US"/>
              </w:rPr>
              <w:t>Notify_Onboarding_Completion</w:t>
            </w:r>
          </w:p>
        </w:tc>
        <w:tc>
          <w:tcPr>
            <w:tcW w:w="2375" w:type="pct"/>
            <w:vAlign w:val="center"/>
          </w:tcPr>
          <w:p w:rsidR="00C1742F" w:rsidRDefault="00C1742F">
            <w:pPr>
              <w:pStyle w:val="TAL"/>
            </w:pPr>
            <w:r>
              <w:t>{notificationDestination}</w:t>
            </w:r>
          </w:p>
        </w:tc>
        <w:tc>
          <w:tcPr>
            <w:tcW w:w="497" w:type="pct"/>
          </w:tcPr>
          <w:p w:rsidR="00C1742F" w:rsidRDefault="00C1742F">
            <w:pPr>
              <w:pStyle w:val="TAL"/>
              <w:rPr>
                <w:lang w:val="fr-FR"/>
              </w:rPr>
            </w:pPr>
            <w:r>
              <w:rPr>
                <w:lang w:val="fr-FR"/>
              </w:rPr>
              <w:t>POST</w:t>
            </w:r>
          </w:p>
        </w:tc>
        <w:tc>
          <w:tcPr>
            <w:tcW w:w="754" w:type="pct"/>
          </w:tcPr>
          <w:p w:rsidR="00C1742F" w:rsidRDefault="00C1742F">
            <w:pPr>
              <w:pStyle w:val="TAL"/>
              <w:rPr>
                <w:lang w:val="en-US"/>
              </w:rPr>
            </w:pPr>
            <w:r>
              <w:rPr>
                <w:lang w:val="en-US"/>
              </w:rPr>
              <w:t xml:space="preserve">Notify </w:t>
            </w:r>
            <w:r>
              <w:t>API invoker of on-boarding result</w:t>
            </w:r>
          </w:p>
        </w:tc>
      </w:tr>
      <w:tr w:rsidR="00C1742F" w:rsidTr="00DD73BD">
        <w:trPr>
          <w:jc w:val="center"/>
        </w:trPr>
        <w:tc>
          <w:tcPr>
            <w:tcW w:w="1374" w:type="pct"/>
            <w:vAlign w:val="center"/>
          </w:tcPr>
          <w:p w:rsidR="00C1742F" w:rsidRDefault="00C1742F">
            <w:pPr>
              <w:pStyle w:val="TAL"/>
              <w:rPr>
                <w:noProof/>
                <w:lang w:val="en-US"/>
              </w:rPr>
            </w:pPr>
            <w:r>
              <w:rPr>
                <w:noProof/>
                <w:lang w:val="en-US"/>
              </w:rPr>
              <w:t>Notify_Update_Completion</w:t>
            </w:r>
          </w:p>
        </w:tc>
        <w:tc>
          <w:tcPr>
            <w:tcW w:w="2375" w:type="pct"/>
            <w:vAlign w:val="center"/>
          </w:tcPr>
          <w:p w:rsidR="00C1742F" w:rsidRDefault="00C1742F">
            <w:pPr>
              <w:pStyle w:val="TAL"/>
            </w:pPr>
            <w:r>
              <w:t>{notificationDestination}</w:t>
            </w:r>
          </w:p>
        </w:tc>
        <w:tc>
          <w:tcPr>
            <w:tcW w:w="497" w:type="pct"/>
          </w:tcPr>
          <w:p w:rsidR="00C1742F" w:rsidRDefault="00C1742F">
            <w:pPr>
              <w:pStyle w:val="TAL"/>
              <w:rPr>
                <w:lang w:val="fr-FR"/>
              </w:rPr>
            </w:pPr>
            <w:r>
              <w:rPr>
                <w:lang w:val="fr-FR"/>
              </w:rPr>
              <w:t>POST</w:t>
            </w:r>
          </w:p>
        </w:tc>
        <w:tc>
          <w:tcPr>
            <w:tcW w:w="754" w:type="pct"/>
          </w:tcPr>
          <w:p w:rsidR="00C1742F" w:rsidRDefault="00C1742F">
            <w:pPr>
              <w:pStyle w:val="TAL"/>
              <w:rPr>
                <w:lang w:val="en-US"/>
              </w:rPr>
            </w:pPr>
            <w:r>
              <w:rPr>
                <w:lang w:val="en-US"/>
              </w:rPr>
              <w:t xml:space="preserve">Notify </w:t>
            </w:r>
            <w:r>
              <w:t>API invoker of update result details.</w:t>
            </w:r>
          </w:p>
        </w:tc>
      </w:tr>
    </w:tbl>
    <w:p w:rsidR="00C1742F" w:rsidRDefault="00C1742F"/>
    <w:p w:rsidR="00C1742F" w:rsidRDefault="00C1742F">
      <w:pPr>
        <w:pStyle w:val="Heading4"/>
      </w:pPr>
      <w:bookmarkStart w:id="5333" w:name="_Toc28009911"/>
      <w:bookmarkStart w:id="5334" w:name="_Toc34062031"/>
      <w:bookmarkStart w:id="5335" w:name="_Toc36036787"/>
      <w:bookmarkStart w:id="5336" w:name="_Toc43285035"/>
      <w:bookmarkStart w:id="5337" w:name="_Toc45132814"/>
      <w:bookmarkStart w:id="5338" w:name="_Toc51193508"/>
      <w:bookmarkStart w:id="5339" w:name="_Toc51760707"/>
      <w:bookmarkStart w:id="5340" w:name="_Toc59015157"/>
      <w:bookmarkStart w:id="5341" w:name="_Toc59015673"/>
      <w:bookmarkStart w:id="5342" w:name="_Toc68165715"/>
      <w:bookmarkStart w:id="5343" w:name="_Toc83229811"/>
      <w:bookmarkStart w:id="5344" w:name="_Toc90649011"/>
      <w:bookmarkStart w:id="5345" w:name="_Toc105593906"/>
      <w:bookmarkStart w:id="5346" w:name="_Toc114209620"/>
      <w:bookmarkStart w:id="5347" w:name="_Toc138681490"/>
      <w:bookmarkStart w:id="5348" w:name="_Toc151977918"/>
      <w:bookmarkStart w:id="5349" w:name="_Toc152148601"/>
      <w:bookmarkStart w:id="5350" w:name="_Toc152149184"/>
      <w:r>
        <w:t>8.4.3.2</w:t>
      </w:r>
      <w:r>
        <w:tab/>
      </w:r>
      <w:r>
        <w:rPr>
          <w:noProof/>
          <w:lang w:val="en-US"/>
        </w:rPr>
        <w:t>Notify_Onboarding_Completion</w:t>
      </w:r>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p>
    <w:p w:rsidR="00C1742F" w:rsidRDefault="00C1742F">
      <w:pPr>
        <w:pStyle w:val="Heading5"/>
        <w:rPr>
          <w:lang w:val="en-IN"/>
        </w:rPr>
      </w:pPr>
      <w:bookmarkStart w:id="5351" w:name="_Toc28009912"/>
      <w:bookmarkStart w:id="5352" w:name="_Toc34062032"/>
      <w:bookmarkStart w:id="5353" w:name="_Toc36036788"/>
      <w:bookmarkStart w:id="5354" w:name="_Toc43285036"/>
      <w:bookmarkStart w:id="5355" w:name="_Toc45132815"/>
      <w:bookmarkStart w:id="5356" w:name="_Toc51193509"/>
      <w:bookmarkStart w:id="5357" w:name="_Toc51760708"/>
      <w:bookmarkStart w:id="5358" w:name="_Toc59015158"/>
      <w:bookmarkStart w:id="5359" w:name="_Toc59015674"/>
      <w:bookmarkStart w:id="5360" w:name="_Toc68165716"/>
      <w:bookmarkStart w:id="5361" w:name="_Toc83229812"/>
      <w:bookmarkStart w:id="5362" w:name="_Toc90649012"/>
      <w:bookmarkStart w:id="5363" w:name="_Toc105593907"/>
      <w:bookmarkStart w:id="5364" w:name="_Toc114209621"/>
      <w:bookmarkStart w:id="5365" w:name="_Toc138681491"/>
      <w:bookmarkStart w:id="5366" w:name="_Toc151977919"/>
      <w:bookmarkStart w:id="5367" w:name="_Toc152148602"/>
      <w:bookmarkStart w:id="5368" w:name="_Toc152149185"/>
      <w:r>
        <w:rPr>
          <w:lang w:val="en-IN"/>
        </w:rPr>
        <w:t>8.4.3.2.1</w:t>
      </w:r>
      <w:r>
        <w:rPr>
          <w:lang w:val="en-IN"/>
        </w:rPr>
        <w:tab/>
        <w:t>Description</w:t>
      </w:r>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p>
    <w:p w:rsidR="00C1742F" w:rsidRDefault="00C1742F">
      <w:r>
        <w:rPr>
          <w:noProof/>
          <w:lang w:val="en-US"/>
        </w:rPr>
        <w:t>Notify_Onboarding_Completion</w:t>
      </w:r>
      <w:r>
        <w:t xml:space="preserve"> is used by the CAPIF core function to notify an API invoker of the on-boarding result.</w:t>
      </w:r>
    </w:p>
    <w:p w:rsidR="00C1742F" w:rsidRDefault="00C1742F">
      <w:pPr>
        <w:pStyle w:val="Heading5"/>
        <w:rPr>
          <w:lang w:val="en-IN"/>
        </w:rPr>
      </w:pPr>
      <w:bookmarkStart w:id="5369" w:name="_Toc28009913"/>
      <w:bookmarkStart w:id="5370" w:name="_Toc34062033"/>
      <w:bookmarkStart w:id="5371" w:name="_Toc36036789"/>
      <w:bookmarkStart w:id="5372" w:name="_Toc43285037"/>
      <w:bookmarkStart w:id="5373" w:name="_Toc45132816"/>
      <w:bookmarkStart w:id="5374" w:name="_Toc51193510"/>
      <w:bookmarkStart w:id="5375" w:name="_Toc51760709"/>
      <w:bookmarkStart w:id="5376" w:name="_Toc59015159"/>
      <w:bookmarkStart w:id="5377" w:name="_Toc59015675"/>
      <w:bookmarkStart w:id="5378" w:name="_Toc68165717"/>
      <w:bookmarkStart w:id="5379" w:name="_Toc83229813"/>
      <w:bookmarkStart w:id="5380" w:name="_Toc90649013"/>
      <w:bookmarkStart w:id="5381" w:name="_Toc105593908"/>
      <w:bookmarkStart w:id="5382" w:name="_Toc114209622"/>
      <w:bookmarkStart w:id="5383" w:name="_Toc138681492"/>
      <w:bookmarkStart w:id="5384" w:name="_Toc151977920"/>
      <w:bookmarkStart w:id="5385" w:name="_Toc152148603"/>
      <w:bookmarkStart w:id="5386" w:name="_Toc152149186"/>
      <w:r>
        <w:rPr>
          <w:lang w:val="en-IN"/>
        </w:rPr>
        <w:t>8.4.3.2.2</w:t>
      </w:r>
      <w:r>
        <w:rPr>
          <w:lang w:val="en-IN"/>
        </w:rPr>
        <w:tab/>
        <w:t>Notification definition</w:t>
      </w:r>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p>
    <w:p w:rsidR="00C1742F" w:rsidRDefault="00C1742F">
      <w:r>
        <w:t xml:space="preserve">The POST method shall be used for </w:t>
      </w:r>
      <w:r>
        <w:rPr>
          <w:noProof/>
          <w:lang w:val="en-US"/>
        </w:rPr>
        <w:t>Notify_Onboarding_Completion</w:t>
      </w:r>
      <w:r>
        <w:t xml:space="preserve"> and the URI shall be the one provided by the API invoker during the on-boarding request. </w:t>
      </w:r>
    </w:p>
    <w:p w:rsidR="00C1742F" w:rsidRDefault="00C1742F">
      <w:r>
        <w:t xml:space="preserve">Callback URI: </w:t>
      </w:r>
      <w:r>
        <w:rPr>
          <w:b/>
        </w:rPr>
        <w:t xml:space="preserve">{notificationDestination} </w:t>
      </w:r>
    </w:p>
    <w:p w:rsidR="00C1742F" w:rsidRDefault="00C1742F">
      <w:r>
        <w:t>This method shall support the URI query parameters specified in table 8.4.3.2.2-1.</w:t>
      </w:r>
    </w:p>
    <w:p w:rsidR="00C1742F" w:rsidRDefault="00C1742F">
      <w:pPr>
        <w:pStyle w:val="TH"/>
        <w:rPr>
          <w:rFonts w:cs="Arial"/>
        </w:rPr>
      </w:pPr>
      <w:r>
        <w:t>Table 8.4.3.2.2-1: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hideMark/>
          </w:tcPr>
          <w:p w:rsidR="00C1742F" w:rsidRDefault="00C1742F">
            <w:pPr>
              <w:pStyle w:val="TAL"/>
            </w:pPr>
            <w:r>
              <w:t>n/a</w:t>
            </w:r>
          </w:p>
        </w:tc>
        <w:tc>
          <w:tcPr>
            <w:tcW w:w="732" w:type="pct"/>
            <w:tcBorders>
              <w:top w:val="single" w:sz="6" w:space="0" w:color="auto"/>
            </w:tcBorders>
          </w:tcPr>
          <w:p w:rsidR="00C1742F" w:rsidRDefault="00C1742F">
            <w:pPr>
              <w:pStyle w:val="TAL"/>
            </w:pPr>
          </w:p>
        </w:tc>
        <w:tc>
          <w:tcPr>
            <w:tcW w:w="217" w:type="pct"/>
            <w:tcBorders>
              <w:top w:val="single" w:sz="6" w:space="0" w:color="auto"/>
            </w:tcBorders>
          </w:tcPr>
          <w:p w:rsidR="00C1742F" w:rsidRDefault="00C1742F">
            <w:pPr>
              <w:pStyle w:val="TAC"/>
            </w:pPr>
          </w:p>
        </w:tc>
        <w:tc>
          <w:tcPr>
            <w:tcW w:w="581" w:type="pct"/>
            <w:tcBorders>
              <w:top w:val="single" w:sz="6" w:space="0" w:color="auto"/>
            </w:tcBorders>
          </w:tcPr>
          <w:p w:rsidR="00C1742F" w:rsidRDefault="00C1742F">
            <w:pPr>
              <w:pStyle w:val="TAC"/>
            </w:pPr>
          </w:p>
        </w:tc>
        <w:tc>
          <w:tcPr>
            <w:tcW w:w="2646" w:type="pct"/>
            <w:tcBorders>
              <w:top w:val="single" w:sz="6" w:space="0" w:color="auto"/>
            </w:tcBorders>
            <w:vAlign w:val="center"/>
          </w:tcPr>
          <w:p w:rsidR="00C1742F" w:rsidRDefault="00C1742F">
            <w:pPr>
              <w:pStyle w:val="TAL"/>
            </w:pPr>
          </w:p>
        </w:tc>
      </w:tr>
    </w:tbl>
    <w:p w:rsidR="00C1742F" w:rsidRDefault="00C1742F"/>
    <w:p w:rsidR="00C1742F" w:rsidRDefault="00C1742F">
      <w:r>
        <w:t>This method shall support the request data structures specified in table 8.4.3.2.2-2 and the response data structures and response codes specified in table 8.4.3.2.2-3.</w:t>
      </w:r>
    </w:p>
    <w:p w:rsidR="00C1742F" w:rsidRDefault="00C1742F">
      <w:pPr>
        <w:pStyle w:val="TH"/>
      </w:pPr>
      <w:r>
        <w:t>Table 8.4.3.2.2-2: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89"/>
        <w:gridCol w:w="360"/>
        <w:gridCol w:w="1350"/>
        <w:gridCol w:w="4980"/>
      </w:tblGrid>
      <w:tr w:rsidR="00C1742F" w:rsidTr="0005446A">
        <w:trPr>
          <w:jc w:val="center"/>
        </w:trPr>
        <w:tc>
          <w:tcPr>
            <w:tcW w:w="2989" w:type="dxa"/>
            <w:tcBorders>
              <w:bottom w:val="single" w:sz="6" w:space="0" w:color="auto"/>
            </w:tcBorders>
            <w:shd w:val="clear" w:color="auto" w:fill="C0C0C0"/>
            <w:hideMark/>
          </w:tcPr>
          <w:p w:rsidR="00C1742F" w:rsidRDefault="00C1742F">
            <w:pPr>
              <w:pStyle w:val="TAH"/>
            </w:pPr>
            <w:r>
              <w:t>Data type</w:t>
            </w:r>
          </w:p>
        </w:tc>
        <w:tc>
          <w:tcPr>
            <w:tcW w:w="360" w:type="dxa"/>
            <w:tcBorders>
              <w:bottom w:val="single" w:sz="6" w:space="0" w:color="auto"/>
            </w:tcBorders>
            <w:shd w:val="clear" w:color="auto" w:fill="C0C0C0"/>
            <w:hideMark/>
          </w:tcPr>
          <w:p w:rsidR="00C1742F" w:rsidRDefault="00C1742F">
            <w:pPr>
              <w:pStyle w:val="TAH"/>
            </w:pPr>
            <w:r>
              <w:t>P</w:t>
            </w:r>
          </w:p>
        </w:tc>
        <w:tc>
          <w:tcPr>
            <w:tcW w:w="1350" w:type="dxa"/>
            <w:tcBorders>
              <w:bottom w:val="single" w:sz="6" w:space="0" w:color="auto"/>
            </w:tcBorders>
            <w:shd w:val="clear" w:color="auto" w:fill="C0C0C0"/>
            <w:hideMark/>
          </w:tcPr>
          <w:p w:rsidR="00C1742F" w:rsidRDefault="00C1742F">
            <w:pPr>
              <w:pStyle w:val="TAH"/>
            </w:pPr>
            <w:r>
              <w:t>Cardinality</w:t>
            </w:r>
          </w:p>
        </w:tc>
        <w:tc>
          <w:tcPr>
            <w:tcW w:w="4980"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2989" w:type="dxa"/>
            <w:tcBorders>
              <w:top w:val="single" w:sz="6" w:space="0" w:color="auto"/>
            </w:tcBorders>
            <w:hideMark/>
          </w:tcPr>
          <w:p w:rsidR="00C1742F" w:rsidRDefault="00C1742F">
            <w:pPr>
              <w:pStyle w:val="TAL"/>
            </w:pPr>
            <w:r>
              <w:t>OnboardingNotification</w:t>
            </w:r>
          </w:p>
        </w:tc>
        <w:tc>
          <w:tcPr>
            <w:tcW w:w="360" w:type="dxa"/>
            <w:tcBorders>
              <w:top w:val="single" w:sz="6" w:space="0" w:color="auto"/>
            </w:tcBorders>
            <w:hideMark/>
          </w:tcPr>
          <w:p w:rsidR="00C1742F" w:rsidRDefault="00C1742F">
            <w:pPr>
              <w:pStyle w:val="TAC"/>
            </w:pPr>
            <w:r>
              <w:t>M</w:t>
            </w:r>
          </w:p>
        </w:tc>
        <w:tc>
          <w:tcPr>
            <w:tcW w:w="1350" w:type="dxa"/>
            <w:tcBorders>
              <w:top w:val="single" w:sz="6" w:space="0" w:color="auto"/>
            </w:tcBorders>
            <w:hideMark/>
          </w:tcPr>
          <w:p w:rsidR="00C1742F" w:rsidRDefault="00C1742F">
            <w:pPr>
              <w:pStyle w:val="TAC"/>
            </w:pPr>
            <w:r>
              <w:t>1</w:t>
            </w:r>
          </w:p>
        </w:tc>
        <w:tc>
          <w:tcPr>
            <w:tcW w:w="4980" w:type="dxa"/>
            <w:tcBorders>
              <w:top w:val="single" w:sz="6" w:space="0" w:color="auto"/>
            </w:tcBorders>
            <w:hideMark/>
          </w:tcPr>
          <w:p w:rsidR="00C1742F" w:rsidRDefault="00C1742F">
            <w:pPr>
              <w:pStyle w:val="TAL"/>
            </w:pPr>
            <w:r>
              <w:t>Notification with on-boarding result</w:t>
            </w:r>
          </w:p>
        </w:tc>
      </w:tr>
    </w:tbl>
    <w:p w:rsidR="00C1742F" w:rsidRDefault="00C1742F"/>
    <w:p w:rsidR="00C1742F" w:rsidRDefault="00C1742F">
      <w:pPr>
        <w:pStyle w:val="TH"/>
      </w:pPr>
      <w:r>
        <w:t>Table 8.4.3.2.2-3: Data structures supported by the POST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44"/>
        <w:gridCol w:w="416"/>
        <w:gridCol w:w="1169"/>
        <w:gridCol w:w="1531"/>
        <w:gridCol w:w="4619"/>
      </w:tblGrid>
      <w:tr w:rsidR="00C1742F" w:rsidTr="00976D2A">
        <w:trPr>
          <w:jc w:val="center"/>
        </w:trPr>
        <w:tc>
          <w:tcPr>
            <w:tcW w:w="1004" w:type="pct"/>
            <w:shd w:val="clear" w:color="auto" w:fill="C0C0C0"/>
            <w:hideMark/>
          </w:tcPr>
          <w:p w:rsidR="00C1742F" w:rsidRDefault="00C1742F">
            <w:pPr>
              <w:pStyle w:val="TAH"/>
            </w:pPr>
            <w:r>
              <w:t>Data type</w:t>
            </w:r>
          </w:p>
        </w:tc>
        <w:tc>
          <w:tcPr>
            <w:tcW w:w="215" w:type="pct"/>
            <w:shd w:val="clear" w:color="auto" w:fill="C0C0C0"/>
            <w:hideMark/>
          </w:tcPr>
          <w:p w:rsidR="00C1742F" w:rsidRDefault="00C1742F">
            <w:pPr>
              <w:pStyle w:val="TAH"/>
            </w:pPr>
            <w:r>
              <w:t>P</w:t>
            </w:r>
          </w:p>
        </w:tc>
        <w:tc>
          <w:tcPr>
            <w:tcW w:w="604" w:type="pct"/>
            <w:shd w:val="clear" w:color="auto" w:fill="C0C0C0"/>
            <w:hideMark/>
          </w:tcPr>
          <w:p w:rsidR="00C1742F" w:rsidRDefault="00C1742F">
            <w:pPr>
              <w:pStyle w:val="TAH"/>
            </w:pPr>
            <w:r>
              <w:t>Cardinality</w:t>
            </w:r>
          </w:p>
        </w:tc>
        <w:tc>
          <w:tcPr>
            <w:tcW w:w="791" w:type="pct"/>
            <w:shd w:val="clear" w:color="auto" w:fill="C0C0C0"/>
            <w:hideMark/>
          </w:tcPr>
          <w:p w:rsidR="00C1742F" w:rsidRDefault="00C1742F">
            <w:pPr>
              <w:pStyle w:val="TAH"/>
            </w:pPr>
            <w:r>
              <w:t>Response codes</w:t>
            </w:r>
          </w:p>
        </w:tc>
        <w:tc>
          <w:tcPr>
            <w:tcW w:w="2386" w:type="pct"/>
            <w:shd w:val="clear" w:color="auto" w:fill="C0C0C0"/>
            <w:hideMark/>
          </w:tcPr>
          <w:p w:rsidR="00C1742F" w:rsidRDefault="00C1742F">
            <w:pPr>
              <w:pStyle w:val="TAH"/>
            </w:pPr>
            <w:r>
              <w:t>Description</w:t>
            </w:r>
          </w:p>
        </w:tc>
      </w:tr>
      <w:tr w:rsidR="00C1742F" w:rsidTr="00976D2A">
        <w:trPr>
          <w:jc w:val="center"/>
        </w:trPr>
        <w:tc>
          <w:tcPr>
            <w:tcW w:w="1004" w:type="pct"/>
            <w:hideMark/>
          </w:tcPr>
          <w:p w:rsidR="00C1742F" w:rsidRDefault="00C1742F">
            <w:pPr>
              <w:pStyle w:val="TAL"/>
            </w:pPr>
            <w:r>
              <w:t>n/a</w:t>
            </w:r>
          </w:p>
        </w:tc>
        <w:tc>
          <w:tcPr>
            <w:tcW w:w="215" w:type="pct"/>
          </w:tcPr>
          <w:p w:rsidR="00C1742F" w:rsidRDefault="00C1742F">
            <w:pPr>
              <w:pStyle w:val="TAC"/>
            </w:pPr>
          </w:p>
        </w:tc>
        <w:tc>
          <w:tcPr>
            <w:tcW w:w="604" w:type="pct"/>
          </w:tcPr>
          <w:p w:rsidR="00C1742F" w:rsidRDefault="00C1742F">
            <w:pPr>
              <w:pStyle w:val="TAC"/>
            </w:pPr>
          </w:p>
        </w:tc>
        <w:tc>
          <w:tcPr>
            <w:tcW w:w="791" w:type="pct"/>
            <w:hideMark/>
          </w:tcPr>
          <w:p w:rsidR="00C1742F" w:rsidRDefault="00C1742F">
            <w:pPr>
              <w:pStyle w:val="TAL"/>
            </w:pPr>
            <w:r>
              <w:t>204 No Content</w:t>
            </w:r>
          </w:p>
        </w:tc>
        <w:tc>
          <w:tcPr>
            <w:tcW w:w="2386" w:type="pct"/>
            <w:hideMark/>
          </w:tcPr>
          <w:p w:rsidR="00C1742F" w:rsidRDefault="00C1742F">
            <w:pPr>
              <w:pStyle w:val="TAL"/>
            </w:pPr>
            <w:r>
              <w:t>The receipt of the Notification is acknowledged.</w:t>
            </w:r>
          </w:p>
        </w:tc>
      </w:tr>
      <w:tr w:rsidR="00C1742F" w:rsidTr="00976D2A">
        <w:trPr>
          <w:jc w:val="center"/>
        </w:trPr>
        <w:tc>
          <w:tcPr>
            <w:tcW w:w="1004" w:type="pct"/>
          </w:tcPr>
          <w:p w:rsidR="00C1742F" w:rsidRDefault="00C1742F">
            <w:pPr>
              <w:pStyle w:val="TAL"/>
            </w:pPr>
            <w:r>
              <w:t>n/a</w:t>
            </w:r>
          </w:p>
        </w:tc>
        <w:tc>
          <w:tcPr>
            <w:tcW w:w="215" w:type="pct"/>
          </w:tcPr>
          <w:p w:rsidR="00C1742F" w:rsidRDefault="00C1742F">
            <w:pPr>
              <w:pStyle w:val="TAC"/>
            </w:pPr>
          </w:p>
        </w:tc>
        <w:tc>
          <w:tcPr>
            <w:tcW w:w="604" w:type="pct"/>
          </w:tcPr>
          <w:p w:rsidR="00C1742F" w:rsidRDefault="00C1742F">
            <w:pPr>
              <w:pStyle w:val="TAC"/>
            </w:pPr>
          </w:p>
        </w:tc>
        <w:tc>
          <w:tcPr>
            <w:tcW w:w="791" w:type="pct"/>
          </w:tcPr>
          <w:p w:rsidR="00C1742F" w:rsidRDefault="00C1742F">
            <w:pPr>
              <w:pStyle w:val="TAL"/>
            </w:pPr>
            <w:r>
              <w:t>307 Temporary Redirect</w:t>
            </w:r>
          </w:p>
        </w:tc>
        <w:tc>
          <w:tcPr>
            <w:tcW w:w="2386" w:type="pct"/>
          </w:tcPr>
          <w:p w:rsidR="00C1742F" w:rsidRDefault="00C1742F">
            <w:pPr>
              <w:pStyle w:val="TAL"/>
            </w:pPr>
            <w:r>
              <w:t>Temporary redirection, during notification. The response shall include a Location header field containing an alternative URI representing the end point of an alternative notification destination where the notification should be sent.</w:t>
            </w:r>
          </w:p>
          <w:p w:rsidR="00C1742F" w:rsidRDefault="00C1742F">
            <w:pPr>
              <w:pStyle w:val="TAL"/>
            </w:pPr>
            <w:r>
              <w:t xml:space="preserve">Redirection handling is described in </w:t>
            </w:r>
            <w:r w:rsidR="00F87FFE">
              <w:t>clause</w:t>
            </w:r>
            <w:r>
              <w:t> 5.2.10 of 3GPP TS 29.122 [4].</w:t>
            </w:r>
          </w:p>
        </w:tc>
      </w:tr>
      <w:tr w:rsidR="00C1742F" w:rsidTr="00976D2A">
        <w:trPr>
          <w:jc w:val="center"/>
        </w:trPr>
        <w:tc>
          <w:tcPr>
            <w:tcW w:w="1004" w:type="pct"/>
          </w:tcPr>
          <w:p w:rsidR="00C1742F" w:rsidRDefault="00C1742F">
            <w:pPr>
              <w:pStyle w:val="TAL"/>
            </w:pPr>
            <w:r>
              <w:t>n/a</w:t>
            </w:r>
          </w:p>
        </w:tc>
        <w:tc>
          <w:tcPr>
            <w:tcW w:w="215" w:type="pct"/>
          </w:tcPr>
          <w:p w:rsidR="00C1742F" w:rsidRDefault="00C1742F">
            <w:pPr>
              <w:pStyle w:val="TAC"/>
            </w:pPr>
          </w:p>
        </w:tc>
        <w:tc>
          <w:tcPr>
            <w:tcW w:w="604" w:type="pct"/>
          </w:tcPr>
          <w:p w:rsidR="00C1742F" w:rsidRDefault="00C1742F">
            <w:pPr>
              <w:pStyle w:val="TAC"/>
            </w:pPr>
          </w:p>
        </w:tc>
        <w:tc>
          <w:tcPr>
            <w:tcW w:w="791" w:type="pct"/>
          </w:tcPr>
          <w:p w:rsidR="00C1742F" w:rsidRDefault="00C1742F">
            <w:pPr>
              <w:pStyle w:val="TAL"/>
            </w:pPr>
            <w:r>
              <w:t>308 Permanent Redirect</w:t>
            </w:r>
          </w:p>
        </w:tc>
        <w:tc>
          <w:tcPr>
            <w:tcW w:w="2386" w:type="pct"/>
          </w:tcPr>
          <w:p w:rsidR="00C1742F" w:rsidRDefault="00C1742F">
            <w:pPr>
              <w:pStyle w:val="TAL"/>
            </w:pPr>
            <w:r>
              <w:t>Permanent redirection, during notification. The response shall include a Location header field containing an alternative URI representing the end point of an alternative notification destination where the notification should be sent.</w:t>
            </w:r>
          </w:p>
          <w:p w:rsidR="00C1742F" w:rsidRDefault="00C1742F">
            <w:pPr>
              <w:pStyle w:val="TAL"/>
            </w:pPr>
            <w:r>
              <w:t xml:space="preserve">Redirection handling is described in </w:t>
            </w:r>
            <w:r w:rsidR="00F87FFE">
              <w:t>clause</w:t>
            </w:r>
            <w:r>
              <w:t> 5.2.10 of 3GPP TS 29.122 [4].</w:t>
            </w:r>
          </w:p>
        </w:tc>
      </w:tr>
      <w:tr w:rsidR="00C1742F" w:rsidTr="00976D2A">
        <w:trPr>
          <w:jc w:val="center"/>
        </w:trPr>
        <w:tc>
          <w:tcPr>
            <w:tcW w:w="5000" w:type="pct"/>
            <w:gridSpan w:val="5"/>
          </w:tcPr>
          <w:p w:rsidR="00C1742F" w:rsidRDefault="00C1742F">
            <w:pPr>
              <w:pStyle w:val="TAN"/>
            </w:pPr>
            <w:r>
              <w:t>NOTE:</w:t>
            </w:r>
            <w:r>
              <w:tab/>
              <w:t>The mandatory HTTP error status codes for the POST method listed in table 5.2.6-1 of 3GPP TS 29.122 [14] also apply.</w:t>
            </w:r>
          </w:p>
        </w:tc>
      </w:tr>
    </w:tbl>
    <w:p w:rsidR="00C1742F" w:rsidRDefault="00C1742F">
      <w:pPr>
        <w:rPr>
          <w:lang w:val="en-US"/>
        </w:rPr>
      </w:pPr>
    </w:p>
    <w:p w:rsidR="00C1742F" w:rsidRDefault="00C1742F">
      <w:pPr>
        <w:pStyle w:val="TH"/>
      </w:pPr>
      <w:r>
        <w:t>Table 8.4.3.2.2-4: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representing the end point of an alternative notification destination towards which the notification should be redirected.</w:t>
            </w:r>
          </w:p>
        </w:tc>
      </w:tr>
    </w:tbl>
    <w:p w:rsidR="00C1742F" w:rsidRDefault="00C1742F"/>
    <w:p w:rsidR="00C1742F" w:rsidRDefault="00C1742F">
      <w:pPr>
        <w:pStyle w:val="TH"/>
      </w:pPr>
      <w:r>
        <w:t>Table 8.4.3.2.2-5: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representing the end point of an alternative notification destination towards which the notification should be redirected.</w:t>
            </w:r>
          </w:p>
        </w:tc>
      </w:tr>
    </w:tbl>
    <w:p w:rsidR="00C1742F" w:rsidRDefault="00C1742F"/>
    <w:p w:rsidR="00C1742F" w:rsidRDefault="00C1742F">
      <w:pPr>
        <w:pStyle w:val="Heading4"/>
      </w:pPr>
      <w:bookmarkStart w:id="5387" w:name="_Toc28009914"/>
      <w:bookmarkStart w:id="5388" w:name="_Toc34062034"/>
      <w:bookmarkStart w:id="5389" w:name="_Toc36036790"/>
      <w:bookmarkStart w:id="5390" w:name="_Toc43285038"/>
      <w:bookmarkStart w:id="5391" w:name="_Toc45132817"/>
      <w:bookmarkStart w:id="5392" w:name="_Toc51193511"/>
      <w:bookmarkStart w:id="5393" w:name="_Toc51760710"/>
      <w:bookmarkStart w:id="5394" w:name="_Toc59015160"/>
      <w:bookmarkStart w:id="5395" w:name="_Toc59015676"/>
      <w:bookmarkStart w:id="5396" w:name="_Toc68165718"/>
      <w:bookmarkStart w:id="5397" w:name="_Toc83229814"/>
      <w:bookmarkStart w:id="5398" w:name="_Toc90649014"/>
      <w:bookmarkStart w:id="5399" w:name="_Toc105593909"/>
      <w:bookmarkStart w:id="5400" w:name="_Toc114209623"/>
      <w:bookmarkStart w:id="5401" w:name="_Toc138681493"/>
      <w:bookmarkStart w:id="5402" w:name="_Toc151977921"/>
      <w:bookmarkStart w:id="5403" w:name="_Toc152148604"/>
      <w:bookmarkStart w:id="5404" w:name="_Toc152149187"/>
      <w:r>
        <w:t>8.4.3.</w:t>
      </w:r>
      <w:r>
        <w:rPr>
          <w:lang w:val="en-IN"/>
        </w:rPr>
        <w:t>3</w:t>
      </w:r>
      <w:r>
        <w:tab/>
      </w:r>
      <w:r>
        <w:rPr>
          <w:noProof/>
          <w:lang w:val="en-US"/>
        </w:rPr>
        <w:t>Notify_Update_Completion</w:t>
      </w:r>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p>
    <w:p w:rsidR="00C1742F" w:rsidRDefault="00C1742F">
      <w:pPr>
        <w:pStyle w:val="Heading5"/>
        <w:rPr>
          <w:lang w:val="en-IN"/>
        </w:rPr>
      </w:pPr>
      <w:bookmarkStart w:id="5405" w:name="_Toc28009915"/>
      <w:bookmarkStart w:id="5406" w:name="_Toc34062035"/>
      <w:bookmarkStart w:id="5407" w:name="_Toc36036791"/>
      <w:bookmarkStart w:id="5408" w:name="_Toc43285039"/>
      <w:bookmarkStart w:id="5409" w:name="_Toc45132818"/>
      <w:bookmarkStart w:id="5410" w:name="_Toc51193512"/>
      <w:bookmarkStart w:id="5411" w:name="_Toc51760711"/>
      <w:bookmarkStart w:id="5412" w:name="_Toc59015161"/>
      <w:bookmarkStart w:id="5413" w:name="_Toc59015677"/>
      <w:bookmarkStart w:id="5414" w:name="_Toc68165719"/>
      <w:bookmarkStart w:id="5415" w:name="_Toc83229815"/>
      <w:bookmarkStart w:id="5416" w:name="_Toc90649015"/>
      <w:bookmarkStart w:id="5417" w:name="_Toc105593910"/>
      <w:bookmarkStart w:id="5418" w:name="_Toc114209624"/>
      <w:bookmarkStart w:id="5419" w:name="_Toc138681494"/>
      <w:bookmarkStart w:id="5420" w:name="_Toc151977922"/>
      <w:bookmarkStart w:id="5421" w:name="_Toc152148605"/>
      <w:bookmarkStart w:id="5422" w:name="_Toc152149188"/>
      <w:r>
        <w:rPr>
          <w:lang w:val="en-IN"/>
        </w:rPr>
        <w:t>8.4.3.3.1</w:t>
      </w:r>
      <w:r>
        <w:rPr>
          <w:lang w:val="en-IN"/>
        </w:rPr>
        <w:tab/>
        <w:t>Description</w:t>
      </w:r>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p>
    <w:p w:rsidR="00C1742F" w:rsidRDefault="00C1742F">
      <w:r>
        <w:rPr>
          <w:noProof/>
          <w:lang w:val="en-US"/>
        </w:rPr>
        <w:t>Notify_Update_Completion</w:t>
      </w:r>
      <w:r>
        <w:t xml:space="preserve"> is used by the CAPIF core function to notify of the update of API Invoker</w:t>
      </w:r>
      <w:r w:rsidR="00F87FFE">
        <w:t>'</w:t>
      </w:r>
      <w:r>
        <w:t>s details result.</w:t>
      </w:r>
    </w:p>
    <w:p w:rsidR="00C1742F" w:rsidRDefault="00C1742F">
      <w:pPr>
        <w:pStyle w:val="Heading5"/>
        <w:rPr>
          <w:lang w:val="en-IN"/>
        </w:rPr>
      </w:pPr>
      <w:bookmarkStart w:id="5423" w:name="_Toc28009916"/>
      <w:bookmarkStart w:id="5424" w:name="_Toc34062036"/>
      <w:bookmarkStart w:id="5425" w:name="_Toc36036792"/>
      <w:bookmarkStart w:id="5426" w:name="_Toc43285040"/>
      <w:bookmarkStart w:id="5427" w:name="_Toc45132819"/>
      <w:bookmarkStart w:id="5428" w:name="_Toc51193513"/>
      <w:bookmarkStart w:id="5429" w:name="_Toc51760712"/>
      <w:bookmarkStart w:id="5430" w:name="_Toc59015162"/>
      <w:bookmarkStart w:id="5431" w:name="_Toc59015678"/>
      <w:bookmarkStart w:id="5432" w:name="_Toc68165720"/>
      <w:bookmarkStart w:id="5433" w:name="_Toc83229816"/>
      <w:bookmarkStart w:id="5434" w:name="_Toc90649016"/>
      <w:bookmarkStart w:id="5435" w:name="_Toc105593911"/>
      <w:bookmarkStart w:id="5436" w:name="_Toc114209625"/>
      <w:bookmarkStart w:id="5437" w:name="_Toc138681495"/>
      <w:bookmarkStart w:id="5438" w:name="_Toc151977923"/>
      <w:bookmarkStart w:id="5439" w:name="_Toc152148606"/>
      <w:bookmarkStart w:id="5440" w:name="_Toc152149189"/>
      <w:r>
        <w:rPr>
          <w:lang w:val="en-IN"/>
        </w:rPr>
        <w:t>8.4.3.3.2</w:t>
      </w:r>
      <w:r>
        <w:rPr>
          <w:lang w:val="en-IN"/>
        </w:rPr>
        <w:tab/>
        <w:t>Notification definition</w:t>
      </w:r>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p>
    <w:p w:rsidR="00C1742F" w:rsidRDefault="00C1742F">
      <w:r>
        <w:t xml:space="preserve">The POST method shall be used for </w:t>
      </w:r>
      <w:r>
        <w:rPr>
          <w:noProof/>
          <w:lang w:val="en-US"/>
        </w:rPr>
        <w:t>Notify_Update_Completion</w:t>
      </w:r>
      <w:r>
        <w:t xml:space="preserve"> and the URI shall be the one provided by the API invoker during the API invoker details update request. </w:t>
      </w:r>
    </w:p>
    <w:p w:rsidR="00C1742F" w:rsidRDefault="00C1742F">
      <w:r>
        <w:t xml:space="preserve">Callback URI: </w:t>
      </w:r>
      <w:r>
        <w:rPr>
          <w:b/>
        </w:rPr>
        <w:t xml:space="preserve">{notificationDestination} </w:t>
      </w:r>
    </w:p>
    <w:p w:rsidR="00C1742F" w:rsidRDefault="00C1742F">
      <w:r>
        <w:t>This method shall support the URI query parameters specified in table 8.4.3.3.2-1.</w:t>
      </w:r>
    </w:p>
    <w:p w:rsidR="00C1742F" w:rsidRDefault="00C1742F">
      <w:pPr>
        <w:pStyle w:val="TH"/>
        <w:rPr>
          <w:rFonts w:cs="Arial"/>
        </w:rPr>
      </w:pPr>
      <w:r>
        <w:t>Table 8.4.3.3.2-1: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hideMark/>
          </w:tcPr>
          <w:p w:rsidR="00C1742F" w:rsidRDefault="00C1742F">
            <w:pPr>
              <w:pStyle w:val="TAL"/>
            </w:pPr>
            <w:r>
              <w:t>n/a</w:t>
            </w:r>
          </w:p>
        </w:tc>
        <w:tc>
          <w:tcPr>
            <w:tcW w:w="732" w:type="pct"/>
            <w:tcBorders>
              <w:top w:val="single" w:sz="6" w:space="0" w:color="auto"/>
            </w:tcBorders>
          </w:tcPr>
          <w:p w:rsidR="00C1742F" w:rsidRDefault="00C1742F">
            <w:pPr>
              <w:pStyle w:val="TAL"/>
            </w:pPr>
          </w:p>
        </w:tc>
        <w:tc>
          <w:tcPr>
            <w:tcW w:w="217" w:type="pct"/>
            <w:tcBorders>
              <w:top w:val="single" w:sz="6" w:space="0" w:color="auto"/>
            </w:tcBorders>
          </w:tcPr>
          <w:p w:rsidR="00C1742F" w:rsidRDefault="00C1742F">
            <w:pPr>
              <w:pStyle w:val="TAC"/>
            </w:pPr>
          </w:p>
        </w:tc>
        <w:tc>
          <w:tcPr>
            <w:tcW w:w="581" w:type="pct"/>
            <w:tcBorders>
              <w:top w:val="single" w:sz="6" w:space="0" w:color="auto"/>
            </w:tcBorders>
          </w:tcPr>
          <w:p w:rsidR="00C1742F" w:rsidRDefault="00C1742F">
            <w:pPr>
              <w:pStyle w:val="TAC"/>
            </w:pPr>
          </w:p>
        </w:tc>
        <w:tc>
          <w:tcPr>
            <w:tcW w:w="2646" w:type="pct"/>
            <w:tcBorders>
              <w:top w:val="single" w:sz="6" w:space="0" w:color="auto"/>
            </w:tcBorders>
            <w:vAlign w:val="center"/>
          </w:tcPr>
          <w:p w:rsidR="00C1742F" w:rsidRDefault="00C1742F">
            <w:pPr>
              <w:pStyle w:val="TAL"/>
            </w:pPr>
          </w:p>
        </w:tc>
      </w:tr>
    </w:tbl>
    <w:p w:rsidR="00C1742F" w:rsidRDefault="00C1742F"/>
    <w:p w:rsidR="00C1742F" w:rsidRDefault="00C1742F">
      <w:r>
        <w:t>This method shall support the request data structures specified in table 8.4.3.3.2-2 and the response data structures and response codes specified in table 8.4.3.3.2-3.</w:t>
      </w:r>
    </w:p>
    <w:p w:rsidR="00C1742F" w:rsidRDefault="00C1742F">
      <w:pPr>
        <w:pStyle w:val="TH"/>
      </w:pPr>
      <w:r>
        <w:t>Table 8.4.3.3.2-2: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89"/>
        <w:gridCol w:w="360"/>
        <w:gridCol w:w="1350"/>
        <w:gridCol w:w="4980"/>
      </w:tblGrid>
      <w:tr w:rsidR="00C1742F" w:rsidTr="0005446A">
        <w:trPr>
          <w:jc w:val="center"/>
        </w:trPr>
        <w:tc>
          <w:tcPr>
            <w:tcW w:w="2989" w:type="dxa"/>
            <w:tcBorders>
              <w:bottom w:val="single" w:sz="6" w:space="0" w:color="auto"/>
            </w:tcBorders>
            <w:shd w:val="clear" w:color="auto" w:fill="C0C0C0"/>
            <w:hideMark/>
          </w:tcPr>
          <w:p w:rsidR="00C1742F" w:rsidRDefault="00C1742F">
            <w:pPr>
              <w:pStyle w:val="TAH"/>
            </w:pPr>
            <w:r>
              <w:t>Data type</w:t>
            </w:r>
          </w:p>
        </w:tc>
        <w:tc>
          <w:tcPr>
            <w:tcW w:w="360" w:type="dxa"/>
            <w:tcBorders>
              <w:bottom w:val="single" w:sz="6" w:space="0" w:color="auto"/>
            </w:tcBorders>
            <w:shd w:val="clear" w:color="auto" w:fill="C0C0C0"/>
            <w:hideMark/>
          </w:tcPr>
          <w:p w:rsidR="00C1742F" w:rsidRDefault="00C1742F">
            <w:pPr>
              <w:pStyle w:val="TAH"/>
            </w:pPr>
            <w:r>
              <w:t>P</w:t>
            </w:r>
          </w:p>
        </w:tc>
        <w:tc>
          <w:tcPr>
            <w:tcW w:w="1350" w:type="dxa"/>
            <w:tcBorders>
              <w:bottom w:val="single" w:sz="6" w:space="0" w:color="auto"/>
            </w:tcBorders>
            <w:shd w:val="clear" w:color="auto" w:fill="C0C0C0"/>
            <w:hideMark/>
          </w:tcPr>
          <w:p w:rsidR="00C1742F" w:rsidRDefault="00C1742F">
            <w:pPr>
              <w:pStyle w:val="TAH"/>
            </w:pPr>
            <w:r>
              <w:t>Cardinality</w:t>
            </w:r>
          </w:p>
        </w:tc>
        <w:tc>
          <w:tcPr>
            <w:tcW w:w="4980"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2989" w:type="dxa"/>
            <w:tcBorders>
              <w:top w:val="single" w:sz="6" w:space="0" w:color="auto"/>
            </w:tcBorders>
            <w:hideMark/>
          </w:tcPr>
          <w:p w:rsidR="00C1742F" w:rsidRDefault="00C1742F">
            <w:pPr>
              <w:pStyle w:val="TAL"/>
            </w:pPr>
            <w:r>
              <w:t>OnboardingNotification</w:t>
            </w:r>
          </w:p>
        </w:tc>
        <w:tc>
          <w:tcPr>
            <w:tcW w:w="360" w:type="dxa"/>
            <w:tcBorders>
              <w:top w:val="single" w:sz="6" w:space="0" w:color="auto"/>
            </w:tcBorders>
            <w:hideMark/>
          </w:tcPr>
          <w:p w:rsidR="00C1742F" w:rsidRDefault="00C1742F">
            <w:pPr>
              <w:pStyle w:val="TAL"/>
            </w:pPr>
            <w:r>
              <w:t>M</w:t>
            </w:r>
          </w:p>
        </w:tc>
        <w:tc>
          <w:tcPr>
            <w:tcW w:w="1350" w:type="dxa"/>
            <w:tcBorders>
              <w:top w:val="single" w:sz="6" w:space="0" w:color="auto"/>
            </w:tcBorders>
            <w:hideMark/>
          </w:tcPr>
          <w:p w:rsidR="00C1742F" w:rsidRDefault="00C1742F">
            <w:pPr>
              <w:pStyle w:val="TAL"/>
            </w:pPr>
            <w:r>
              <w:t>1</w:t>
            </w:r>
          </w:p>
        </w:tc>
        <w:tc>
          <w:tcPr>
            <w:tcW w:w="4980" w:type="dxa"/>
            <w:tcBorders>
              <w:top w:val="single" w:sz="6" w:space="0" w:color="auto"/>
            </w:tcBorders>
            <w:hideMark/>
          </w:tcPr>
          <w:p w:rsidR="00C1742F" w:rsidRDefault="00C1742F">
            <w:pPr>
              <w:pStyle w:val="TAL"/>
            </w:pPr>
            <w:r>
              <w:t>Notification with API Invoker</w:t>
            </w:r>
            <w:r w:rsidR="00F87FFE">
              <w:t>'</w:t>
            </w:r>
            <w:r>
              <w:t>s details update result.</w:t>
            </w:r>
          </w:p>
        </w:tc>
      </w:tr>
    </w:tbl>
    <w:p w:rsidR="00C1742F" w:rsidRDefault="00C1742F"/>
    <w:p w:rsidR="00C1742F" w:rsidRDefault="00C1742F">
      <w:pPr>
        <w:pStyle w:val="TH"/>
      </w:pPr>
      <w:r>
        <w:t>Table 8.4.3.3.2-3: Data structures supported by the POST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44"/>
        <w:gridCol w:w="416"/>
        <w:gridCol w:w="1169"/>
        <w:gridCol w:w="1531"/>
        <w:gridCol w:w="4619"/>
      </w:tblGrid>
      <w:tr w:rsidR="00C1742F" w:rsidTr="00976D2A">
        <w:trPr>
          <w:jc w:val="center"/>
        </w:trPr>
        <w:tc>
          <w:tcPr>
            <w:tcW w:w="1004" w:type="pct"/>
            <w:shd w:val="clear" w:color="auto" w:fill="C0C0C0"/>
            <w:hideMark/>
          </w:tcPr>
          <w:p w:rsidR="00C1742F" w:rsidRDefault="00C1742F">
            <w:pPr>
              <w:pStyle w:val="TAH"/>
            </w:pPr>
            <w:r>
              <w:t>Data type</w:t>
            </w:r>
          </w:p>
        </w:tc>
        <w:tc>
          <w:tcPr>
            <w:tcW w:w="215" w:type="pct"/>
            <w:shd w:val="clear" w:color="auto" w:fill="C0C0C0"/>
            <w:hideMark/>
          </w:tcPr>
          <w:p w:rsidR="00C1742F" w:rsidRDefault="00C1742F">
            <w:pPr>
              <w:pStyle w:val="TAH"/>
            </w:pPr>
            <w:r>
              <w:t>P</w:t>
            </w:r>
          </w:p>
        </w:tc>
        <w:tc>
          <w:tcPr>
            <w:tcW w:w="604" w:type="pct"/>
            <w:shd w:val="clear" w:color="auto" w:fill="C0C0C0"/>
            <w:hideMark/>
          </w:tcPr>
          <w:p w:rsidR="00C1742F" w:rsidRDefault="00C1742F">
            <w:pPr>
              <w:pStyle w:val="TAH"/>
            </w:pPr>
            <w:r>
              <w:t>Cardinality</w:t>
            </w:r>
          </w:p>
        </w:tc>
        <w:tc>
          <w:tcPr>
            <w:tcW w:w="791" w:type="pct"/>
            <w:shd w:val="clear" w:color="auto" w:fill="C0C0C0"/>
            <w:hideMark/>
          </w:tcPr>
          <w:p w:rsidR="00C1742F" w:rsidRDefault="00C1742F">
            <w:pPr>
              <w:pStyle w:val="TAH"/>
            </w:pPr>
            <w:r>
              <w:t>Response codes</w:t>
            </w:r>
          </w:p>
        </w:tc>
        <w:tc>
          <w:tcPr>
            <w:tcW w:w="2386" w:type="pct"/>
            <w:shd w:val="clear" w:color="auto" w:fill="C0C0C0"/>
            <w:hideMark/>
          </w:tcPr>
          <w:p w:rsidR="00C1742F" w:rsidRDefault="00C1742F">
            <w:pPr>
              <w:pStyle w:val="TAH"/>
            </w:pPr>
            <w:r>
              <w:t>Description</w:t>
            </w:r>
          </w:p>
        </w:tc>
      </w:tr>
      <w:tr w:rsidR="00C1742F" w:rsidTr="00976D2A">
        <w:trPr>
          <w:jc w:val="center"/>
        </w:trPr>
        <w:tc>
          <w:tcPr>
            <w:tcW w:w="1004" w:type="pct"/>
            <w:hideMark/>
          </w:tcPr>
          <w:p w:rsidR="00C1742F" w:rsidRDefault="00C1742F">
            <w:pPr>
              <w:pStyle w:val="TAL"/>
            </w:pPr>
            <w:r>
              <w:t>n/a</w:t>
            </w:r>
          </w:p>
        </w:tc>
        <w:tc>
          <w:tcPr>
            <w:tcW w:w="215" w:type="pct"/>
          </w:tcPr>
          <w:p w:rsidR="00C1742F" w:rsidRDefault="00C1742F">
            <w:pPr>
              <w:pStyle w:val="TAL"/>
            </w:pPr>
          </w:p>
        </w:tc>
        <w:tc>
          <w:tcPr>
            <w:tcW w:w="604" w:type="pct"/>
          </w:tcPr>
          <w:p w:rsidR="00C1742F" w:rsidRDefault="00C1742F">
            <w:pPr>
              <w:pStyle w:val="TAL"/>
            </w:pPr>
          </w:p>
        </w:tc>
        <w:tc>
          <w:tcPr>
            <w:tcW w:w="791" w:type="pct"/>
            <w:hideMark/>
          </w:tcPr>
          <w:p w:rsidR="00C1742F" w:rsidRDefault="00C1742F">
            <w:pPr>
              <w:pStyle w:val="TAL"/>
            </w:pPr>
            <w:r>
              <w:t>204 No Content</w:t>
            </w:r>
          </w:p>
        </w:tc>
        <w:tc>
          <w:tcPr>
            <w:tcW w:w="2386" w:type="pct"/>
            <w:hideMark/>
          </w:tcPr>
          <w:p w:rsidR="00C1742F" w:rsidRDefault="00C1742F">
            <w:pPr>
              <w:pStyle w:val="TAL"/>
            </w:pPr>
            <w:r>
              <w:t>The receipt of the Notification is acknowledged.</w:t>
            </w:r>
          </w:p>
        </w:tc>
      </w:tr>
      <w:tr w:rsidR="00C1742F" w:rsidTr="00976D2A">
        <w:trPr>
          <w:jc w:val="center"/>
        </w:trPr>
        <w:tc>
          <w:tcPr>
            <w:tcW w:w="1004" w:type="pct"/>
          </w:tcPr>
          <w:p w:rsidR="00C1742F" w:rsidRDefault="00C1742F">
            <w:pPr>
              <w:pStyle w:val="TAL"/>
            </w:pPr>
            <w:r>
              <w:t>n/a</w:t>
            </w:r>
          </w:p>
        </w:tc>
        <w:tc>
          <w:tcPr>
            <w:tcW w:w="215" w:type="pct"/>
          </w:tcPr>
          <w:p w:rsidR="00C1742F" w:rsidRDefault="00C1742F">
            <w:pPr>
              <w:pStyle w:val="TAL"/>
            </w:pPr>
          </w:p>
        </w:tc>
        <w:tc>
          <w:tcPr>
            <w:tcW w:w="604" w:type="pct"/>
          </w:tcPr>
          <w:p w:rsidR="00C1742F" w:rsidRDefault="00C1742F">
            <w:pPr>
              <w:pStyle w:val="TAL"/>
            </w:pPr>
          </w:p>
        </w:tc>
        <w:tc>
          <w:tcPr>
            <w:tcW w:w="791" w:type="pct"/>
          </w:tcPr>
          <w:p w:rsidR="00C1742F" w:rsidRDefault="00C1742F">
            <w:pPr>
              <w:pStyle w:val="TAL"/>
            </w:pPr>
            <w:r>
              <w:t>307 Temporary Redirect</w:t>
            </w:r>
          </w:p>
        </w:tc>
        <w:tc>
          <w:tcPr>
            <w:tcW w:w="2386" w:type="pct"/>
          </w:tcPr>
          <w:p w:rsidR="00C1742F" w:rsidRDefault="00C1742F">
            <w:pPr>
              <w:pStyle w:val="TAL"/>
            </w:pPr>
            <w:r>
              <w:t>Temporary redirection, during notification. The response shall include a Location header field containing an alternative URI representing the end point of an alternative notification destination where the notification should be sent.</w:t>
            </w:r>
          </w:p>
          <w:p w:rsidR="00C1742F" w:rsidRDefault="00C1742F">
            <w:pPr>
              <w:pStyle w:val="TAL"/>
            </w:pPr>
            <w:r>
              <w:t xml:space="preserve">Redirection handling is described in </w:t>
            </w:r>
            <w:r w:rsidR="00F87FFE">
              <w:t>clause</w:t>
            </w:r>
            <w:r>
              <w:t> 5.2.10 of 3GPP TS 29.122 [4].</w:t>
            </w:r>
          </w:p>
        </w:tc>
      </w:tr>
      <w:tr w:rsidR="00C1742F" w:rsidTr="00976D2A">
        <w:trPr>
          <w:jc w:val="center"/>
        </w:trPr>
        <w:tc>
          <w:tcPr>
            <w:tcW w:w="1004" w:type="pct"/>
          </w:tcPr>
          <w:p w:rsidR="00C1742F" w:rsidRDefault="00C1742F">
            <w:pPr>
              <w:pStyle w:val="TAL"/>
            </w:pPr>
            <w:r>
              <w:t>n/a</w:t>
            </w:r>
          </w:p>
        </w:tc>
        <w:tc>
          <w:tcPr>
            <w:tcW w:w="215" w:type="pct"/>
          </w:tcPr>
          <w:p w:rsidR="00C1742F" w:rsidRDefault="00C1742F">
            <w:pPr>
              <w:pStyle w:val="TAL"/>
            </w:pPr>
          </w:p>
        </w:tc>
        <w:tc>
          <w:tcPr>
            <w:tcW w:w="604" w:type="pct"/>
          </w:tcPr>
          <w:p w:rsidR="00C1742F" w:rsidRDefault="00C1742F">
            <w:pPr>
              <w:pStyle w:val="TAL"/>
            </w:pPr>
          </w:p>
        </w:tc>
        <w:tc>
          <w:tcPr>
            <w:tcW w:w="791" w:type="pct"/>
          </w:tcPr>
          <w:p w:rsidR="00C1742F" w:rsidRDefault="00C1742F">
            <w:pPr>
              <w:pStyle w:val="TAL"/>
            </w:pPr>
            <w:r>
              <w:t>308 Permanent Redirect</w:t>
            </w:r>
          </w:p>
        </w:tc>
        <w:tc>
          <w:tcPr>
            <w:tcW w:w="2386" w:type="pct"/>
          </w:tcPr>
          <w:p w:rsidR="00C1742F" w:rsidRDefault="00C1742F">
            <w:pPr>
              <w:pStyle w:val="TAL"/>
            </w:pPr>
            <w:r>
              <w:t>Permanent redirection, during notification. The response shall include a Location header field containing an alternative URI representing the end point of an alternative notification destination where the notification should be sent.</w:t>
            </w:r>
          </w:p>
          <w:p w:rsidR="00C1742F" w:rsidRDefault="00C1742F">
            <w:pPr>
              <w:pStyle w:val="TAL"/>
            </w:pPr>
            <w:r>
              <w:t xml:space="preserve">Redirection handling is described in </w:t>
            </w:r>
            <w:r w:rsidR="00F87FFE">
              <w:t>clause</w:t>
            </w:r>
            <w:r>
              <w:t> 5.2.10 of 3GPP TS 29.122 [4].</w:t>
            </w:r>
          </w:p>
        </w:tc>
      </w:tr>
      <w:tr w:rsidR="00C1742F" w:rsidTr="00976D2A">
        <w:trPr>
          <w:jc w:val="center"/>
        </w:trPr>
        <w:tc>
          <w:tcPr>
            <w:tcW w:w="5000" w:type="pct"/>
            <w:gridSpan w:val="5"/>
          </w:tcPr>
          <w:p w:rsidR="00C1742F" w:rsidRDefault="00C1742F">
            <w:pPr>
              <w:pStyle w:val="TAN"/>
            </w:pPr>
            <w:r>
              <w:t>NOTE:</w:t>
            </w:r>
            <w:r>
              <w:tab/>
              <w:t>The mandatory HTTP error status codes for the POST method listed in table 5.2.6-1 of 3GPP TS 29.122 [14] also apply.</w:t>
            </w:r>
          </w:p>
        </w:tc>
      </w:tr>
    </w:tbl>
    <w:p w:rsidR="00C1742F" w:rsidRDefault="00C1742F"/>
    <w:p w:rsidR="00C1742F" w:rsidRDefault="00C1742F">
      <w:pPr>
        <w:pStyle w:val="TH"/>
      </w:pPr>
      <w:r>
        <w:t>Table 8.4.3.3.2-4: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representing the end point of an alternative notification destination towards which the notification should be redirected.</w:t>
            </w:r>
          </w:p>
        </w:tc>
      </w:tr>
    </w:tbl>
    <w:p w:rsidR="00C1742F" w:rsidRDefault="00C1742F"/>
    <w:p w:rsidR="00C1742F" w:rsidRDefault="00C1742F">
      <w:pPr>
        <w:pStyle w:val="TH"/>
      </w:pPr>
      <w:r>
        <w:t>Table 8.4.3.3.2-5: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representing the end point of an alternative notification destination towards which the notification should be redirected.</w:t>
            </w:r>
          </w:p>
        </w:tc>
      </w:tr>
    </w:tbl>
    <w:p w:rsidR="00C1742F" w:rsidRDefault="00C1742F"/>
    <w:p w:rsidR="00C1742F" w:rsidRDefault="00C1742F">
      <w:pPr>
        <w:pStyle w:val="Heading3"/>
      </w:pPr>
      <w:bookmarkStart w:id="5441" w:name="_Toc28009917"/>
      <w:bookmarkStart w:id="5442" w:name="_Toc34062037"/>
      <w:bookmarkStart w:id="5443" w:name="_Toc36036793"/>
      <w:bookmarkStart w:id="5444" w:name="_Toc43285041"/>
      <w:bookmarkStart w:id="5445" w:name="_Toc45132820"/>
      <w:bookmarkStart w:id="5446" w:name="_Toc51193514"/>
      <w:bookmarkStart w:id="5447" w:name="_Toc51760713"/>
      <w:bookmarkStart w:id="5448" w:name="_Toc59015163"/>
      <w:bookmarkStart w:id="5449" w:name="_Toc59015679"/>
      <w:bookmarkStart w:id="5450" w:name="_Toc68165721"/>
      <w:bookmarkStart w:id="5451" w:name="_Toc83229817"/>
      <w:bookmarkStart w:id="5452" w:name="_Toc90649017"/>
      <w:bookmarkStart w:id="5453" w:name="_Toc105593912"/>
      <w:bookmarkStart w:id="5454" w:name="_Toc114209626"/>
      <w:bookmarkStart w:id="5455" w:name="_Toc138681496"/>
      <w:bookmarkStart w:id="5456" w:name="_Toc151977924"/>
      <w:bookmarkStart w:id="5457" w:name="_Toc152148607"/>
      <w:bookmarkStart w:id="5458" w:name="_Toc152149190"/>
      <w:r>
        <w:t>8.4.4</w:t>
      </w:r>
      <w:r>
        <w:tab/>
        <w:t>Data Model</w:t>
      </w:r>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p>
    <w:p w:rsidR="00C1742F" w:rsidRDefault="00C1742F">
      <w:pPr>
        <w:pStyle w:val="Heading4"/>
      </w:pPr>
      <w:bookmarkStart w:id="5459" w:name="_Toc28009918"/>
      <w:bookmarkStart w:id="5460" w:name="_Toc34062038"/>
      <w:bookmarkStart w:id="5461" w:name="_Toc36036794"/>
      <w:bookmarkStart w:id="5462" w:name="_Toc43285042"/>
      <w:bookmarkStart w:id="5463" w:name="_Toc45132821"/>
      <w:bookmarkStart w:id="5464" w:name="_Toc51193515"/>
      <w:bookmarkStart w:id="5465" w:name="_Toc51760714"/>
      <w:bookmarkStart w:id="5466" w:name="_Toc59015164"/>
      <w:bookmarkStart w:id="5467" w:name="_Toc59015680"/>
      <w:bookmarkStart w:id="5468" w:name="_Toc68165722"/>
      <w:bookmarkStart w:id="5469" w:name="_Toc83229818"/>
      <w:bookmarkStart w:id="5470" w:name="_Toc90649018"/>
      <w:bookmarkStart w:id="5471" w:name="_Toc105593913"/>
      <w:bookmarkStart w:id="5472" w:name="_Toc114209627"/>
      <w:bookmarkStart w:id="5473" w:name="_Toc138681497"/>
      <w:bookmarkStart w:id="5474" w:name="_Toc151977925"/>
      <w:bookmarkStart w:id="5475" w:name="_Toc152148608"/>
      <w:bookmarkStart w:id="5476" w:name="_Toc152149191"/>
      <w:r>
        <w:t>8.4.4.1</w:t>
      </w:r>
      <w:r>
        <w:tab/>
        <w:t>General</w:t>
      </w:r>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p>
    <w:p w:rsidR="00C1742F" w:rsidRDefault="00C1742F">
      <w:r>
        <w:t xml:space="preserve">This </w:t>
      </w:r>
      <w:r w:rsidR="00F87FFE">
        <w:t>clause</w:t>
      </w:r>
      <w:r>
        <w:t xml:space="preserve"> specifies the application data model supported by the API. Data types listed in </w:t>
      </w:r>
      <w:r w:rsidR="00F87FFE">
        <w:t>clause</w:t>
      </w:r>
      <w:r>
        <w:t> 7.2 also apply to this API.</w:t>
      </w:r>
    </w:p>
    <w:p w:rsidR="00C1742F" w:rsidRDefault="00C1742F">
      <w:r>
        <w:t>Table 8.4.4.1-1 specifies the data types defined specifically for the CAPIF_API_Invoker_Management_API service.</w:t>
      </w:r>
    </w:p>
    <w:p w:rsidR="00C25EF2" w:rsidRDefault="00C25EF2" w:rsidP="00C25EF2">
      <w:pPr>
        <w:pStyle w:val="TH"/>
      </w:pPr>
      <w:r>
        <w:t>Table 8.4.4.1-1: CAPIF_API_Invoker_Management_API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736"/>
        <w:gridCol w:w="3119"/>
        <w:gridCol w:w="2054"/>
      </w:tblGrid>
      <w:tr w:rsidR="00C25EF2" w:rsidTr="00021F3C">
        <w:trPr>
          <w:jc w:val="center"/>
        </w:trPr>
        <w:tc>
          <w:tcPr>
            <w:tcW w:w="2868" w:type="dxa"/>
            <w:shd w:val="clear" w:color="auto" w:fill="C0C0C0"/>
            <w:hideMark/>
          </w:tcPr>
          <w:p w:rsidR="00C25EF2" w:rsidRDefault="00C25EF2" w:rsidP="00E14A4D">
            <w:pPr>
              <w:pStyle w:val="TAH"/>
            </w:pPr>
            <w:r>
              <w:t>Data type</w:t>
            </w:r>
          </w:p>
        </w:tc>
        <w:tc>
          <w:tcPr>
            <w:tcW w:w="1736" w:type="dxa"/>
            <w:shd w:val="clear" w:color="auto" w:fill="C0C0C0"/>
            <w:hideMark/>
          </w:tcPr>
          <w:p w:rsidR="00C25EF2" w:rsidRDefault="00C25EF2" w:rsidP="00E14A4D">
            <w:pPr>
              <w:pStyle w:val="TAH"/>
            </w:pPr>
            <w:r>
              <w:t>Section defined</w:t>
            </w:r>
          </w:p>
        </w:tc>
        <w:tc>
          <w:tcPr>
            <w:tcW w:w="3119" w:type="dxa"/>
            <w:shd w:val="clear" w:color="auto" w:fill="C0C0C0"/>
            <w:hideMark/>
          </w:tcPr>
          <w:p w:rsidR="00C25EF2" w:rsidRDefault="00C25EF2" w:rsidP="00E14A4D">
            <w:pPr>
              <w:pStyle w:val="TAH"/>
            </w:pPr>
            <w:r>
              <w:t>Description</w:t>
            </w:r>
          </w:p>
        </w:tc>
        <w:tc>
          <w:tcPr>
            <w:tcW w:w="2054" w:type="dxa"/>
            <w:shd w:val="clear" w:color="auto" w:fill="C0C0C0"/>
          </w:tcPr>
          <w:p w:rsidR="00C25EF2" w:rsidRDefault="00C25EF2" w:rsidP="00E14A4D">
            <w:pPr>
              <w:pStyle w:val="TAH"/>
            </w:pPr>
            <w:r>
              <w:t>Applicability</w:t>
            </w:r>
          </w:p>
        </w:tc>
      </w:tr>
      <w:tr w:rsidR="00C25EF2" w:rsidTr="00021F3C">
        <w:trPr>
          <w:jc w:val="center"/>
        </w:trPr>
        <w:tc>
          <w:tcPr>
            <w:tcW w:w="2868" w:type="dxa"/>
          </w:tcPr>
          <w:p w:rsidR="00C25EF2" w:rsidRDefault="00C25EF2" w:rsidP="00E14A4D">
            <w:pPr>
              <w:pStyle w:val="TAL"/>
            </w:pPr>
            <w:r>
              <w:t>APIInvokerEnrolmentDetails</w:t>
            </w:r>
          </w:p>
        </w:tc>
        <w:tc>
          <w:tcPr>
            <w:tcW w:w="1736" w:type="dxa"/>
          </w:tcPr>
          <w:p w:rsidR="00C25EF2" w:rsidRDefault="00C25EF2" w:rsidP="00E14A4D">
            <w:pPr>
              <w:pStyle w:val="TAL"/>
            </w:pPr>
            <w:r>
              <w:t>Clause 8.4.4.2.2</w:t>
            </w:r>
          </w:p>
        </w:tc>
        <w:tc>
          <w:tcPr>
            <w:tcW w:w="3119" w:type="dxa"/>
          </w:tcPr>
          <w:p w:rsidR="00C25EF2" w:rsidRDefault="00C25EF2" w:rsidP="00E14A4D">
            <w:pPr>
              <w:pStyle w:val="TAL"/>
              <w:rPr>
                <w:rFonts w:cs="Arial"/>
                <w:szCs w:val="18"/>
              </w:rPr>
            </w:pPr>
            <w:r>
              <w:rPr>
                <w:rFonts w:cs="Arial"/>
                <w:szCs w:val="18"/>
              </w:rPr>
              <w:t>Represents i</w:t>
            </w:r>
            <w:r w:rsidRPr="006300E2">
              <w:rPr>
                <w:rFonts w:cs="Arial"/>
                <w:szCs w:val="18"/>
              </w:rPr>
              <w:t>nformation about the API Invoker that requested to onboard.</w:t>
            </w:r>
          </w:p>
        </w:tc>
        <w:tc>
          <w:tcPr>
            <w:tcW w:w="2054" w:type="dxa"/>
          </w:tcPr>
          <w:p w:rsidR="00C25EF2" w:rsidRDefault="00C25EF2" w:rsidP="00E14A4D">
            <w:pPr>
              <w:pStyle w:val="TAL"/>
              <w:rPr>
                <w:rFonts w:cs="Arial"/>
                <w:szCs w:val="18"/>
              </w:rPr>
            </w:pPr>
          </w:p>
        </w:tc>
      </w:tr>
      <w:tr w:rsidR="00C25EF2" w:rsidTr="00021F3C">
        <w:trPr>
          <w:jc w:val="center"/>
        </w:trPr>
        <w:tc>
          <w:tcPr>
            <w:tcW w:w="2868" w:type="dxa"/>
          </w:tcPr>
          <w:p w:rsidR="00C25EF2" w:rsidRDefault="00C25EF2" w:rsidP="00E14A4D">
            <w:pPr>
              <w:pStyle w:val="TAL"/>
            </w:pPr>
            <w:r>
              <w:t>APIInvokerEnrolmentDetailsPatch</w:t>
            </w:r>
          </w:p>
        </w:tc>
        <w:tc>
          <w:tcPr>
            <w:tcW w:w="1736" w:type="dxa"/>
          </w:tcPr>
          <w:p w:rsidR="00C25EF2" w:rsidRDefault="00C25EF2" w:rsidP="00E14A4D">
            <w:pPr>
              <w:pStyle w:val="TAL"/>
            </w:pPr>
            <w:r>
              <w:t>Clause 8.4.4.2.8</w:t>
            </w:r>
          </w:p>
        </w:tc>
        <w:tc>
          <w:tcPr>
            <w:tcW w:w="3119" w:type="dxa"/>
          </w:tcPr>
          <w:p w:rsidR="00C25EF2" w:rsidRDefault="00C25EF2" w:rsidP="00E14A4D">
            <w:pPr>
              <w:pStyle w:val="TAL"/>
              <w:rPr>
                <w:rFonts w:cs="Arial"/>
                <w:szCs w:val="18"/>
              </w:rPr>
            </w:pPr>
            <w:r>
              <w:t>Represents an API Invoker's enrolment details to be updated.</w:t>
            </w:r>
          </w:p>
        </w:tc>
        <w:tc>
          <w:tcPr>
            <w:tcW w:w="2054" w:type="dxa"/>
          </w:tcPr>
          <w:p w:rsidR="00C25EF2" w:rsidRDefault="00C25EF2" w:rsidP="00E14A4D">
            <w:pPr>
              <w:pStyle w:val="TAL"/>
              <w:rPr>
                <w:rFonts w:cs="Arial"/>
                <w:szCs w:val="18"/>
              </w:rPr>
            </w:pPr>
            <w:r>
              <w:rPr>
                <w:rFonts w:cs="Arial"/>
                <w:szCs w:val="18"/>
              </w:rPr>
              <w:t>PatchUpdate</w:t>
            </w:r>
          </w:p>
        </w:tc>
      </w:tr>
      <w:tr w:rsidR="00C25EF2" w:rsidTr="00021F3C">
        <w:trPr>
          <w:jc w:val="center"/>
        </w:trPr>
        <w:tc>
          <w:tcPr>
            <w:tcW w:w="2868" w:type="dxa"/>
          </w:tcPr>
          <w:p w:rsidR="00C25EF2" w:rsidRDefault="00C25EF2" w:rsidP="00E14A4D">
            <w:pPr>
              <w:pStyle w:val="TAL"/>
            </w:pPr>
            <w:r>
              <w:t>APIList</w:t>
            </w:r>
          </w:p>
        </w:tc>
        <w:tc>
          <w:tcPr>
            <w:tcW w:w="1736" w:type="dxa"/>
          </w:tcPr>
          <w:p w:rsidR="00C25EF2" w:rsidRDefault="00C25EF2" w:rsidP="00E14A4D">
            <w:pPr>
              <w:pStyle w:val="TAL"/>
            </w:pPr>
            <w:r>
              <w:t>Clause 8.4.4.2.4</w:t>
            </w:r>
          </w:p>
        </w:tc>
        <w:tc>
          <w:tcPr>
            <w:tcW w:w="3119" w:type="dxa"/>
          </w:tcPr>
          <w:p w:rsidR="00C25EF2" w:rsidRDefault="00C25EF2" w:rsidP="00E14A4D">
            <w:pPr>
              <w:pStyle w:val="TAL"/>
              <w:rPr>
                <w:rFonts w:cs="Arial"/>
                <w:szCs w:val="18"/>
              </w:rPr>
            </w:pPr>
            <w:r>
              <w:t>The list of service APIs that the API Invoker is allowed to invoke.</w:t>
            </w:r>
          </w:p>
        </w:tc>
        <w:tc>
          <w:tcPr>
            <w:tcW w:w="2054" w:type="dxa"/>
          </w:tcPr>
          <w:p w:rsidR="00C25EF2" w:rsidRDefault="00C25EF2" w:rsidP="00E14A4D">
            <w:pPr>
              <w:pStyle w:val="TAL"/>
              <w:rPr>
                <w:rFonts w:cs="Arial"/>
                <w:szCs w:val="18"/>
              </w:rPr>
            </w:pPr>
          </w:p>
        </w:tc>
      </w:tr>
      <w:tr w:rsidR="00C25EF2" w:rsidTr="00021F3C">
        <w:trPr>
          <w:jc w:val="center"/>
        </w:trPr>
        <w:tc>
          <w:tcPr>
            <w:tcW w:w="2868" w:type="dxa"/>
          </w:tcPr>
          <w:p w:rsidR="00C25EF2" w:rsidRDefault="00C25EF2" w:rsidP="00E14A4D">
            <w:pPr>
              <w:pStyle w:val="TAL"/>
            </w:pPr>
            <w:r>
              <w:t>OnboardingInformation</w:t>
            </w:r>
          </w:p>
        </w:tc>
        <w:tc>
          <w:tcPr>
            <w:tcW w:w="1736" w:type="dxa"/>
          </w:tcPr>
          <w:p w:rsidR="00C25EF2" w:rsidRDefault="00C25EF2" w:rsidP="00E14A4D">
            <w:pPr>
              <w:pStyle w:val="TAL"/>
            </w:pPr>
            <w:r>
              <w:t>Clause 8.4.4.2.5</w:t>
            </w:r>
          </w:p>
        </w:tc>
        <w:tc>
          <w:tcPr>
            <w:tcW w:w="3119" w:type="dxa"/>
          </w:tcPr>
          <w:p w:rsidR="00C25EF2" w:rsidRDefault="00C25EF2" w:rsidP="00E14A4D">
            <w:pPr>
              <w:pStyle w:val="TAL"/>
              <w:rPr>
                <w:rFonts w:cs="Arial"/>
                <w:szCs w:val="18"/>
              </w:rPr>
            </w:pPr>
            <w:r>
              <w:rPr>
                <w:rFonts w:cs="Arial"/>
                <w:szCs w:val="18"/>
              </w:rPr>
              <w:t>Represents on-boarding information of the API invoker.</w:t>
            </w:r>
          </w:p>
        </w:tc>
        <w:tc>
          <w:tcPr>
            <w:tcW w:w="2054" w:type="dxa"/>
          </w:tcPr>
          <w:p w:rsidR="00C25EF2" w:rsidRDefault="00C25EF2" w:rsidP="00E14A4D">
            <w:pPr>
              <w:pStyle w:val="TAL"/>
              <w:rPr>
                <w:rFonts w:cs="Arial"/>
                <w:szCs w:val="18"/>
              </w:rPr>
            </w:pPr>
          </w:p>
        </w:tc>
      </w:tr>
      <w:tr w:rsidR="00C25EF2" w:rsidTr="00021F3C">
        <w:trPr>
          <w:jc w:val="center"/>
        </w:trPr>
        <w:tc>
          <w:tcPr>
            <w:tcW w:w="2868" w:type="dxa"/>
          </w:tcPr>
          <w:p w:rsidR="00C25EF2" w:rsidRDefault="00C25EF2" w:rsidP="00E14A4D">
            <w:pPr>
              <w:pStyle w:val="TAL"/>
            </w:pPr>
            <w:r>
              <w:t>OnboardingNotification</w:t>
            </w:r>
          </w:p>
        </w:tc>
        <w:tc>
          <w:tcPr>
            <w:tcW w:w="1736" w:type="dxa"/>
          </w:tcPr>
          <w:p w:rsidR="00C25EF2" w:rsidRDefault="00C25EF2" w:rsidP="00E14A4D">
            <w:pPr>
              <w:pStyle w:val="TAL"/>
            </w:pPr>
            <w:r>
              <w:t>Clause 8.4.4.2.7</w:t>
            </w:r>
          </w:p>
        </w:tc>
        <w:tc>
          <w:tcPr>
            <w:tcW w:w="3119" w:type="dxa"/>
          </w:tcPr>
          <w:p w:rsidR="00C25EF2" w:rsidRDefault="00C25EF2" w:rsidP="00E14A4D">
            <w:pPr>
              <w:pStyle w:val="TAL"/>
              <w:rPr>
                <w:rFonts w:cs="Arial"/>
                <w:szCs w:val="18"/>
              </w:rPr>
            </w:pPr>
            <w:r>
              <w:rPr>
                <w:rFonts w:cs="Arial"/>
                <w:szCs w:val="18"/>
              </w:rPr>
              <w:t>Represents the notification with on-boarding or update result.</w:t>
            </w:r>
          </w:p>
        </w:tc>
        <w:tc>
          <w:tcPr>
            <w:tcW w:w="2054" w:type="dxa"/>
          </w:tcPr>
          <w:p w:rsidR="00C25EF2" w:rsidRDefault="00C25EF2" w:rsidP="00E14A4D">
            <w:pPr>
              <w:pStyle w:val="TAL"/>
              <w:rPr>
                <w:rFonts w:cs="Arial"/>
                <w:szCs w:val="18"/>
              </w:rPr>
            </w:pPr>
          </w:p>
        </w:tc>
      </w:tr>
    </w:tbl>
    <w:p w:rsidR="00C1742F" w:rsidRDefault="00C1742F"/>
    <w:p w:rsidR="00C1742F" w:rsidRDefault="00C1742F">
      <w:r>
        <w:t xml:space="preserve">Table 8.4.4.1-2 specifies data types re-used by the CAPIF_API_Invoker_Management_API service. </w:t>
      </w:r>
    </w:p>
    <w:p w:rsidR="00C1742F" w:rsidRDefault="00C1742F">
      <w:pPr>
        <w:pStyle w:val="TH"/>
      </w:pPr>
      <w:r>
        <w:t>Table 8.4.4.1-2: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1848"/>
        <w:gridCol w:w="3948"/>
        <w:gridCol w:w="2054"/>
      </w:tblGrid>
      <w:tr w:rsidR="00C1742F" w:rsidTr="00021F3C">
        <w:trPr>
          <w:jc w:val="center"/>
        </w:trPr>
        <w:tc>
          <w:tcPr>
            <w:tcW w:w="1927" w:type="dxa"/>
            <w:shd w:val="clear" w:color="auto" w:fill="C0C0C0"/>
            <w:hideMark/>
          </w:tcPr>
          <w:p w:rsidR="00C1742F" w:rsidRDefault="00C1742F">
            <w:pPr>
              <w:pStyle w:val="TAH"/>
            </w:pPr>
            <w:r>
              <w:t>Data type</w:t>
            </w:r>
          </w:p>
        </w:tc>
        <w:tc>
          <w:tcPr>
            <w:tcW w:w="1848" w:type="dxa"/>
            <w:shd w:val="clear" w:color="auto" w:fill="C0C0C0"/>
            <w:hideMark/>
          </w:tcPr>
          <w:p w:rsidR="00C1742F" w:rsidRDefault="00C1742F">
            <w:pPr>
              <w:pStyle w:val="TAH"/>
            </w:pPr>
            <w:r>
              <w:t>Reference</w:t>
            </w:r>
          </w:p>
        </w:tc>
        <w:tc>
          <w:tcPr>
            <w:tcW w:w="3948" w:type="dxa"/>
            <w:shd w:val="clear" w:color="auto" w:fill="C0C0C0"/>
            <w:hideMark/>
          </w:tcPr>
          <w:p w:rsidR="00C1742F" w:rsidRDefault="00C1742F">
            <w:pPr>
              <w:pStyle w:val="TAH"/>
            </w:pPr>
            <w:r>
              <w:t>Comments</w:t>
            </w:r>
          </w:p>
        </w:tc>
        <w:tc>
          <w:tcPr>
            <w:tcW w:w="2054" w:type="dxa"/>
            <w:shd w:val="clear" w:color="auto" w:fill="C0C0C0"/>
          </w:tcPr>
          <w:p w:rsidR="00C1742F" w:rsidRDefault="00C1742F">
            <w:pPr>
              <w:pStyle w:val="TAH"/>
            </w:pPr>
            <w:r>
              <w:t>Applicability</w:t>
            </w:r>
          </w:p>
        </w:tc>
      </w:tr>
      <w:tr w:rsidR="00C1742F" w:rsidTr="00021F3C">
        <w:trPr>
          <w:jc w:val="center"/>
        </w:trPr>
        <w:tc>
          <w:tcPr>
            <w:tcW w:w="1927" w:type="dxa"/>
          </w:tcPr>
          <w:p w:rsidR="00C1742F" w:rsidRDefault="00C1742F">
            <w:pPr>
              <w:pStyle w:val="TAL"/>
              <w:rPr>
                <w:lang w:eastAsia="zh-CN"/>
              </w:rPr>
            </w:pPr>
            <w:r>
              <w:rPr>
                <w:lang w:eastAsia="zh-CN"/>
              </w:rPr>
              <w:t>SupportedFeatures</w:t>
            </w:r>
          </w:p>
        </w:tc>
        <w:tc>
          <w:tcPr>
            <w:tcW w:w="1848" w:type="dxa"/>
          </w:tcPr>
          <w:p w:rsidR="00C1742F" w:rsidRDefault="00C1742F">
            <w:pPr>
              <w:pStyle w:val="TAL"/>
            </w:pPr>
            <w:r>
              <w:t>3GPP TS 29.571 [19]</w:t>
            </w:r>
          </w:p>
        </w:tc>
        <w:tc>
          <w:tcPr>
            <w:tcW w:w="3948" w:type="dxa"/>
          </w:tcPr>
          <w:p w:rsidR="00C1742F" w:rsidRDefault="00C1742F">
            <w:pPr>
              <w:pStyle w:val="TAL"/>
              <w:rPr>
                <w:rFonts w:cs="Arial"/>
                <w:szCs w:val="18"/>
              </w:rPr>
            </w:pPr>
            <w:r>
              <w:rPr>
                <w:rFonts w:cs="Arial"/>
                <w:szCs w:val="18"/>
              </w:rPr>
              <w:t>Used to negotiate the applicability of optional features defined in table 8.4.6-1.</w:t>
            </w:r>
          </w:p>
        </w:tc>
        <w:tc>
          <w:tcPr>
            <w:tcW w:w="2054" w:type="dxa"/>
          </w:tcPr>
          <w:p w:rsidR="00C1742F" w:rsidRDefault="00C1742F">
            <w:pPr>
              <w:pStyle w:val="TAL"/>
              <w:rPr>
                <w:rFonts w:cs="Arial"/>
                <w:szCs w:val="18"/>
              </w:rPr>
            </w:pPr>
          </w:p>
        </w:tc>
      </w:tr>
    </w:tbl>
    <w:p w:rsidR="00C1742F" w:rsidRDefault="00C1742F">
      <w:pPr>
        <w:rPr>
          <w:lang w:val="x-none"/>
        </w:rPr>
      </w:pPr>
    </w:p>
    <w:p w:rsidR="00C1742F" w:rsidRDefault="00C1742F">
      <w:pPr>
        <w:pStyle w:val="Heading4"/>
        <w:rPr>
          <w:lang w:val="en-US"/>
        </w:rPr>
      </w:pPr>
      <w:bookmarkStart w:id="5477" w:name="_Toc28009919"/>
      <w:bookmarkStart w:id="5478" w:name="_Toc34062039"/>
      <w:bookmarkStart w:id="5479" w:name="_Toc36036795"/>
      <w:bookmarkStart w:id="5480" w:name="_Toc43285043"/>
      <w:bookmarkStart w:id="5481" w:name="_Toc45132822"/>
      <w:bookmarkStart w:id="5482" w:name="_Toc51193516"/>
      <w:bookmarkStart w:id="5483" w:name="_Toc51760715"/>
      <w:bookmarkStart w:id="5484" w:name="_Toc59015165"/>
      <w:bookmarkStart w:id="5485" w:name="_Toc59015681"/>
      <w:bookmarkStart w:id="5486" w:name="_Toc68165723"/>
      <w:bookmarkStart w:id="5487" w:name="_Toc83229819"/>
      <w:bookmarkStart w:id="5488" w:name="_Toc90649019"/>
      <w:bookmarkStart w:id="5489" w:name="_Toc105593914"/>
      <w:bookmarkStart w:id="5490" w:name="_Toc114209628"/>
      <w:bookmarkStart w:id="5491" w:name="_Toc138681498"/>
      <w:bookmarkStart w:id="5492" w:name="_Toc151977926"/>
      <w:bookmarkStart w:id="5493" w:name="_Toc152148609"/>
      <w:bookmarkStart w:id="5494" w:name="_Toc152149192"/>
      <w:r>
        <w:rPr>
          <w:lang w:val="en-US"/>
        </w:rPr>
        <w:t>8.4.4.2</w:t>
      </w:r>
      <w:r>
        <w:rPr>
          <w:lang w:val="en-US"/>
        </w:rPr>
        <w:tab/>
        <w:t>Structured data types</w:t>
      </w:r>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p>
    <w:p w:rsidR="00C1742F" w:rsidRDefault="00C1742F">
      <w:pPr>
        <w:pStyle w:val="Heading5"/>
      </w:pPr>
      <w:bookmarkStart w:id="5495" w:name="_Toc28009920"/>
      <w:bookmarkStart w:id="5496" w:name="_Toc34062040"/>
      <w:bookmarkStart w:id="5497" w:name="_Toc36036796"/>
      <w:bookmarkStart w:id="5498" w:name="_Toc43285044"/>
      <w:bookmarkStart w:id="5499" w:name="_Toc45132823"/>
      <w:bookmarkStart w:id="5500" w:name="_Toc51193517"/>
      <w:bookmarkStart w:id="5501" w:name="_Toc51760716"/>
      <w:bookmarkStart w:id="5502" w:name="_Toc59015166"/>
      <w:bookmarkStart w:id="5503" w:name="_Toc59015682"/>
      <w:bookmarkStart w:id="5504" w:name="_Toc68165724"/>
      <w:bookmarkStart w:id="5505" w:name="_Toc83229820"/>
      <w:bookmarkStart w:id="5506" w:name="_Toc90649020"/>
      <w:bookmarkStart w:id="5507" w:name="_Toc105593915"/>
      <w:bookmarkStart w:id="5508" w:name="_Toc114209629"/>
      <w:bookmarkStart w:id="5509" w:name="_Toc138681499"/>
      <w:bookmarkStart w:id="5510" w:name="_Toc151977927"/>
      <w:bookmarkStart w:id="5511" w:name="_Toc152148610"/>
      <w:bookmarkStart w:id="5512" w:name="_Toc152149193"/>
      <w:r>
        <w:t>8.4.4.2.1</w:t>
      </w:r>
      <w:r>
        <w:tab/>
        <w:t>Introduction</w:t>
      </w:r>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p>
    <w:p w:rsidR="00C1742F" w:rsidRDefault="00C1742F">
      <w:pPr>
        <w:pStyle w:val="Heading5"/>
      </w:pPr>
      <w:bookmarkStart w:id="5513" w:name="_Toc28009921"/>
      <w:bookmarkStart w:id="5514" w:name="_Toc34062041"/>
      <w:bookmarkStart w:id="5515" w:name="_Toc36036797"/>
      <w:bookmarkStart w:id="5516" w:name="_Toc43285045"/>
      <w:bookmarkStart w:id="5517" w:name="_Toc45132824"/>
      <w:bookmarkStart w:id="5518" w:name="_Toc51193518"/>
      <w:bookmarkStart w:id="5519" w:name="_Toc51760717"/>
      <w:bookmarkStart w:id="5520" w:name="_Toc59015167"/>
      <w:bookmarkStart w:id="5521" w:name="_Toc59015683"/>
      <w:bookmarkStart w:id="5522" w:name="_Toc68165725"/>
      <w:bookmarkStart w:id="5523" w:name="_Toc83229821"/>
      <w:bookmarkStart w:id="5524" w:name="_Toc90649021"/>
      <w:bookmarkStart w:id="5525" w:name="_Toc105593916"/>
      <w:bookmarkStart w:id="5526" w:name="_Toc114209630"/>
      <w:bookmarkStart w:id="5527" w:name="_Toc138681500"/>
      <w:bookmarkStart w:id="5528" w:name="_Toc151977928"/>
      <w:bookmarkStart w:id="5529" w:name="_Toc152148611"/>
      <w:bookmarkStart w:id="5530" w:name="_Toc152149194"/>
      <w:r>
        <w:t>8.4.4.2.2</w:t>
      </w:r>
      <w:r>
        <w:tab/>
        <w:t xml:space="preserve">Type: </w:t>
      </w:r>
      <w:r>
        <w:rPr>
          <w:lang w:val="en-IN"/>
        </w:rPr>
        <w:t>APIInvokerEnrolmentDetails</w:t>
      </w:r>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p>
    <w:p w:rsidR="00C1742F" w:rsidRDefault="00C1742F">
      <w:pPr>
        <w:pStyle w:val="TH"/>
      </w:pPr>
      <w:r>
        <w:rPr>
          <w:noProof/>
        </w:rPr>
        <w:t>Table </w:t>
      </w:r>
      <w:r>
        <w:t xml:space="preserve">8.4.4.2.2-1: </w:t>
      </w:r>
      <w:r>
        <w:rPr>
          <w:noProof/>
        </w:rPr>
        <w:t xml:space="preserve">Definition of type </w:t>
      </w:r>
      <w:r>
        <w:rPr>
          <w:lang w:val="en-IN"/>
        </w:rPr>
        <w:t>APIInvokerEnrolmentDetails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apiInvokerId</w:t>
            </w:r>
          </w:p>
        </w:tc>
        <w:tc>
          <w:tcPr>
            <w:tcW w:w="1006" w:type="dxa"/>
          </w:tcPr>
          <w:p w:rsidR="00C1742F" w:rsidRDefault="00C1742F">
            <w:pPr>
              <w:pStyle w:val="TAL"/>
            </w:pPr>
            <w:r>
              <w:t>string</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rPr>
              <w:t>API invoker ID assigned by the CAPIF core function to the API invoker while on-boarding the API invoker. Shall not be present in the HTTP POST request from the API invoker to the CAPIF core function, to on-board itself. Shall be present in all other HTTP requests and responses.</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onboardingInformation</w:t>
            </w:r>
          </w:p>
        </w:tc>
        <w:tc>
          <w:tcPr>
            <w:tcW w:w="1006" w:type="dxa"/>
          </w:tcPr>
          <w:p w:rsidR="00C1742F" w:rsidRDefault="00C1742F">
            <w:pPr>
              <w:pStyle w:val="TAL"/>
            </w:pPr>
            <w:r>
              <w:t>OnboardingInformation</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rPr>
                <w:rFonts w:cs="Arial"/>
                <w:szCs w:val="18"/>
              </w:rPr>
              <w:t>On-boarding information about the API invoker necessary for the CAPIF core function to on-board the API invoker.</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rPr>
                <w:lang w:eastAsia="zh-CN"/>
              </w:rPr>
              <w:t>notificationDestination</w:t>
            </w:r>
          </w:p>
        </w:tc>
        <w:tc>
          <w:tcPr>
            <w:tcW w:w="1006" w:type="dxa"/>
          </w:tcPr>
          <w:p w:rsidR="00C1742F" w:rsidRDefault="00C1742F">
            <w:pPr>
              <w:pStyle w:val="TAL"/>
            </w:pPr>
            <w:r>
              <w:t>Uri</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rPr>
                <w:rFonts w:cs="Arial"/>
                <w:szCs w:val="18"/>
              </w:rPr>
              <w:t>URI where the notification should be delivered to.</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rPr>
                <w:lang w:eastAsia="zh-CN"/>
              </w:rPr>
              <w:t>requestTestNotification</w:t>
            </w:r>
          </w:p>
        </w:tc>
        <w:tc>
          <w:tcPr>
            <w:tcW w:w="1006" w:type="dxa"/>
          </w:tcPr>
          <w:p w:rsidR="00C1742F" w:rsidRDefault="00C1742F">
            <w:pPr>
              <w:pStyle w:val="TAL"/>
            </w:pPr>
            <w:r>
              <w:t>boolean</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AC3B16">
            <w:pPr>
              <w:pStyle w:val="TAL"/>
              <w:rPr>
                <w:rFonts w:cs="Arial"/>
                <w:szCs w:val="18"/>
              </w:rPr>
            </w:pPr>
            <w:r>
              <w:rPr>
                <w:rFonts w:cs="Arial"/>
                <w:szCs w:val="18"/>
              </w:rPr>
              <w:t xml:space="preserve">CAPIF core function to send a test notification as defined in in clause 7.6. Set to </w:t>
            </w:r>
            <w:r w:rsidRPr="00676003">
              <w:rPr>
                <w:rFonts w:cs="Arial"/>
                <w:szCs w:val="18"/>
              </w:rPr>
              <w:t>"</w:t>
            </w:r>
            <w:r>
              <w:rPr>
                <w:rFonts w:cs="Arial"/>
                <w:szCs w:val="18"/>
              </w:rPr>
              <w:t>false</w:t>
            </w:r>
            <w:r w:rsidRPr="00676003">
              <w:rPr>
                <w:rFonts w:cs="Arial"/>
                <w:szCs w:val="18"/>
              </w:rPr>
              <w:t>"</w:t>
            </w:r>
            <w:r>
              <w:rPr>
                <w:rFonts w:cs="Arial"/>
                <w:szCs w:val="18"/>
              </w:rPr>
              <w:t xml:space="preserve"> to request the CAPIF core function not to send a test notification.Default value is </w:t>
            </w:r>
            <w:r w:rsidRPr="00C33DAA">
              <w:rPr>
                <w:rFonts w:cs="Arial"/>
                <w:szCs w:val="18"/>
              </w:rPr>
              <w:t>"false"</w:t>
            </w:r>
            <w:r>
              <w:rPr>
                <w:rFonts w:cs="Arial"/>
                <w:szCs w:val="18"/>
              </w:rPr>
              <w:t xml:space="preserve"> if omitted.</w:t>
            </w:r>
          </w:p>
        </w:tc>
        <w:tc>
          <w:tcPr>
            <w:tcW w:w="1998" w:type="dxa"/>
          </w:tcPr>
          <w:p w:rsidR="00C1742F" w:rsidRDefault="00C1742F">
            <w:pPr>
              <w:pStyle w:val="TAL"/>
              <w:rPr>
                <w:rFonts w:cs="Arial"/>
                <w:szCs w:val="18"/>
              </w:rPr>
            </w:pPr>
            <w:r>
              <w:rPr>
                <w:rFonts w:cs="Arial"/>
                <w:szCs w:val="18"/>
              </w:rPr>
              <w:t>Notification_test_event</w:t>
            </w:r>
          </w:p>
        </w:tc>
      </w:tr>
      <w:tr w:rsidR="00C1742F" w:rsidTr="00DD73BD">
        <w:trPr>
          <w:jc w:val="center"/>
        </w:trPr>
        <w:tc>
          <w:tcPr>
            <w:tcW w:w="1430" w:type="dxa"/>
          </w:tcPr>
          <w:p w:rsidR="00C1742F" w:rsidRDefault="00C1742F">
            <w:pPr>
              <w:pStyle w:val="TAL"/>
            </w:pPr>
            <w:r>
              <w:rPr>
                <w:lang w:eastAsia="zh-CN"/>
              </w:rPr>
              <w:t>websockNotifConfig</w:t>
            </w:r>
          </w:p>
        </w:tc>
        <w:tc>
          <w:tcPr>
            <w:tcW w:w="1006" w:type="dxa"/>
          </w:tcPr>
          <w:p w:rsidR="00C1742F" w:rsidRDefault="00C1742F">
            <w:pPr>
              <w:pStyle w:val="TAL"/>
            </w:pPr>
            <w:r>
              <w:rPr>
                <w:lang w:eastAsia="zh-CN"/>
              </w:rPr>
              <w:t>WebsockNotifConfig</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lang w:eastAsia="zh-CN"/>
              </w:rPr>
              <w:t xml:space="preserve">Configuration parameters to set up notification delivery over Websocket protocol as defined in </w:t>
            </w:r>
            <w:r w:rsidR="00F87FFE">
              <w:rPr>
                <w:rFonts w:cs="Arial"/>
                <w:szCs w:val="18"/>
                <w:lang w:eastAsia="zh-CN"/>
              </w:rPr>
              <w:t>clause</w:t>
            </w:r>
            <w:r>
              <w:rPr>
                <w:rFonts w:cs="Arial"/>
                <w:szCs w:val="18"/>
                <w:lang w:eastAsia="zh-CN"/>
              </w:rPr>
              <w:t> 7.6.</w:t>
            </w:r>
          </w:p>
        </w:tc>
        <w:tc>
          <w:tcPr>
            <w:tcW w:w="1998" w:type="dxa"/>
          </w:tcPr>
          <w:p w:rsidR="00C1742F" w:rsidRDefault="00C1742F">
            <w:pPr>
              <w:pStyle w:val="TAL"/>
              <w:rPr>
                <w:rFonts w:cs="Arial"/>
                <w:szCs w:val="18"/>
              </w:rPr>
            </w:pPr>
            <w:r>
              <w:rPr>
                <w:lang w:eastAsia="zh-CN"/>
              </w:rPr>
              <w:t>Notification_websocket</w:t>
            </w:r>
          </w:p>
        </w:tc>
      </w:tr>
      <w:tr w:rsidR="00C1742F" w:rsidTr="00DD73BD">
        <w:trPr>
          <w:jc w:val="center"/>
        </w:trPr>
        <w:tc>
          <w:tcPr>
            <w:tcW w:w="1430" w:type="dxa"/>
          </w:tcPr>
          <w:p w:rsidR="00C1742F" w:rsidRDefault="00C1742F">
            <w:pPr>
              <w:pStyle w:val="TAL"/>
            </w:pPr>
            <w:r>
              <w:t>apiList</w:t>
            </w:r>
          </w:p>
        </w:tc>
        <w:tc>
          <w:tcPr>
            <w:tcW w:w="1006" w:type="dxa"/>
          </w:tcPr>
          <w:p w:rsidR="00C1742F" w:rsidRDefault="00C1742F">
            <w:pPr>
              <w:pStyle w:val="TAL"/>
            </w:pPr>
            <w:r>
              <w:t>APIList</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rPr>
              <w:t>A list of APIs. When included by the API invoker in the HTTP request message, it lists the APIs that the API invoker intends to invoke while onboard or API invoker update. When included by the CAPIF core function in the HTTP response message, it lists the APIs that the API invoker is allowed to invoke while onboard or API invoker update.</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apiInvokerInformation</w:t>
            </w:r>
          </w:p>
        </w:tc>
        <w:tc>
          <w:tcPr>
            <w:tcW w:w="1006" w:type="dxa"/>
          </w:tcPr>
          <w:p w:rsidR="00C1742F" w:rsidRDefault="00C1742F">
            <w:pPr>
              <w:pStyle w:val="TAL"/>
            </w:pPr>
            <w:r>
              <w:t>string</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rPr>
              <w:t xml:space="preserve">Generic information related to the API invoker such as details of the device or the application. </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supportedFeatures</w:t>
            </w:r>
          </w:p>
        </w:tc>
        <w:tc>
          <w:tcPr>
            <w:tcW w:w="1006" w:type="dxa"/>
          </w:tcPr>
          <w:p w:rsidR="00C1742F" w:rsidRDefault="00C1742F">
            <w:pPr>
              <w:pStyle w:val="TAL"/>
            </w:pPr>
            <w:r>
              <w:t>SupportedFeatures</w:t>
            </w:r>
          </w:p>
        </w:tc>
        <w:tc>
          <w:tcPr>
            <w:tcW w:w="425" w:type="dxa"/>
          </w:tcPr>
          <w:p w:rsidR="00C1742F" w:rsidRDefault="001A3B7C">
            <w:pPr>
              <w:pStyle w:val="TAC"/>
            </w:pPr>
            <w:r>
              <w:t>C</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rPr>
              <w:t xml:space="preserve">Used to negotiate the supported optional features of the API as described in </w:t>
            </w:r>
            <w:r w:rsidR="00F87FFE">
              <w:rPr>
                <w:rFonts w:cs="Arial"/>
                <w:szCs w:val="18"/>
              </w:rPr>
              <w:t>clause</w:t>
            </w:r>
            <w:r>
              <w:rPr>
                <w:rFonts w:cs="Arial"/>
                <w:szCs w:val="18"/>
              </w:rPr>
              <w:t> </w:t>
            </w:r>
            <w:r>
              <w:rPr>
                <w:rFonts w:cs="Arial" w:hint="eastAsia"/>
                <w:szCs w:val="18"/>
              </w:rPr>
              <w:t>7.8</w:t>
            </w:r>
            <w:r>
              <w:rPr>
                <w:rFonts w:cs="Arial"/>
                <w:szCs w:val="18"/>
              </w:rPr>
              <w:t>.</w:t>
            </w:r>
          </w:p>
          <w:p w:rsidR="00C1742F" w:rsidRDefault="00C1742F">
            <w:pPr>
              <w:pStyle w:val="TAL"/>
              <w:rPr>
                <w:rFonts w:cs="Arial"/>
                <w:szCs w:val="18"/>
              </w:rPr>
            </w:pPr>
            <w:r>
              <w:rPr>
                <w:rFonts w:cs="Arial"/>
                <w:szCs w:val="18"/>
              </w:rPr>
              <w:t>This attribute shall be provided in the HTTP POST request and in the response of successful resource creation.</w:t>
            </w:r>
          </w:p>
        </w:tc>
        <w:tc>
          <w:tcPr>
            <w:tcW w:w="1998" w:type="dxa"/>
          </w:tcPr>
          <w:p w:rsidR="00C1742F" w:rsidRDefault="00C1742F">
            <w:pPr>
              <w:pStyle w:val="TAL"/>
              <w:rPr>
                <w:rFonts w:cs="Arial"/>
                <w:szCs w:val="18"/>
              </w:rPr>
            </w:pPr>
          </w:p>
        </w:tc>
      </w:tr>
    </w:tbl>
    <w:p w:rsidR="00C1742F" w:rsidRDefault="00C1742F">
      <w:pPr>
        <w:rPr>
          <w:lang w:val="en-US"/>
        </w:rPr>
      </w:pPr>
    </w:p>
    <w:p w:rsidR="00C1742F" w:rsidRDefault="00C1742F">
      <w:pPr>
        <w:pStyle w:val="Heading5"/>
      </w:pPr>
      <w:bookmarkStart w:id="5531" w:name="_Toc28009922"/>
      <w:bookmarkStart w:id="5532" w:name="_Toc34062042"/>
      <w:bookmarkStart w:id="5533" w:name="_Toc36036798"/>
      <w:bookmarkStart w:id="5534" w:name="_Toc43285046"/>
      <w:bookmarkStart w:id="5535" w:name="_Toc45132825"/>
      <w:bookmarkStart w:id="5536" w:name="_Toc51193519"/>
      <w:bookmarkStart w:id="5537" w:name="_Toc51760718"/>
      <w:bookmarkStart w:id="5538" w:name="_Toc59015168"/>
      <w:bookmarkStart w:id="5539" w:name="_Toc59015684"/>
      <w:bookmarkStart w:id="5540" w:name="_Toc68165726"/>
      <w:bookmarkStart w:id="5541" w:name="_Toc83229822"/>
      <w:bookmarkStart w:id="5542" w:name="_Toc90649022"/>
      <w:bookmarkStart w:id="5543" w:name="_Toc105593917"/>
      <w:bookmarkStart w:id="5544" w:name="_Toc114209631"/>
      <w:bookmarkStart w:id="5545" w:name="_Toc138681501"/>
      <w:bookmarkStart w:id="5546" w:name="_Toc151977929"/>
      <w:bookmarkStart w:id="5547" w:name="_Toc152148612"/>
      <w:bookmarkStart w:id="5548" w:name="_Toc152149195"/>
      <w:r>
        <w:t>8.4.4.2.3</w:t>
      </w:r>
      <w:r>
        <w:tab/>
        <w:t xml:space="preserve">Type: </w:t>
      </w:r>
      <w:r>
        <w:rPr>
          <w:lang w:val="en-IN"/>
        </w:rPr>
        <w:t>Void</w:t>
      </w:r>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p>
    <w:p w:rsidR="00C1742F" w:rsidRDefault="00C1742F">
      <w:pPr>
        <w:pStyle w:val="Heading5"/>
        <w:rPr>
          <w:lang w:val="en-IN"/>
        </w:rPr>
      </w:pPr>
      <w:bookmarkStart w:id="5549" w:name="_Toc28009923"/>
      <w:bookmarkStart w:id="5550" w:name="_Toc34062043"/>
      <w:bookmarkStart w:id="5551" w:name="_Toc36036799"/>
      <w:bookmarkStart w:id="5552" w:name="_Toc43285047"/>
      <w:bookmarkStart w:id="5553" w:name="_Toc45132826"/>
      <w:bookmarkStart w:id="5554" w:name="_Toc51193520"/>
      <w:bookmarkStart w:id="5555" w:name="_Toc51760719"/>
      <w:bookmarkStart w:id="5556" w:name="_Toc59015169"/>
      <w:bookmarkStart w:id="5557" w:name="_Toc59015685"/>
      <w:bookmarkStart w:id="5558" w:name="_Toc68165727"/>
      <w:bookmarkStart w:id="5559" w:name="_Toc83229823"/>
      <w:bookmarkStart w:id="5560" w:name="_Toc90649023"/>
      <w:bookmarkStart w:id="5561" w:name="_Toc105593918"/>
      <w:bookmarkStart w:id="5562" w:name="_Toc114209632"/>
      <w:bookmarkStart w:id="5563" w:name="_Toc138681502"/>
      <w:bookmarkStart w:id="5564" w:name="_Toc151977930"/>
      <w:bookmarkStart w:id="5565" w:name="_Toc152148613"/>
      <w:bookmarkStart w:id="5566" w:name="_Toc152149196"/>
      <w:r>
        <w:rPr>
          <w:lang w:val="en-IN"/>
        </w:rPr>
        <w:t>8.4.4.2.4</w:t>
      </w:r>
      <w:r>
        <w:rPr>
          <w:lang w:val="en-IN"/>
        </w:rPr>
        <w:tab/>
        <w:t>Type: APIList</w:t>
      </w:r>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p>
    <w:p w:rsidR="00C1742F" w:rsidRDefault="00C1742F">
      <w:pPr>
        <w:pStyle w:val="TH"/>
      </w:pPr>
      <w:r>
        <w:t>Table 8.4.4.2.4-1: Definition of type APIList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serviceAPIDescriptions</w:t>
            </w:r>
          </w:p>
        </w:tc>
        <w:tc>
          <w:tcPr>
            <w:tcW w:w="1006" w:type="dxa"/>
          </w:tcPr>
          <w:p w:rsidR="00C1742F" w:rsidRDefault="00C1742F">
            <w:pPr>
              <w:pStyle w:val="TAL"/>
            </w:pPr>
            <w:r>
              <w:t>array(ServiceAPIDescription)</w:t>
            </w:r>
          </w:p>
        </w:tc>
        <w:tc>
          <w:tcPr>
            <w:tcW w:w="425" w:type="dxa"/>
          </w:tcPr>
          <w:p w:rsidR="00C1742F" w:rsidRDefault="00F84E23">
            <w:pPr>
              <w:pStyle w:val="TAC"/>
            </w:pPr>
            <w:r>
              <w:t>O</w:t>
            </w:r>
          </w:p>
        </w:tc>
        <w:tc>
          <w:tcPr>
            <w:tcW w:w="1368" w:type="dxa"/>
          </w:tcPr>
          <w:p w:rsidR="00C1742F" w:rsidRDefault="00C1742F">
            <w:pPr>
              <w:pStyle w:val="TAL"/>
            </w:pPr>
            <w:r>
              <w:t>1..N</w:t>
            </w:r>
          </w:p>
        </w:tc>
        <w:tc>
          <w:tcPr>
            <w:tcW w:w="3438" w:type="dxa"/>
          </w:tcPr>
          <w:p w:rsidR="00C1742F" w:rsidRDefault="00C1742F">
            <w:pPr>
              <w:pStyle w:val="TAL"/>
              <w:rPr>
                <w:rFonts w:cs="Arial"/>
                <w:szCs w:val="18"/>
              </w:rPr>
            </w:pPr>
            <w:r>
              <w:rPr>
                <w:rFonts w:cs="Arial"/>
                <w:szCs w:val="18"/>
              </w:rPr>
              <w:t>Definition of the service API</w:t>
            </w:r>
            <w:r w:rsidR="002F30B6">
              <w:rPr>
                <w:rFonts w:cs="Arial"/>
                <w:szCs w:val="18"/>
              </w:rPr>
              <w:t>.</w:t>
            </w:r>
          </w:p>
        </w:tc>
        <w:tc>
          <w:tcPr>
            <w:tcW w:w="1998" w:type="dxa"/>
          </w:tcPr>
          <w:p w:rsidR="00C1742F" w:rsidRDefault="00C1742F">
            <w:pPr>
              <w:pStyle w:val="TAL"/>
              <w:rPr>
                <w:rFonts w:cs="Arial"/>
                <w:szCs w:val="18"/>
              </w:rPr>
            </w:pPr>
          </w:p>
        </w:tc>
      </w:tr>
    </w:tbl>
    <w:p w:rsidR="00C1742F" w:rsidRDefault="00C1742F">
      <w:pPr>
        <w:rPr>
          <w:lang w:val="en-IN"/>
        </w:rPr>
      </w:pPr>
    </w:p>
    <w:p w:rsidR="00C1742F" w:rsidRDefault="00C1742F">
      <w:pPr>
        <w:pStyle w:val="Heading5"/>
        <w:rPr>
          <w:lang w:val="en-IN"/>
        </w:rPr>
      </w:pPr>
      <w:bookmarkStart w:id="5567" w:name="_Toc28009924"/>
      <w:bookmarkStart w:id="5568" w:name="_Toc34062044"/>
      <w:bookmarkStart w:id="5569" w:name="_Toc36036800"/>
      <w:bookmarkStart w:id="5570" w:name="_Toc43285048"/>
      <w:bookmarkStart w:id="5571" w:name="_Toc45132827"/>
      <w:bookmarkStart w:id="5572" w:name="_Toc51193521"/>
      <w:bookmarkStart w:id="5573" w:name="_Toc51760720"/>
      <w:bookmarkStart w:id="5574" w:name="_Toc59015170"/>
      <w:bookmarkStart w:id="5575" w:name="_Toc59015686"/>
      <w:bookmarkStart w:id="5576" w:name="_Toc68165728"/>
      <w:bookmarkStart w:id="5577" w:name="_Toc83229824"/>
      <w:bookmarkStart w:id="5578" w:name="_Toc90649024"/>
      <w:bookmarkStart w:id="5579" w:name="_Toc105593919"/>
      <w:bookmarkStart w:id="5580" w:name="_Toc114209633"/>
      <w:bookmarkStart w:id="5581" w:name="_Toc138681503"/>
      <w:bookmarkStart w:id="5582" w:name="_Toc151977931"/>
      <w:bookmarkStart w:id="5583" w:name="_Toc152148614"/>
      <w:bookmarkStart w:id="5584" w:name="_Toc152149197"/>
      <w:r>
        <w:rPr>
          <w:lang w:val="en-IN"/>
        </w:rPr>
        <w:t>8.4.4.2.5</w:t>
      </w:r>
      <w:r>
        <w:rPr>
          <w:lang w:val="en-IN"/>
        </w:rPr>
        <w:tab/>
        <w:t>Type: OnboardingInformation</w:t>
      </w:r>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p>
    <w:p w:rsidR="00C1742F" w:rsidRDefault="00C1742F">
      <w:pPr>
        <w:pStyle w:val="TH"/>
      </w:pPr>
      <w:r>
        <w:rPr>
          <w:noProof/>
        </w:rPr>
        <w:t>Table </w:t>
      </w:r>
      <w:r>
        <w:t xml:space="preserve">8.4.4.2.5-1: </w:t>
      </w:r>
      <w:r>
        <w:rPr>
          <w:noProof/>
        </w:rPr>
        <w:t>Definition of type OnboardingInformation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apiInvokerPublicKey</w:t>
            </w:r>
          </w:p>
        </w:tc>
        <w:tc>
          <w:tcPr>
            <w:tcW w:w="1006" w:type="dxa"/>
          </w:tcPr>
          <w:p w:rsidR="00C1742F" w:rsidRDefault="00C1742F">
            <w:pPr>
              <w:pStyle w:val="TAL"/>
            </w:pPr>
            <w:r>
              <w:t>string</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rPr>
                <w:rFonts w:cs="Arial"/>
                <w:szCs w:val="18"/>
              </w:rPr>
              <w:t>Public Key of API Invoker</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apiInvokerCertificate</w:t>
            </w:r>
          </w:p>
        </w:tc>
        <w:tc>
          <w:tcPr>
            <w:tcW w:w="1006" w:type="dxa"/>
          </w:tcPr>
          <w:p w:rsidR="00C1742F" w:rsidRDefault="00C1742F">
            <w:pPr>
              <w:pStyle w:val="TAL"/>
            </w:pPr>
            <w:r>
              <w:t>string</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rPr>
              <w:t>API invoker's generic client certificate.</w:t>
            </w:r>
          </w:p>
          <w:p w:rsidR="00C1742F" w:rsidRDefault="00C1742F">
            <w:pPr>
              <w:pStyle w:val="TAL"/>
              <w:rPr>
                <w:rFonts w:cs="Arial"/>
                <w:szCs w:val="18"/>
              </w:rPr>
            </w:pPr>
            <w:r>
              <w:rPr>
                <w:rFonts w:cs="Arial"/>
                <w:szCs w:val="18"/>
              </w:rPr>
              <w:t>The subject field in the certificate shall be encoded with API invoker ID as Common Name as specified in IETF RFC 5280 [29].</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onboardingSecret</w:t>
            </w:r>
          </w:p>
        </w:tc>
        <w:tc>
          <w:tcPr>
            <w:tcW w:w="1006" w:type="dxa"/>
          </w:tcPr>
          <w:p w:rsidR="00C1742F" w:rsidRDefault="00C1742F">
            <w:pPr>
              <w:pStyle w:val="TAL"/>
            </w:pPr>
            <w:r>
              <w:t>string</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rPr>
              <w:t xml:space="preserve">API invoker's onboarding secret, provided by the CAPIF core function. </w:t>
            </w:r>
          </w:p>
        </w:tc>
        <w:tc>
          <w:tcPr>
            <w:tcW w:w="1998" w:type="dxa"/>
          </w:tcPr>
          <w:p w:rsidR="00C1742F" w:rsidRDefault="00C1742F">
            <w:pPr>
              <w:pStyle w:val="TAL"/>
              <w:rPr>
                <w:rFonts w:cs="Arial"/>
                <w:szCs w:val="18"/>
              </w:rPr>
            </w:pPr>
          </w:p>
        </w:tc>
      </w:tr>
    </w:tbl>
    <w:p w:rsidR="00C1742F" w:rsidRDefault="00C1742F">
      <w:pPr>
        <w:rPr>
          <w:lang w:val="en-IN"/>
        </w:rPr>
      </w:pPr>
    </w:p>
    <w:p w:rsidR="00C1742F" w:rsidRDefault="00C1742F">
      <w:pPr>
        <w:pStyle w:val="Heading5"/>
        <w:rPr>
          <w:lang w:val="en-IN"/>
        </w:rPr>
      </w:pPr>
      <w:bookmarkStart w:id="5585" w:name="_Toc28009925"/>
      <w:bookmarkStart w:id="5586" w:name="_Toc34062045"/>
      <w:bookmarkStart w:id="5587" w:name="_Toc36036801"/>
      <w:bookmarkStart w:id="5588" w:name="_Toc43285049"/>
      <w:bookmarkStart w:id="5589" w:name="_Toc45132828"/>
      <w:bookmarkStart w:id="5590" w:name="_Toc51193522"/>
      <w:bookmarkStart w:id="5591" w:name="_Toc51760721"/>
      <w:bookmarkStart w:id="5592" w:name="_Toc59015171"/>
      <w:bookmarkStart w:id="5593" w:name="_Toc59015687"/>
      <w:bookmarkStart w:id="5594" w:name="_Toc68165729"/>
      <w:bookmarkStart w:id="5595" w:name="_Toc83229825"/>
      <w:bookmarkStart w:id="5596" w:name="_Toc90649025"/>
      <w:bookmarkStart w:id="5597" w:name="_Toc105593920"/>
      <w:bookmarkStart w:id="5598" w:name="_Toc114209634"/>
      <w:bookmarkStart w:id="5599" w:name="_Toc138681504"/>
      <w:bookmarkStart w:id="5600" w:name="_Toc151977932"/>
      <w:bookmarkStart w:id="5601" w:name="_Toc152148615"/>
      <w:bookmarkStart w:id="5602" w:name="_Toc152149198"/>
      <w:r>
        <w:rPr>
          <w:lang w:val="en-IN"/>
        </w:rPr>
        <w:t>8.4.4.2.6</w:t>
      </w:r>
      <w:r>
        <w:rPr>
          <w:lang w:val="en-IN"/>
        </w:rPr>
        <w:tab/>
        <w:t>Type: Void</w:t>
      </w:r>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r>
        <w:rPr>
          <w:lang w:val="en-IN"/>
        </w:rPr>
        <w:t xml:space="preserve"> </w:t>
      </w:r>
    </w:p>
    <w:p w:rsidR="00C1742F" w:rsidRDefault="00C1742F">
      <w:pPr>
        <w:pStyle w:val="Heading5"/>
        <w:rPr>
          <w:lang w:val="en-IN"/>
        </w:rPr>
      </w:pPr>
      <w:bookmarkStart w:id="5603" w:name="_Toc28009926"/>
      <w:bookmarkStart w:id="5604" w:name="_Toc34062046"/>
      <w:bookmarkStart w:id="5605" w:name="_Toc36036802"/>
      <w:bookmarkStart w:id="5606" w:name="_Toc43285050"/>
      <w:bookmarkStart w:id="5607" w:name="_Toc45132829"/>
      <w:bookmarkStart w:id="5608" w:name="_Toc51193523"/>
      <w:bookmarkStart w:id="5609" w:name="_Toc51760722"/>
      <w:bookmarkStart w:id="5610" w:name="_Toc59015172"/>
      <w:bookmarkStart w:id="5611" w:name="_Toc59015688"/>
      <w:bookmarkStart w:id="5612" w:name="_Toc68165730"/>
      <w:bookmarkStart w:id="5613" w:name="_Toc83229826"/>
      <w:bookmarkStart w:id="5614" w:name="_Toc90649026"/>
      <w:bookmarkStart w:id="5615" w:name="_Toc105593921"/>
      <w:bookmarkStart w:id="5616" w:name="_Toc114209635"/>
      <w:bookmarkStart w:id="5617" w:name="_Toc138681505"/>
      <w:bookmarkStart w:id="5618" w:name="_Toc151977933"/>
      <w:bookmarkStart w:id="5619" w:name="_Toc152148616"/>
      <w:bookmarkStart w:id="5620" w:name="_Toc152149199"/>
      <w:r>
        <w:rPr>
          <w:lang w:val="en-IN"/>
        </w:rPr>
        <w:t>8.4.4.2.7</w:t>
      </w:r>
      <w:r>
        <w:rPr>
          <w:lang w:val="en-IN"/>
        </w:rPr>
        <w:tab/>
        <w:t>Type: OnboardingNotification</w:t>
      </w:r>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p>
    <w:p w:rsidR="00C1742F" w:rsidRDefault="00C1742F">
      <w:pPr>
        <w:pStyle w:val="TH"/>
        <w:overflowPunct w:val="0"/>
        <w:autoSpaceDE w:val="0"/>
        <w:autoSpaceDN w:val="0"/>
        <w:adjustRightInd w:val="0"/>
        <w:textAlignment w:val="baseline"/>
        <w:rPr>
          <w:rFonts w:eastAsia="MS Mincho"/>
        </w:rPr>
      </w:pPr>
      <w:r>
        <w:rPr>
          <w:rFonts w:eastAsia="MS Mincho"/>
        </w:rPr>
        <w:t>Table </w:t>
      </w:r>
      <w:r>
        <w:t>8.4.4.2.7</w:t>
      </w:r>
      <w:r>
        <w:rPr>
          <w:rFonts w:eastAsia="MS Mincho"/>
        </w:rPr>
        <w:t xml:space="preserve">-1: Definition of type </w:t>
      </w:r>
      <w:r>
        <w:t>OnboardingNotification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result</w:t>
            </w:r>
          </w:p>
        </w:tc>
        <w:tc>
          <w:tcPr>
            <w:tcW w:w="1006" w:type="dxa"/>
          </w:tcPr>
          <w:p w:rsidR="00C1742F" w:rsidRDefault="00C1742F">
            <w:pPr>
              <w:pStyle w:val="TAL"/>
            </w:pPr>
            <w:r>
              <w:t>boolean</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AC3B16">
            <w:pPr>
              <w:pStyle w:val="TAL"/>
              <w:rPr>
                <w:rFonts w:cs="Arial"/>
                <w:szCs w:val="18"/>
              </w:rPr>
            </w:pPr>
            <w:r>
              <w:rPr>
                <w:rFonts w:cs="Arial"/>
                <w:szCs w:val="18"/>
              </w:rPr>
              <w:t>Set to "true" indicate successful on-boarding. Set to "false" indicate unsuccessful onboarding.</w:t>
            </w:r>
            <w:r>
              <w:t xml:space="preserve"> </w:t>
            </w:r>
            <w:r w:rsidRPr="00676003">
              <w:rPr>
                <w:rFonts w:cs="Arial"/>
                <w:szCs w:val="18"/>
              </w:rPr>
              <w:t>Default value is "false" if omitted.</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resourceLocation</w:t>
            </w:r>
          </w:p>
        </w:tc>
        <w:tc>
          <w:tcPr>
            <w:tcW w:w="1006" w:type="dxa"/>
          </w:tcPr>
          <w:p w:rsidR="00C1742F" w:rsidRDefault="00C1742F">
            <w:pPr>
              <w:pStyle w:val="TAL"/>
            </w:pPr>
            <w:r>
              <w:t>Uri</w:t>
            </w:r>
          </w:p>
        </w:tc>
        <w:tc>
          <w:tcPr>
            <w:tcW w:w="425" w:type="dxa"/>
          </w:tcPr>
          <w:p w:rsidR="00C1742F" w:rsidRDefault="00C1742F">
            <w:pPr>
              <w:pStyle w:val="TAC"/>
            </w:pPr>
            <w:r>
              <w:t>C</w:t>
            </w:r>
          </w:p>
        </w:tc>
        <w:tc>
          <w:tcPr>
            <w:tcW w:w="1368" w:type="dxa"/>
          </w:tcPr>
          <w:p w:rsidR="00C1742F" w:rsidRDefault="00A71957">
            <w:pPr>
              <w:pStyle w:val="TAL"/>
            </w:pPr>
            <w:r>
              <w:t>0..</w:t>
            </w:r>
            <w:r w:rsidR="00C1742F">
              <w:t>1</w:t>
            </w:r>
          </w:p>
        </w:tc>
        <w:tc>
          <w:tcPr>
            <w:tcW w:w="3438" w:type="dxa"/>
          </w:tcPr>
          <w:p w:rsidR="00C1742F" w:rsidRDefault="00C1742F">
            <w:pPr>
              <w:pStyle w:val="TAL"/>
            </w:pPr>
            <w:r>
              <w:t>URI pointing to the new CAPIF resource created as a result of successful on-boarding.</w:t>
            </w:r>
          </w:p>
          <w:p w:rsidR="00C1742F" w:rsidRDefault="00C1742F">
            <w:pPr>
              <w:pStyle w:val="TAL"/>
              <w:rPr>
                <w:rFonts w:cs="Arial"/>
                <w:szCs w:val="18"/>
              </w:rPr>
            </w:pPr>
            <w:r>
              <w:t>This attribute shall be present if 'result' attribute is set to "true". Otherwise it shall not be present.</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apiInvokerEnrolmentDetails</w:t>
            </w:r>
          </w:p>
        </w:tc>
        <w:tc>
          <w:tcPr>
            <w:tcW w:w="1006" w:type="dxa"/>
          </w:tcPr>
          <w:p w:rsidR="00C1742F" w:rsidRDefault="00C1742F">
            <w:pPr>
              <w:pStyle w:val="TAL"/>
            </w:pPr>
            <w:r>
              <w:t>APIInvokerEnrolmentDetails</w:t>
            </w:r>
          </w:p>
        </w:tc>
        <w:tc>
          <w:tcPr>
            <w:tcW w:w="425" w:type="dxa"/>
          </w:tcPr>
          <w:p w:rsidR="00C1742F" w:rsidRDefault="00C1742F">
            <w:pPr>
              <w:pStyle w:val="TAC"/>
            </w:pPr>
            <w:r>
              <w:t>C</w:t>
            </w:r>
          </w:p>
        </w:tc>
        <w:tc>
          <w:tcPr>
            <w:tcW w:w="1368" w:type="dxa"/>
          </w:tcPr>
          <w:p w:rsidR="00C1742F" w:rsidRDefault="00A71957">
            <w:pPr>
              <w:pStyle w:val="TAL"/>
            </w:pPr>
            <w:r>
              <w:t>0..</w:t>
            </w:r>
            <w:r w:rsidR="00C1742F">
              <w:t>1</w:t>
            </w:r>
          </w:p>
        </w:tc>
        <w:tc>
          <w:tcPr>
            <w:tcW w:w="3438" w:type="dxa"/>
          </w:tcPr>
          <w:p w:rsidR="00C1742F" w:rsidRDefault="00C1742F">
            <w:pPr>
              <w:pStyle w:val="TAL"/>
            </w:pPr>
            <w:r>
              <w:t>Enrolment details of the API invoker which are verified by the CAPIF administrator or API management.</w:t>
            </w:r>
          </w:p>
          <w:p w:rsidR="00C1742F" w:rsidRDefault="00C1742F">
            <w:pPr>
              <w:pStyle w:val="TAL"/>
            </w:pPr>
            <w:r>
              <w:t>This attribute shall be present if 'result' attribute is set to "true". Otherwise it shall not be present.</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apiList</w:t>
            </w:r>
          </w:p>
        </w:tc>
        <w:tc>
          <w:tcPr>
            <w:tcW w:w="1006" w:type="dxa"/>
          </w:tcPr>
          <w:p w:rsidR="00C1742F" w:rsidRDefault="00C1742F">
            <w:pPr>
              <w:pStyle w:val="TAL"/>
            </w:pPr>
            <w:r>
              <w:t>APIList</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pPr>
            <w:r>
              <w:t>List of APIs API invoker is allowed to access.</w:t>
            </w:r>
          </w:p>
          <w:p w:rsidR="00C1742F" w:rsidRDefault="00C1742F">
            <w:pPr>
              <w:pStyle w:val="TAL"/>
            </w:pPr>
            <w:r>
              <w:t>This attribute may be present if 'result' attribute is set to "true". Otherwise it shall not be present.</w:t>
            </w:r>
          </w:p>
        </w:tc>
        <w:tc>
          <w:tcPr>
            <w:tcW w:w="1998" w:type="dxa"/>
          </w:tcPr>
          <w:p w:rsidR="00C1742F" w:rsidRDefault="00C1742F">
            <w:pPr>
              <w:pStyle w:val="TAL"/>
              <w:rPr>
                <w:rFonts w:cs="Arial"/>
                <w:szCs w:val="18"/>
              </w:rPr>
            </w:pPr>
          </w:p>
        </w:tc>
      </w:tr>
    </w:tbl>
    <w:p w:rsidR="00C1742F" w:rsidRDefault="00C1742F">
      <w:pPr>
        <w:rPr>
          <w:lang w:val="en-IN"/>
        </w:rPr>
      </w:pPr>
    </w:p>
    <w:p w:rsidR="00E438BC" w:rsidRDefault="00E438BC" w:rsidP="00E438BC">
      <w:pPr>
        <w:pStyle w:val="Heading5"/>
      </w:pPr>
      <w:bookmarkStart w:id="5621" w:name="_Toc105593922"/>
      <w:bookmarkStart w:id="5622" w:name="_Toc114209636"/>
      <w:bookmarkStart w:id="5623" w:name="_Toc138681506"/>
      <w:bookmarkStart w:id="5624" w:name="_Toc151977934"/>
      <w:bookmarkStart w:id="5625" w:name="_Toc152148617"/>
      <w:bookmarkStart w:id="5626" w:name="_Toc152149200"/>
      <w:r>
        <w:t>8.4.4.2.8</w:t>
      </w:r>
      <w:r>
        <w:tab/>
        <w:t xml:space="preserve">Type: </w:t>
      </w:r>
      <w:r>
        <w:rPr>
          <w:lang w:val="en-IN"/>
        </w:rPr>
        <w:t>APIInvokerEnrolmentDetailsPatch</w:t>
      </w:r>
      <w:bookmarkEnd w:id="5621"/>
      <w:bookmarkEnd w:id="5622"/>
      <w:bookmarkEnd w:id="5623"/>
      <w:bookmarkEnd w:id="5624"/>
      <w:bookmarkEnd w:id="5625"/>
      <w:bookmarkEnd w:id="5626"/>
    </w:p>
    <w:p w:rsidR="00E438BC" w:rsidRDefault="00E438BC" w:rsidP="00E438BC">
      <w:pPr>
        <w:pStyle w:val="TH"/>
      </w:pPr>
      <w:r>
        <w:rPr>
          <w:noProof/>
        </w:rPr>
        <w:t>Table </w:t>
      </w:r>
      <w:r>
        <w:t xml:space="preserve">8.4.4.2.8-1: </w:t>
      </w:r>
      <w:r>
        <w:rPr>
          <w:noProof/>
        </w:rPr>
        <w:t xml:space="preserve">Definition of type </w:t>
      </w:r>
      <w:r>
        <w:rPr>
          <w:lang w:val="en-IN"/>
        </w:rPr>
        <w:t>APIInvokerEnrolmentDetailsPatch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438BC" w:rsidTr="00DD73BD">
        <w:trPr>
          <w:jc w:val="center"/>
        </w:trPr>
        <w:tc>
          <w:tcPr>
            <w:tcW w:w="1430" w:type="dxa"/>
            <w:shd w:val="clear" w:color="auto" w:fill="C0C0C0"/>
            <w:hideMark/>
          </w:tcPr>
          <w:p w:rsidR="00E438BC" w:rsidRDefault="00E438BC" w:rsidP="00FD3780">
            <w:pPr>
              <w:pStyle w:val="TAH"/>
            </w:pPr>
            <w:r>
              <w:t>Attribute name</w:t>
            </w:r>
          </w:p>
        </w:tc>
        <w:tc>
          <w:tcPr>
            <w:tcW w:w="1006" w:type="dxa"/>
            <w:shd w:val="clear" w:color="auto" w:fill="C0C0C0"/>
            <w:hideMark/>
          </w:tcPr>
          <w:p w:rsidR="00E438BC" w:rsidRDefault="00E438BC" w:rsidP="00FD3780">
            <w:pPr>
              <w:pStyle w:val="TAH"/>
            </w:pPr>
            <w:r>
              <w:t>Data type</w:t>
            </w:r>
          </w:p>
        </w:tc>
        <w:tc>
          <w:tcPr>
            <w:tcW w:w="425" w:type="dxa"/>
            <w:shd w:val="clear" w:color="auto" w:fill="C0C0C0"/>
            <w:hideMark/>
          </w:tcPr>
          <w:p w:rsidR="00E438BC" w:rsidRDefault="00E438BC" w:rsidP="00FD3780">
            <w:pPr>
              <w:pStyle w:val="TAH"/>
            </w:pPr>
            <w:r>
              <w:t>P</w:t>
            </w:r>
          </w:p>
        </w:tc>
        <w:tc>
          <w:tcPr>
            <w:tcW w:w="1368" w:type="dxa"/>
            <w:shd w:val="clear" w:color="auto" w:fill="C0C0C0"/>
            <w:hideMark/>
          </w:tcPr>
          <w:p w:rsidR="00E438BC" w:rsidRDefault="00E438BC" w:rsidP="00FD3780">
            <w:pPr>
              <w:pStyle w:val="TAH"/>
              <w:jc w:val="left"/>
            </w:pPr>
            <w:r>
              <w:t>Cardinality</w:t>
            </w:r>
          </w:p>
        </w:tc>
        <w:tc>
          <w:tcPr>
            <w:tcW w:w="3438" w:type="dxa"/>
            <w:shd w:val="clear" w:color="auto" w:fill="C0C0C0"/>
            <w:hideMark/>
          </w:tcPr>
          <w:p w:rsidR="00E438BC" w:rsidRDefault="00E438BC" w:rsidP="00FD3780">
            <w:pPr>
              <w:pStyle w:val="TAH"/>
              <w:rPr>
                <w:rFonts w:cs="Arial"/>
                <w:szCs w:val="18"/>
              </w:rPr>
            </w:pPr>
            <w:r>
              <w:rPr>
                <w:rFonts w:cs="Arial"/>
                <w:szCs w:val="18"/>
              </w:rPr>
              <w:t>Description</w:t>
            </w:r>
          </w:p>
        </w:tc>
        <w:tc>
          <w:tcPr>
            <w:tcW w:w="1998" w:type="dxa"/>
            <w:shd w:val="clear" w:color="auto" w:fill="C0C0C0"/>
          </w:tcPr>
          <w:p w:rsidR="00E438BC" w:rsidRDefault="00E438BC" w:rsidP="00FD3780">
            <w:pPr>
              <w:pStyle w:val="TAH"/>
              <w:rPr>
                <w:rFonts w:cs="Arial"/>
                <w:szCs w:val="18"/>
              </w:rPr>
            </w:pPr>
            <w:r>
              <w:t>Applicability</w:t>
            </w:r>
          </w:p>
        </w:tc>
      </w:tr>
      <w:tr w:rsidR="00E438BC" w:rsidTr="00DD73BD">
        <w:trPr>
          <w:jc w:val="center"/>
        </w:trPr>
        <w:tc>
          <w:tcPr>
            <w:tcW w:w="1430" w:type="dxa"/>
          </w:tcPr>
          <w:p w:rsidR="00E438BC" w:rsidRDefault="00E438BC" w:rsidP="00FD3780">
            <w:pPr>
              <w:pStyle w:val="TAL"/>
            </w:pPr>
            <w:r>
              <w:t>onboardingInformation</w:t>
            </w:r>
          </w:p>
        </w:tc>
        <w:tc>
          <w:tcPr>
            <w:tcW w:w="1006" w:type="dxa"/>
          </w:tcPr>
          <w:p w:rsidR="00E438BC" w:rsidRDefault="00E438BC" w:rsidP="00FD3780">
            <w:pPr>
              <w:pStyle w:val="TAL"/>
            </w:pPr>
            <w:r>
              <w:t>OnboardingInformation</w:t>
            </w:r>
          </w:p>
        </w:tc>
        <w:tc>
          <w:tcPr>
            <w:tcW w:w="425" w:type="dxa"/>
          </w:tcPr>
          <w:p w:rsidR="00E438BC" w:rsidRDefault="00E438BC" w:rsidP="00FD3780">
            <w:pPr>
              <w:pStyle w:val="TAC"/>
            </w:pPr>
            <w:r>
              <w:t>O</w:t>
            </w:r>
          </w:p>
        </w:tc>
        <w:tc>
          <w:tcPr>
            <w:tcW w:w="1368" w:type="dxa"/>
          </w:tcPr>
          <w:p w:rsidR="00E438BC" w:rsidRDefault="005C7E38" w:rsidP="00FD3780">
            <w:pPr>
              <w:pStyle w:val="TAL"/>
            </w:pPr>
            <w:r>
              <w:t>0..</w:t>
            </w:r>
            <w:r w:rsidR="00E438BC">
              <w:t>1</w:t>
            </w:r>
          </w:p>
        </w:tc>
        <w:tc>
          <w:tcPr>
            <w:tcW w:w="3438" w:type="dxa"/>
          </w:tcPr>
          <w:p w:rsidR="00E438BC" w:rsidRDefault="00E438BC" w:rsidP="00FD3780">
            <w:pPr>
              <w:pStyle w:val="TAL"/>
              <w:rPr>
                <w:rFonts w:cs="Arial"/>
                <w:szCs w:val="18"/>
              </w:rPr>
            </w:pPr>
            <w:r>
              <w:rPr>
                <w:rFonts w:cs="Arial"/>
                <w:szCs w:val="18"/>
              </w:rPr>
              <w:t>On-boarding information about the API invoker necessary for the CAPIF core function to on-board the API invoker.</w:t>
            </w:r>
          </w:p>
        </w:tc>
        <w:tc>
          <w:tcPr>
            <w:tcW w:w="1998" w:type="dxa"/>
          </w:tcPr>
          <w:p w:rsidR="00E438BC" w:rsidRDefault="00E438BC" w:rsidP="00FD3780">
            <w:pPr>
              <w:pStyle w:val="TAL"/>
              <w:rPr>
                <w:rFonts w:cs="Arial"/>
                <w:szCs w:val="18"/>
              </w:rPr>
            </w:pPr>
          </w:p>
        </w:tc>
      </w:tr>
      <w:tr w:rsidR="00E438BC" w:rsidTr="00DD73BD">
        <w:trPr>
          <w:jc w:val="center"/>
        </w:trPr>
        <w:tc>
          <w:tcPr>
            <w:tcW w:w="1430" w:type="dxa"/>
          </w:tcPr>
          <w:p w:rsidR="00E438BC" w:rsidRDefault="00E438BC" w:rsidP="00FD3780">
            <w:pPr>
              <w:pStyle w:val="TAL"/>
            </w:pPr>
            <w:r>
              <w:rPr>
                <w:lang w:eastAsia="zh-CN"/>
              </w:rPr>
              <w:t>notificationDestination</w:t>
            </w:r>
          </w:p>
        </w:tc>
        <w:tc>
          <w:tcPr>
            <w:tcW w:w="1006" w:type="dxa"/>
          </w:tcPr>
          <w:p w:rsidR="00E438BC" w:rsidRDefault="00E438BC" w:rsidP="00FD3780">
            <w:pPr>
              <w:pStyle w:val="TAL"/>
            </w:pPr>
            <w:r>
              <w:t>Uri</w:t>
            </w:r>
          </w:p>
        </w:tc>
        <w:tc>
          <w:tcPr>
            <w:tcW w:w="425" w:type="dxa"/>
          </w:tcPr>
          <w:p w:rsidR="00E438BC" w:rsidRDefault="00E438BC" w:rsidP="00FD3780">
            <w:pPr>
              <w:pStyle w:val="TAC"/>
            </w:pPr>
            <w:r>
              <w:t>O</w:t>
            </w:r>
          </w:p>
        </w:tc>
        <w:tc>
          <w:tcPr>
            <w:tcW w:w="1368" w:type="dxa"/>
          </w:tcPr>
          <w:p w:rsidR="00E438BC" w:rsidRDefault="005C7E38" w:rsidP="00FD3780">
            <w:pPr>
              <w:pStyle w:val="TAL"/>
            </w:pPr>
            <w:r>
              <w:t>0..</w:t>
            </w:r>
            <w:r w:rsidR="00E438BC">
              <w:t>1</w:t>
            </w:r>
          </w:p>
        </w:tc>
        <w:tc>
          <w:tcPr>
            <w:tcW w:w="3438" w:type="dxa"/>
          </w:tcPr>
          <w:p w:rsidR="00E438BC" w:rsidRDefault="00E438BC" w:rsidP="00FD3780">
            <w:pPr>
              <w:pStyle w:val="TAL"/>
              <w:rPr>
                <w:rFonts w:cs="Arial"/>
                <w:szCs w:val="18"/>
              </w:rPr>
            </w:pPr>
            <w:r>
              <w:rPr>
                <w:rFonts w:cs="Arial"/>
                <w:szCs w:val="18"/>
              </w:rPr>
              <w:t>URI where the notification should be delivered to.</w:t>
            </w:r>
          </w:p>
        </w:tc>
        <w:tc>
          <w:tcPr>
            <w:tcW w:w="1998" w:type="dxa"/>
          </w:tcPr>
          <w:p w:rsidR="00E438BC" w:rsidRDefault="00E438BC" w:rsidP="00FD3780">
            <w:pPr>
              <w:pStyle w:val="TAL"/>
              <w:rPr>
                <w:rFonts w:cs="Arial"/>
                <w:szCs w:val="18"/>
              </w:rPr>
            </w:pPr>
          </w:p>
        </w:tc>
      </w:tr>
      <w:tr w:rsidR="00E438BC" w:rsidTr="00DD73BD">
        <w:trPr>
          <w:jc w:val="center"/>
        </w:trPr>
        <w:tc>
          <w:tcPr>
            <w:tcW w:w="1430" w:type="dxa"/>
          </w:tcPr>
          <w:p w:rsidR="00E438BC" w:rsidRDefault="00E438BC" w:rsidP="00FD3780">
            <w:pPr>
              <w:pStyle w:val="TAL"/>
            </w:pPr>
            <w:r>
              <w:t>apiList</w:t>
            </w:r>
          </w:p>
        </w:tc>
        <w:tc>
          <w:tcPr>
            <w:tcW w:w="1006" w:type="dxa"/>
          </w:tcPr>
          <w:p w:rsidR="00E438BC" w:rsidRDefault="00E438BC" w:rsidP="00FD3780">
            <w:pPr>
              <w:pStyle w:val="TAL"/>
            </w:pPr>
            <w:r>
              <w:t>APIList</w:t>
            </w:r>
          </w:p>
        </w:tc>
        <w:tc>
          <w:tcPr>
            <w:tcW w:w="425" w:type="dxa"/>
          </w:tcPr>
          <w:p w:rsidR="00E438BC" w:rsidRDefault="00E438BC" w:rsidP="00FD3780">
            <w:pPr>
              <w:pStyle w:val="TAC"/>
            </w:pPr>
            <w:r>
              <w:t>O</w:t>
            </w:r>
          </w:p>
        </w:tc>
        <w:tc>
          <w:tcPr>
            <w:tcW w:w="1368" w:type="dxa"/>
          </w:tcPr>
          <w:p w:rsidR="00E438BC" w:rsidRDefault="00E438BC" w:rsidP="00FD3780">
            <w:pPr>
              <w:pStyle w:val="TAL"/>
            </w:pPr>
            <w:r>
              <w:t>0..1</w:t>
            </w:r>
          </w:p>
        </w:tc>
        <w:tc>
          <w:tcPr>
            <w:tcW w:w="3438" w:type="dxa"/>
          </w:tcPr>
          <w:p w:rsidR="00E438BC" w:rsidRDefault="00E438BC" w:rsidP="00FD3780">
            <w:pPr>
              <w:pStyle w:val="TAL"/>
              <w:rPr>
                <w:rFonts w:cs="Arial"/>
                <w:szCs w:val="18"/>
              </w:rPr>
            </w:pPr>
            <w:r>
              <w:rPr>
                <w:rFonts w:cs="Arial"/>
                <w:szCs w:val="18"/>
              </w:rPr>
              <w:t xml:space="preserve">A list of APIs. When included by the API invoker in the HTTP request message, it lists the APIs that the API invoker intends to invoke while onboard or API invoker update. </w:t>
            </w:r>
          </w:p>
        </w:tc>
        <w:tc>
          <w:tcPr>
            <w:tcW w:w="1998" w:type="dxa"/>
          </w:tcPr>
          <w:p w:rsidR="00E438BC" w:rsidRDefault="00E438BC" w:rsidP="00FD3780">
            <w:pPr>
              <w:pStyle w:val="TAL"/>
              <w:rPr>
                <w:rFonts w:cs="Arial"/>
                <w:szCs w:val="18"/>
              </w:rPr>
            </w:pPr>
          </w:p>
        </w:tc>
      </w:tr>
      <w:tr w:rsidR="00E438BC" w:rsidTr="00DD73BD">
        <w:trPr>
          <w:jc w:val="center"/>
        </w:trPr>
        <w:tc>
          <w:tcPr>
            <w:tcW w:w="1430" w:type="dxa"/>
          </w:tcPr>
          <w:p w:rsidR="00E438BC" w:rsidRDefault="00E438BC" w:rsidP="00FD3780">
            <w:pPr>
              <w:pStyle w:val="TAL"/>
            </w:pPr>
            <w:r>
              <w:t>apiInvokerInformation</w:t>
            </w:r>
          </w:p>
        </w:tc>
        <w:tc>
          <w:tcPr>
            <w:tcW w:w="1006" w:type="dxa"/>
          </w:tcPr>
          <w:p w:rsidR="00E438BC" w:rsidRDefault="00E438BC" w:rsidP="00FD3780">
            <w:pPr>
              <w:pStyle w:val="TAL"/>
            </w:pPr>
            <w:r>
              <w:t>string</w:t>
            </w:r>
          </w:p>
        </w:tc>
        <w:tc>
          <w:tcPr>
            <w:tcW w:w="425" w:type="dxa"/>
          </w:tcPr>
          <w:p w:rsidR="00E438BC" w:rsidRDefault="00E438BC" w:rsidP="00FD3780">
            <w:pPr>
              <w:pStyle w:val="TAC"/>
            </w:pPr>
            <w:r>
              <w:t>O</w:t>
            </w:r>
          </w:p>
        </w:tc>
        <w:tc>
          <w:tcPr>
            <w:tcW w:w="1368" w:type="dxa"/>
          </w:tcPr>
          <w:p w:rsidR="00E438BC" w:rsidRDefault="00E438BC" w:rsidP="00FD3780">
            <w:pPr>
              <w:pStyle w:val="TAL"/>
            </w:pPr>
            <w:r>
              <w:t>0..1</w:t>
            </w:r>
          </w:p>
        </w:tc>
        <w:tc>
          <w:tcPr>
            <w:tcW w:w="3438" w:type="dxa"/>
          </w:tcPr>
          <w:p w:rsidR="00E438BC" w:rsidRDefault="00E438BC" w:rsidP="00FD3780">
            <w:pPr>
              <w:pStyle w:val="TAL"/>
              <w:rPr>
                <w:rFonts w:cs="Arial"/>
                <w:szCs w:val="18"/>
              </w:rPr>
            </w:pPr>
            <w:r>
              <w:rPr>
                <w:rFonts w:cs="Arial"/>
                <w:szCs w:val="18"/>
              </w:rPr>
              <w:t xml:space="preserve">Generic information related to the API invoker such as details of the device or the application. </w:t>
            </w:r>
          </w:p>
        </w:tc>
        <w:tc>
          <w:tcPr>
            <w:tcW w:w="1998" w:type="dxa"/>
          </w:tcPr>
          <w:p w:rsidR="00E438BC" w:rsidRDefault="00E438BC" w:rsidP="00FD3780">
            <w:pPr>
              <w:pStyle w:val="TAL"/>
              <w:rPr>
                <w:rFonts w:cs="Arial"/>
                <w:szCs w:val="18"/>
              </w:rPr>
            </w:pPr>
          </w:p>
        </w:tc>
      </w:tr>
    </w:tbl>
    <w:p w:rsidR="00E438BC" w:rsidRDefault="00E438BC">
      <w:pPr>
        <w:rPr>
          <w:lang w:val="en-IN"/>
        </w:rPr>
      </w:pPr>
    </w:p>
    <w:p w:rsidR="00C1742F" w:rsidRDefault="00C1742F">
      <w:pPr>
        <w:pStyle w:val="Heading4"/>
        <w:rPr>
          <w:lang w:val="en-US"/>
        </w:rPr>
      </w:pPr>
      <w:bookmarkStart w:id="5627" w:name="_Toc28009927"/>
      <w:bookmarkStart w:id="5628" w:name="_Toc34062047"/>
      <w:bookmarkStart w:id="5629" w:name="_Toc36036803"/>
      <w:bookmarkStart w:id="5630" w:name="_Toc43285051"/>
      <w:bookmarkStart w:id="5631" w:name="_Toc45132830"/>
      <w:bookmarkStart w:id="5632" w:name="_Toc51193524"/>
      <w:bookmarkStart w:id="5633" w:name="_Toc51760723"/>
      <w:bookmarkStart w:id="5634" w:name="_Toc59015173"/>
      <w:bookmarkStart w:id="5635" w:name="_Toc59015689"/>
      <w:bookmarkStart w:id="5636" w:name="_Toc68165731"/>
      <w:bookmarkStart w:id="5637" w:name="_Toc83229827"/>
      <w:bookmarkStart w:id="5638" w:name="_Toc90649027"/>
      <w:bookmarkStart w:id="5639" w:name="_Toc105593923"/>
      <w:bookmarkStart w:id="5640" w:name="_Toc114209637"/>
      <w:bookmarkStart w:id="5641" w:name="_Toc138681507"/>
      <w:bookmarkStart w:id="5642" w:name="_Toc151977935"/>
      <w:bookmarkStart w:id="5643" w:name="_Toc152148618"/>
      <w:bookmarkStart w:id="5644" w:name="_Toc152149201"/>
      <w:r>
        <w:rPr>
          <w:lang w:val="en-US"/>
        </w:rPr>
        <w:t>8.4.4.3</w:t>
      </w:r>
      <w:r>
        <w:rPr>
          <w:lang w:val="en-US"/>
        </w:rPr>
        <w:tab/>
        <w:t>Simple data types and enumerations</w:t>
      </w:r>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p>
    <w:p w:rsidR="00C1742F" w:rsidRDefault="00C1742F">
      <w:pPr>
        <w:rPr>
          <w:lang w:val="en-US"/>
        </w:rPr>
      </w:pPr>
      <w:r>
        <w:rPr>
          <w:lang w:val="en-US"/>
        </w:rPr>
        <w:t>None.</w:t>
      </w:r>
    </w:p>
    <w:p w:rsidR="00C1742F" w:rsidRDefault="00C1742F">
      <w:pPr>
        <w:pStyle w:val="Heading3"/>
      </w:pPr>
      <w:bookmarkStart w:id="5645" w:name="_Toc28009928"/>
      <w:bookmarkStart w:id="5646" w:name="_Toc34062048"/>
      <w:bookmarkStart w:id="5647" w:name="_Toc36036804"/>
      <w:bookmarkStart w:id="5648" w:name="_Toc43285052"/>
      <w:bookmarkStart w:id="5649" w:name="_Toc45132831"/>
      <w:bookmarkStart w:id="5650" w:name="_Toc51193525"/>
      <w:bookmarkStart w:id="5651" w:name="_Toc51760724"/>
      <w:bookmarkStart w:id="5652" w:name="_Toc59015174"/>
      <w:bookmarkStart w:id="5653" w:name="_Toc59015690"/>
      <w:bookmarkStart w:id="5654" w:name="_Toc68165732"/>
      <w:bookmarkStart w:id="5655" w:name="_Toc83229828"/>
      <w:bookmarkStart w:id="5656" w:name="_Toc90649028"/>
      <w:bookmarkStart w:id="5657" w:name="_Toc105593924"/>
      <w:bookmarkStart w:id="5658" w:name="_Toc114209638"/>
      <w:bookmarkStart w:id="5659" w:name="_Toc138681508"/>
      <w:bookmarkStart w:id="5660" w:name="_Toc151977936"/>
      <w:bookmarkStart w:id="5661" w:name="_Toc152148619"/>
      <w:bookmarkStart w:id="5662" w:name="_Toc152149202"/>
      <w:r>
        <w:t>8.4.</w:t>
      </w:r>
      <w:r>
        <w:rPr>
          <w:lang w:val="en-IN"/>
        </w:rPr>
        <w:t>5</w:t>
      </w:r>
      <w:r>
        <w:tab/>
        <w:t>Error Handling</w:t>
      </w:r>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p>
    <w:p w:rsidR="003366A6" w:rsidRDefault="003366A6" w:rsidP="003366A6">
      <w:pPr>
        <w:pStyle w:val="Heading4"/>
      </w:pPr>
      <w:bookmarkStart w:id="5663" w:name="_Toc138681509"/>
      <w:bookmarkStart w:id="5664" w:name="_Toc151977937"/>
      <w:bookmarkStart w:id="5665" w:name="_Toc152148620"/>
      <w:bookmarkStart w:id="5666" w:name="_Toc152149203"/>
      <w:r>
        <w:t>8.4.</w:t>
      </w:r>
      <w:r>
        <w:rPr>
          <w:lang w:val="en-IN"/>
        </w:rPr>
        <w:t>5</w:t>
      </w:r>
      <w:r w:rsidRPr="007C1AFD">
        <w:rPr>
          <w:lang w:eastAsia="zh-CN"/>
        </w:rPr>
        <w:t>.</w:t>
      </w:r>
      <w:r>
        <w:rPr>
          <w:lang w:eastAsia="zh-CN"/>
        </w:rPr>
        <w:t>1</w:t>
      </w:r>
      <w:r>
        <w:tab/>
        <w:t>General</w:t>
      </w:r>
      <w:bookmarkEnd w:id="5663"/>
      <w:bookmarkEnd w:id="5664"/>
      <w:bookmarkEnd w:id="5665"/>
      <w:bookmarkEnd w:id="5666"/>
    </w:p>
    <w:p w:rsidR="003366A6" w:rsidRDefault="003366A6" w:rsidP="003366A6">
      <w:r>
        <w:t>HTTP error handling shall be supported as specified in clause 7.7.</w:t>
      </w:r>
    </w:p>
    <w:p w:rsidR="003366A6" w:rsidRDefault="003366A6" w:rsidP="003366A6">
      <w:r>
        <w:t>In addition, the requirements in the following clauses shall apply.</w:t>
      </w:r>
    </w:p>
    <w:p w:rsidR="003366A6" w:rsidRDefault="003366A6" w:rsidP="003366A6">
      <w:pPr>
        <w:pStyle w:val="Heading4"/>
      </w:pPr>
      <w:bookmarkStart w:id="5667" w:name="_Toc138681510"/>
      <w:bookmarkStart w:id="5668" w:name="_Toc151977938"/>
      <w:bookmarkStart w:id="5669" w:name="_Toc152148621"/>
      <w:bookmarkStart w:id="5670" w:name="_Toc152149204"/>
      <w:r>
        <w:t>8.4.</w:t>
      </w:r>
      <w:r>
        <w:rPr>
          <w:lang w:val="en-IN"/>
        </w:rPr>
        <w:t>5</w:t>
      </w:r>
      <w:r w:rsidRPr="007C1AFD">
        <w:rPr>
          <w:lang w:eastAsia="zh-CN"/>
        </w:rPr>
        <w:t>.</w:t>
      </w:r>
      <w:r w:rsidRPr="009303AB">
        <w:rPr>
          <w:lang w:eastAsia="zh-CN"/>
        </w:rPr>
        <w:t>2</w:t>
      </w:r>
      <w:r>
        <w:tab/>
        <w:t>Protocol Errors</w:t>
      </w:r>
      <w:bookmarkEnd w:id="5667"/>
      <w:bookmarkEnd w:id="5668"/>
      <w:bookmarkEnd w:id="5669"/>
      <w:bookmarkEnd w:id="5670"/>
    </w:p>
    <w:p w:rsidR="003366A6" w:rsidRDefault="003366A6" w:rsidP="003366A6">
      <w:r>
        <w:rPr>
          <w:lang w:eastAsia="zh-CN"/>
        </w:rPr>
        <w:t xml:space="preserve">In this Release </w:t>
      </w:r>
      <w:r>
        <w:t xml:space="preserve">of the specification, there are no additional protocol errors applicable for the </w:t>
      </w:r>
      <w:r>
        <w:rPr>
          <w:lang w:eastAsia="zh-CN"/>
        </w:rPr>
        <w:t>CAPIF_API_Invoker_Management_API</w:t>
      </w:r>
      <w:r>
        <w:t>.</w:t>
      </w:r>
    </w:p>
    <w:p w:rsidR="003366A6" w:rsidRDefault="003366A6" w:rsidP="003366A6">
      <w:pPr>
        <w:pStyle w:val="Heading4"/>
      </w:pPr>
      <w:bookmarkStart w:id="5671" w:name="_Toc138681511"/>
      <w:bookmarkStart w:id="5672" w:name="_Toc151977939"/>
      <w:bookmarkStart w:id="5673" w:name="_Toc152148622"/>
      <w:bookmarkStart w:id="5674" w:name="_Toc152149205"/>
      <w:r>
        <w:t>8.4.</w:t>
      </w:r>
      <w:r>
        <w:rPr>
          <w:lang w:val="en-IN"/>
        </w:rPr>
        <w:t>5</w:t>
      </w:r>
      <w:r w:rsidRPr="007C1AFD">
        <w:rPr>
          <w:lang w:eastAsia="zh-CN"/>
        </w:rPr>
        <w:t>.</w:t>
      </w:r>
      <w:r w:rsidRPr="009303AB">
        <w:rPr>
          <w:lang w:eastAsia="zh-CN"/>
        </w:rPr>
        <w:t>3</w:t>
      </w:r>
      <w:r>
        <w:tab/>
        <w:t>Application Errors</w:t>
      </w:r>
      <w:bookmarkEnd w:id="5671"/>
      <w:bookmarkEnd w:id="5672"/>
      <w:bookmarkEnd w:id="5673"/>
      <w:bookmarkEnd w:id="5674"/>
    </w:p>
    <w:p w:rsidR="003366A6" w:rsidRDefault="003366A6" w:rsidP="003366A6">
      <w:r>
        <w:t xml:space="preserve">The application errors defined for the </w:t>
      </w:r>
      <w:r>
        <w:rPr>
          <w:lang w:eastAsia="zh-CN"/>
        </w:rPr>
        <w:t>CAPIF_API_Invoker_Management_API</w:t>
      </w:r>
      <w:r>
        <w:t xml:space="preserve"> are listed in table 8.4.</w:t>
      </w:r>
      <w:r>
        <w:rPr>
          <w:lang w:val="en-IN"/>
        </w:rPr>
        <w:t>5</w:t>
      </w:r>
      <w:r w:rsidRPr="007C1AFD">
        <w:rPr>
          <w:lang w:eastAsia="zh-CN"/>
        </w:rPr>
        <w:t>.</w:t>
      </w:r>
      <w:r w:rsidRPr="009303AB">
        <w:rPr>
          <w:lang w:eastAsia="zh-CN"/>
        </w:rPr>
        <w:t>3</w:t>
      </w:r>
      <w:r>
        <w:t>-1.</w:t>
      </w:r>
    </w:p>
    <w:p w:rsidR="003366A6" w:rsidRDefault="003366A6" w:rsidP="003366A6">
      <w:pPr>
        <w:pStyle w:val="TH"/>
      </w:pPr>
      <w:r>
        <w:t>Table 8.4.</w:t>
      </w:r>
      <w:r>
        <w:rPr>
          <w:lang w:val="en-IN"/>
        </w:rPr>
        <w:t>5</w:t>
      </w:r>
      <w:r w:rsidRPr="007C1AFD">
        <w:rPr>
          <w:lang w:eastAsia="zh-CN"/>
        </w:rPr>
        <w:t>.</w:t>
      </w:r>
      <w:r w:rsidRPr="009303AB">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3366A6" w:rsidTr="00E14A4D">
        <w:trPr>
          <w:jc w:val="center"/>
        </w:trPr>
        <w:tc>
          <w:tcPr>
            <w:tcW w:w="3697" w:type="dxa"/>
            <w:shd w:val="clear" w:color="auto" w:fill="C0C0C0"/>
            <w:hideMark/>
          </w:tcPr>
          <w:p w:rsidR="003366A6" w:rsidRDefault="003366A6" w:rsidP="00E14A4D">
            <w:pPr>
              <w:pStyle w:val="TAH"/>
            </w:pPr>
            <w:r>
              <w:t>Application Error</w:t>
            </w:r>
          </w:p>
        </w:tc>
        <w:tc>
          <w:tcPr>
            <w:tcW w:w="1205" w:type="dxa"/>
            <w:shd w:val="clear" w:color="auto" w:fill="C0C0C0"/>
            <w:hideMark/>
          </w:tcPr>
          <w:p w:rsidR="003366A6" w:rsidRDefault="003366A6" w:rsidP="00E14A4D">
            <w:pPr>
              <w:pStyle w:val="TAH"/>
            </w:pPr>
            <w:r>
              <w:t>HTTP status code</w:t>
            </w:r>
          </w:p>
        </w:tc>
        <w:tc>
          <w:tcPr>
            <w:tcW w:w="3595" w:type="dxa"/>
            <w:shd w:val="clear" w:color="auto" w:fill="C0C0C0"/>
            <w:hideMark/>
          </w:tcPr>
          <w:p w:rsidR="003366A6" w:rsidRDefault="003366A6" w:rsidP="00E14A4D">
            <w:pPr>
              <w:pStyle w:val="TAH"/>
            </w:pPr>
            <w:r>
              <w:t>Description</w:t>
            </w:r>
          </w:p>
        </w:tc>
        <w:tc>
          <w:tcPr>
            <w:tcW w:w="1280" w:type="dxa"/>
            <w:shd w:val="clear" w:color="auto" w:fill="C0C0C0"/>
          </w:tcPr>
          <w:p w:rsidR="003366A6" w:rsidRDefault="003366A6" w:rsidP="00E14A4D">
            <w:pPr>
              <w:pStyle w:val="TAH"/>
            </w:pPr>
            <w:r>
              <w:t>Applicability</w:t>
            </w:r>
          </w:p>
        </w:tc>
      </w:tr>
      <w:tr w:rsidR="003366A6" w:rsidTr="00E14A4D">
        <w:trPr>
          <w:jc w:val="center"/>
        </w:trPr>
        <w:tc>
          <w:tcPr>
            <w:tcW w:w="3697" w:type="dxa"/>
          </w:tcPr>
          <w:p w:rsidR="003366A6" w:rsidRDefault="003366A6" w:rsidP="00E14A4D">
            <w:pPr>
              <w:pStyle w:val="TAL"/>
              <w:rPr>
                <w:noProof/>
                <w:lang w:eastAsia="zh-CN"/>
              </w:rPr>
            </w:pPr>
          </w:p>
        </w:tc>
        <w:tc>
          <w:tcPr>
            <w:tcW w:w="1205" w:type="dxa"/>
          </w:tcPr>
          <w:p w:rsidR="003366A6" w:rsidRDefault="003366A6" w:rsidP="00E14A4D">
            <w:pPr>
              <w:pStyle w:val="TAL"/>
              <w:rPr>
                <w:lang w:eastAsia="zh-CN"/>
              </w:rPr>
            </w:pPr>
          </w:p>
        </w:tc>
        <w:tc>
          <w:tcPr>
            <w:tcW w:w="3595" w:type="dxa"/>
          </w:tcPr>
          <w:p w:rsidR="003366A6" w:rsidRDefault="003366A6" w:rsidP="00E14A4D">
            <w:pPr>
              <w:pStyle w:val="TAL"/>
            </w:pPr>
          </w:p>
        </w:tc>
        <w:tc>
          <w:tcPr>
            <w:tcW w:w="1280" w:type="dxa"/>
          </w:tcPr>
          <w:p w:rsidR="003366A6" w:rsidRDefault="003366A6" w:rsidP="00E14A4D">
            <w:pPr>
              <w:pStyle w:val="TAL"/>
            </w:pPr>
          </w:p>
        </w:tc>
      </w:tr>
    </w:tbl>
    <w:p w:rsidR="003366A6" w:rsidRDefault="003366A6">
      <w:pPr>
        <w:rPr>
          <w:lang w:eastAsia="zh-CN"/>
        </w:rPr>
      </w:pPr>
    </w:p>
    <w:p w:rsidR="00C1742F" w:rsidRDefault="00C1742F">
      <w:pPr>
        <w:pStyle w:val="Heading3"/>
        <w:rPr>
          <w:lang w:eastAsia="zh-CN"/>
        </w:rPr>
      </w:pPr>
      <w:bookmarkStart w:id="5675" w:name="_Toc28009929"/>
      <w:bookmarkStart w:id="5676" w:name="_Toc34062049"/>
      <w:bookmarkStart w:id="5677" w:name="_Toc36036805"/>
      <w:bookmarkStart w:id="5678" w:name="_Toc43285053"/>
      <w:bookmarkStart w:id="5679" w:name="_Toc45132832"/>
      <w:bookmarkStart w:id="5680" w:name="_Toc51193526"/>
      <w:bookmarkStart w:id="5681" w:name="_Toc51760725"/>
      <w:bookmarkStart w:id="5682" w:name="_Toc59015175"/>
      <w:bookmarkStart w:id="5683" w:name="_Toc59015691"/>
      <w:bookmarkStart w:id="5684" w:name="_Toc68165733"/>
      <w:bookmarkStart w:id="5685" w:name="_Toc83229829"/>
      <w:bookmarkStart w:id="5686" w:name="_Toc90649029"/>
      <w:bookmarkStart w:id="5687" w:name="_Toc105593925"/>
      <w:bookmarkStart w:id="5688" w:name="_Toc114209639"/>
      <w:bookmarkStart w:id="5689" w:name="_Toc138681512"/>
      <w:bookmarkStart w:id="5690" w:name="_Toc151977940"/>
      <w:bookmarkStart w:id="5691" w:name="_Toc152148623"/>
      <w:bookmarkStart w:id="5692" w:name="_Toc152149206"/>
      <w:r>
        <w:rPr>
          <w:lang w:val="en-US"/>
        </w:rPr>
        <w:t>8.4.6</w:t>
      </w:r>
      <w:r>
        <w:rPr>
          <w:lang w:val="en-US"/>
        </w:rPr>
        <w:tab/>
        <w:t>Feature negotiation</w:t>
      </w:r>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p>
    <w:p w:rsidR="00C1742F" w:rsidRDefault="00C1742F">
      <w:pPr>
        <w:rPr>
          <w:lang w:eastAsia="zh-CN"/>
        </w:rPr>
      </w:pPr>
      <w:r>
        <w:rPr>
          <w:lang w:eastAsia="zh-CN"/>
        </w:rPr>
        <w:t xml:space="preserve">General feature negotiation procedures are defined in </w:t>
      </w:r>
      <w:r w:rsidR="00F87FFE">
        <w:rPr>
          <w:lang w:eastAsia="zh-CN"/>
        </w:rPr>
        <w:t>clause</w:t>
      </w:r>
      <w:r>
        <w:rPr>
          <w:lang w:eastAsia="zh-CN"/>
        </w:rPr>
        <w:t xml:space="preserve"> 7.8. Table 8.4.6-1 lists the supported features for CAPIF_API_Invoker_Management_API. </w:t>
      </w:r>
    </w:p>
    <w:p w:rsidR="00C1742F" w:rsidRDefault="00C1742F">
      <w:pPr>
        <w:pStyle w:val="TH"/>
        <w:rPr>
          <w:rFonts w:eastAsia="Batang"/>
        </w:rPr>
      </w:pPr>
      <w:r>
        <w:rPr>
          <w:rFonts w:eastAsia="Batang"/>
        </w:rPr>
        <w:t>Table 8.4.6-1: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C1742F" w:rsidTr="00DD73BD">
        <w:trPr>
          <w:jc w:val="center"/>
        </w:trPr>
        <w:tc>
          <w:tcPr>
            <w:tcW w:w="1529" w:type="dxa"/>
            <w:shd w:val="clear" w:color="auto" w:fill="C0C0C0"/>
            <w:hideMark/>
          </w:tcPr>
          <w:p w:rsidR="00C1742F" w:rsidRDefault="00C1742F" w:rsidP="00CD0D05">
            <w:pPr>
              <w:pStyle w:val="TAH"/>
            </w:pPr>
            <w:r>
              <w:t>Feature number</w:t>
            </w:r>
          </w:p>
        </w:tc>
        <w:tc>
          <w:tcPr>
            <w:tcW w:w="2207" w:type="dxa"/>
            <w:shd w:val="clear" w:color="auto" w:fill="C0C0C0"/>
            <w:hideMark/>
          </w:tcPr>
          <w:p w:rsidR="00C1742F" w:rsidRDefault="00C1742F" w:rsidP="00CD0D05">
            <w:pPr>
              <w:pStyle w:val="TAH"/>
            </w:pPr>
            <w:r>
              <w:t>Feature Name</w:t>
            </w:r>
          </w:p>
        </w:tc>
        <w:tc>
          <w:tcPr>
            <w:tcW w:w="5758" w:type="dxa"/>
            <w:shd w:val="clear" w:color="auto" w:fill="C0C0C0"/>
            <w:hideMark/>
          </w:tcPr>
          <w:p w:rsidR="00C1742F" w:rsidRDefault="00C1742F" w:rsidP="00CD0D05">
            <w:pPr>
              <w:pStyle w:val="TAH"/>
            </w:pPr>
            <w:r>
              <w:t>Description</w:t>
            </w:r>
          </w:p>
        </w:tc>
      </w:tr>
      <w:tr w:rsidR="00C1742F" w:rsidTr="00DD73BD">
        <w:trPr>
          <w:jc w:val="center"/>
        </w:trPr>
        <w:tc>
          <w:tcPr>
            <w:tcW w:w="1529" w:type="dxa"/>
          </w:tcPr>
          <w:p w:rsidR="00C1742F" w:rsidRDefault="00C1742F" w:rsidP="00CD0D05">
            <w:pPr>
              <w:pStyle w:val="TAL"/>
              <w:rPr>
                <w:rFonts w:eastAsia="Batang"/>
              </w:rPr>
            </w:pPr>
            <w:r>
              <w:t>1</w:t>
            </w:r>
          </w:p>
        </w:tc>
        <w:tc>
          <w:tcPr>
            <w:tcW w:w="2207" w:type="dxa"/>
          </w:tcPr>
          <w:p w:rsidR="00C1742F" w:rsidRDefault="00C1742F" w:rsidP="00CD0D05">
            <w:pPr>
              <w:pStyle w:val="TAL"/>
              <w:rPr>
                <w:rFonts w:eastAsia="Batang"/>
              </w:rPr>
            </w:pPr>
            <w:r>
              <w:t>Notification_test_event</w:t>
            </w:r>
          </w:p>
        </w:tc>
        <w:tc>
          <w:tcPr>
            <w:tcW w:w="5758" w:type="dxa"/>
          </w:tcPr>
          <w:p w:rsidR="00C1742F" w:rsidRDefault="00C1742F" w:rsidP="00CD0D05">
            <w:pPr>
              <w:pStyle w:val="TAL"/>
              <w:rPr>
                <w:rFonts w:eastAsia="Batang" w:cs="Arial"/>
                <w:szCs w:val="18"/>
              </w:rPr>
            </w:pPr>
            <w:r>
              <w:rPr>
                <w:rFonts w:cs="Arial"/>
                <w:szCs w:val="18"/>
              </w:rPr>
              <w:t xml:space="preserve">Testing of notification connection is supported according to </w:t>
            </w:r>
            <w:r w:rsidR="00F87FFE">
              <w:rPr>
                <w:rFonts w:cs="Arial"/>
                <w:szCs w:val="18"/>
              </w:rPr>
              <w:t>clause</w:t>
            </w:r>
            <w:r>
              <w:rPr>
                <w:rFonts w:cs="Arial"/>
                <w:szCs w:val="18"/>
              </w:rPr>
              <w:t> 7.6.</w:t>
            </w:r>
          </w:p>
        </w:tc>
      </w:tr>
      <w:tr w:rsidR="00C1742F" w:rsidTr="00DD73BD">
        <w:trPr>
          <w:jc w:val="center"/>
        </w:trPr>
        <w:tc>
          <w:tcPr>
            <w:tcW w:w="1529" w:type="dxa"/>
          </w:tcPr>
          <w:p w:rsidR="00C1742F" w:rsidRDefault="00C1742F" w:rsidP="00CD0D05">
            <w:pPr>
              <w:pStyle w:val="TAL"/>
            </w:pPr>
            <w:r>
              <w:t>2</w:t>
            </w:r>
          </w:p>
        </w:tc>
        <w:tc>
          <w:tcPr>
            <w:tcW w:w="2207" w:type="dxa"/>
          </w:tcPr>
          <w:p w:rsidR="00C1742F" w:rsidRDefault="00C1742F" w:rsidP="00CD0D05">
            <w:pPr>
              <w:pStyle w:val="TAL"/>
            </w:pPr>
            <w:r>
              <w:t>Notification_websocket</w:t>
            </w:r>
          </w:p>
        </w:tc>
        <w:tc>
          <w:tcPr>
            <w:tcW w:w="5758" w:type="dxa"/>
          </w:tcPr>
          <w:p w:rsidR="00C1742F" w:rsidRDefault="00C1742F" w:rsidP="00CD0D05">
            <w:pPr>
              <w:pStyle w:val="TAL"/>
              <w:rPr>
                <w:rFonts w:cs="Arial"/>
                <w:szCs w:val="18"/>
              </w:rPr>
            </w:pPr>
            <w:r>
              <w:rPr>
                <w:rFonts w:cs="Arial"/>
                <w:szCs w:val="18"/>
              </w:rPr>
              <w:t xml:space="preserve">The delivery of notifications over Websocket is supported according to </w:t>
            </w:r>
            <w:r w:rsidR="00F87FFE">
              <w:rPr>
                <w:rFonts w:cs="Arial"/>
                <w:szCs w:val="18"/>
              </w:rPr>
              <w:t>clause</w:t>
            </w:r>
            <w:r>
              <w:rPr>
                <w:rFonts w:cs="Arial"/>
                <w:szCs w:val="18"/>
              </w:rPr>
              <w:t> 7.6. This feature requires that the Notification_test_event feature is also supported.</w:t>
            </w:r>
          </w:p>
        </w:tc>
      </w:tr>
      <w:tr w:rsidR="00E438BC" w:rsidTr="00DD73BD">
        <w:trPr>
          <w:jc w:val="center"/>
        </w:trPr>
        <w:tc>
          <w:tcPr>
            <w:tcW w:w="1529" w:type="dxa"/>
          </w:tcPr>
          <w:p w:rsidR="00E438BC" w:rsidRDefault="00E438BC" w:rsidP="00CD0D05">
            <w:pPr>
              <w:pStyle w:val="TAL"/>
            </w:pPr>
            <w:r>
              <w:t>3</w:t>
            </w:r>
          </w:p>
        </w:tc>
        <w:tc>
          <w:tcPr>
            <w:tcW w:w="2207" w:type="dxa"/>
          </w:tcPr>
          <w:p w:rsidR="00E438BC" w:rsidRDefault="00E438BC" w:rsidP="00CD0D05">
            <w:pPr>
              <w:pStyle w:val="TAL"/>
            </w:pPr>
            <w:r>
              <w:t>PatchUpdate</w:t>
            </w:r>
          </w:p>
        </w:tc>
        <w:tc>
          <w:tcPr>
            <w:tcW w:w="5758" w:type="dxa"/>
          </w:tcPr>
          <w:p w:rsidR="00E438BC" w:rsidRDefault="00E438BC" w:rsidP="00CD0D05">
            <w:pPr>
              <w:pStyle w:val="TAL"/>
              <w:rPr>
                <w:rFonts w:cs="Arial"/>
                <w:szCs w:val="18"/>
              </w:rPr>
            </w:pPr>
            <w:r>
              <w:rPr>
                <w:rFonts w:cs="Arial"/>
                <w:szCs w:val="18"/>
              </w:rPr>
              <w:t xml:space="preserve">Indicates the support of the PATCH method for updating an </w:t>
            </w:r>
            <w:r w:rsidRPr="00AE6416">
              <w:rPr>
                <w:noProof/>
              </w:rPr>
              <w:t>On-boarded API Invoker</w:t>
            </w:r>
            <w:r w:rsidRPr="00B61930">
              <w:t xml:space="preserve"> resource</w:t>
            </w:r>
            <w:r>
              <w:t>.</w:t>
            </w:r>
          </w:p>
        </w:tc>
      </w:tr>
    </w:tbl>
    <w:p w:rsidR="00C1742F" w:rsidRDefault="00C1742F">
      <w:pPr>
        <w:rPr>
          <w:lang w:val="en-IN"/>
        </w:rPr>
      </w:pPr>
    </w:p>
    <w:p w:rsidR="00C1742F" w:rsidRDefault="00C1742F">
      <w:pPr>
        <w:pStyle w:val="Heading2"/>
      </w:pPr>
      <w:bookmarkStart w:id="5693" w:name="_Toc28009930"/>
      <w:bookmarkStart w:id="5694" w:name="_Toc34062050"/>
      <w:bookmarkStart w:id="5695" w:name="_Toc36036806"/>
      <w:bookmarkStart w:id="5696" w:name="_Toc43285054"/>
      <w:bookmarkStart w:id="5697" w:name="_Toc45132833"/>
      <w:bookmarkStart w:id="5698" w:name="_Toc51193527"/>
      <w:bookmarkStart w:id="5699" w:name="_Toc51760726"/>
      <w:bookmarkStart w:id="5700" w:name="_Toc59015176"/>
      <w:bookmarkStart w:id="5701" w:name="_Toc59015692"/>
      <w:bookmarkStart w:id="5702" w:name="_Toc68165734"/>
      <w:bookmarkStart w:id="5703" w:name="_Toc83229830"/>
      <w:bookmarkStart w:id="5704" w:name="_Toc90649030"/>
      <w:bookmarkStart w:id="5705" w:name="_Toc105593926"/>
      <w:bookmarkStart w:id="5706" w:name="_Toc114209640"/>
      <w:bookmarkStart w:id="5707" w:name="_Toc138681513"/>
      <w:bookmarkStart w:id="5708" w:name="_Toc151977941"/>
      <w:bookmarkStart w:id="5709" w:name="_Toc152148624"/>
      <w:bookmarkStart w:id="5710" w:name="_Toc152149207"/>
      <w:r>
        <w:t>8.5</w:t>
      </w:r>
      <w:r>
        <w:tab/>
        <w:t>CAPIF_</w:t>
      </w:r>
      <w:r>
        <w:rPr>
          <w:lang w:val="en-IN"/>
        </w:rPr>
        <w:t>Security</w:t>
      </w:r>
      <w:r>
        <w:t>_API</w:t>
      </w:r>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p>
    <w:p w:rsidR="00C1742F" w:rsidRDefault="00C1742F">
      <w:pPr>
        <w:pStyle w:val="Heading3"/>
      </w:pPr>
      <w:bookmarkStart w:id="5711" w:name="_Toc28009931"/>
      <w:bookmarkStart w:id="5712" w:name="_Toc34062051"/>
      <w:bookmarkStart w:id="5713" w:name="_Toc36036807"/>
      <w:bookmarkStart w:id="5714" w:name="_Toc43285055"/>
      <w:bookmarkStart w:id="5715" w:name="_Toc45132834"/>
      <w:bookmarkStart w:id="5716" w:name="_Toc51193528"/>
      <w:bookmarkStart w:id="5717" w:name="_Toc51760727"/>
      <w:bookmarkStart w:id="5718" w:name="_Toc59015177"/>
      <w:bookmarkStart w:id="5719" w:name="_Toc59015693"/>
      <w:bookmarkStart w:id="5720" w:name="_Toc68165735"/>
      <w:bookmarkStart w:id="5721" w:name="_Toc83229831"/>
      <w:bookmarkStart w:id="5722" w:name="_Toc90649031"/>
      <w:bookmarkStart w:id="5723" w:name="_Toc105593927"/>
      <w:bookmarkStart w:id="5724" w:name="_Toc114209641"/>
      <w:bookmarkStart w:id="5725" w:name="_Toc138681514"/>
      <w:bookmarkStart w:id="5726" w:name="_Toc151977942"/>
      <w:bookmarkStart w:id="5727" w:name="_Toc152148625"/>
      <w:bookmarkStart w:id="5728" w:name="_Toc152149208"/>
      <w:r>
        <w:t>8.5.1</w:t>
      </w:r>
      <w:r>
        <w:tab/>
        <w:t>API URI</w:t>
      </w:r>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p>
    <w:p w:rsidR="00C1742F" w:rsidRDefault="00C1742F">
      <w:pPr>
        <w:rPr>
          <w:lang w:eastAsia="zh-CN"/>
        </w:rPr>
      </w:pPr>
      <w:r>
        <w:rPr>
          <w:noProof/>
        </w:rPr>
        <w:t xml:space="preserve">The </w:t>
      </w:r>
      <w:r>
        <w:t>CAPIF_Security_API</w:t>
      </w:r>
      <w:r>
        <w:rPr>
          <w:noProof/>
        </w:rPr>
        <w:t xml:space="preserve"> service shall use the </w:t>
      </w:r>
      <w:r>
        <w:t>CAPIF_Security_API</w:t>
      </w:r>
      <w:r>
        <w:rPr>
          <w:noProof/>
          <w:lang w:eastAsia="zh-CN"/>
        </w:rPr>
        <w:t>.</w:t>
      </w:r>
    </w:p>
    <w:p w:rsidR="00C1742F" w:rsidRDefault="00C1742F">
      <w:pPr>
        <w:rPr>
          <w:lang w:eastAsia="zh-CN"/>
        </w:rPr>
      </w:pPr>
      <w:r>
        <w:rPr>
          <w:lang w:eastAsia="zh-CN"/>
        </w:rPr>
        <w:t xml:space="preserve">The request URIs used in HTTP requests from the API invoker or the API exposing function towards the CAPIF core function shall have the Resource URI structure as defined in </w:t>
      </w:r>
      <w:r w:rsidR="00F87FFE">
        <w:rPr>
          <w:lang w:eastAsia="zh-CN"/>
        </w:rPr>
        <w:t>clause</w:t>
      </w:r>
      <w:r>
        <w:rPr>
          <w:lang w:eastAsia="zh-CN"/>
        </w:rPr>
        <w:t> 7.5 with the following clarifications:</w:t>
      </w:r>
    </w:p>
    <w:p w:rsidR="00C1742F" w:rsidRDefault="00C1742F">
      <w:pPr>
        <w:pStyle w:val="B10"/>
      </w:pPr>
      <w:r>
        <w:rPr>
          <w:lang w:eastAsia="zh-CN"/>
        </w:rPr>
        <w:t>-</w:t>
      </w:r>
      <w:r>
        <w:rPr>
          <w:lang w:eastAsia="zh-CN"/>
        </w:rPr>
        <w:tab/>
        <w:t xml:space="preserve">The </w:t>
      </w:r>
      <w:r>
        <w:t>&lt;apiName&gt;</w:t>
      </w:r>
      <w:r>
        <w:rPr>
          <w:b/>
        </w:rPr>
        <w:t xml:space="preserve"> </w:t>
      </w:r>
      <w:r>
        <w:t>shall be "capif-security".</w:t>
      </w:r>
    </w:p>
    <w:p w:rsidR="00C1742F" w:rsidRDefault="00C1742F">
      <w:pPr>
        <w:pStyle w:val="B10"/>
      </w:pPr>
      <w:r>
        <w:t>-</w:t>
      </w:r>
      <w:r>
        <w:tab/>
        <w:t>The &lt;apiVersion&gt; shall be "v1".</w:t>
      </w:r>
    </w:p>
    <w:p w:rsidR="00C1742F" w:rsidRDefault="00C1742F">
      <w:pPr>
        <w:pStyle w:val="B10"/>
      </w:pPr>
      <w:r>
        <w:t>-</w:t>
      </w:r>
      <w:r>
        <w:tab/>
        <w:t xml:space="preserve">The &lt;apiSpecificSuffixes&gt; shall be set as described in </w:t>
      </w:r>
      <w:r w:rsidR="00F87FFE">
        <w:t>clause</w:t>
      </w:r>
      <w:r>
        <w:t> 8.5.2.</w:t>
      </w:r>
    </w:p>
    <w:p w:rsidR="00456FF0" w:rsidRDefault="00456FF0" w:rsidP="00A022B4">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rsidR="00C1742F" w:rsidRDefault="00C1742F">
      <w:pPr>
        <w:pStyle w:val="Heading3"/>
      </w:pPr>
      <w:bookmarkStart w:id="5729" w:name="_Toc28009932"/>
      <w:bookmarkStart w:id="5730" w:name="_Toc34062052"/>
      <w:bookmarkStart w:id="5731" w:name="_Toc36036808"/>
      <w:bookmarkStart w:id="5732" w:name="_Toc43285056"/>
      <w:bookmarkStart w:id="5733" w:name="_Toc45132835"/>
      <w:bookmarkStart w:id="5734" w:name="_Toc51193529"/>
      <w:bookmarkStart w:id="5735" w:name="_Toc51760728"/>
      <w:bookmarkStart w:id="5736" w:name="_Toc59015178"/>
      <w:bookmarkStart w:id="5737" w:name="_Toc59015694"/>
      <w:bookmarkStart w:id="5738" w:name="_Toc68165736"/>
      <w:bookmarkStart w:id="5739" w:name="_Toc83229832"/>
      <w:bookmarkStart w:id="5740" w:name="_Toc90649032"/>
      <w:bookmarkStart w:id="5741" w:name="_Toc105593928"/>
      <w:bookmarkStart w:id="5742" w:name="_Toc114209642"/>
      <w:bookmarkStart w:id="5743" w:name="_Toc138681515"/>
      <w:bookmarkStart w:id="5744" w:name="_Toc151977943"/>
      <w:bookmarkStart w:id="5745" w:name="_Toc152148626"/>
      <w:bookmarkStart w:id="5746" w:name="_Toc152149209"/>
      <w:r>
        <w:t>8.5.2</w:t>
      </w:r>
      <w:r>
        <w:tab/>
        <w:t>Resources</w:t>
      </w:r>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r>
        <w:t xml:space="preserve"> </w:t>
      </w:r>
    </w:p>
    <w:p w:rsidR="00C1742F" w:rsidRDefault="00C1742F">
      <w:pPr>
        <w:pStyle w:val="Heading4"/>
      </w:pPr>
      <w:bookmarkStart w:id="5747" w:name="_Toc28009933"/>
      <w:bookmarkStart w:id="5748" w:name="_Toc34062053"/>
      <w:bookmarkStart w:id="5749" w:name="_Toc36036809"/>
      <w:bookmarkStart w:id="5750" w:name="_Toc43285057"/>
      <w:bookmarkStart w:id="5751" w:name="_Toc45132836"/>
      <w:bookmarkStart w:id="5752" w:name="_Toc51193530"/>
      <w:bookmarkStart w:id="5753" w:name="_Toc51760729"/>
      <w:bookmarkStart w:id="5754" w:name="_Toc59015179"/>
      <w:bookmarkStart w:id="5755" w:name="_Toc59015695"/>
      <w:bookmarkStart w:id="5756" w:name="_Toc68165737"/>
      <w:bookmarkStart w:id="5757" w:name="_Toc83229833"/>
      <w:bookmarkStart w:id="5758" w:name="_Toc90649033"/>
      <w:bookmarkStart w:id="5759" w:name="_Toc105593929"/>
      <w:bookmarkStart w:id="5760" w:name="_Toc114209643"/>
      <w:bookmarkStart w:id="5761" w:name="_Toc138681516"/>
      <w:bookmarkStart w:id="5762" w:name="_Toc151977944"/>
      <w:bookmarkStart w:id="5763" w:name="_Toc152148627"/>
      <w:bookmarkStart w:id="5764" w:name="_Toc152149210"/>
      <w:r>
        <w:t>8.5.2.1</w:t>
      </w:r>
      <w:r>
        <w:tab/>
        <w:t>Overview</w:t>
      </w:r>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p>
    <w:p w:rsidR="002063C6" w:rsidRDefault="002063C6" w:rsidP="002063C6">
      <w:r>
        <w:t>This clause describes the structure for the Resource URIs and the resources and methods used for the service.</w:t>
      </w:r>
    </w:p>
    <w:p w:rsidR="002063C6" w:rsidRPr="002063C6" w:rsidRDefault="002063C6" w:rsidP="00DB57DD">
      <w:r>
        <w:t>Figure 8.5.2.1-1 depicts the resource URIs structure for the CAPIF_Security_API.</w:t>
      </w:r>
    </w:p>
    <w:p w:rsidR="00C1742F" w:rsidRDefault="00C1742F">
      <w:pPr>
        <w:pStyle w:val="TH"/>
      </w:pPr>
      <w:r>
        <w:rPr>
          <w:lang w:eastAsia="zh-CN"/>
        </w:rPr>
        <w:object w:dxaOrig="5113" w:dyaOrig="4669">
          <v:shape id="_x0000_i1031" type="#_x0000_t75" style="width:255.45pt;height:233.55pt" o:ole="">
            <v:imagedata r:id="rId22" o:title=""/>
          </v:shape>
          <o:OLEObject Type="Embed" ProgID="Visio.Drawing.15" ShapeID="_x0000_i1031" DrawAspect="Content" ObjectID="_1771924973" r:id="rId23"/>
        </w:object>
      </w:r>
    </w:p>
    <w:p w:rsidR="00C1742F" w:rsidRDefault="00E8757D">
      <w:pPr>
        <w:pStyle w:val="TF"/>
      </w:pPr>
      <w:r>
        <w:t>Figure </w:t>
      </w:r>
      <w:r w:rsidR="00C1742F">
        <w:t>8.5.2.1-1: Resource URI structure of the CAPIF_Security_API</w:t>
      </w:r>
    </w:p>
    <w:p w:rsidR="00C1742F" w:rsidRDefault="00C1742F">
      <w:r>
        <w:t>Table 8.5.2.1-1 provides an overview of the resources and applicable HTTP methods.</w:t>
      </w:r>
    </w:p>
    <w:p w:rsidR="00C1742F" w:rsidRDefault="00C1742F">
      <w:pPr>
        <w:pStyle w:val="TH"/>
      </w:pPr>
      <w:r>
        <w:t>Table 8.5.2.1-1: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379"/>
        <w:gridCol w:w="3505"/>
        <w:gridCol w:w="986"/>
        <w:gridCol w:w="2760"/>
        <w:tblGridChange w:id="5765">
          <w:tblGrid>
            <w:gridCol w:w="2379"/>
            <w:gridCol w:w="3505"/>
            <w:gridCol w:w="986"/>
            <w:gridCol w:w="2760"/>
          </w:tblGrid>
        </w:tblGridChange>
      </w:tblGrid>
      <w:tr w:rsidR="00C1742F" w:rsidTr="00DD73BD">
        <w:trPr>
          <w:jc w:val="center"/>
        </w:trPr>
        <w:tc>
          <w:tcPr>
            <w:tcW w:w="1235" w:type="pct"/>
            <w:shd w:val="clear" w:color="auto" w:fill="C0C0C0"/>
            <w:vAlign w:val="center"/>
            <w:hideMark/>
          </w:tcPr>
          <w:p w:rsidR="00C1742F" w:rsidRDefault="00C1742F">
            <w:pPr>
              <w:pStyle w:val="TAH"/>
            </w:pPr>
            <w:r>
              <w:t>Resource name</w:t>
            </w:r>
          </w:p>
        </w:tc>
        <w:tc>
          <w:tcPr>
            <w:tcW w:w="1820" w:type="pct"/>
            <w:shd w:val="clear" w:color="auto" w:fill="C0C0C0"/>
            <w:vAlign w:val="center"/>
            <w:hideMark/>
          </w:tcPr>
          <w:p w:rsidR="00C1742F" w:rsidRDefault="00C1742F">
            <w:pPr>
              <w:pStyle w:val="TAH"/>
            </w:pPr>
            <w:r>
              <w:t>Resource URI</w:t>
            </w:r>
          </w:p>
        </w:tc>
        <w:tc>
          <w:tcPr>
            <w:tcW w:w="512" w:type="pct"/>
            <w:shd w:val="clear" w:color="auto" w:fill="C0C0C0"/>
            <w:vAlign w:val="center"/>
            <w:hideMark/>
          </w:tcPr>
          <w:p w:rsidR="00C1742F" w:rsidRDefault="00C1742F">
            <w:pPr>
              <w:pStyle w:val="TAH"/>
            </w:pPr>
            <w:r>
              <w:t>HTTP method or custom operation</w:t>
            </w:r>
          </w:p>
        </w:tc>
        <w:tc>
          <w:tcPr>
            <w:tcW w:w="1433" w:type="pct"/>
            <w:shd w:val="clear" w:color="auto" w:fill="C0C0C0"/>
            <w:vAlign w:val="center"/>
            <w:hideMark/>
          </w:tcPr>
          <w:p w:rsidR="00C1742F" w:rsidRDefault="00C1742F">
            <w:pPr>
              <w:pStyle w:val="TAH"/>
            </w:pPr>
            <w:r>
              <w:t>Description</w:t>
            </w:r>
          </w:p>
        </w:tc>
      </w:tr>
      <w:tr w:rsidR="00C1742F" w:rsidTr="00DD73BD">
        <w:trPr>
          <w:jc w:val="center"/>
        </w:trPr>
        <w:tc>
          <w:tcPr>
            <w:tcW w:w="0" w:type="auto"/>
          </w:tcPr>
          <w:p w:rsidR="00C1742F" w:rsidRDefault="00C1742F">
            <w:pPr>
              <w:pStyle w:val="TAL"/>
            </w:pPr>
            <w:r>
              <w:t>Trusted API invokers</w:t>
            </w:r>
          </w:p>
          <w:p w:rsidR="00C1742F" w:rsidRDefault="00C1742F">
            <w:pPr>
              <w:pStyle w:val="TAL"/>
            </w:pPr>
          </w:p>
        </w:tc>
        <w:tc>
          <w:tcPr>
            <w:tcW w:w="1820" w:type="pct"/>
          </w:tcPr>
          <w:p w:rsidR="00D81DE3" w:rsidRDefault="00C1742F" w:rsidP="00D81DE3">
            <w:pPr>
              <w:pStyle w:val="TAL"/>
            </w:pPr>
            <w:r>
              <w:t>/trustedInvokers</w:t>
            </w:r>
          </w:p>
          <w:p w:rsidR="00D81DE3" w:rsidRDefault="00D81DE3" w:rsidP="00D81DE3">
            <w:pPr>
              <w:pStyle w:val="TAL"/>
            </w:pPr>
          </w:p>
          <w:p w:rsidR="00C1742F" w:rsidRDefault="00D81DE3" w:rsidP="00D81DE3">
            <w:pPr>
              <w:pStyle w:val="TAL"/>
            </w:pPr>
            <w:r>
              <w:t>(NOTE)</w:t>
            </w:r>
          </w:p>
        </w:tc>
        <w:tc>
          <w:tcPr>
            <w:tcW w:w="512" w:type="pct"/>
          </w:tcPr>
          <w:p w:rsidR="00C1742F" w:rsidRDefault="00C1742F">
            <w:pPr>
              <w:pStyle w:val="TAL"/>
            </w:pPr>
            <w:r>
              <w:t>n/a</w:t>
            </w:r>
          </w:p>
        </w:tc>
        <w:tc>
          <w:tcPr>
            <w:tcW w:w="1433" w:type="pct"/>
          </w:tcPr>
          <w:p w:rsidR="00C1742F" w:rsidRDefault="00C1742F">
            <w:pPr>
              <w:pStyle w:val="TAL"/>
            </w:pPr>
          </w:p>
        </w:tc>
      </w:tr>
      <w:tr w:rsidR="00C1742F" w:rsidTr="00DD73BD">
        <w:trPr>
          <w:jc w:val="center"/>
        </w:trPr>
        <w:tc>
          <w:tcPr>
            <w:tcW w:w="0" w:type="auto"/>
            <w:vMerge w:val="restart"/>
          </w:tcPr>
          <w:p w:rsidR="00C1742F" w:rsidRDefault="00C1742F">
            <w:pPr>
              <w:pStyle w:val="TAL"/>
            </w:pPr>
            <w:r>
              <w:t>Individual trusted API invoker</w:t>
            </w:r>
          </w:p>
          <w:p w:rsidR="00C1742F" w:rsidRDefault="00C1742F">
            <w:pPr>
              <w:pStyle w:val="TAL"/>
            </w:pPr>
          </w:p>
        </w:tc>
        <w:tc>
          <w:tcPr>
            <w:tcW w:w="1820" w:type="pct"/>
            <w:vMerge w:val="restart"/>
          </w:tcPr>
          <w:p w:rsidR="00D81DE3" w:rsidRDefault="00C1742F" w:rsidP="00D81DE3">
            <w:pPr>
              <w:pStyle w:val="TAL"/>
            </w:pPr>
            <w:r>
              <w:t>/trustedInvokers/{apiInvokerId}</w:t>
            </w:r>
          </w:p>
          <w:p w:rsidR="00D81DE3" w:rsidRDefault="00D81DE3" w:rsidP="00D81DE3">
            <w:pPr>
              <w:pStyle w:val="TAL"/>
            </w:pPr>
          </w:p>
          <w:p w:rsidR="00C1742F" w:rsidRDefault="00D81DE3" w:rsidP="00D81DE3">
            <w:pPr>
              <w:pStyle w:val="TAL"/>
            </w:pPr>
            <w:r>
              <w:t>(NOTE)</w:t>
            </w:r>
          </w:p>
        </w:tc>
        <w:tc>
          <w:tcPr>
            <w:tcW w:w="512" w:type="pct"/>
          </w:tcPr>
          <w:p w:rsidR="00C1742F" w:rsidRDefault="00C1742F">
            <w:pPr>
              <w:pStyle w:val="TAL"/>
            </w:pPr>
            <w:r>
              <w:t>GET</w:t>
            </w:r>
          </w:p>
        </w:tc>
        <w:tc>
          <w:tcPr>
            <w:tcW w:w="1433" w:type="pct"/>
          </w:tcPr>
          <w:p w:rsidR="00C1742F" w:rsidRDefault="00C1742F">
            <w:pPr>
              <w:pStyle w:val="TAL"/>
            </w:pPr>
            <w:r>
              <w:t>Retrieve authentication information of an API invoker</w:t>
            </w:r>
          </w:p>
        </w:tc>
      </w:tr>
      <w:tr w:rsidR="00C1742F" w:rsidTr="00DD73BD">
        <w:trPr>
          <w:jc w:val="center"/>
        </w:trPr>
        <w:tc>
          <w:tcPr>
            <w:tcW w:w="0" w:type="auto"/>
            <w:vMerge/>
          </w:tcPr>
          <w:p w:rsidR="00C1742F" w:rsidRDefault="00C1742F">
            <w:pPr>
              <w:pStyle w:val="TAL"/>
            </w:pPr>
          </w:p>
        </w:tc>
        <w:tc>
          <w:tcPr>
            <w:tcW w:w="1820" w:type="pct"/>
            <w:vMerge/>
          </w:tcPr>
          <w:p w:rsidR="00C1742F" w:rsidRDefault="00C1742F">
            <w:pPr>
              <w:pStyle w:val="TAL"/>
            </w:pPr>
          </w:p>
        </w:tc>
        <w:tc>
          <w:tcPr>
            <w:tcW w:w="512" w:type="pct"/>
          </w:tcPr>
          <w:p w:rsidR="00C1742F" w:rsidRDefault="00C1742F">
            <w:pPr>
              <w:pStyle w:val="TAL"/>
            </w:pPr>
            <w:r>
              <w:t>PUT</w:t>
            </w:r>
          </w:p>
        </w:tc>
        <w:tc>
          <w:tcPr>
            <w:tcW w:w="1433" w:type="pct"/>
          </w:tcPr>
          <w:p w:rsidR="00C1742F" w:rsidRDefault="00C1742F">
            <w:pPr>
              <w:pStyle w:val="TAL"/>
            </w:pPr>
            <w:r>
              <w:t>Create a security context for individual API invoker</w:t>
            </w:r>
          </w:p>
        </w:tc>
      </w:tr>
      <w:tr w:rsidR="00C1742F" w:rsidTr="00DD73BD">
        <w:trPr>
          <w:jc w:val="center"/>
        </w:trPr>
        <w:tc>
          <w:tcPr>
            <w:tcW w:w="0" w:type="auto"/>
            <w:vMerge/>
          </w:tcPr>
          <w:p w:rsidR="00C1742F" w:rsidRDefault="00C1742F">
            <w:pPr>
              <w:pStyle w:val="TAL"/>
            </w:pPr>
          </w:p>
        </w:tc>
        <w:tc>
          <w:tcPr>
            <w:tcW w:w="1820" w:type="pct"/>
            <w:vMerge/>
          </w:tcPr>
          <w:p w:rsidR="00C1742F" w:rsidRDefault="00C1742F">
            <w:pPr>
              <w:pStyle w:val="TAL"/>
            </w:pPr>
          </w:p>
        </w:tc>
        <w:tc>
          <w:tcPr>
            <w:tcW w:w="512" w:type="pct"/>
          </w:tcPr>
          <w:p w:rsidR="00C1742F" w:rsidRDefault="00C1742F">
            <w:pPr>
              <w:pStyle w:val="TAL"/>
            </w:pPr>
            <w:r>
              <w:t>DELETE</w:t>
            </w:r>
          </w:p>
        </w:tc>
        <w:tc>
          <w:tcPr>
            <w:tcW w:w="1433" w:type="pct"/>
          </w:tcPr>
          <w:p w:rsidR="00C1742F" w:rsidRDefault="00C1742F">
            <w:pPr>
              <w:pStyle w:val="TAL"/>
            </w:pPr>
            <w:r>
              <w:t>Revoke the authorization of the API invoker</w:t>
            </w:r>
          </w:p>
        </w:tc>
      </w:tr>
      <w:tr w:rsidR="00C1742F" w:rsidTr="00DD73BD">
        <w:trPr>
          <w:jc w:val="center"/>
        </w:trPr>
        <w:tc>
          <w:tcPr>
            <w:tcW w:w="0" w:type="auto"/>
            <w:vMerge/>
          </w:tcPr>
          <w:p w:rsidR="00C1742F" w:rsidRDefault="00C1742F">
            <w:pPr>
              <w:pStyle w:val="TAL"/>
            </w:pPr>
          </w:p>
        </w:tc>
        <w:tc>
          <w:tcPr>
            <w:tcW w:w="1820" w:type="pct"/>
          </w:tcPr>
          <w:p w:rsidR="00D81DE3" w:rsidRDefault="00C1742F" w:rsidP="00D81DE3">
            <w:pPr>
              <w:pStyle w:val="TAL"/>
            </w:pPr>
            <w:r>
              <w:t>/trustedInvokers/{apiInvokerId}/update</w:t>
            </w:r>
          </w:p>
          <w:p w:rsidR="00D81DE3" w:rsidRDefault="00D81DE3" w:rsidP="00D81DE3">
            <w:pPr>
              <w:pStyle w:val="TAL"/>
            </w:pPr>
          </w:p>
          <w:p w:rsidR="00C1742F" w:rsidRDefault="00D81DE3" w:rsidP="00D81DE3">
            <w:pPr>
              <w:pStyle w:val="TAL"/>
            </w:pPr>
            <w:r>
              <w:t>(NOTE)</w:t>
            </w:r>
          </w:p>
        </w:tc>
        <w:tc>
          <w:tcPr>
            <w:tcW w:w="512" w:type="pct"/>
          </w:tcPr>
          <w:p w:rsidR="00C1742F" w:rsidRDefault="00C1742F">
            <w:pPr>
              <w:pStyle w:val="TAL"/>
            </w:pPr>
            <w:r>
              <w:t>update (POST)</w:t>
            </w:r>
          </w:p>
        </w:tc>
        <w:tc>
          <w:tcPr>
            <w:tcW w:w="1433" w:type="pct"/>
          </w:tcPr>
          <w:p w:rsidR="00C1742F" w:rsidRDefault="00C1742F">
            <w:pPr>
              <w:pStyle w:val="TAL"/>
            </w:pPr>
            <w:r>
              <w:t>Update the security context (e.g. re-negotiate the security methods).</w:t>
            </w:r>
          </w:p>
        </w:tc>
      </w:tr>
      <w:tr w:rsidR="00C1742F" w:rsidTr="00DD73BD">
        <w:trPr>
          <w:jc w:val="center"/>
        </w:trPr>
        <w:tc>
          <w:tcPr>
            <w:tcW w:w="0" w:type="auto"/>
            <w:vMerge/>
          </w:tcPr>
          <w:p w:rsidR="00C1742F" w:rsidRDefault="00C1742F">
            <w:pPr>
              <w:pStyle w:val="TAL"/>
            </w:pPr>
          </w:p>
        </w:tc>
        <w:tc>
          <w:tcPr>
            <w:tcW w:w="1820" w:type="pct"/>
          </w:tcPr>
          <w:p w:rsidR="00D81DE3" w:rsidRDefault="00C1742F" w:rsidP="00D81DE3">
            <w:pPr>
              <w:pStyle w:val="TAL"/>
            </w:pPr>
            <w:r>
              <w:t>/trustedInvokers/{apiInvokerId}/delete</w:t>
            </w:r>
          </w:p>
          <w:p w:rsidR="00D81DE3" w:rsidRDefault="00D81DE3" w:rsidP="00D81DE3">
            <w:pPr>
              <w:pStyle w:val="TAL"/>
            </w:pPr>
          </w:p>
          <w:p w:rsidR="00C1742F" w:rsidRDefault="00D81DE3" w:rsidP="00D81DE3">
            <w:pPr>
              <w:pStyle w:val="TAL"/>
            </w:pPr>
            <w:r>
              <w:t>(NOTE)</w:t>
            </w:r>
          </w:p>
        </w:tc>
        <w:tc>
          <w:tcPr>
            <w:tcW w:w="512" w:type="pct"/>
          </w:tcPr>
          <w:p w:rsidR="00C1742F" w:rsidRDefault="00C1742F">
            <w:pPr>
              <w:pStyle w:val="TAL"/>
            </w:pPr>
            <w:r>
              <w:t>delete (POST)</w:t>
            </w:r>
          </w:p>
        </w:tc>
        <w:tc>
          <w:tcPr>
            <w:tcW w:w="1433" w:type="pct"/>
          </w:tcPr>
          <w:p w:rsidR="00C1742F" w:rsidRDefault="00C1742F">
            <w:pPr>
              <w:pStyle w:val="TAL"/>
            </w:pPr>
            <w:r>
              <w:t>Revoke the authorization of the API invoker for some APIs</w:t>
            </w:r>
          </w:p>
        </w:tc>
      </w:tr>
      <w:tr w:rsidR="00C1742F" w:rsidTr="00DD73BD">
        <w:trPr>
          <w:jc w:val="center"/>
        </w:trPr>
        <w:tc>
          <w:tcPr>
            <w:tcW w:w="0" w:type="auto"/>
            <w:vMerge/>
          </w:tcPr>
          <w:p w:rsidR="00C1742F" w:rsidRDefault="00C1742F">
            <w:pPr>
              <w:pStyle w:val="TAL"/>
            </w:pPr>
          </w:p>
        </w:tc>
        <w:tc>
          <w:tcPr>
            <w:tcW w:w="1820" w:type="pct"/>
          </w:tcPr>
          <w:p w:rsidR="00D81DE3" w:rsidRDefault="00C1742F" w:rsidP="00D81DE3">
            <w:pPr>
              <w:pStyle w:val="TAL"/>
            </w:pPr>
            <w:r>
              <w:t>/securities/{securityId}/token</w:t>
            </w:r>
          </w:p>
          <w:p w:rsidR="00D81DE3" w:rsidRDefault="00D81DE3" w:rsidP="00D81DE3">
            <w:pPr>
              <w:pStyle w:val="TAL"/>
            </w:pPr>
          </w:p>
          <w:p w:rsidR="00C1742F" w:rsidRDefault="00D81DE3" w:rsidP="00D81DE3">
            <w:pPr>
              <w:pStyle w:val="TAL"/>
            </w:pPr>
            <w:r>
              <w:t>(NOTE)</w:t>
            </w:r>
          </w:p>
        </w:tc>
        <w:tc>
          <w:tcPr>
            <w:tcW w:w="512" w:type="pct"/>
          </w:tcPr>
          <w:p w:rsidR="00C1742F" w:rsidRDefault="00C1742F">
            <w:pPr>
              <w:pStyle w:val="TAL"/>
            </w:pPr>
            <w:r>
              <w:t>token (POST)</w:t>
            </w:r>
          </w:p>
        </w:tc>
        <w:tc>
          <w:tcPr>
            <w:tcW w:w="1433" w:type="pct"/>
          </w:tcPr>
          <w:p w:rsidR="00C1742F" w:rsidRDefault="00C1742F">
            <w:pPr>
              <w:pStyle w:val="TAL"/>
            </w:pPr>
            <w:r>
              <w:t>Obtain the OAuth 2.0 authorization information</w:t>
            </w:r>
          </w:p>
        </w:tc>
      </w:tr>
      <w:tr w:rsidR="00D81DE3" w:rsidTr="00D81DE3">
        <w:trPr>
          <w:jc w:val="center"/>
        </w:trPr>
        <w:tc>
          <w:tcPr>
            <w:tcW w:w="5000" w:type="pct"/>
            <w:gridSpan w:val="4"/>
          </w:tcPr>
          <w:p w:rsidR="00D81DE3" w:rsidRDefault="00D81DE3" w:rsidP="00DB57DD">
            <w:pPr>
              <w:pStyle w:val="TAN"/>
            </w:pPr>
            <w:r w:rsidRPr="00C11AB2">
              <w:rPr>
                <w:rFonts w:hint="eastAsia"/>
              </w:rPr>
              <w:t>N</w:t>
            </w:r>
            <w:r w:rsidRPr="00C11AB2">
              <w:t>OTE</w:t>
            </w:r>
            <w:r>
              <w:t>:</w:t>
            </w:r>
            <w:r>
              <w:tab/>
            </w:r>
            <w:r w:rsidRPr="00C11AB2">
              <w:t>The path segment</w:t>
            </w:r>
            <w:r>
              <w:t xml:space="preserve"> "</w:t>
            </w:r>
            <w:r w:rsidRPr="001A1E39">
              <w:t>trustedInvokers</w:t>
            </w:r>
            <w:r>
              <w:t xml:space="preserve">" </w:t>
            </w:r>
            <w:r w:rsidRPr="00FC0827">
              <w:t xml:space="preserve">does not follow </w:t>
            </w:r>
            <w:r w:rsidRPr="00C11AB2">
              <w:t>the</w:t>
            </w:r>
            <w:r>
              <w:t xml:space="preserve"> related</w:t>
            </w:r>
            <w:r w:rsidRPr="00C11AB2">
              <w:t xml:space="preserve"> naming convention</w:t>
            </w:r>
            <w:r>
              <w:t xml:space="preserve"> defined</w:t>
            </w:r>
            <w:r w:rsidRPr="00C11AB2">
              <w:t xml:space="preserve"> in </w:t>
            </w:r>
            <w:r>
              <w:t xml:space="preserve">subclause 7.5.1. </w:t>
            </w:r>
            <w:r w:rsidRPr="00FC0827">
              <w:t xml:space="preserve">The path segment is </w:t>
            </w:r>
            <w:r>
              <w:t xml:space="preserve">however </w:t>
            </w:r>
            <w:r w:rsidRPr="00FC0827">
              <w:t xml:space="preserve">kept </w:t>
            </w:r>
            <w:r>
              <w:t xml:space="preserve">as currently defined in this </w:t>
            </w:r>
            <w:r w:rsidRPr="00FC0827">
              <w:t xml:space="preserve">specification for backward compatibility </w:t>
            </w:r>
            <w:r>
              <w:t>considerations</w:t>
            </w:r>
            <w:r w:rsidRPr="00FC0827">
              <w:t>.</w:t>
            </w:r>
          </w:p>
        </w:tc>
      </w:tr>
    </w:tbl>
    <w:p w:rsidR="00C1742F" w:rsidRDefault="00C1742F">
      <w:pPr>
        <w:rPr>
          <w:lang w:val="en-IN"/>
        </w:rPr>
      </w:pPr>
    </w:p>
    <w:p w:rsidR="00C1742F" w:rsidRDefault="00C1742F">
      <w:pPr>
        <w:pStyle w:val="Heading4"/>
      </w:pPr>
      <w:bookmarkStart w:id="5766" w:name="_Toc28009934"/>
      <w:bookmarkStart w:id="5767" w:name="_Toc34062054"/>
      <w:bookmarkStart w:id="5768" w:name="_Toc36036810"/>
      <w:bookmarkStart w:id="5769" w:name="_Toc43285058"/>
      <w:bookmarkStart w:id="5770" w:name="_Toc45132837"/>
      <w:bookmarkStart w:id="5771" w:name="_Toc51193531"/>
      <w:bookmarkStart w:id="5772" w:name="_Toc51760730"/>
      <w:bookmarkStart w:id="5773" w:name="_Toc59015180"/>
      <w:bookmarkStart w:id="5774" w:name="_Toc59015696"/>
      <w:bookmarkStart w:id="5775" w:name="_Toc68165738"/>
      <w:bookmarkStart w:id="5776" w:name="_Toc83229834"/>
      <w:bookmarkStart w:id="5777" w:name="_Toc90649034"/>
      <w:bookmarkStart w:id="5778" w:name="_Toc105593930"/>
      <w:bookmarkStart w:id="5779" w:name="_Toc114209644"/>
      <w:bookmarkStart w:id="5780" w:name="_Toc138681517"/>
      <w:bookmarkStart w:id="5781" w:name="_Toc151977945"/>
      <w:bookmarkStart w:id="5782" w:name="_Toc152148628"/>
      <w:bookmarkStart w:id="5783" w:name="_Toc152149211"/>
      <w:r>
        <w:t>8.5.2.2</w:t>
      </w:r>
      <w:r>
        <w:tab/>
        <w:t>Resource: Trusted API invokers</w:t>
      </w:r>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p>
    <w:p w:rsidR="00C1742F" w:rsidRDefault="00C1742F">
      <w:pPr>
        <w:pStyle w:val="Heading5"/>
      </w:pPr>
      <w:bookmarkStart w:id="5784" w:name="_Toc28009935"/>
      <w:bookmarkStart w:id="5785" w:name="_Toc34062055"/>
      <w:bookmarkStart w:id="5786" w:name="_Toc36036811"/>
      <w:bookmarkStart w:id="5787" w:name="_Toc43285059"/>
      <w:bookmarkStart w:id="5788" w:name="_Toc45132838"/>
      <w:bookmarkStart w:id="5789" w:name="_Toc51193532"/>
      <w:bookmarkStart w:id="5790" w:name="_Toc51760731"/>
      <w:bookmarkStart w:id="5791" w:name="_Toc59015181"/>
      <w:bookmarkStart w:id="5792" w:name="_Toc59015697"/>
      <w:bookmarkStart w:id="5793" w:name="_Toc68165739"/>
      <w:bookmarkStart w:id="5794" w:name="_Toc83229835"/>
      <w:bookmarkStart w:id="5795" w:name="_Toc90649035"/>
      <w:bookmarkStart w:id="5796" w:name="_Toc105593931"/>
      <w:bookmarkStart w:id="5797" w:name="_Toc114209645"/>
      <w:bookmarkStart w:id="5798" w:name="_Toc138681518"/>
      <w:bookmarkStart w:id="5799" w:name="_Toc151977946"/>
      <w:bookmarkStart w:id="5800" w:name="_Toc152148629"/>
      <w:bookmarkStart w:id="5801" w:name="_Toc152149212"/>
      <w:r>
        <w:t>8.5.2.2.1</w:t>
      </w:r>
      <w:r>
        <w:tab/>
        <w:t>Description</w:t>
      </w:r>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p>
    <w:p w:rsidR="00C1742F" w:rsidRDefault="00C1742F">
      <w:r>
        <w:t>The Trusted API Invokers resource represents all the API invokers that are trusted by the CAPIF core function and have received authentication information from the CAPIF core function.</w:t>
      </w:r>
    </w:p>
    <w:p w:rsidR="00C1742F" w:rsidRDefault="00C1742F">
      <w:pPr>
        <w:pStyle w:val="Heading5"/>
      </w:pPr>
      <w:bookmarkStart w:id="5802" w:name="_Toc28009936"/>
      <w:bookmarkStart w:id="5803" w:name="_Toc34062056"/>
      <w:bookmarkStart w:id="5804" w:name="_Toc36036812"/>
      <w:bookmarkStart w:id="5805" w:name="_Toc43285060"/>
      <w:bookmarkStart w:id="5806" w:name="_Toc45132839"/>
      <w:bookmarkStart w:id="5807" w:name="_Toc51193533"/>
      <w:bookmarkStart w:id="5808" w:name="_Toc51760732"/>
      <w:bookmarkStart w:id="5809" w:name="_Toc59015182"/>
      <w:bookmarkStart w:id="5810" w:name="_Toc59015698"/>
      <w:bookmarkStart w:id="5811" w:name="_Toc68165740"/>
      <w:bookmarkStart w:id="5812" w:name="_Toc83229836"/>
      <w:bookmarkStart w:id="5813" w:name="_Toc90649036"/>
      <w:bookmarkStart w:id="5814" w:name="_Toc105593932"/>
      <w:bookmarkStart w:id="5815" w:name="_Toc114209646"/>
      <w:bookmarkStart w:id="5816" w:name="_Toc138681519"/>
      <w:bookmarkStart w:id="5817" w:name="_Toc151977947"/>
      <w:bookmarkStart w:id="5818" w:name="_Toc152148630"/>
      <w:bookmarkStart w:id="5819" w:name="_Toc152149213"/>
      <w:r>
        <w:t>8.5.2.2.2</w:t>
      </w:r>
      <w:r>
        <w:tab/>
        <w:t>Resource Definition</w:t>
      </w:r>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p>
    <w:p w:rsidR="00C1742F" w:rsidRDefault="00C1742F">
      <w:r>
        <w:t xml:space="preserve">Resource URI: </w:t>
      </w:r>
      <w:r>
        <w:rPr>
          <w:b/>
        </w:rPr>
        <w:t>{apiRoot}/capif-security/&lt;apiVersion&gt;/trustedInvokers</w:t>
      </w:r>
    </w:p>
    <w:p w:rsidR="00C1742F" w:rsidRDefault="00C1742F">
      <w:pPr>
        <w:rPr>
          <w:rFonts w:ascii="Arial" w:hAnsi="Arial" w:cs="Arial"/>
        </w:rPr>
      </w:pPr>
      <w:r>
        <w:t>This resource shall support the resource URI variables defined in table 8.5.2.2.2-1</w:t>
      </w:r>
      <w:r>
        <w:rPr>
          <w:rFonts w:ascii="Arial" w:hAnsi="Arial" w:cs="Arial"/>
        </w:rPr>
        <w:t>.</w:t>
      </w:r>
    </w:p>
    <w:p w:rsidR="00C1742F" w:rsidRDefault="00C1742F">
      <w:pPr>
        <w:pStyle w:val="TH"/>
        <w:rPr>
          <w:rFonts w:cs="Arial"/>
        </w:rPr>
      </w:pPr>
      <w:r>
        <w:t>Table 8.5.2.2.2-1: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527"/>
        <w:gridCol w:w="7157"/>
      </w:tblGrid>
      <w:tr w:rsidR="00C1742F" w:rsidTr="00DD73BD">
        <w:trPr>
          <w:jc w:val="center"/>
        </w:trPr>
        <w:tc>
          <w:tcPr>
            <w:tcW w:w="559" w:type="pct"/>
            <w:shd w:val="clear" w:color="000000" w:fill="C0C0C0"/>
            <w:hideMark/>
          </w:tcPr>
          <w:p w:rsidR="00C1742F" w:rsidRDefault="00C1742F">
            <w:pPr>
              <w:pStyle w:val="TAH"/>
            </w:pPr>
            <w:r>
              <w:t>Name</w:t>
            </w:r>
          </w:p>
        </w:tc>
        <w:tc>
          <w:tcPr>
            <w:tcW w:w="781" w:type="pct"/>
            <w:shd w:val="clear" w:color="000000" w:fill="C0C0C0"/>
          </w:tcPr>
          <w:p w:rsidR="00C1742F" w:rsidRDefault="00C1742F">
            <w:pPr>
              <w:pStyle w:val="TAH"/>
            </w:pPr>
            <w:r>
              <w:t>Data Type</w:t>
            </w:r>
          </w:p>
        </w:tc>
        <w:tc>
          <w:tcPr>
            <w:tcW w:w="3660" w:type="pct"/>
            <w:shd w:val="clear" w:color="000000" w:fill="C0C0C0"/>
            <w:vAlign w:val="center"/>
            <w:hideMark/>
          </w:tcPr>
          <w:p w:rsidR="00C1742F" w:rsidRDefault="00C1742F">
            <w:pPr>
              <w:pStyle w:val="TAH"/>
            </w:pPr>
            <w:r>
              <w:t>Definition</w:t>
            </w:r>
          </w:p>
        </w:tc>
      </w:tr>
      <w:tr w:rsidR="00C1742F" w:rsidTr="00DD73BD">
        <w:trPr>
          <w:jc w:val="center"/>
        </w:trPr>
        <w:tc>
          <w:tcPr>
            <w:tcW w:w="559" w:type="pct"/>
          </w:tcPr>
          <w:p w:rsidR="00C1742F" w:rsidRDefault="00C1742F">
            <w:pPr>
              <w:pStyle w:val="TAL"/>
            </w:pPr>
            <w:r>
              <w:t>apiRoot</w:t>
            </w:r>
          </w:p>
        </w:tc>
        <w:tc>
          <w:tcPr>
            <w:tcW w:w="781" w:type="pct"/>
          </w:tcPr>
          <w:p w:rsidR="00C1742F" w:rsidRDefault="00C1742F">
            <w:pPr>
              <w:pStyle w:val="TAL"/>
            </w:pPr>
            <w:r>
              <w:t>string</w:t>
            </w:r>
          </w:p>
        </w:tc>
        <w:tc>
          <w:tcPr>
            <w:tcW w:w="3660" w:type="pct"/>
            <w:vAlign w:val="center"/>
          </w:tcPr>
          <w:p w:rsidR="00C1742F" w:rsidRDefault="00C1742F">
            <w:pPr>
              <w:pStyle w:val="TAL"/>
            </w:pPr>
            <w:r>
              <w:t xml:space="preserve">See </w:t>
            </w:r>
            <w:r w:rsidR="00F87FFE">
              <w:t>clause</w:t>
            </w:r>
            <w:r>
              <w:t> 7.5</w:t>
            </w:r>
          </w:p>
        </w:tc>
      </w:tr>
    </w:tbl>
    <w:p w:rsidR="00C1742F" w:rsidRDefault="00C1742F">
      <w:pPr>
        <w:rPr>
          <w:lang w:val="x-none"/>
        </w:rPr>
      </w:pPr>
    </w:p>
    <w:p w:rsidR="00C1742F" w:rsidRDefault="00C1742F">
      <w:pPr>
        <w:pStyle w:val="Heading5"/>
      </w:pPr>
      <w:bookmarkStart w:id="5820" w:name="_Toc28009937"/>
      <w:bookmarkStart w:id="5821" w:name="_Toc34062057"/>
      <w:bookmarkStart w:id="5822" w:name="_Toc36036813"/>
      <w:bookmarkStart w:id="5823" w:name="_Toc43285061"/>
      <w:bookmarkStart w:id="5824" w:name="_Toc45132840"/>
      <w:bookmarkStart w:id="5825" w:name="_Toc51193534"/>
      <w:bookmarkStart w:id="5826" w:name="_Toc51760733"/>
      <w:bookmarkStart w:id="5827" w:name="_Toc59015183"/>
      <w:bookmarkStart w:id="5828" w:name="_Toc59015699"/>
      <w:bookmarkStart w:id="5829" w:name="_Toc68165741"/>
      <w:bookmarkStart w:id="5830" w:name="_Toc83229837"/>
      <w:bookmarkStart w:id="5831" w:name="_Toc90649037"/>
      <w:bookmarkStart w:id="5832" w:name="_Toc105593933"/>
      <w:bookmarkStart w:id="5833" w:name="_Toc114209647"/>
      <w:bookmarkStart w:id="5834" w:name="_Toc138681520"/>
      <w:bookmarkStart w:id="5835" w:name="_Toc151977948"/>
      <w:bookmarkStart w:id="5836" w:name="_Toc152148631"/>
      <w:bookmarkStart w:id="5837" w:name="_Toc152149214"/>
      <w:r>
        <w:t>8.5.2.2.3</w:t>
      </w:r>
      <w:r>
        <w:tab/>
        <w:t>Resource Standard Methods</w:t>
      </w:r>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p>
    <w:p w:rsidR="00C1742F" w:rsidRDefault="00C1742F">
      <w:pPr>
        <w:pStyle w:val="Heading6"/>
      </w:pPr>
      <w:bookmarkStart w:id="5838" w:name="_Toc28009938"/>
      <w:bookmarkStart w:id="5839" w:name="_Toc34062058"/>
      <w:bookmarkStart w:id="5840" w:name="_Toc36036814"/>
      <w:bookmarkStart w:id="5841" w:name="_Toc43285062"/>
      <w:bookmarkStart w:id="5842" w:name="_Toc45132841"/>
      <w:bookmarkStart w:id="5843" w:name="_Toc51193535"/>
      <w:bookmarkStart w:id="5844" w:name="_Toc51760734"/>
      <w:bookmarkStart w:id="5845" w:name="_Toc59015184"/>
      <w:bookmarkStart w:id="5846" w:name="_Toc59015700"/>
      <w:bookmarkStart w:id="5847" w:name="_Toc68165742"/>
      <w:bookmarkStart w:id="5848" w:name="_Toc83229838"/>
      <w:bookmarkStart w:id="5849" w:name="_Toc90649038"/>
      <w:bookmarkStart w:id="5850" w:name="_Toc105593934"/>
      <w:bookmarkStart w:id="5851" w:name="_Toc114209648"/>
      <w:bookmarkStart w:id="5852" w:name="_Toc138681521"/>
      <w:bookmarkStart w:id="5853" w:name="_Toc151977949"/>
      <w:bookmarkStart w:id="5854" w:name="_Toc152148632"/>
      <w:bookmarkStart w:id="5855" w:name="_Toc152149215"/>
      <w:r>
        <w:t>8.5.2.2.3.1</w:t>
      </w:r>
      <w:r>
        <w:tab/>
      </w:r>
      <w:r>
        <w:rPr>
          <w:lang w:val="en-IN"/>
        </w:rPr>
        <w:t>Void</w:t>
      </w:r>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p>
    <w:p w:rsidR="00C1742F" w:rsidRDefault="00C1742F">
      <w:pPr>
        <w:pStyle w:val="Heading5"/>
      </w:pPr>
      <w:bookmarkStart w:id="5856" w:name="_Toc28009939"/>
      <w:bookmarkStart w:id="5857" w:name="_Toc34062059"/>
      <w:bookmarkStart w:id="5858" w:name="_Toc36036815"/>
      <w:bookmarkStart w:id="5859" w:name="_Toc43285063"/>
      <w:bookmarkStart w:id="5860" w:name="_Toc45132842"/>
      <w:bookmarkStart w:id="5861" w:name="_Toc51193536"/>
      <w:bookmarkStart w:id="5862" w:name="_Toc51760735"/>
      <w:bookmarkStart w:id="5863" w:name="_Toc59015185"/>
      <w:bookmarkStart w:id="5864" w:name="_Toc59015701"/>
      <w:bookmarkStart w:id="5865" w:name="_Toc68165743"/>
      <w:bookmarkStart w:id="5866" w:name="_Toc83229839"/>
      <w:bookmarkStart w:id="5867" w:name="_Toc90649039"/>
      <w:bookmarkStart w:id="5868" w:name="_Toc105593935"/>
      <w:bookmarkStart w:id="5869" w:name="_Toc114209649"/>
      <w:bookmarkStart w:id="5870" w:name="_Toc138681522"/>
      <w:bookmarkStart w:id="5871" w:name="_Toc151977950"/>
      <w:bookmarkStart w:id="5872" w:name="_Toc152148633"/>
      <w:bookmarkStart w:id="5873" w:name="_Toc152149216"/>
      <w:r>
        <w:t>8.5.2.2.4</w:t>
      </w:r>
      <w:r>
        <w:tab/>
        <w:t>Resource Custom Operations</w:t>
      </w:r>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p>
    <w:p w:rsidR="00C1742F" w:rsidRDefault="00C1742F">
      <w:pPr>
        <w:rPr>
          <w:lang w:val="en-IN"/>
        </w:rPr>
      </w:pPr>
      <w:r>
        <w:rPr>
          <w:lang w:val="en-IN"/>
        </w:rPr>
        <w:t>None.</w:t>
      </w:r>
    </w:p>
    <w:p w:rsidR="00C1742F" w:rsidRDefault="00C1742F">
      <w:pPr>
        <w:pStyle w:val="Heading4"/>
      </w:pPr>
      <w:bookmarkStart w:id="5874" w:name="_Toc28009940"/>
      <w:bookmarkStart w:id="5875" w:name="_Toc34062060"/>
      <w:bookmarkStart w:id="5876" w:name="_Toc36036816"/>
      <w:bookmarkStart w:id="5877" w:name="_Toc43285064"/>
      <w:bookmarkStart w:id="5878" w:name="_Toc45132843"/>
      <w:bookmarkStart w:id="5879" w:name="_Toc51193537"/>
      <w:bookmarkStart w:id="5880" w:name="_Toc51760736"/>
      <w:bookmarkStart w:id="5881" w:name="_Toc59015186"/>
      <w:bookmarkStart w:id="5882" w:name="_Toc59015702"/>
      <w:bookmarkStart w:id="5883" w:name="_Toc68165744"/>
      <w:bookmarkStart w:id="5884" w:name="_Toc83229840"/>
      <w:bookmarkStart w:id="5885" w:name="_Toc90649040"/>
      <w:bookmarkStart w:id="5886" w:name="_Toc105593936"/>
      <w:bookmarkStart w:id="5887" w:name="_Toc114209650"/>
      <w:bookmarkStart w:id="5888" w:name="_Toc138681523"/>
      <w:bookmarkStart w:id="5889" w:name="_Toc151977951"/>
      <w:bookmarkStart w:id="5890" w:name="_Toc152148634"/>
      <w:bookmarkStart w:id="5891" w:name="_Toc152149217"/>
      <w:r>
        <w:t>8.5.2.3</w:t>
      </w:r>
      <w:r>
        <w:tab/>
        <w:t>Resource: Individual trusted API invokers</w:t>
      </w:r>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p>
    <w:p w:rsidR="00C1742F" w:rsidRDefault="00C1742F">
      <w:pPr>
        <w:pStyle w:val="Heading5"/>
      </w:pPr>
      <w:bookmarkStart w:id="5892" w:name="_Toc28009941"/>
      <w:bookmarkStart w:id="5893" w:name="_Toc34062061"/>
      <w:bookmarkStart w:id="5894" w:name="_Toc36036817"/>
      <w:bookmarkStart w:id="5895" w:name="_Toc43285065"/>
      <w:bookmarkStart w:id="5896" w:name="_Toc45132844"/>
      <w:bookmarkStart w:id="5897" w:name="_Toc51193538"/>
      <w:bookmarkStart w:id="5898" w:name="_Toc51760737"/>
      <w:bookmarkStart w:id="5899" w:name="_Toc59015187"/>
      <w:bookmarkStart w:id="5900" w:name="_Toc59015703"/>
      <w:bookmarkStart w:id="5901" w:name="_Toc68165745"/>
      <w:bookmarkStart w:id="5902" w:name="_Toc83229841"/>
      <w:bookmarkStart w:id="5903" w:name="_Toc90649041"/>
      <w:bookmarkStart w:id="5904" w:name="_Toc105593937"/>
      <w:bookmarkStart w:id="5905" w:name="_Toc114209651"/>
      <w:bookmarkStart w:id="5906" w:name="_Toc138681524"/>
      <w:bookmarkStart w:id="5907" w:name="_Toc151977952"/>
      <w:bookmarkStart w:id="5908" w:name="_Toc152148635"/>
      <w:bookmarkStart w:id="5909" w:name="_Toc152149218"/>
      <w:r>
        <w:t>8.5.2.3.1</w:t>
      </w:r>
      <w:r>
        <w:tab/>
        <w:t>Description</w:t>
      </w:r>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p>
    <w:p w:rsidR="00C1742F" w:rsidRDefault="00C1742F">
      <w:r>
        <w:t>The Individual trusted API Invokers resource represents an individual API invokers that is trusted by the CAPIF core function and have received security related information from the CAPIF core function.</w:t>
      </w:r>
    </w:p>
    <w:p w:rsidR="00C1742F" w:rsidRDefault="00C1742F">
      <w:pPr>
        <w:pStyle w:val="Heading5"/>
      </w:pPr>
      <w:bookmarkStart w:id="5910" w:name="_Toc28009942"/>
      <w:bookmarkStart w:id="5911" w:name="_Toc34062062"/>
      <w:bookmarkStart w:id="5912" w:name="_Toc36036818"/>
      <w:bookmarkStart w:id="5913" w:name="_Toc43285066"/>
      <w:bookmarkStart w:id="5914" w:name="_Toc45132845"/>
      <w:bookmarkStart w:id="5915" w:name="_Toc51193539"/>
      <w:bookmarkStart w:id="5916" w:name="_Toc51760738"/>
      <w:bookmarkStart w:id="5917" w:name="_Toc59015188"/>
      <w:bookmarkStart w:id="5918" w:name="_Toc59015704"/>
      <w:bookmarkStart w:id="5919" w:name="_Toc68165746"/>
      <w:bookmarkStart w:id="5920" w:name="_Toc83229842"/>
      <w:bookmarkStart w:id="5921" w:name="_Toc90649042"/>
      <w:bookmarkStart w:id="5922" w:name="_Toc105593938"/>
      <w:bookmarkStart w:id="5923" w:name="_Toc114209652"/>
      <w:bookmarkStart w:id="5924" w:name="_Toc138681525"/>
      <w:bookmarkStart w:id="5925" w:name="_Toc151977953"/>
      <w:bookmarkStart w:id="5926" w:name="_Toc152148636"/>
      <w:bookmarkStart w:id="5927" w:name="_Toc152149219"/>
      <w:r>
        <w:t>8.5.2.3.2</w:t>
      </w:r>
      <w:r>
        <w:tab/>
        <w:t>Resource Definition</w:t>
      </w:r>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p>
    <w:p w:rsidR="00C1742F" w:rsidRDefault="00C1742F">
      <w:r>
        <w:t xml:space="preserve">Resource URI: </w:t>
      </w:r>
      <w:r>
        <w:rPr>
          <w:b/>
        </w:rPr>
        <w:t xml:space="preserve">{apiRoot}/capif-security/&lt;apiVersion&gt;/trustedInvokers/{apiInvokerId} </w:t>
      </w:r>
    </w:p>
    <w:p w:rsidR="00C1742F" w:rsidRDefault="00C1742F">
      <w:pPr>
        <w:rPr>
          <w:rFonts w:ascii="Arial" w:hAnsi="Arial" w:cs="Arial"/>
        </w:rPr>
      </w:pPr>
      <w:r>
        <w:t>This resource shall support the resource URI variables defined in table 8.5.2.3.2-1</w:t>
      </w:r>
      <w:r>
        <w:rPr>
          <w:rFonts w:ascii="Arial" w:hAnsi="Arial" w:cs="Arial"/>
        </w:rPr>
        <w:t>.</w:t>
      </w:r>
    </w:p>
    <w:p w:rsidR="00C1742F" w:rsidRDefault="00C1742F">
      <w:pPr>
        <w:pStyle w:val="TH"/>
        <w:rPr>
          <w:rFonts w:cs="Arial"/>
        </w:rPr>
      </w:pPr>
      <w:r>
        <w:t>Table 8.5.2.3.2-1: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117"/>
        <w:gridCol w:w="1503"/>
        <w:gridCol w:w="7157"/>
      </w:tblGrid>
      <w:tr w:rsidR="00C1742F" w:rsidTr="00DD73BD">
        <w:trPr>
          <w:jc w:val="center"/>
        </w:trPr>
        <w:tc>
          <w:tcPr>
            <w:tcW w:w="571" w:type="pct"/>
            <w:shd w:val="clear" w:color="000000" w:fill="C0C0C0"/>
            <w:hideMark/>
          </w:tcPr>
          <w:p w:rsidR="00C1742F" w:rsidRDefault="00C1742F">
            <w:pPr>
              <w:pStyle w:val="TAH"/>
            </w:pPr>
            <w:r>
              <w:t>Name</w:t>
            </w:r>
          </w:p>
        </w:tc>
        <w:tc>
          <w:tcPr>
            <w:tcW w:w="769" w:type="pct"/>
            <w:shd w:val="clear" w:color="000000" w:fill="C0C0C0"/>
          </w:tcPr>
          <w:p w:rsidR="00C1742F" w:rsidRDefault="00C1742F">
            <w:pPr>
              <w:pStyle w:val="TAH"/>
            </w:pPr>
            <w:r>
              <w:t>Data Type</w:t>
            </w:r>
          </w:p>
        </w:tc>
        <w:tc>
          <w:tcPr>
            <w:tcW w:w="3660" w:type="pct"/>
            <w:shd w:val="clear" w:color="000000" w:fill="C0C0C0"/>
            <w:vAlign w:val="center"/>
            <w:hideMark/>
          </w:tcPr>
          <w:p w:rsidR="00C1742F" w:rsidRDefault="00C1742F">
            <w:pPr>
              <w:pStyle w:val="TAH"/>
            </w:pPr>
            <w:r>
              <w:t>Definition</w:t>
            </w:r>
          </w:p>
        </w:tc>
      </w:tr>
      <w:tr w:rsidR="00C1742F" w:rsidTr="00DD73BD">
        <w:trPr>
          <w:jc w:val="center"/>
        </w:trPr>
        <w:tc>
          <w:tcPr>
            <w:tcW w:w="571" w:type="pct"/>
          </w:tcPr>
          <w:p w:rsidR="00C1742F" w:rsidRDefault="00C1742F">
            <w:pPr>
              <w:pStyle w:val="TAL"/>
            </w:pPr>
            <w:r>
              <w:t>apiRoot</w:t>
            </w:r>
          </w:p>
        </w:tc>
        <w:tc>
          <w:tcPr>
            <w:tcW w:w="769" w:type="pct"/>
          </w:tcPr>
          <w:p w:rsidR="00C1742F" w:rsidRDefault="00C1742F">
            <w:pPr>
              <w:pStyle w:val="TAL"/>
            </w:pPr>
            <w:r>
              <w:t>string</w:t>
            </w:r>
          </w:p>
        </w:tc>
        <w:tc>
          <w:tcPr>
            <w:tcW w:w="3660" w:type="pct"/>
            <w:vAlign w:val="center"/>
          </w:tcPr>
          <w:p w:rsidR="00C1742F" w:rsidRDefault="00C1742F">
            <w:pPr>
              <w:pStyle w:val="TAL"/>
            </w:pPr>
            <w:r>
              <w:t xml:space="preserve">See </w:t>
            </w:r>
            <w:r w:rsidR="00F87FFE">
              <w:t>clause</w:t>
            </w:r>
            <w:r>
              <w:t> 7.5</w:t>
            </w:r>
          </w:p>
        </w:tc>
      </w:tr>
      <w:tr w:rsidR="00C1742F" w:rsidTr="00DD73BD">
        <w:trPr>
          <w:jc w:val="center"/>
        </w:trPr>
        <w:tc>
          <w:tcPr>
            <w:tcW w:w="571" w:type="pct"/>
          </w:tcPr>
          <w:p w:rsidR="00C1742F" w:rsidRDefault="00C1742F">
            <w:pPr>
              <w:pStyle w:val="TAL"/>
            </w:pPr>
            <w:r>
              <w:t>apiInvokerId</w:t>
            </w:r>
          </w:p>
        </w:tc>
        <w:tc>
          <w:tcPr>
            <w:tcW w:w="769" w:type="pct"/>
          </w:tcPr>
          <w:p w:rsidR="00C1742F" w:rsidRDefault="00C1742F">
            <w:pPr>
              <w:pStyle w:val="TAL"/>
            </w:pPr>
            <w:r>
              <w:t>string</w:t>
            </w:r>
          </w:p>
        </w:tc>
        <w:tc>
          <w:tcPr>
            <w:tcW w:w="3660" w:type="pct"/>
            <w:vAlign w:val="center"/>
          </w:tcPr>
          <w:p w:rsidR="00C1742F" w:rsidRDefault="00C1742F">
            <w:pPr>
              <w:pStyle w:val="TAL"/>
            </w:pPr>
            <w:r>
              <w:t>Identifies an individual API invoker</w:t>
            </w:r>
          </w:p>
        </w:tc>
      </w:tr>
    </w:tbl>
    <w:p w:rsidR="00C1742F" w:rsidRDefault="00C1742F">
      <w:pPr>
        <w:rPr>
          <w:lang w:val="x-none"/>
        </w:rPr>
      </w:pPr>
    </w:p>
    <w:p w:rsidR="00C1742F" w:rsidRDefault="00C1742F">
      <w:pPr>
        <w:pStyle w:val="Heading5"/>
      </w:pPr>
      <w:bookmarkStart w:id="5928" w:name="_Toc28009943"/>
      <w:bookmarkStart w:id="5929" w:name="_Toc34062063"/>
      <w:bookmarkStart w:id="5930" w:name="_Toc36036819"/>
      <w:bookmarkStart w:id="5931" w:name="_Toc43285067"/>
      <w:bookmarkStart w:id="5932" w:name="_Toc45132846"/>
      <w:bookmarkStart w:id="5933" w:name="_Toc51193540"/>
      <w:bookmarkStart w:id="5934" w:name="_Toc51760739"/>
      <w:bookmarkStart w:id="5935" w:name="_Toc59015189"/>
      <w:bookmarkStart w:id="5936" w:name="_Toc59015705"/>
      <w:bookmarkStart w:id="5937" w:name="_Toc68165747"/>
      <w:bookmarkStart w:id="5938" w:name="_Toc83229843"/>
      <w:bookmarkStart w:id="5939" w:name="_Toc90649043"/>
      <w:bookmarkStart w:id="5940" w:name="_Toc105593939"/>
      <w:bookmarkStart w:id="5941" w:name="_Toc114209653"/>
      <w:bookmarkStart w:id="5942" w:name="_Toc138681526"/>
      <w:bookmarkStart w:id="5943" w:name="_Toc151977954"/>
      <w:bookmarkStart w:id="5944" w:name="_Toc152148637"/>
      <w:bookmarkStart w:id="5945" w:name="_Toc152149220"/>
      <w:r>
        <w:t>8.5.2.</w:t>
      </w:r>
      <w:r>
        <w:rPr>
          <w:lang w:val="en-IN"/>
        </w:rPr>
        <w:t>3</w:t>
      </w:r>
      <w:r>
        <w:t>.</w:t>
      </w:r>
      <w:r>
        <w:rPr>
          <w:lang w:val="en-IN"/>
        </w:rPr>
        <w:t>3</w:t>
      </w:r>
      <w:r>
        <w:tab/>
        <w:t>Resource Standard Methods</w:t>
      </w:r>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p>
    <w:p w:rsidR="00C1742F" w:rsidRDefault="00C1742F">
      <w:pPr>
        <w:pStyle w:val="Heading6"/>
      </w:pPr>
      <w:bookmarkStart w:id="5946" w:name="_Toc28009944"/>
      <w:bookmarkStart w:id="5947" w:name="_Toc34062064"/>
      <w:bookmarkStart w:id="5948" w:name="_Toc36036820"/>
      <w:bookmarkStart w:id="5949" w:name="_Toc43285068"/>
      <w:bookmarkStart w:id="5950" w:name="_Toc45132847"/>
      <w:bookmarkStart w:id="5951" w:name="_Toc51193541"/>
      <w:bookmarkStart w:id="5952" w:name="_Toc51760740"/>
      <w:bookmarkStart w:id="5953" w:name="_Toc59015190"/>
      <w:bookmarkStart w:id="5954" w:name="_Toc59015706"/>
      <w:bookmarkStart w:id="5955" w:name="_Toc68165748"/>
      <w:bookmarkStart w:id="5956" w:name="_Toc83229844"/>
      <w:bookmarkStart w:id="5957" w:name="_Toc90649044"/>
      <w:bookmarkStart w:id="5958" w:name="_Toc105593940"/>
      <w:bookmarkStart w:id="5959" w:name="_Toc114209654"/>
      <w:bookmarkStart w:id="5960" w:name="_Toc138681527"/>
      <w:bookmarkStart w:id="5961" w:name="_Toc151977955"/>
      <w:bookmarkStart w:id="5962" w:name="_Toc152148638"/>
      <w:bookmarkStart w:id="5963" w:name="_Toc152149221"/>
      <w:r>
        <w:t>8.5.2.</w:t>
      </w:r>
      <w:r>
        <w:rPr>
          <w:lang w:val="en-IN"/>
        </w:rPr>
        <w:t>3</w:t>
      </w:r>
      <w:r>
        <w:t>.</w:t>
      </w:r>
      <w:r>
        <w:rPr>
          <w:lang w:val="en-IN"/>
        </w:rPr>
        <w:t>3</w:t>
      </w:r>
      <w:r>
        <w:t>.1</w:t>
      </w:r>
      <w:r>
        <w:tab/>
        <w:t>GET</w:t>
      </w:r>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p>
    <w:p w:rsidR="00C1742F" w:rsidRDefault="00C1742F">
      <w:r>
        <w:t>This method shall support the URI query parameters specified in table 8.5.2.3.3.1-1.</w:t>
      </w:r>
    </w:p>
    <w:p w:rsidR="00C1742F" w:rsidRDefault="00C1742F">
      <w:pPr>
        <w:pStyle w:val="TH"/>
        <w:rPr>
          <w:rFonts w:cs="Arial"/>
        </w:rPr>
      </w:pPr>
      <w:r>
        <w:t xml:space="preserve">Table 8.5.2.3.3.1-1: URI query parameters supported by the GET method on this resource </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60"/>
        <w:gridCol w:w="1376"/>
        <w:gridCol w:w="379"/>
        <w:gridCol w:w="1084"/>
        <w:gridCol w:w="5080"/>
      </w:tblGrid>
      <w:tr w:rsidR="00C1742F" w:rsidTr="00C90438">
        <w:trPr>
          <w:jc w:val="center"/>
        </w:trPr>
        <w:tc>
          <w:tcPr>
            <w:tcW w:w="909" w:type="pct"/>
            <w:shd w:val="clear" w:color="auto" w:fill="C0C0C0"/>
            <w:hideMark/>
          </w:tcPr>
          <w:p w:rsidR="00C1742F" w:rsidRDefault="00C1742F">
            <w:pPr>
              <w:pStyle w:val="TAH"/>
            </w:pPr>
            <w:r>
              <w:t>Name</w:t>
            </w:r>
          </w:p>
        </w:tc>
        <w:tc>
          <w:tcPr>
            <w:tcW w:w="711" w:type="pct"/>
            <w:shd w:val="clear" w:color="auto" w:fill="C0C0C0"/>
            <w:hideMark/>
          </w:tcPr>
          <w:p w:rsidR="00C1742F" w:rsidRDefault="00C1742F">
            <w:pPr>
              <w:pStyle w:val="TAH"/>
            </w:pPr>
            <w:r>
              <w:t>Data type</w:t>
            </w:r>
          </w:p>
        </w:tc>
        <w:tc>
          <w:tcPr>
            <w:tcW w:w="196" w:type="pct"/>
            <w:shd w:val="clear" w:color="auto" w:fill="C0C0C0"/>
            <w:hideMark/>
          </w:tcPr>
          <w:p w:rsidR="00C1742F" w:rsidRDefault="00C1742F">
            <w:pPr>
              <w:pStyle w:val="TAH"/>
            </w:pPr>
            <w:r>
              <w:t>P</w:t>
            </w:r>
          </w:p>
        </w:tc>
        <w:tc>
          <w:tcPr>
            <w:tcW w:w="560" w:type="pct"/>
            <w:shd w:val="clear" w:color="auto" w:fill="C0C0C0"/>
            <w:hideMark/>
          </w:tcPr>
          <w:p w:rsidR="00C1742F" w:rsidRDefault="00C1742F">
            <w:pPr>
              <w:pStyle w:val="TAH"/>
            </w:pPr>
            <w:r>
              <w:t>Cardinality</w:t>
            </w:r>
          </w:p>
        </w:tc>
        <w:tc>
          <w:tcPr>
            <w:tcW w:w="2625" w:type="pct"/>
            <w:shd w:val="clear" w:color="auto" w:fill="C0C0C0"/>
            <w:vAlign w:val="center"/>
            <w:hideMark/>
          </w:tcPr>
          <w:p w:rsidR="00C1742F" w:rsidRDefault="00C1742F">
            <w:pPr>
              <w:pStyle w:val="TAH"/>
            </w:pPr>
            <w:r>
              <w:t>Description</w:t>
            </w:r>
          </w:p>
        </w:tc>
      </w:tr>
      <w:tr w:rsidR="00C1742F" w:rsidTr="00C90438">
        <w:trPr>
          <w:jc w:val="center"/>
        </w:trPr>
        <w:tc>
          <w:tcPr>
            <w:tcW w:w="909" w:type="pct"/>
          </w:tcPr>
          <w:p w:rsidR="00C1742F" w:rsidRDefault="00C1742F">
            <w:pPr>
              <w:pStyle w:val="TAL"/>
            </w:pPr>
            <w:r>
              <w:t>authentication</w:t>
            </w:r>
            <w:r w:rsidR="00C90438">
              <w:t>Info</w:t>
            </w:r>
          </w:p>
        </w:tc>
        <w:tc>
          <w:tcPr>
            <w:tcW w:w="711" w:type="pct"/>
          </w:tcPr>
          <w:p w:rsidR="00C1742F" w:rsidRDefault="00C1742F">
            <w:pPr>
              <w:pStyle w:val="TAL"/>
            </w:pPr>
            <w:r>
              <w:t>boolean</w:t>
            </w:r>
          </w:p>
        </w:tc>
        <w:tc>
          <w:tcPr>
            <w:tcW w:w="196" w:type="pct"/>
          </w:tcPr>
          <w:p w:rsidR="00C1742F" w:rsidRDefault="00C1742F">
            <w:pPr>
              <w:pStyle w:val="TAC"/>
            </w:pPr>
            <w:r>
              <w:t>O</w:t>
            </w:r>
          </w:p>
        </w:tc>
        <w:tc>
          <w:tcPr>
            <w:tcW w:w="560" w:type="pct"/>
          </w:tcPr>
          <w:p w:rsidR="00C1742F" w:rsidRDefault="00C1742F">
            <w:pPr>
              <w:pStyle w:val="TAL"/>
            </w:pPr>
            <w:r>
              <w:t>0..1</w:t>
            </w:r>
          </w:p>
        </w:tc>
        <w:tc>
          <w:tcPr>
            <w:tcW w:w="2625" w:type="pct"/>
            <w:vAlign w:val="center"/>
          </w:tcPr>
          <w:p w:rsidR="00AC3B16" w:rsidRDefault="00AC3B16" w:rsidP="00AC3B16">
            <w:pPr>
              <w:pStyle w:val="TAL"/>
              <w:rPr>
                <w:rFonts w:cs="Arial"/>
                <w:szCs w:val="18"/>
              </w:rPr>
            </w:pPr>
            <w:r>
              <w:t xml:space="preserve">When set to </w:t>
            </w:r>
            <w:r w:rsidRPr="00676003">
              <w:t>"</w:t>
            </w:r>
            <w:r>
              <w:t>true</w:t>
            </w:r>
            <w:r w:rsidRPr="00676003">
              <w:t>"</w:t>
            </w:r>
            <w:r>
              <w:t xml:space="preserve">, it indicates the CAPIF core function to send the authentication information of the API invoker. </w:t>
            </w:r>
            <w:r>
              <w:rPr>
                <w:rFonts w:cs="Arial"/>
                <w:szCs w:val="18"/>
              </w:rPr>
              <w:t xml:space="preserve">Set to </w:t>
            </w:r>
            <w:r w:rsidRPr="00676003">
              <w:rPr>
                <w:rFonts w:cs="Arial"/>
                <w:szCs w:val="18"/>
              </w:rPr>
              <w:t>"</w:t>
            </w:r>
            <w:r>
              <w:rPr>
                <w:rFonts w:cs="Arial"/>
                <w:szCs w:val="18"/>
              </w:rPr>
              <w:t>false</w:t>
            </w:r>
            <w:r w:rsidRPr="00676003">
              <w:rPr>
                <w:rFonts w:cs="Arial"/>
                <w:szCs w:val="18"/>
              </w:rPr>
              <w:t>"</w:t>
            </w:r>
            <w:r>
              <w:rPr>
                <w:rFonts w:cs="Arial"/>
                <w:szCs w:val="18"/>
              </w:rPr>
              <w:t xml:space="preserve"> or omitted. </w:t>
            </w:r>
          </w:p>
          <w:p w:rsidR="00AC3B16" w:rsidRDefault="00AC3B16" w:rsidP="00AC3B16">
            <w:pPr>
              <w:pStyle w:val="TAL"/>
              <w:rPr>
                <w:rFonts w:cs="Arial"/>
                <w:szCs w:val="18"/>
              </w:rPr>
            </w:pPr>
          </w:p>
          <w:p w:rsidR="00C1742F" w:rsidRDefault="00AC3B16" w:rsidP="00AC3B16">
            <w:pPr>
              <w:pStyle w:val="TAL"/>
            </w:pPr>
            <w:r>
              <w:rPr>
                <w:rFonts w:cs="Arial"/>
                <w:szCs w:val="18"/>
              </w:rPr>
              <w:t>(NOTE)</w:t>
            </w:r>
          </w:p>
        </w:tc>
      </w:tr>
      <w:tr w:rsidR="00C1742F" w:rsidTr="00C90438">
        <w:trPr>
          <w:jc w:val="center"/>
        </w:trPr>
        <w:tc>
          <w:tcPr>
            <w:tcW w:w="909" w:type="pct"/>
          </w:tcPr>
          <w:p w:rsidR="00C1742F" w:rsidRDefault="00C1742F">
            <w:pPr>
              <w:pStyle w:val="TAL"/>
            </w:pPr>
            <w:r>
              <w:t>authorization</w:t>
            </w:r>
            <w:r w:rsidR="00C90438">
              <w:t>Info</w:t>
            </w:r>
          </w:p>
        </w:tc>
        <w:tc>
          <w:tcPr>
            <w:tcW w:w="711" w:type="pct"/>
          </w:tcPr>
          <w:p w:rsidR="00C1742F" w:rsidRDefault="00C1742F">
            <w:pPr>
              <w:pStyle w:val="TAL"/>
            </w:pPr>
            <w:r>
              <w:t>boolean</w:t>
            </w:r>
          </w:p>
        </w:tc>
        <w:tc>
          <w:tcPr>
            <w:tcW w:w="196" w:type="pct"/>
          </w:tcPr>
          <w:p w:rsidR="00C1742F" w:rsidRDefault="00C1742F">
            <w:pPr>
              <w:pStyle w:val="TAC"/>
            </w:pPr>
            <w:r>
              <w:t>O</w:t>
            </w:r>
          </w:p>
        </w:tc>
        <w:tc>
          <w:tcPr>
            <w:tcW w:w="560" w:type="pct"/>
          </w:tcPr>
          <w:p w:rsidR="00C1742F" w:rsidRDefault="00C1742F">
            <w:pPr>
              <w:pStyle w:val="TAL"/>
            </w:pPr>
            <w:r>
              <w:t>0..1</w:t>
            </w:r>
          </w:p>
        </w:tc>
        <w:tc>
          <w:tcPr>
            <w:tcW w:w="2625" w:type="pct"/>
            <w:vAlign w:val="center"/>
          </w:tcPr>
          <w:p w:rsidR="00AC3B16" w:rsidRDefault="00AC3B16" w:rsidP="00AC3B16">
            <w:pPr>
              <w:pStyle w:val="TAL"/>
              <w:rPr>
                <w:rFonts w:cs="Arial"/>
                <w:szCs w:val="18"/>
              </w:rPr>
            </w:pPr>
            <w:r>
              <w:t xml:space="preserve">When set to </w:t>
            </w:r>
            <w:r w:rsidRPr="00676003">
              <w:rPr>
                <w:rFonts w:cs="Arial"/>
                <w:szCs w:val="18"/>
              </w:rPr>
              <w:t>"</w:t>
            </w:r>
            <w:r>
              <w:t>true</w:t>
            </w:r>
            <w:r w:rsidRPr="00676003">
              <w:rPr>
                <w:rFonts w:cs="Arial"/>
                <w:szCs w:val="18"/>
              </w:rPr>
              <w:t>"</w:t>
            </w:r>
            <w:r>
              <w:t xml:space="preserve">, it indicates the CAPIF core function to send the authorization information of the API invoker. Set to </w:t>
            </w:r>
            <w:r w:rsidRPr="00676003">
              <w:t>"</w:t>
            </w:r>
            <w:r>
              <w:t>false</w:t>
            </w:r>
            <w:r w:rsidRPr="00676003">
              <w:t>"</w:t>
            </w:r>
            <w:r>
              <w:t xml:space="preserve"> indicates the CAPIF core function not to send the authorization information of the API invoker. Default value is </w:t>
            </w:r>
            <w:r w:rsidRPr="00C33DAA">
              <w:t>"false"</w:t>
            </w:r>
            <w:r>
              <w:t xml:space="preserve"> if omitted.</w:t>
            </w:r>
            <w:r>
              <w:rPr>
                <w:rFonts w:cs="Arial"/>
                <w:szCs w:val="18"/>
              </w:rPr>
              <w:t xml:space="preserve"> </w:t>
            </w:r>
          </w:p>
          <w:p w:rsidR="00AC3B16" w:rsidRDefault="00AC3B16" w:rsidP="00AC3B16">
            <w:pPr>
              <w:pStyle w:val="TAL"/>
              <w:rPr>
                <w:rFonts w:cs="Arial"/>
                <w:szCs w:val="18"/>
              </w:rPr>
            </w:pPr>
          </w:p>
          <w:p w:rsidR="00C1742F" w:rsidRDefault="00AC3B16" w:rsidP="00AC3B16">
            <w:pPr>
              <w:pStyle w:val="TAL"/>
            </w:pPr>
            <w:r>
              <w:rPr>
                <w:rFonts w:cs="Arial"/>
                <w:szCs w:val="18"/>
              </w:rPr>
              <w:t>(NOTE)</w:t>
            </w:r>
          </w:p>
        </w:tc>
      </w:tr>
      <w:tr w:rsidR="00C90438" w:rsidTr="00C90438">
        <w:trPr>
          <w:jc w:val="center"/>
        </w:trPr>
        <w:tc>
          <w:tcPr>
            <w:tcW w:w="5000" w:type="pct"/>
            <w:gridSpan w:val="5"/>
          </w:tcPr>
          <w:p w:rsidR="00C90438" w:rsidRDefault="00C90438" w:rsidP="00DB57DD">
            <w:pPr>
              <w:pStyle w:val="TAN"/>
            </w:pPr>
            <w:r w:rsidRPr="00C11AB2">
              <w:rPr>
                <w:rFonts w:hint="eastAsia"/>
              </w:rPr>
              <w:t>N</w:t>
            </w:r>
            <w:r w:rsidRPr="00C11AB2">
              <w:t>OTE</w:t>
            </w:r>
            <w:r>
              <w:t>:</w:t>
            </w:r>
            <w:r>
              <w:tab/>
            </w:r>
            <w:r w:rsidRPr="00C11AB2">
              <w:t xml:space="preserve">The </w:t>
            </w:r>
            <w:r>
              <w:t>query parameters "authenticationInfo" and "authorizationInfo" do</w:t>
            </w:r>
            <w:r w:rsidRPr="00FC0827">
              <w:t xml:space="preserve"> not follow </w:t>
            </w:r>
            <w:r w:rsidRPr="00C11AB2">
              <w:t>the</w:t>
            </w:r>
            <w:r>
              <w:t xml:space="preserve"> related</w:t>
            </w:r>
            <w:r w:rsidRPr="00C11AB2">
              <w:t xml:space="preserve"> naming convention</w:t>
            </w:r>
            <w:r>
              <w:t xml:space="preserve"> defined</w:t>
            </w:r>
            <w:r w:rsidRPr="00C11AB2">
              <w:t xml:space="preserve"> in </w:t>
            </w:r>
            <w:r>
              <w:t xml:space="preserve">subclause 7.5.1. </w:t>
            </w:r>
            <w:r w:rsidRPr="00FC0827">
              <w:t>The</w:t>
            </w:r>
            <w:r>
              <w:t>se</w:t>
            </w:r>
            <w:r w:rsidRPr="00FC0827">
              <w:t xml:space="preserve"> </w:t>
            </w:r>
            <w:r>
              <w:t xml:space="preserve">query parameters are however </w:t>
            </w:r>
            <w:r w:rsidRPr="00FC0827">
              <w:t xml:space="preserve">kept </w:t>
            </w:r>
            <w:r>
              <w:t xml:space="preserve">as currently defined in this </w:t>
            </w:r>
            <w:r w:rsidRPr="00FC0827">
              <w:t xml:space="preserve">specification for backward compatibility </w:t>
            </w:r>
            <w:r>
              <w:t>considerations</w:t>
            </w:r>
            <w:r w:rsidRPr="00FC0827">
              <w:t>.</w:t>
            </w:r>
          </w:p>
        </w:tc>
      </w:tr>
    </w:tbl>
    <w:p w:rsidR="00C1742F" w:rsidRDefault="00C1742F"/>
    <w:p w:rsidR="00C1742F" w:rsidRDefault="00C1742F">
      <w:r>
        <w:t>This method shall support the request data structures specified in table 8.5.2.3.3.1-2 and the response data structures and response codes specified in table 8.5.2.3.3.1-3.</w:t>
      </w:r>
    </w:p>
    <w:p w:rsidR="00C1742F" w:rsidRDefault="00C1742F">
      <w:pPr>
        <w:pStyle w:val="TH"/>
      </w:pPr>
      <w:r>
        <w:t xml:space="preserve">Table 8.5.2.3.3.1-2: Data structures supported by the GET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05446A">
        <w:trPr>
          <w:jc w:val="center"/>
        </w:trPr>
        <w:tc>
          <w:tcPr>
            <w:tcW w:w="1627" w:type="dxa"/>
            <w:tcBorders>
              <w:bottom w:val="single" w:sz="6" w:space="0" w:color="auto"/>
            </w:tcBorders>
            <w:shd w:val="clear" w:color="auto" w:fill="C0C0C0"/>
            <w:hideMark/>
          </w:tcPr>
          <w:p w:rsidR="00C1742F" w:rsidRDefault="00C1742F">
            <w:pPr>
              <w:pStyle w:val="TAH"/>
            </w:pPr>
            <w:r>
              <w:t>Data type</w:t>
            </w:r>
          </w:p>
        </w:tc>
        <w:tc>
          <w:tcPr>
            <w:tcW w:w="425" w:type="dxa"/>
            <w:tcBorders>
              <w:bottom w:val="single" w:sz="6" w:space="0" w:color="auto"/>
            </w:tcBorders>
            <w:shd w:val="clear" w:color="auto" w:fill="C0C0C0"/>
            <w:hideMark/>
          </w:tcPr>
          <w:p w:rsidR="00C1742F" w:rsidRDefault="00C1742F">
            <w:pPr>
              <w:pStyle w:val="TAH"/>
            </w:pPr>
            <w:r>
              <w:t>P</w:t>
            </w:r>
          </w:p>
        </w:tc>
        <w:tc>
          <w:tcPr>
            <w:tcW w:w="1276" w:type="dxa"/>
            <w:tcBorders>
              <w:bottom w:val="single" w:sz="6" w:space="0" w:color="auto"/>
            </w:tcBorders>
            <w:shd w:val="clear" w:color="auto" w:fill="C0C0C0"/>
            <w:hideMark/>
          </w:tcPr>
          <w:p w:rsidR="00C1742F" w:rsidRDefault="00C1742F">
            <w:pPr>
              <w:pStyle w:val="TAH"/>
            </w:pPr>
            <w:r>
              <w:t>Cardinality</w:t>
            </w:r>
          </w:p>
        </w:tc>
        <w:tc>
          <w:tcPr>
            <w:tcW w:w="6447"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1627" w:type="dxa"/>
            <w:tcBorders>
              <w:top w:val="single" w:sz="6" w:space="0" w:color="auto"/>
            </w:tcBorders>
            <w:hideMark/>
          </w:tcPr>
          <w:p w:rsidR="00C1742F" w:rsidRDefault="00C1742F">
            <w:pPr>
              <w:pStyle w:val="TAL"/>
            </w:pPr>
            <w:r>
              <w:t>n/a</w:t>
            </w:r>
          </w:p>
        </w:tc>
        <w:tc>
          <w:tcPr>
            <w:tcW w:w="425" w:type="dxa"/>
            <w:tcBorders>
              <w:top w:val="single" w:sz="6" w:space="0" w:color="auto"/>
            </w:tcBorders>
            <w:hideMark/>
          </w:tcPr>
          <w:p w:rsidR="00C1742F" w:rsidRDefault="00C1742F">
            <w:pPr>
              <w:pStyle w:val="TAC"/>
            </w:pPr>
          </w:p>
        </w:tc>
        <w:tc>
          <w:tcPr>
            <w:tcW w:w="1276" w:type="dxa"/>
            <w:tcBorders>
              <w:top w:val="single" w:sz="6" w:space="0" w:color="auto"/>
            </w:tcBorders>
            <w:hideMark/>
          </w:tcPr>
          <w:p w:rsidR="00C1742F" w:rsidRDefault="00C1742F">
            <w:pPr>
              <w:pStyle w:val="TAL"/>
            </w:pPr>
          </w:p>
        </w:tc>
        <w:tc>
          <w:tcPr>
            <w:tcW w:w="6447" w:type="dxa"/>
            <w:tcBorders>
              <w:top w:val="single" w:sz="6" w:space="0" w:color="auto"/>
            </w:tcBorders>
            <w:hideMark/>
          </w:tcPr>
          <w:p w:rsidR="00C1742F" w:rsidRDefault="00C1742F">
            <w:pPr>
              <w:pStyle w:val="TAL"/>
            </w:pPr>
          </w:p>
        </w:tc>
      </w:tr>
    </w:tbl>
    <w:p w:rsidR="00C1742F" w:rsidRDefault="00C1742F"/>
    <w:p w:rsidR="00C1742F" w:rsidRDefault="00C1742F">
      <w:pPr>
        <w:pStyle w:val="TH"/>
      </w:pPr>
      <w:r>
        <w:t>Table 8.5.2.3.3.1-3: Data structures supported by the GET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5"/>
        <w:gridCol w:w="436"/>
        <w:gridCol w:w="1256"/>
        <w:gridCol w:w="1129"/>
        <w:gridCol w:w="5263"/>
      </w:tblGrid>
      <w:tr w:rsidR="00C1742F" w:rsidTr="00976D2A">
        <w:trPr>
          <w:jc w:val="center"/>
        </w:trPr>
        <w:tc>
          <w:tcPr>
            <w:tcW w:w="824" w:type="pct"/>
            <w:shd w:val="clear" w:color="auto" w:fill="C0C0C0"/>
            <w:hideMark/>
          </w:tcPr>
          <w:p w:rsidR="00C1742F" w:rsidRDefault="00C1742F">
            <w:pPr>
              <w:pStyle w:val="TAH"/>
            </w:pPr>
            <w:r>
              <w:t>Data type</w:t>
            </w:r>
          </w:p>
        </w:tc>
        <w:tc>
          <w:tcPr>
            <w:tcW w:w="225" w:type="pct"/>
            <w:shd w:val="clear" w:color="auto" w:fill="C0C0C0"/>
            <w:hideMark/>
          </w:tcPr>
          <w:p w:rsidR="00C1742F" w:rsidRDefault="00C1742F">
            <w:pPr>
              <w:pStyle w:val="TAH"/>
            </w:pPr>
            <w:r>
              <w:t>P</w:t>
            </w:r>
          </w:p>
        </w:tc>
        <w:tc>
          <w:tcPr>
            <w:tcW w:w="649" w:type="pct"/>
            <w:shd w:val="clear" w:color="auto" w:fill="C0C0C0"/>
            <w:hideMark/>
          </w:tcPr>
          <w:p w:rsidR="00C1742F" w:rsidRDefault="00C1742F">
            <w:pPr>
              <w:pStyle w:val="TAH"/>
            </w:pPr>
            <w:r>
              <w:t>Cardinality</w:t>
            </w:r>
          </w:p>
        </w:tc>
        <w:tc>
          <w:tcPr>
            <w:tcW w:w="583" w:type="pct"/>
            <w:shd w:val="clear" w:color="auto" w:fill="C0C0C0"/>
            <w:hideMark/>
          </w:tcPr>
          <w:p w:rsidR="00C1742F" w:rsidRDefault="00C1742F">
            <w:pPr>
              <w:pStyle w:val="TAH"/>
            </w:pPr>
            <w:r>
              <w:t>Response</w:t>
            </w:r>
          </w:p>
          <w:p w:rsidR="00C1742F" w:rsidRDefault="00C1742F">
            <w:pPr>
              <w:pStyle w:val="TAH"/>
            </w:pPr>
            <w:r>
              <w:t>codes</w:t>
            </w:r>
          </w:p>
        </w:tc>
        <w:tc>
          <w:tcPr>
            <w:tcW w:w="2719" w:type="pct"/>
            <w:shd w:val="clear" w:color="auto" w:fill="C0C0C0"/>
            <w:hideMark/>
          </w:tcPr>
          <w:p w:rsidR="00C1742F" w:rsidRDefault="00C1742F">
            <w:pPr>
              <w:pStyle w:val="TAH"/>
            </w:pPr>
            <w:r>
              <w:t>Description</w:t>
            </w:r>
          </w:p>
        </w:tc>
      </w:tr>
      <w:tr w:rsidR="00C1742F" w:rsidTr="00976D2A">
        <w:trPr>
          <w:jc w:val="center"/>
        </w:trPr>
        <w:tc>
          <w:tcPr>
            <w:tcW w:w="824" w:type="pct"/>
            <w:hideMark/>
          </w:tcPr>
          <w:p w:rsidR="00C1742F" w:rsidRDefault="00C1742F">
            <w:pPr>
              <w:pStyle w:val="TAL"/>
            </w:pPr>
            <w:r>
              <w:t>ServiceSecurity</w:t>
            </w:r>
          </w:p>
        </w:tc>
        <w:tc>
          <w:tcPr>
            <w:tcW w:w="225" w:type="pct"/>
            <w:hideMark/>
          </w:tcPr>
          <w:p w:rsidR="00C1742F" w:rsidRDefault="00C1742F">
            <w:pPr>
              <w:pStyle w:val="TAC"/>
            </w:pPr>
            <w:r>
              <w:t>M</w:t>
            </w:r>
          </w:p>
        </w:tc>
        <w:tc>
          <w:tcPr>
            <w:tcW w:w="649" w:type="pct"/>
            <w:hideMark/>
          </w:tcPr>
          <w:p w:rsidR="00C1742F" w:rsidRDefault="00C1742F">
            <w:pPr>
              <w:pStyle w:val="TAL"/>
            </w:pPr>
            <w:r>
              <w:t>1</w:t>
            </w:r>
          </w:p>
        </w:tc>
        <w:tc>
          <w:tcPr>
            <w:tcW w:w="583" w:type="pct"/>
            <w:hideMark/>
          </w:tcPr>
          <w:p w:rsidR="00C1742F" w:rsidRDefault="00C1742F">
            <w:pPr>
              <w:pStyle w:val="TAL"/>
            </w:pPr>
            <w:r>
              <w:t>200 OK</w:t>
            </w:r>
          </w:p>
        </w:tc>
        <w:tc>
          <w:tcPr>
            <w:tcW w:w="2719" w:type="pct"/>
            <w:hideMark/>
          </w:tcPr>
          <w:p w:rsidR="00C1742F" w:rsidRDefault="00C1742F">
            <w:pPr>
              <w:pStyle w:val="TAL"/>
            </w:pPr>
            <w:r>
              <w:t>The security related information of the API Invoker based on the request from the API exposing function.</w:t>
            </w:r>
          </w:p>
        </w:tc>
      </w:tr>
      <w:tr w:rsidR="00C1742F" w:rsidTr="00976D2A">
        <w:trPr>
          <w:jc w:val="center"/>
        </w:trPr>
        <w:tc>
          <w:tcPr>
            <w:tcW w:w="824" w:type="pct"/>
          </w:tcPr>
          <w:p w:rsidR="00C1742F" w:rsidRDefault="00C1742F">
            <w:pPr>
              <w:pStyle w:val="TAL"/>
            </w:pPr>
            <w:r>
              <w:t>n/a</w:t>
            </w:r>
          </w:p>
        </w:tc>
        <w:tc>
          <w:tcPr>
            <w:tcW w:w="225" w:type="pct"/>
          </w:tcPr>
          <w:p w:rsidR="00C1742F" w:rsidRDefault="00C1742F">
            <w:pPr>
              <w:pStyle w:val="TAC"/>
            </w:pPr>
          </w:p>
        </w:tc>
        <w:tc>
          <w:tcPr>
            <w:tcW w:w="649" w:type="pct"/>
          </w:tcPr>
          <w:p w:rsidR="00C1742F" w:rsidRDefault="00C1742F">
            <w:pPr>
              <w:pStyle w:val="TAL"/>
            </w:pPr>
          </w:p>
        </w:tc>
        <w:tc>
          <w:tcPr>
            <w:tcW w:w="583" w:type="pct"/>
          </w:tcPr>
          <w:p w:rsidR="00C1742F" w:rsidRDefault="00C1742F">
            <w:pPr>
              <w:pStyle w:val="TAL"/>
            </w:pPr>
            <w:r>
              <w:t>307 Temporary Redirect</w:t>
            </w:r>
          </w:p>
        </w:tc>
        <w:tc>
          <w:tcPr>
            <w:tcW w:w="2719" w:type="pct"/>
          </w:tcPr>
          <w:p w:rsidR="00C1742F" w:rsidRDefault="00C1742F">
            <w:pPr>
              <w:pStyle w:val="TAL"/>
            </w:pPr>
            <w:r>
              <w:t xml:space="preserve">Temporary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976D2A">
        <w:trPr>
          <w:jc w:val="center"/>
        </w:trPr>
        <w:tc>
          <w:tcPr>
            <w:tcW w:w="824" w:type="pct"/>
          </w:tcPr>
          <w:p w:rsidR="00C1742F" w:rsidRDefault="00C1742F">
            <w:pPr>
              <w:pStyle w:val="TAL"/>
            </w:pPr>
            <w:r>
              <w:t>n/a</w:t>
            </w:r>
          </w:p>
        </w:tc>
        <w:tc>
          <w:tcPr>
            <w:tcW w:w="225" w:type="pct"/>
          </w:tcPr>
          <w:p w:rsidR="00C1742F" w:rsidRDefault="00C1742F">
            <w:pPr>
              <w:pStyle w:val="TAC"/>
            </w:pPr>
          </w:p>
        </w:tc>
        <w:tc>
          <w:tcPr>
            <w:tcW w:w="649" w:type="pct"/>
          </w:tcPr>
          <w:p w:rsidR="00C1742F" w:rsidRDefault="00C1742F">
            <w:pPr>
              <w:pStyle w:val="TAL"/>
            </w:pPr>
          </w:p>
        </w:tc>
        <w:tc>
          <w:tcPr>
            <w:tcW w:w="583" w:type="pct"/>
          </w:tcPr>
          <w:p w:rsidR="00C1742F" w:rsidRDefault="00C1742F">
            <w:pPr>
              <w:pStyle w:val="TAL"/>
            </w:pPr>
            <w:r>
              <w:t>308 Permanent Redirect</w:t>
            </w:r>
          </w:p>
        </w:tc>
        <w:tc>
          <w:tcPr>
            <w:tcW w:w="2719" w:type="pct"/>
          </w:tcPr>
          <w:p w:rsidR="00C1742F" w:rsidRDefault="00C1742F">
            <w:pPr>
              <w:pStyle w:val="TAL"/>
            </w:pPr>
            <w:r>
              <w:t xml:space="preserve">Permanent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976D2A">
        <w:trPr>
          <w:jc w:val="center"/>
        </w:trPr>
        <w:tc>
          <w:tcPr>
            <w:tcW w:w="5000" w:type="pct"/>
            <w:gridSpan w:val="5"/>
          </w:tcPr>
          <w:p w:rsidR="00C1742F" w:rsidRDefault="00C1742F">
            <w:pPr>
              <w:pStyle w:val="TAN"/>
            </w:pPr>
            <w:r>
              <w:t>NOTE:</w:t>
            </w:r>
            <w:r>
              <w:tab/>
              <w:t>The mandatory HTTP error status codes for the GET method listed in table 5.2.6-1 of 3GPP TS 29.122 [14] also apply.</w:t>
            </w:r>
          </w:p>
        </w:tc>
      </w:tr>
    </w:tbl>
    <w:p w:rsidR="00C1742F" w:rsidRDefault="00C1742F"/>
    <w:p w:rsidR="00C1742F" w:rsidRDefault="00C1742F">
      <w:pPr>
        <w:pStyle w:val="TH"/>
      </w:pPr>
      <w:r>
        <w:t>Table 8.5.2.3.3.1-4: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TH"/>
      </w:pPr>
      <w:r>
        <w:t>Table 8.5.2.3.3.1-5: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Heading6"/>
      </w:pPr>
      <w:bookmarkStart w:id="5964" w:name="_Toc28009945"/>
      <w:bookmarkStart w:id="5965" w:name="_Toc34062065"/>
      <w:bookmarkStart w:id="5966" w:name="_Toc36036821"/>
      <w:bookmarkStart w:id="5967" w:name="_Toc43285069"/>
      <w:bookmarkStart w:id="5968" w:name="_Toc45132848"/>
      <w:bookmarkStart w:id="5969" w:name="_Toc51193542"/>
      <w:bookmarkStart w:id="5970" w:name="_Toc51760741"/>
      <w:bookmarkStart w:id="5971" w:name="_Toc59015191"/>
      <w:bookmarkStart w:id="5972" w:name="_Toc59015707"/>
      <w:bookmarkStart w:id="5973" w:name="_Toc68165749"/>
      <w:bookmarkStart w:id="5974" w:name="_Toc83229845"/>
      <w:bookmarkStart w:id="5975" w:name="_Toc90649045"/>
      <w:bookmarkStart w:id="5976" w:name="_Toc105593941"/>
      <w:bookmarkStart w:id="5977" w:name="_Toc114209655"/>
      <w:bookmarkStart w:id="5978" w:name="_Toc138681528"/>
      <w:bookmarkStart w:id="5979" w:name="_Toc151977956"/>
      <w:bookmarkStart w:id="5980" w:name="_Toc152148639"/>
      <w:bookmarkStart w:id="5981" w:name="_Toc152149222"/>
      <w:r>
        <w:t>8.5.2.</w:t>
      </w:r>
      <w:r>
        <w:rPr>
          <w:lang w:val="en-IN"/>
        </w:rPr>
        <w:t>3</w:t>
      </w:r>
      <w:r>
        <w:t>.</w:t>
      </w:r>
      <w:r>
        <w:rPr>
          <w:lang w:val="en-IN"/>
        </w:rPr>
        <w:t>3</w:t>
      </w:r>
      <w:r>
        <w:t>.2</w:t>
      </w:r>
      <w:r>
        <w:tab/>
        <w:t>DELETE</w:t>
      </w:r>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p>
    <w:p w:rsidR="00C1742F" w:rsidRDefault="00C1742F">
      <w:r>
        <w:t>This method shall support the URI query parameters specified in table 8.5.2.3.3.2-1.</w:t>
      </w:r>
    </w:p>
    <w:p w:rsidR="00C1742F" w:rsidRDefault="00C1742F">
      <w:pPr>
        <w:pStyle w:val="TH"/>
        <w:rPr>
          <w:rFonts w:cs="Arial"/>
        </w:rPr>
      </w:pPr>
      <w:r>
        <w:t xml:space="preserve">Table 8.5.2.3.3.2-1: URI query parameters supported by the DELETE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hideMark/>
          </w:tcPr>
          <w:p w:rsidR="00C1742F" w:rsidRDefault="00C1742F">
            <w:pPr>
              <w:pStyle w:val="TAL"/>
            </w:pPr>
            <w:r>
              <w:t>n/a</w:t>
            </w:r>
          </w:p>
        </w:tc>
        <w:tc>
          <w:tcPr>
            <w:tcW w:w="732" w:type="pct"/>
            <w:tcBorders>
              <w:top w:val="single" w:sz="6" w:space="0" w:color="auto"/>
            </w:tcBorders>
            <w:hideMark/>
          </w:tcPr>
          <w:p w:rsidR="00C1742F" w:rsidRDefault="00C1742F">
            <w:pPr>
              <w:pStyle w:val="TAL"/>
            </w:pPr>
          </w:p>
        </w:tc>
        <w:tc>
          <w:tcPr>
            <w:tcW w:w="217" w:type="pct"/>
            <w:tcBorders>
              <w:top w:val="single" w:sz="6" w:space="0" w:color="auto"/>
            </w:tcBorders>
            <w:hideMark/>
          </w:tcPr>
          <w:p w:rsidR="00C1742F" w:rsidRDefault="00C1742F">
            <w:pPr>
              <w:pStyle w:val="TAC"/>
            </w:pPr>
          </w:p>
        </w:tc>
        <w:tc>
          <w:tcPr>
            <w:tcW w:w="581" w:type="pct"/>
            <w:tcBorders>
              <w:top w:val="single" w:sz="6" w:space="0" w:color="auto"/>
            </w:tcBorders>
            <w:hideMark/>
          </w:tcPr>
          <w:p w:rsidR="00C1742F" w:rsidRDefault="00C1742F">
            <w:pPr>
              <w:pStyle w:val="TAL"/>
            </w:pPr>
          </w:p>
        </w:tc>
        <w:tc>
          <w:tcPr>
            <w:tcW w:w="2646" w:type="pct"/>
            <w:tcBorders>
              <w:top w:val="single" w:sz="6" w:space="0" w:color="auto"/>
            </w:tcBorders>
            <w:vAlign w:val="center"/>
            <w:hideMark/>
          </w:tcPr>
          <w:p w:rsidR="00C1742F" w:rsidRDefault="00C1742F">
            <w:pPr>
              <w:pStyle w:val="TAL"/>
            </w:pPr>
          </w:p>
        </w:tc>
      </w:tr>
    </w:tbl>
    <w:p w:rsidR="00C1742F" w:rsidRDefault="00C1742F"/>
    <w:p w:rsidR="00C1742F" w:rsidRDefault="00C1742F">
      <w:r>
        <w:t>This method shall support the request data structures specified in table 8.5.2.3.3.2-2 and the response data structures and response codes specified in table 8.5.2.3.3.2-3.</w:t>
      </w:r>
    </w:p>
    <w:p w:rsidR="00C1742F" w:rsidRDefault="00C1742F">
      <w:pPr>
        <w:pStyle w:val="TH"/>
      </w:pPr>
      <w:r>
        <w:t xml:space="preserve">Table 8.5.2.3.3.2-2: Data structures supported by the DELETE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05446A">
        <w:trPr>
          <w:jc w:val="center"/>
        </w:trPr>
        <w:tc>
          <w:tcPr>
            <w:tcW w:w="1627" w:type="dxa"/>
            <w:tcBorders>
              <w:bottom w:val="single" w:sz="6" w:space="0" w:color="auto"/>
            </w:tcBorders>
            <w:shd w:val="clear" w:color="auto" w:fill="C0C0C0"/>
            <w:hideMark/>
          </w:tcPr>
          <w:p w:rsidR="00C1742F" w:rsidRDefault="00C1742F">
            <w:pPr>
              <w:pStyle w:val="TAH"/>
            </w:pPr>
            <w:r>
              <w:t>Data type</w:t>
            </w:r>
          </w:p>
        </w:tc>
        <w:tc>
          <w:tcPr>
            <w:tcW w:w="425" w:type="dxa"/>
            <w:tcBorders>
              <w:bottom w:val="single" w:sz="6" w:space="0" w:color="auto"/>
            </w:tcBorders>
            <w:shd w:val="clear" w:color="auto" w:fill="C0C0C0"/>
            <w:hideMark/>
          </w:tcPr>
          <w:p w:rsidR="00C1742F" w:rsidRDefault="00C1742F">
            <w:pPr>
              <w:pStyle w:val="TAH"/>
            </w:pPr>
            <w:r>
              <w:t>P</w:t>
            </w:r>
          </w:p>
        </w:tc>
        <w:tc>
          <w:tcPr>
            <w:tcW w:w="1276" w:type="dxa"/>
            <w:tcBorders>
              <w:bottom w:val="single" w:sz="6" w:space="0" w:color="auto"/>
            </w:tcBorders>
            <w:shd w:val="clear" w:color="auto" w:fill="C0C0C0"/>
            <w:hideMark/>
          </w:tcPr>
          <w:p w:rsidR="00C1742F" w:rsidRDefault="00C1742F">
            <w:pPr>
              <w:pStyle w:val="TAH"/>
            </w:pPr>
            <w:r>
              <w:t>Cardinality</w:t>
            </w:r>
          </w:p>
        </w:tc>
        <w:tc>
          <w:tcPr>
            <w:tcW w:w="6447"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1627" w:type="dxa"/>
            <w:tcBorders>
              <w:top w:val="single" w:sz="6" w:space="0" w:color="auto"/>
            </w:tcBorders>
            <w:hideMark/>
          </w:tcPr>
          <w:p w:rsidR="00C1742F" w:rsidRDefault="00C1742F">
            <w:pPr>
              <w:pStyle w:val="TAL"/>
            </w:pPr>
            <w:r>
              <w:t>n/a</w:t>
            </w:r>
          </w:p>
        </w:tc>
        <w:tc>
          <w:tcPr>
            <w:tcW w:w="425" w:type="dxa"/>
            <w:tcBorders>
              <w:top w:val="single" w:sz="6" w:space="0" w:color="auto"/>
            </w:tcBorders>
            <w:hideMark/>
          </w:tcPr>
          <w:p w:rsidR="00C1742F" w:rsidRDefault="00C1742F">
            <w:pPr>
              <w:pStyle w:val="TAC"/>
            </w:pPr>
          </w:p>
        </w:tc>
        <w:tc>
          <w:tcPr>
            <w:tcW w:w="1276" w:type="dxa"/>
            <w:tcBorders>
              <w:top w:val="single" w:sz="6" w:space="0" w:color="auto"/>
            </w:tcBorders>
            <w:hideMark/>
          </w:tcPr>
          <w:p w:rsidR="00C1742F" w:rsidRDefault="00C1742F">
            <w:pPr>
              <w:pStyle w:val="TAL"/>
            </w:pPr>
          </w:p>
        </w:tc>
        <w:tc>
          <w:tcPr>
            <w:tcW w:w="6447" w:type="dxa"/>
            <w:tcBorders>
              <w:top w:val="single" w:sz="6" w:space="0" w:color="auto"/>
            </w:tcBorders>
            <w:hideMark/>
          </w:tcPr>
          <w:p w:rsidR="00C1742F" w:rsidRDefault="00C1742F">
            <w:pPr>
              <w:pStyle w:val="TAL"/>
            </w:pPr>
          </w:p>
        </w:tc>
      </w:tr>
    </w:tbl>
    <w:p w:rsidR="00C1742F" w:rsidRDefault="00C1742F"/>
    <w:p w:rsidR="00C1742F" w:rsidRDefault="00C1742F">
      <w:pPr>
        <w:pStyle w:val="TH"/>
      </w:pPr>
      <w:r>
        <w:t>Table 8.5.2.3.3.2-3: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5"/>
        <w:gridCol w:w="436"/>
        <w:gridCol w:w="1256"/>
        <w:gridCol w:w="1129"/>
        <w:gridCol w:w="5263"/>
      </w:tblGrid>
      <w:tr w:rsidR="00C1742F" w:rsidTr="0005446A">
        <w:trPr>
          <w:jc w:val="center"/>
        </w:trPr>
        <w:tc>
          <w:tcPr>
            <w:tcW w:w="824" w:type="pct"/>
            <w:tcBorders>
              <w:bottom w:val="single" w:sz="6" w:space="0" w:color="auto"/>
            </w:tcBorders>
            <w:shd w:val="clear" w:color="auto" w:fill="C0C0C0"/>
            <w:hideMark/>
          </w:tcPr>
          <w:p w:rsidR="00C1742F" w:rsidRDefault="00C1742F">
            <w:pPr>
              <w:pStyle w:val="TAH"/>
            </w:pPr>
            <w:r>
              <w:t>Data type</w:t>
            </w:r>
          </w:p>
        </w:tc>
        <w:tc>
          <w:tcPr>
            <w:tcW w:w="225" w:type="pct"/>
            <w:tcBorders>
              <w:bottom w:val="single" w:sz="6" w:space="0" w:color="auto"/>
            </w:tcBorders>
            <w:shd w:val="clear" w:color="auto" w:fill="C0C0C0"/>
            <w:hideMark/>
          </w:tcPr>
          <w:p w:rsidR="00C1742F" w:rsidRDefault="00C1742F">
            <w:pPr>
              <w:pStyle w:val="TAH"/>
            </w:pPr>
            <w:r>
              <w:t>P</w:t>
            </w:r>
          </w:p>
        </w:tc>
        <w:tc>
          <w:tcPr>
            <w:tcW w:w="649" w:type="pct"/>
            <w:tcBorders>
              <w:bottom w:val="single" w:sz="6" w:space="0" w:color="auto"/>
            </w:tcBorders>
            <w:shd w:val="clear" w:color="auto" w:fill="C0C0C0"/>
            <w:hideMark/>
          </w:tcPr>
          <w:p w:rsidR="00C1742F" w:rsidRDefault="00C1742F">
            <w:pPr>
              <w:pStyle w:val="TAH"/>
            </w:pPr>
            <w:r>
              <w:t>Cardinality</w:t>
            </w:r>
          </w:p>
        </w:tc>
        <w:tc>
          <w:tcPr>
            <w:tcW w:w="583" w:type="pct"/>
            <w:tcBorders>
              <w:bottom w:val="single" w:sz="6" w:space="0" w:color="auto"/>
            </w:tcBorders>
            <w:shd w:val="clear" w:color="auto" w:fill="C0C0C0"/>
            <w:hideMark/>
          </w:tcPr>
          <w:p w:rsidR="00C1742F" w:rsidRDefault="00C1742F">
            <w:pPr>
              <w:pStyle w:val="TAH"/>
            </w:pPr>
            <w:r>
              <w:t>Response</w:t>
            </w:r>
          </w:p>
          <w:p w:rsidR="00C1742F" w:rsidRDefault="00C1742F">
            <w:pPr>
              <w:pStyle w:val="TAH"/>
            </w:pPr>
            <w:r>
              <w:t>codes</w:t>
            </w:r>
          </w:p>
        </w:tc>
        <w:tc>
          <w:tcPr>
            <w:tcW w:w="2719" w:type="pct"/>
            <w:tcBorders>
              <w:bottom w:val="single" w:sz="6" w:space="0" w:color="auto"/>
            </w:tcBorders>
            <w:shd w:val="clear" w:color="auto" w:fill="C0C0C0"/>
            <w:hideMark/>
          </w:tcPr>
          <w:p w:rsidR="00C1742F" w:rsidRDefault="00C1742F">
            <w:pPr>
              <w:pStyle w:val="TAH"/>
            </w:pPr>
            <w:r>
              <w:t>Description</w:t>
            </w:r>
          </w:p>
        </w:tc>
      </w:tr>
      <w:tr w:rsidR="00C1742F" w:rsidTr="00976D2A">
        <w:trPr>
          <w:jc w:val="center"/>
        </w:trPr>
        <w:tc>
          <w:tcPr>
            <w:tcW w:w="824" w:type="pct"/>
            <w:tcBorders>
              <w:top w:val="single" w:sz="6" w:space="0" w:color="auto"/>
              <w:bottom w:val="single" w:sz="6" w:space="0" w:color="auto"/>
            </w:tcBorders>
            <w:hideMark/>
          </w:tcPr>
          <w:p w:rsidR="00C1742F" w:rsidRDefault="00C1742F">
            <w:pPr>
              <w:pStyle w:val="TAL"/>
            </w:pPr>
            <w:r>
              <w:t>n/a</w:t>
            </w:r>
          </w:p>
        </w:tc>
        <w:tc>
          <w:tcPr>
            <w:tcW w:w="225" w:type="pct"/>
            <w:tcBorders>
              <w:top w:val="single" w:sz="6" w:space="0" w:color="auto"/>
              <w:bottom w:val="single" w:sz="6" w:space="0" w:color="auto"/>
            </w:tcBorders>
            <w:hideMark/>
          </w:tcPr>
          <w:p w:rsidR="00C1742F" w:rsidRDefault="00C1742F">
            <w:pPr>
              <w:pStyle w:val="TAC"/>
            </w:pPr>
          </w:p>
        </w:tc>
        <w:tc>
          <w:tcPr>
            <w:tcW w:w="649" w:type="pct"/>
            <w:tcBorders>
              <w:top w:val="single" w:sz="6" w:space="0" w:color="auto"/>
              <w:bottom w:val="single" w:sz="6" w:space="0" w:color="auto"/>
            </w:tcBorders>
            <w:hideMark/>
          </w:tcPr>
          <w:p w:rsidR="00C1742F" w:rsidRDefault="00C1742F">
            <w:pPr>
              <w:pStyle w:val="TAL"/>
            </w:pPr>
          </w:p>
        </w:tc>
        <w:tc>
          <w:tcPr>
            <w:tcW w:w="583" w:type="pct"/>
            <w:tcBorders>
              <w:top w:val="single" w:sz="6" w:space="0" w:color="auto"/>
              <w:bottom w:val="single" w:sz="6" w:space="0" w:color="auto"/>
            </w:tcBorders>
            <w:hideMark/>
          </w:tcPr>
          <w:p w:rsidR="00C1742F" w:rsidRDefault="00C1742F">
            <w:pPr>
              <w:pStyle w:val="TAL"/>
            </w:pPr>
            <w:r>
              <w:t>204 No Content</w:t>
            </w:r>
          </w:p>
        </w:tc>
        <w:tc>
          <w:tcPr>
            <w:tcW w:w="2719" w:type="pct"/>
            <w:tcBorders>
              <w:top w:val="single" w:sz="6" w:space="0" w:color="auto"/>
              <w:bottom w:val="single" w:sz="6" w:space="0" w:color="auto"/>
            </w:tcBorders>
            <w:hideMark/>
          </w:tcPr>
          <w:p w:rsidR="00C1742F" w:rsidRDefault="00C1742F">
            <w:pPr>
              <w:pStyle w:val="TAL"/>
            </w:pPr>
            <w:r>
              <w:t xml:space="preserve">Authorization of the API invoker revoked, and a notification is sent to the API invoker as specified in </w:t>
            </w:r>
            <w:r w:rsidR="00F87FFE">
              <w:t>clause</w:t>
            </w:r>
            <w:r>
              <w:t> 8.5.3.2</w:t>
            </w:r>
          </w:p>
        </w:tc>
      </w:tr>
      <w:tr w:rsidR="00C1742F" w:rsidTr="00976D2A">
        <w:trPr>
          <w:jc w:val="center"/>
        </w:trPr>
        <w:tc>
          <w:tcPr>
            <w:tcW w:w="824" w:type="pct"/>
            <w:tcBorders>
              <w:bottom w:val="single" w:sz="6" w:space="0" w:color="auto"/>
            </w:tcBorders>
          </w:tcPr>
          <w:p w:rsidR="00C1742F" w:rsidRDefault="00C1742F">
            <w:pPr>
              <w:pStyle w:val="TAL"/>
            </w:pPr>
            <w:r>
              <w:t>n/a</w:t>
            </w:r>
          </w:p>
        </w:tc>
        <w:tc>
          <w:tcPr>
            <w:tcW w:w="225" w:type="pct"/>
            <w:tcBorders>
              <w:bottom w:val="single" w:sz="6" w:space="0" w:color="auto"/>
            </w:tcBorders>
          </w:tcPr>
          <w:p w:rsidR="00C1742F" w:rsidRDefault="00C1742F">
            <w:pPr>
              <w:pStyle w:val="TAC"/>
            </w:pPr>
          </w:p>
        </w:tc>
        <w:tc>
          <w:tcPr>
            <w:tcW w:w="649" w:type="pct"/>
            <w:tcBorders>
              <w:bottom w:val="single" w:sz="6" w:space="0" w:color="auto"/>
            </w:tcBorders>
          </w:tcPr>
          <w:p w:rsidR="00C1742F" w:rsidRDefault="00C1742F">
            <w:pPr>
              <w:pStyle w:val="TAL"/>
            </w:pPr>
          </w:p>
        </w:tc>
        <w:tc>
          <w:tcPr>
            <w:tcW w:w="583" w:type="pct"/>
            <w:tcBorders>
              <w:bottom w:val="single" w:sz="6" w:space="0" w:color="auto"/>
            </w:tcBorders>
          </w:tcPr>
          <w:p w:rsidR="00C1742F" w:rsidRDefault="00C1742F">
            <w:pPr>
              <w:pStyle w:val="TAL"/>
            </w:pPr>
            <w:r>
              <w:t>307 Temporary Redirect</w:t>
            </w:r>
          </w:p>
        </w:tc>
        <w:tc>
          <w:tcPr>
            <w:tcW w:w="2719" w:type="pct"/>
            <w:tcBorders>
              <w:bottom w:val="single" w:sz="6" w:space="0" w:color="auto"/>
            </w:tcBorders>
          </w:tcPr>
          <w:p w:rsidR="00C1742F" w:rsidRDefault="00C1742F">
            <w:pPr>
              <w:pStyle w:val="TAL"/>
            </w:pPr>
            <w:r>
              <w:t>Temporary redirection, during resource termination.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976D2A">
        <w:trPr>
          <w:jc w:val="center"/>
        </w:trPr>
        <w:tc>
          <w:tcPr>
            <w:tcW w:w="824" w:type="pct"/>
            <w:tcBorders>
              <w:bottom w:val="single" w:sz="6" w:space="0" w:color="auto"/>
            </w:tcBorders>
          </w:tcPr>
          <w:p w:rsidR="00C1742F" w:rsidRDefault="00C1742F">
            <w:pPr>
              <w:pStyle w:val="TAL"/>
            </w:pPr>
            <w:r>
              <w:t>n/a</w:t>
            </w:r>
          </w:p>
        </w:tc>
        <w:tc>
          <w:tcPr>
            <w:tcW w:w="225" w:type="pct"/>
            <w:tcBorders>
              <w:bottom w:val="single" w:sz="6" w:space="0" w:color="auto"/>
            </w:tcBorders>
          </w:tcPr>
          <w:p w:rsidR="00C1742F" w:rsidRDefault="00C1742F">
            <w:pPr>
              <w:pStyle w:val="TAC"/>
            </w:pPr>
          </w:p>
        </w:tc>
        <w:tc>
          <w:tcPr>
            <w:tcW w:w="649" w:type="pct"/>
            <w:tcBorders>
              <w:bottom w:val="single" w:sz="6" w:space="0" w:color="auto"/>
            </w:tcBorders>
          </w:tcPr>
          <w:p w:rsidR="00C1742F" w:rsidRDefault="00C1742F">
            <w:pPr>
              <w:pStyle w:val="TAL"/>
            </w:pPr>
          </w:p>
        </w:tc>
        <w:tc>
          <w:tcPr>
            <w:tcW w:w="583" w:type="pct"/>
            <w:tcBorders>
              <w:bottom w:val="single" w:sz="6" w:space="0" w:color="auto"/>
            </w:tcBorders>
          </w:tcPr>
          <w:p w:rsidR="00C1742F" w:rsidRDefault="00C1742F">
            <w:pPr>
              <w:pStyle w:val="TAL"/>
            </w:pPr>
            <w:r>
              <w:t>308 Permanent Redirect</w:t>
            </w:r>
          </w:p>
        </w:tc>
        <w:tc>
          <w:tcPr>
            <w:tcW w:w="2719" w:type="pct"/>
            <w:tcBorders>
              <w:bottom w:val="single" w:sz="6" w:space="0" w:color="auto"/>
            </w:tcBorders>
          </w:tcPr>
          <w:p w:rsidR="00C1742F" w:rsidRDefault="00C1742F">
            <w:pPr>
              <w:pStyle w:val="TAL"/>
            </w:pPr>
            <w:r>
              <w:t>Permanent redirection, during resource termination.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976D2A">
        <w:trPr>
          <w:jc w:val="center"/>
        </w:trPr>
        <w:tc>
          <w:tcPr>
            <w:tcW w:w="5000" w:type="pct"/>
            <w:gridSpan w:val="5"/>
            <w:tcBorders>
              <w:bottom w:val="single" w:sz="6" w:space="0" w:color="auto"/>
            </w:tcBorders>
          </w:tcPr>
          <w:p w:rsidR="00C1742F" w:rsidRDefault="00C1742F">
            <w:pPr>
              <w:pStyle w:val="TAN"/>
            </w:pPr>
            <w:r>
              <w:t>NOTE:</w:t>
            </w:r>
            <w:r>
              <w:tab/>
              <w:t>The mandatory HTTP error status codes for the DELETE method listed in table 5.2.6-1 of 3GPP TS 29.122 [14] also apply.</w:t>
            </w:r>
          </w:p>
        </w:tc>
      </w:tr>
    </w:tbl>
    <w:p w:rsidR="00C1742F" w:rsidRDefault="00C1742F">
      <w:pPr>
        <w:rPr>
          <w:lang w:val="en-US"/>
        </w:rPr>
      </w:pPr>
    </w:p>
    <w:p w:rsidR="00C1742F" w:rsidRDefault="00C1742F">
      <w:pPr>
        <w:pStyle w:val="TH"/>
      </w:pPr>
      <w:r>
        <w:t>Table 8.5.2.3.3.2-4: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TH"/>
      </w:pPr>
      <w:r>
        <w:t>Table</w:t>
      </w:r>
      <w:r>
        <w:rPr>
          <w:rFonts w:cs="Arial"/>
        </w:rPr>
        <w:t> </w:t>
      </w:r>
      <w:r>
        <w:t>8.5.2.3.3.2-5: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Heading6"/>
        <w:rPr>
          <w:rFonts w:eastAsia="DengXian"/>
        </w:rPr>
      </w:pPr>
      <w:bookmarkStart w:id="5982" w:name="_Toc28009946"/>
      <w:bookmarkStart w:id="5983" w:name="_Toc34062066"/>
      <w:bookmarkStart w:id="5984" w:name="_Toc36036822"/>
      <w:bookmarkStart w:id="5985" w:name="_Toc43285070"/>
      <w:bookmarkStart w:id="5986" w:name="_Toc45132849"/>
      <w:bookmarkStart w:id="5987" w:name="_Toc51193543"/>
      <w:bookmarkStart w:id="5988" w:name="_Toc51760742"/>
      <w:bookmarkStart w:id="5989" w:name="_Toc59015192"/>
      <w:bookmarkStart w:id="5990" w:name="_Toc59015708"/>
      <w:bookmarkStart w:id="5991" w:name="_Toc68165750"/>
      <w:bookmarkStart w:id="5992" w:name="_Toc83229846"/>
      <w:bookmarkStart w:id="5993" w:name="_Toc90649046"/>
      <w:bookmarkStart w:id="5994" w:name="_Toc105593942"/>
      <w:bookmarkStart w:id="5995" w:name="_Toc114209656"/>
      <w:bookmarkStart w:id="5996" w:name="_Toc138681529"/>
      <w:bookmarkStart w:id="5997" w:name="_Toc151977957"/>
      <w:bookmarkStart w:id="5998" w:name="_Toc152148640"/>
      <w:bookmarkStart w:id="5999" w:name="_Toc152149223"/>
      <w:r>
        <w:rPr>
          <w:rFonts w:eastAsia="DengXian"/>
        </w:rPr>
        <w:t>8.5.2.</w:t>
      </w:r>
      <w:r>
        <w:rPr>
          <w:rFonts w:eastAsia="DengXian"/>
          <w:lang w:val="en-IN"/>
        </w:rPr>
        <w:t>3</w:t>
      </w:r>
      <w:r>
        <w:rPr>
          <w:rFonts w:eastAsia="DengXian"/>
        </w:rPr>
        <w:t>.</w:t>
      </w:r>
      <w:r>
        <w:rPr>
          <w:rFonts w:eastAsia="DengXian"/>
          <w:lang w:val="en-IN"/>
        </w:rPr>
        <w:t>3</w:t>
      </w:r>
      <w:r>
        <w:rPr>
          <w:rFonts w:eastAsia="DengXian"/>
        </w:rPr>
        <w:t>.3</w:t>
      </w:r>
      <w:r>
        <w:rPr>
          <w:rFonts w:eastAsia="DengXian"/>
        </w:rPr>
        <w:tab/>
        <w:t>PUT</w:t>
      </w:r>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p>
    <w:p w:rsidR="00C1742F" w:rsidRDefault="00C1742F">
      <w:pPr>
        <w:rPr>
          <w:rFonts w:eastAsia="DengXian"/>
        </w:rPr>
      </w:pPr>
      <w:r>
        <w:rPr>
          <w:rFonts w:eastAsia="DengXian"/>
        </w:rPr>
        <w:t>This method shall support the URI query parameters specified in table 8.5.2.3.3.3-1.</w:t>
      </w:r>
    </w:p>
    <w:p w:rsidR="00C1742F" w:rsidRDefault="00C1742F">
      <w:pPr>
        <w:pStyle w:val="TH"/>
        <w:rPr>
          <w:rFonts w:eastAsia="DengXian" w:cs="Arial"/>
        </w:rPr>
      </w:pPr>
      <w:r>
        <w:rPr>
          <w:rFonts w:eastAsia="DengXian"/>
        </w:rPr>
        <w:t xml:space="preserve">Table 8.5.2.3.3.3-1: URI query parameters supported by the PUT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rPr>
                <w:rFonts w:eastAsia="DengXian"/>
              </w:rPr>
            </w:pPr>
            <w:r>
              <w:rPr>
                <w:rFonts w:eastAsia="DengXian"/>
              </w:rPr>
              <w:t>Name</w:t>
            </w:r>
          </w:p>
        </w:tc>
        <w:tc>
          <w:tcPr>
            <w:tcW w:w="732" w:type="pct"/>
            <w:tcBorders>
              <w:bottom w:val="single" w:sz="6" w:space="0" w:color="auto"/>
            </w:tcBorders>
            <w:shd w:val="clear" w:color="auto" w:fill="C0C0C0"/>
            <w:hideMark/>
          </w:tcPr>
          <w:p w:rsidR="00C1742F" w:rsidRDefault="00C1742F">
            <w:pPr>
              <w:pStyle w:val="TAH"/>
              <w:rPr>
                <w:rFonts w:eastAsia="DengXian"/>
              </w:rPr>
            </w:pPr>
            <w:r>
              <w:rPr>
                <w:rFonts w:eastAsia="DengXian"/>
              </w:rPr>
              <w:t>Data type</w:t>
            </w:r>
          </w:p>
        </w:tc>
        <w:tc>
          <w:tcPr>
            <w:tcW w:w="217" w:type="pct"/>
            <w:tcBorders>
              <w:bottom w:val="single" w:sz="6" w:space="0" w:color="auto"/>
            </w:tcBorders>
            <w:shd w:val="clear" w:color="auto" w:fill="C0C0C0"/>
            <w:hideMark/>
          </w:tcPr>
          <w:p w:rsidR="00C1742F" w:rsidRDefault="00C1742F">
            <w:pPr>
              <w:pStyle w:val="TAH"/>
              <w:rPr>
                <w:rFonts w:eastAsia="DengXian"/>
              </w:rPr>
            </w:pPr>
            <w:r>
              <w:rPr>
                <w:rFonts w:eastAsia="DengXian"/>
              </w:rPr>
              <w:t>P</w:t>
            </w:r>
          </w:p>
        </w:tc>
        <w:tc>
          <w:tcPr>
            <w:tcW w:w="581" w:type="pct"/>
            <w:tcBorders>
              <w:bottom w:val="single" w:sz="6" w:space="0" w:color="auto"/>
            </w:tcBorders>
            <w:shd w:val="clear" w:color="auto" w:fill="C0C0C0"/>
            <w:hideMark/>
          </w:tcPr>
          <w:p w:rsidR="00C1742F" w:rsidRDefault="00C1742F">
            <w:pPr>
              <w:pStyle w:val="TAH"/>
              <w:rPr>
                <w:rFonts w:eastAsia="DengXian"/>
              </w:rPr>
            </w:pPr>
            <w:r>
              <w:rPr>
                <w:rFonts w:eastAsia="DengXian"/>
              </w:rPr>
              <w:t>Cardinality</w:t>
            </w:r>
          </w:p>
        </w:tc>
        <w:tc>
          <w:tcPr>
            <w:tcW w:w="2646" w:type="pct"/>
            <w:tcBorders>
              <w:bottom w:val="single" w:sz="6" w:space="0" w:color="auto"/>
            </w:tcBorders>
            <w:shd w:val="clear" w:color="auto" w:fill="C0C0C0"/>
            <w:vAlign w:val="center"/>
            <w:hideMark/>
          </w:tcPr>
          <w:p w:rsidR="00C1742F" w:rsidRDefault="00C1742F">
            <w:pPr>
              <w:pStyle w:val="TAH"/>
              <w:rPr>
                <w:rFonts w:eastAsia="DengXian"/>
              </w:rPr>
            </w:pPr>
            <w:r>
              <w:rPr>
                <w:rFonts w:eastAsia="DengXian"/>
              </w:rPr>
              <w:t>Description</w:t>
            </w:r>
          </w:p>
        </w:tc>
      </w:tr>
      <w:tr w:rsidR="00C1742F" w:rsidTr="0005446A">
        <w:trPr>
          <w:jc w:val="center"/>
        </w:trPr>
        <w:tc>
          <w:tcPr>
            <w:tcW w:w="825" w:type="pct"/>
            <w:tcBorders>
              <w:top w:val="single" w:sz="6" w:space="0" w:color="auto"/>
            </w:tcBorders>
            <w:hideMark/>
          </w:tcPr>
          <w:p w:rsidR="00C1742F" w:rsidRDefault="00C1742F">
            <w:pPr>
              <w:pStyle w:val="TAL"/>
              <w:rPr>
                <w:rFonts w:eastAsia="DengXian"/>
              </w:rPr>
            </w:pPr>
            <w:r>
              <w:rPr>
                <w:rFonts w:eastAsia="DengXian"/>
              </w:rPr>
              <w:t>n/a</w:t>
            </w:r>
          </w:p>
        </w:tc>
        <w:tc>
          <w:tcPr>
            <w:tcW w:w="732" w:type="pct"/>
            <w:tcBorders>
              <w:top w:val="single" w:sz="6" w:space="0" w:color="auto"/>
            </w:tcBorders>
            <w:hideMark/>
          </w:tcPr>
          <w:p w:rsidR="00C1742F" w:rsidRDefault="00C1742F">
            <w:pPr>
              <w:pStyle w:val="TAL"/>
              <w:rPr>
                <w:rFonts w:eastAsia="DengXian"/>
              </w:rPr>
            </w:pPr>
          </w:p>
        </w:tc>
        <w:tc>
          <w:tcPr>
            <w:tcW w:w="217" w:type="pct"/>
            <w:tcBorders>
              <w:top w:val="single" w:sz="6" w:space="0" w:color="auto"/>
            </w:tcBorders>
            <w:hideMark/>
          </w:tcPr>
          <w:p w:rsidR="00C1742F" w:rsidRDefault="00C1742F">
            <w:pPr>
              <w:pStyle w:val="TAC"/>
              <w:rPr>
                <w:rFonts w:eastAsia="DengXian"/>
              </w:rPr>
            </w:pPr>
          </w:p>
        </w:tc>
        <w:tc>
          <w:tcPr>
            <w:tcW w:w="581" w:type="pct"/>
            <w:tcBorders>
              <w:top w:val="single" w:sz="6" w:space="0" w:color="auto"/>
            </w:tcBorders>
            <w:hideMark/>
          </w:tcPr>
          <w:p w:rsidR="00C1742F" w:rsidRDefault="00C1742F">
            <w:pPr>
              <w:pStyle w:val="TAL"/>
              <w:rPr>
                <w:rFonts w:eastAsia="DengXian"/>
              </w:rPr>
            </w:pPr>
          </w:p>
        </w:tc>
        <w:tc>
          <w:tcPr>
            <w:tcW w:w="2646" w:type="pct"/>
            <w:tcBorders>
              <w:top w:val="single" w:sz="6" w:space="0" w:color="auto"/>
            </w:tcBorders>
            <w:vAlign w:val="center"/>
            <w:hideMark/>
          </w:tcPr>
          <w:p w:rsidR="00C1742F" w:rsidRDefault="00C1742F">
            <w:pPr>
              <w:pStyle w:val="TAL"/>
              <w:rPr>
                <w:rFonts w:eastAsia="DengXian"/>
              </w:rPr>
            </w:pPr>
          </w:p>
        </w:tc>
      </w:tr>
    </w:tbl>
    <w:p w:rsidR="00C1742F" w:rsidRDefault="00C1742F">
      <w:pPr>
        <w:rPr>
          <w:rFonts w:eastAsia="DengXian"/>
        </w:rPr>
      </w:pPr>
    </w:p>
    <w:p w:rsidR="00C1742F" w:rsidRDefault="00C1742F">
      <w:pPr>
        <w:rPr>
          <w:rFonts w:eastAsia="DengXian"/>
        </w:rPr>
      </w:pPr>
      <w:r>
        <w:rPr>
          <w:rFonts w:eastAsia="DengXian"/>
        </w:rPr>
        <w:t>This method shall support the request data structures specified in table 8.5.2.3.3.3-2 and the response data structures and response codes specified in table 8.5.2.3.3.3-3.</w:t>
      </w:r>
    </w:p>
    <w:p w:rsidR="00C1742F" w:rsidRDefault="00C1742F">
      <w:pPr>
        <w:pStyle w:val="TH"/>
        <w:rPr>
          <w:rFonts w:eastAsia="DengXian"/>
        </w:rPr>
      </w:pPr>
      <w:r>
        <w:rPr>
          <w:rFonts w:eastAsia="DengXian"/>
        </w:rPr>
        <w:t xml:space="preserve">Table 8.5.2.3.3.3-2: Data structures supported by the PUT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05446A">
        <w:trPr>
          <w:jc w:val="center"/>
        </w:trPr>
        <w:tc>
          <w:tcPr>
            <w:tcW w:w="1611" w:type="dxa"/>
            <w:tcBorders>
              <w:bottom w:val="single" w:sz="6" w:space="0" w:color="auto"/>
            </w:tcBorders>
            <w:shd w:val="clear" w:color="auto" w:fill="C0C0C0"/>
            <w:hideMark/>
          </w:tcPr>
          <w:p w:rsidR="00C1742F" w:rsidRDefault="00C1742F">
            <w:pPr>
              <w:pStyle w:val="TAH"/>
              <w:rPr>
                <w:rFonts w:eastAsia="DengXian"/>
              </w:rPr>
            </w:pPr>
            <w:r>
              <w:rPr>
                <w:rFonts w:eastAsia="DengXian"/>
              </w:rPr>
              <w:t>Data type</w:t>
            </w:r>
          </w:p>
        </w:tc>
        <w:tc>
          <w:tcPr>
            <w:tcW w:w="422" w:type="dxa"/>
            <w:tcBorders>
              <w:bottom w:val="single" w:sz="6" w:space="0" w:color="auto"/>
            </w:tcBorders>
            <w:shd w:val="clear" w:color="auto" w:fill="C0C0C0"/>
            <w:hideMark/>
          </w:tcPr>
          <w:p w:rsidR="00C1742F" w:rsidRDefault="00C1742F">
            <w:pPr>
              <w:pStyle w:val="TAH"/>
              <w:rPr>
                <w:rFonts w:eastAsia="DengXian"/>
              </w:rPr>
            </w:pPr>
            <w:r>
              <w:rPr>
                <w:rFonts w:eastAsia="DengXian"/>
              </w:rPr>
              <w:t>P</w:t>
            </w:r>
          </w:p>
        </w:tc>
        <w:tc>
          <w:tcPr>
            <w:tcW w:w="1264" w:type="dxa"/>
            <w:tcBorders>
              <w:bottom w:val="single" w:sz="6" w:space="0" w:color="auto"/>
            </w:tcBorders>
            <w:shd w:val="clear" w:color="auto" w:fill="C0C0C0"/>
            <w:hideMark/>
          </w:tcPr>
          <w:p w:rsidR="00C1742F" w:rsidRDefault="00C1742F">
            <w:pPr>
              <w:pStyle w:val="TAH"/>
              <w:rPr>
                <w:rFonts w:eastAsia="DengXian"/>
              </w:rPr>
            </w:pPr>
            <w:r>
              <w:rPr>
                <w:rFonts w:eastAsia="DengXian"/>
              </w:rPr>
              <w:t>Cardinality</w:t>
            </w:r>
          </w:p>
        </w:tc>
        <w:tc>
          <w:tcPr>
            <w:tcW w:w="6380" w:type="dxa"/>
            <w:tcBorders>
              <w:bottom w:val="single" w:sz="6" w:space="0" w:color="auto"/>
            </w:tcBorders>
            <w:shd w:val="clear" w:color="auto" w:fill="C0C0C0"/>
            <w:vAlign w:val="center"/>
            <w:hideMark/>
          </w:tcPr>
          <w:p w:rsidR="00C1742F" w:rsidRDefault="00C1742F">
            <w:pPr>
              <w:pStyle w:val="TAH"/>
              <w:rPr>
                <w:rFonts w:eastAsia="DengXian"/>
              </w:rPr>
            </w:pPr>
            <w:r>
              <w:rPr>
                <w:rFonts w:eastAsia="DengXian"/>
              </w:rPr>
              <w:t>Description</w:t>
            </w:r>
          </w:p>
        </w:tc>
      </w:tr>
      <w:tr w:rsidR="00C1742F" w:rsidTr="0005446A">
        <w:trPr>
          <w:jc w:val="center"/>
        </w:trPr>
        <w:tc>
          <w:tcPr>
            <w:tcW w:w="1611" w:type="dxa"/>
            <w:tcBorders>
              <w:top w:val="single" w:sz="6" w:space="0" w:color="auto"/>
            </w:tcBorders>
            <w:hideMark/>
          </w:tcPr>
          <w:p w:rsidR="00C1742F" w:rsidRDefault="00C1742F">
            <w:pPr>
              <w:pStyle w:val="TAL"/>
              <w:rPr>
                <w:rFonts w:eastAsia="DengXian"/>
              </w:rPr>
            </w:pPr>
            <w:r>
              <w:rPr>
                <w:rFonts w:eastAsia="DengXian"/>
              </w:rPr>
              <w:t>ServiceSecurity</w:t>
            </w:r>
          </w:p>
        </w:tc>
        <w:tc>
          <w:tcPr>
            <w:tcW w:w="422" w:type="dxa"/>
            <w:tcBorders>
              <w:top w:val="single" w:sz="6" w:space="0" w:color="auto"/>
            </w:tcBorders>
            <w:hideMark/>
          </w:tcPr>
          <w:p w:rsidR="00C1742F" w:rsidRDefault="00C1742F">
            <w:pPr>
              <w:pStyle w:val="TAC"/>
              <w:rPr>
                <w:rFonts w:eastAsia="DengXian"/>
              </w:rPr>
            </w:pPr>
            <w:r>
              <w:rPr>
                <w:rFonts w:eastAsia="DengXian"/>
              </w:rPr>
              <w:t>M</w:t>
            </w:r>
          </w:p>
        </w:tc>
        <w:tc>
          <w:tcPr>
            <w:tcW w:w="1264" w:type="dxa"/>
            <w:tcBorders>
              <w:top w:val="single" w:sz="6" w:space="0" w:color="auto"/>
            </w:tcBorders>
            <w:hideMark/>
          </w:tcPr>
          <w:p w:rsidR="00C1742F" w:rsidRDefault="00C1742F">
            <w:pPr>
              <w:pStyle w:val="TAL"/>
              <w:rPr>
                <w:rFonts w:eastAsia="DengXian"/>
              </w:rPr>
            </w:pPr>
            <w:r>
              <w:rPr>
                <w:rFonts w:eastAsia="DengXian"/>
              </w:rPr>
              <w:t>1</w:t>
            </w:r>
          </w:p>
        </w:tc>
        <w:tc>
          <w:tcPr>
            <w:tcW w:w="6380" w:type="dxa"/>
            <w:tcBorders>
              <w:top w:val="single" w:sz="6" w:space="0" w:color="auto"/>
            </w:tcBorders>
            <w:hideMark/>
          </w:tcPr>
          <w:p w:rsidR="00C1742F" w:rsidRDefault="00C1742F">
            <w:pPr>
              <w:pStyle w:val="TAL"/>
              <w:rPr>
                <w:rFonts w:eastAsia="DengXian"/>
              </w:rPr>
            </w:pPr>
            <w:r>
              <w:rPr>
                <w:rFonts w:eastAsia="DengXian"/>
              </w:rPr>
              <w:t>Security method request from the API invoker to the CAPIF core function. The request indicates a list of service APIs and a preferred method of security for the service APIs.</w:t>
            </w:r>
            <w:r>
              <w:rPr>
                <w:rFonts w:eastAsia="DengXian"/>
              </w:rPr>
              <w:br/>
            </w:r>
            <w:r>
              <w:rPr>
                <w:rFonts w:eastAsia="DengXian"/>
              </w:rPr>
              <w:br/>
              <w:t>The request also includes a notification destination URI for security related notifications.</w:t>
            </w:r>
          </w:p>
        </w:tc>
      </w:tr>
    </w:tbl>
    <w:p w:rsidR="00C1742F" w:rsidRDefault="00C1742F">
      <w:pPr>
        <w:rPr>
          <w:rFonts w:eastAsia="DengXian"/>
        </w:rPr>
      </w:pPr>
    </w:p>
    <w:p w:rsidR="00C1742F" w:rsidRDefault="00C1742F">
      <w:pPr>
        <w:pStyle w:val="TH"/>
        <w:rPr>
          <w:rFonts w:eastAsia="DengXian"/>
        </w:rPr>
      </w:pPr>
      <w:r>
        <w:rPr>
          <w:rFonts w:eastAsia="DengXian"/>
        </w:rPr>
        <w:t>Table 8.5.2.3.3.3-3: Data structures supported by the PUT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00"/>
        <w:gridCol w:w="436"/>
        <w:gridCol w:w="1256"/>
        <w:gridCol w:w="1129"/>
        <w:gridCol w:w="5258"/>
      </w:tblGrid>
      <w:tr w:rsidR="00C1742F" w:rsidTr="00DD73BD">
        <w:trPr>
          <w:jc w:val="center"/>
        </w:trPr>
        <w:tc>
          <w:tcPr>
            <w:tcW w:w="827" w:type="pct"/>
            <w:shd w:val="clear" w:color="auto" w:fill="C0C0C0"/>
            <w:hideMark/>
          </w:tcPr>
          <w:p w:rsidR="00C1742F" w:rsidRDefault="00C1742F">
            <w:pPr>
              <w:pStyle w:val="TAH"/>
              <w:rPr>
                <w:rFonts w:eastAsia="DengXian"/>
              </w:rPr>
            </w:pPr>
            <w:r>
              <w:rPr>
                <w:rFonts w:eastAsia="DengXian"/>
              </w:rPr>
              <w:t>Data type</w:t>
            </w:r>
          </w:p>
        </w:tc>
        <w:tc>
          <w:tcPr>
            <w:tcW w:w="225" w:type="pct"/>
            <w:shd w:val="clear" w:color="auto" w:fill="C0C0C0"/>
            <w:hideMark/>
          </w:tcPr>
          <w:p w:rsidR="00C1742F" w:rsidRDefault="00C1742F">
            <w:pPr>
              <w:pStyle w:val="TAH"/>
              <w:rPr>
                <w:rFonts w:eastAsia="DengXian"/>
              </w:rPr>
            </w:pPr>
            <w:r>
              <w:rPr>
                <w:rFonts w:eastAsia="DengXian"/>
              </w:rPr>
              <w:t>P</w:t>
            </w:r>
          </w:p>
        </w:tc>
        <w:tc>
          <w:tcPr>
            <w:tcW w:w="649" w:type="pct"/>
            <w:shd w:val="clear" w:color="auto" w:fill="C0C0C0"/>
            <w:hideMark/>
          </w:tcPr>
          <w:p w:rsidR="00C1742F" w:rsidRDefault="00C1742F">
            <w:pPr>
              <w:pStyle w:val="TAH"/>
              <w:rPr>
                <w:rFonts w:eastAsia="DengXian"/>
              </w:rPr>
            </w:pPr>
            <w:r>
              <w:rPr>
                <w:rFonts w:eastAsia="DengXian"/>
              </w:rPr>
              <w:t>Cardinality</w:t>
            </w:r>
          </w:p>
        </w:tc>
        <w:tc>
          <w:tcPr>
            <w:tcW w:w="583" w:type="pct"/>
            <w:shd w:val="clear" w:color="auto" w:fill="C0C0C0"/>
            <w:hideMark/>
          </w:tcPr>
          <w:p w:rsidR="00C1742F" w:rsidRDefault="00C1742F">
            <w:pPr>
              <w:pStyle w:val="TAH"/>
              <w:rPr>
                <w:rFonts w:eastAsia="DengXian"/>
              </w:rPr>
            </w:pPr>
            <w:r>
              <w:rPr>
                <w:rFonts w:eastAsia="DengXian"/>
              </w:rPr>
              <w:t>Response</w:t>
            </w:r>
          </w:p>
          <w:p w:rsidR="00C1742F" w:rsidRDefault="00C1742F">
            <w:pPr>
              <w:pStyle w:val="TAH"/>
              <w:rPr>
                <w:rFonts w:eastAsia="DengXian"/>
              </w:rPr>
            </w:pPr>
            <w:r>
              <w:rPr>
                <w:rFonts w:eastAsia="DengXian"/>
              </w:rPr>
              <w:t>codes</w:t>
            </w:r>
          </w:p>
        </w:tc>
        <w:tc>
          <w:tcPr>
            <w:tcW w:w="2716" w:type="pct"/>
            <w:shd w:val="clear" w:color="auto" w:fill="C0C0C0"/>
            <w:hideMark/>
          </w:tcPr>
          <w:p w:rsidR="00C1742F" w:rsidRDefault="00C1742F">
            <w:pPr>
              <w:pStyle w:val="TAH"/>
              <w:rPr>
                <w:rFonts w:eastAsia="DengXian"/>
              </w:rPr>
            </w:pPr>
            <w:r>
              <w:rPr>
                <w:rFonts w:eastAsia="DengXian"/>
              </w:rPr>
              <w:t>Description</w:t>
            </w:r>
          </w:p>
        </w:tc>
      </w:tr>
      <w:tr w:rsidR="00C1742F" w:rsidTr="00DD73BD">
        <w:trPr>
          <w:jc w:val="center"/>
        </w:trPr>
        <w:tc>
          <w:tcPr>
            <w:tcW w:w="827" w:type="pct"/>
            <w:hideMark/>
          </w:tcPr>
          <w:p w:rsidR="00C1742F" w:rsidRDefault="00C1742F">
            <w:pPr>
              <w:pStyle w:val="TAL"/>
              <w:rPr>
                <w:rFonts w:eastAsia="DengXian"/>
              </w:rPr>
            </w:pPr>
            <w:r>
              <w:rPr>
                <w:rFonts w:eastAsia="DengXian"/>
              </w:rPr>
              <w:t>ServiceSecurity</w:t>
            </w:r>
          </w:p>
        </w:tc>
        <w:tc>
          <w:tcPr>
            <w:tcW w:w="225" w:type="pct"/>
            <w:hideMark/>
          </w:tcPr>
          <w:p w:rsidR="00C1742F" w:rsidRDefault="00C1742F">
            <w:pPr>
              <w:pStyle w:val="TAC"/>
              <w:rPr>
                <w:rFonts w:eastAsia="DengXian"/>
              </w:rPr>
            </w:pPr>
            <w:r>
              <w:rPr>
                <w:rFonts w:eastAsia="DengXian"/>
              </w:rPr>
              <w:t>M</w:t>
            </w:r>
          </w:p>
        </w:tc>
        <w:tc>
          <w:tcPr>
            <w:tcW w:w="649" w:type="pct"/>
            <w:hideMark/>
          </w:tcPr>
          <w:p w:rsidR="00C1742F" w:rsidRDefault="00C1742F">
            <w:pPr>
              <w:pStyle w:val="TAL"/>
              <w:rPr>
                <w:rFonts w:eastAsia="DengXian"/>
              </w:rPr>
            </w:pPr>
            <w:r>
              <w:rPr>
                <w:rFonts w:eastAsia="DengXian"/>
              </w:rPr>
              <w:t>1</w:t>
            </w:r>
          </w:p>
        </w:tc>
        <w:tc>
          <w:tcPr>
            <w:tcW w:w="583" w:type="pct"/>
            <w:hideMark/>
          </w:tcPr>
          <w:p w:rsidR="00C1742F" w:rsidRDefault="00C1742F">
            <w:pPr>
              <w:pStyle w:val="TAL"/>
              <w:rPr>
                <w:rFonts w:eastAsia="DengXian"/>
              </w:rPr>
            </w:pPr>
            <w:r>
              <w:rPr>
                <w:rFonts w:eastAsia="DengXian"/>
              </w:rPr>
              <w:t>201 Created</w:t>
            </w:r>
          </w:p>
        </w:tc>
        <w:tc>
          <w:tcPr>
            <w:tcW w:w="2716" w:type="pct"/>
            <w:hideMark/>
          </w:tcPr>
          <w:p w:rsidR="00C1742F" w:rsidRDefault="00C1742F">
            <w:pPr>
              <w:pStyle w:val="TAL"/>
              <w:rPr>
                <w:rFonts w:eastAsia="DengXian"/>
              </w:rPr>
            </w:pPr>
            <w:r>
              <w:rPr>
                <w:rFonts w:eastAsia="DengXian"/>
              </w:rPr>
              <w:t>Security method from the CAPIF core function to the API invoker is based on the received request. The response indicates the security method to be used for the service APIs</w:t>
            </w:r>
            <w:r>
              <w:rPr>
                <w:rFonts w:eastAsia="DengXian"/>
              </w:rPr>
              <w:br/>
            </w:r>
            <w:r>
              <w:rPr>
                <w:rFonts w:eastAsia="DengXian"/>
              </w:rPr>
              <w:br/>
              <w:t>The URI of the created resource shall be returned in the "Location" HTTP header.</w:t>
            </w:r>
          </w:p>
        </w:tc>
      </w:tr>
      <w:tr w:rsidR="00C1742F" w:rsidTr="00DD73BD">
        <w:trPr>
          <w:jc w:val="center"/>
        </w:trPr>
        <w:tc>
          <w:tcPr>
            <w:tcW w:w="5000" w:type="pct"/>
            <w:gridSpan w:val="5"/>
          </w:tcPr>
          <w:p w:rsidR="00C1742F" w:rsidRDefault="00C1742F">
            <w:pPr>
              <w:pStyle w:val="TAN"/>
              <w:rPr>
                <w:rFonts w:eastAsia="DengXian"/>
              </w:rPr>
            </w:pPr>
            <w:r>
              <w:t>NOTE:</w:t>
            </w:r>
            <w:r>
              <w:tab/>
              <w:t>The mandatory HTTP error status codes for the PUT method listed in table 5.2.6-1 of 3GPP TS 29.122 [14] also apply.</w:t>
            </w:r>
          </w:p>
        </w:tc>
      </w:tr>
    </w:tbl>
    <w:p w:rsidR="00C1742F" w:rsidRDefault="00C1742F">
      <w:pPr>
        <w:rPr>
          <w:lang w:val="en-IN"/>
        </w:rPr>
      </w:pPr>
    </w:p>
    <w:p w:rsidR="00C1742F" w:rsidRDefault="00C1742F">
      <w:pPr>
        <w:pStyle w:val="TH"/>
      </w:pPr>
      <w:r>
        <w:t>Table</w:t>
      </w:r>
      <w:r>
        <w:rPr>
          <w:noProof/>
        </w:rPr>
        <w:t> </w:t>
      </w:r>
      <w:r>
        <w:rPr>
          <w:rFonts w:eastAsia="DengXian"/>
        </w:rPr>
        <w:t>8.5.2.3.3.3</w:t>
      </w:r>
      <w:r>
        <w:t xml:space="preserve">-4: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05446A">
        <w:trPr>
          <w:jc w:val="center"/>
        </w:trPr>
        <w:tc>
          <w:tcPr>
            <w:tcW w:w="825" w:type="pct"/>
            <w:tcBorders>
              <w:bottom w:val="single" w:sz="6" w:space="0" w:color="auto"/>
            </w:tcBorders>
            <w:shd w:val="clear" w:color="auto" w:fill="C0C0C0"/>
          </w:tcPr>
          <w:p w:rsidR="00C1742F" w:rsidRDefault="00C1742F">
            <w:pPr>
              <w:pStyle w:val="TAH"/>
            </w:pPr>
            <w:r>
              <w:t>Name</w:t>
            </w:r>
          </w:p>
        </w:tc>
        <w:tc>
          <w:tcPr>
            <w:tcW w:w="732" w:type="pct"/>
            <w:tcBorders>
              <w:bottom w:val="single" w:sz="6" w:space="0" w:color="auto"/>
            </w:tcBorders>
            <w:shd w:val="clear" w:color="auto" w:fill="C0C0C0"/>
          </w:tcPr>
          <w:p w:rsidR="00C1742F" w:rsidRDefault="00C1742F">
            <w:pPr>
              <w:pStyle w:val="TAH"/>
            </w:pPr>
            <w:r>
              <w:t>Data type</w:t>
            </w:r>
          </w:p>
        </w:tc>
        <w:tc>
          <w:tcPr>
            <w:tcW w:w="217" w:type="pct"/>
            <w:tcBorders>
              <w:bottom w:val="single" w:sz="6" w:space="0" w:color="auto"/>
            </w:tcBorders>
            <w:shd w:val="clear" w:color="auto" w:fill="C0C0C0"/>
          </w:tcPr>
          <w:p w:rsidR="00C1742F" w:rsidRDefault="00C1742F">
            <w:pPr>
              <w:pStyle w:val="TAH"/>
            </w:pPr>
            <w:r>
              <w:t>P</w:t>
            </w:r>
          </w:p>
        </w:tc>
        <w:tc>
          <w:tcPr>
            <w:tcW w:w="581" w:type="pct"/>
            <w:tcBorders>
              <w:bottom w:val="single" w:sz="6" w:space="0" w:color="auto"/>
            </w:tcBorders>
            <w:shd w:val="clear" w:color="auto" w:fill="C0C0C0"/>
          </w:tcPr>
          <w:p w:rsidR="00C1742F" w:rsidRDefault="00C1742F">
            <w:pPr>
              <w:pStyle w:val="TAH"/>
            </w:pPr>
            <w:r>
              <w:t>Cardinality</w:t>
            </w:r>
          </w:p>
        </w:tc>
        <w:tc>
          <w:tcPr>
            <w:tcW w:w="2645" w:type="pct"/>
            <w:tcBorders>
              <w:bottom w:val="single" w:sz="6" w:space="0" w:color="auto"/>
            </w:tcBorders>
            <w:shd w:val="clear" w:color="auto" w:fill="C0C0C0"/>
            <w:vAlign w:val="center"/>
          </w:tcPr>
          <w:p w:rsidR="00C1742F" w:rsidRDefault="00C1742F">
            <w:pPr>
              <w:pStyle w:val="TAH"/>
            </w:pPr>
            <w:r>
              <w:t>Description</w:t>
            </w:r>
          </w:p>
        </w:tc>
      </w:tr>
      <w:tr w:rsidR="00C1742F" w:rsidTr="0005446A">
        <w:trPr>
          <w:jc w:val="center"/>
        </w:trPr>
        <w:tc>
          <w:tcPr>
            <w:tcW w:w="825" w:type="pct"/>
            <w:tcBorders>
              <w:top w:val="single" w:sz="6" w:space="0" w:color="auto"/>
            </w:tcBorders>
            <w:shd w:val="clear" w:color="auto" w:fill="auto"/>
          </w:tcPr>
          <w:p w:rsidR="00C1742F" w:rsidRDefault="00C1742F">
            <w:pPr>
              <w:pStyle w:val="TAL"/>
            </w:pPr>
            <w:r>
              <w:t>Location</w:t>
            </w:r>
          </w:p>
        </w:tc>
        <w:tc>
          <w:tcPr>
            <w:tcW w:w="732" w:type="pct"/>
            <w:tcBorders>
              <w:top w:val="single" w:sz="6" w:space="0" w:color="auto"/>
            </w:tcBorders>
          </w:tcPr>
          <w:p w:rsidR="00C1742F" w:rsidRDefault="00C1742F">
            <w:pPr>
              <w:pStyle w:val="TAL"/>
            </w:pPr>
            <w:r>
              <w:t>string</w:t>
            </w:r>
          </w:p>
        </w:tc>
        <w:tc>
          <w:tcPr>
            <w:tcW w:w="217" w:type="pct"/>
            <w:tcBorders>
              <w:top w:val="single" w:sz="6" w:space="0" w:color="auto"/>
            </w:tcBorders>
          </w:tcPr>
          <w:p w:rsidR="00C1742F" w:rsidRDefault="00C1742F">
            <w:pPr>
              <w:pStyle w:val="TAC"/>
            </w:pPr>
            <w:r>
              <w:t>M</w:t>
            </w:r>
          </w:p>
        </w:tc>
        <w:tc>
          <w:tcPr>
            <w:tcW w:w="581" w:type="pct"/>
            <w:tcBorders>
              <w:top w:val="single" w:sz="6" w:space="0" w:color="auto"/>
            </w:tcBorders>
          </w:tcPr>
          <w:p w:rsidR="00C1742F" w:rsidRDefault="00C1742F">
            <w:pPr>
              <w:pStyle w:val="TAL"/>
            </w:pPr>
            <w:r>
              <w:t>1</w:t>
            </w:r>
          </w:p>
        </w:tc>
        <w:tc>
          <w:tcPr>
            <w:tcW w:w="2645" w:type="pct"/>
            <w:tcBorders>
              <w:top w:val="single" w:sz="6" w:space="0" w:color="auto"/>
            </w:tcBorders>
            <w:shd w:val="clear" w:color="auto" w:fill="auto"/>
            <w:vAlign w:val="center"/>
          </w:tcPr>
          <w:p w:rsidR="00C1742F" w:rsidRDefault="00C1742F">
            <w:pPr>
              <w:pStyle w:val="TAL"/>
            </w:pPr>
            <w:r>
              <w:t>Contains the URI of the newly created resource, according to the structure: {apiRoot}/capif-security/v1/trustedInvokers/{apiInvokerId}</w:t>
            </w:r>
          </w:p>
        </w:tc>
      </w:tr>
    </w:tbl>
    <w:p w:rsidR="00C1742F" w:rsidRDefault="00C1742F"/>
    <w:p w:rsidR="00C1742F" w:rsidRDefault="00C1742F">
      <w:pPr>
        <w:pStyle w:val="Heading5"/>
      </w:pPr>
      <w:bookmarkStart w:id="6000" w:name="_Toc28009947"/>
      <w:bookmarkStart w:id="6001" w:name="_Toc34062067"/>
      <w:bookmarkStart w:id="6002" w:name="_Toc36036823"/>
      <w:bookmarkStart w:id="6003" w:name="_Toc43285071"/>
      <w:bookmarkStart w:id="6004" w:name="_Toc45132850"/>
      <w:bookmarkStart w:id="6005" w:name="_Toc51193544"/>
      <w:bookmarkStart w:id="6006" w:name="_Toc51760743"/>
      <w:bookmarkStart w:id="6007" w:name="_Toc59015193"/>
      <w:bookmarkStart w:id="6008" w:name="_Toc59015709"/>
      <w:bookmarkStart w:id="6009" w:name="_Toc68165751"/>
      <w:bookmarkStart w:id="6010" w:name="_Toc83229847"/>
      <w:bookmarkStart w:id="6011" w:name="_Toc90649047"/>
      <w:bookmarkStart w:id="6012" w:name="_Toc105593943"/>
      <w:bookmarkStart w:id="6013" w:name="_Toc114209657"/>
      <w:bookmarkStart w:id="6014" w:name="_Toc138681530"/>
      <w:bookmarkStart w:id="6015" w:name="_Toc151977958"/>
      <w:bookmarkStart w:id="6016" w:name="_Toc152148641"/>
      <w:bookmarkStart w:id="6017" w:name="_Toc152149224"/>
      <w:r>
        <w:rPr>
          <w:lang w:val="en-IN"/>
        </w:rPr>
        <w:t>8.5.2.3</w:t>
      </w:r>
      <w:r>
        <w:t>.4</w:t>
      </w:r>
      <w:r>
        <w:tab/>
        <w:t>Resource Custom Operations</w:t>
      </w:r>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p>
    <w:p w:rsidR="00C1742F" w:rsidRDefault="00C1742F">
      <w:pPr>
        <w:pStyle w:val="Heading6"/>
        <w:rPr>
          <w:rFonts w:eastAsia="DengXian"/>
        </w:rPr>
      </w:pPr>
      <w:bookmarkStart w:id="6018" w:name="_Toc28009948"/>
      <w:bookmarkStart w:id="6019" w:name="_Toc34062068"/>
      <w:bookmarkStart w:id="6020" w:name="_Toc36036824"/>
      <w:bookmarkStart w:id="6021" w:name="_Toc43285072"/>
      <w:bookmarkStart w:id="6022" w:name="_Toc45132851"/>
      <w:bookmarkStart w:id="6023" w:name="_Toc51193545"/>
      <w:bookmarkStart w:id="6024" w:name="_Toc51760744"/>
      <w:bookmarkStart w:id="6025" w:name="_Toc59015194"/>
      <w:bookmarkStart w:id="6026" w:name="_Toc59015710"/>
      <w:bookmarkStart w:id="6027" w:name="_Toc68165752"/>
      <w:bookmarkStart w:id="6028" w:name="_Toc83229848"/>
      <w:bookmarkStart w:id="6029" w:name="_Toc90649048"/>
      <w:bookmarkStart w:id="6030" w:name="_Toc105593944"/>
      <w:bookmarkStart w:id="6031" w:name="_Toc114209658"/>
      <w:bookmarkStart w:id="6032" w:name="_Toc138681531"/>
      <w:bookmarkStart w:id="6033" w:name="_Toc151977959"/>
      <w:bookmarkStart w:id="6034" w:name="_Toc152148642"/>
      <w:bookmarkStart w:id="6035" w:name="_Toc152149225"/>
      <w:r>
        <w:rPr>
          <w:rFonts w:eastAsia="DengXian"/>
        </w:rPr>
        <w:t>8.5.2.3.4.1</w:t>
      </w:r>
      <w:r>
        <w:rPr>
          <w:rFonts w:eastAsia="DengXian"/>
        </w:rPr>
        <w:tab/>
        <w:t>Overview</w:t>
      </w:r>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p>
    <w:p w:rsidR="00C1742F" w:rsidRDefault="00C1742F">
      <w:pPr>
        <w:pStyle w:val="TH"/>
        <w:rPr>
          <w:rFonts w:eastAsia="DengXian"/>
        </w:rPr>
      </w:pPr>
      <w:r>
        <w:rPr>
          <w:rFonts w:eastAsia="DengXian"/>
        </w:rPr>
        <w:t>Table 8.5.2.3.4.1-1: Custom operations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217"/>
        <w:gridCol w:w="6398"/>
        <w:gridCol w:w="817"/>
        <w:gridCol w:w="1345"/>
      </w:tblGrid>
      <w:tr w:rsidR="00C1742F" w:rsidTr="00DD73BD">
        <w:trPr>
          <w:jc w:val="center"/>
        </w:trPr>
        <w:tc>
          <w:tcPr>
            <w:tcW w:w="622" w:type="pct"/>
            <w:shd w:val="clear" w:color="auto" w:fill="C0C0C0"/>
          </w:tcPr>
          <w:p w:rsidR="00C1742F" w:rsidRDefault="00C1742F">
            <w:pPr>
              <w:pStyle w:val="TAH"/>
              <w:rPr>
                <w:rFonts w:eastAsia="DengXian"/>
                <w:bCs/>
              </w:rPr>
            </w:pPr>
            <w:r>
              <w:rPr>
                <w:rFonts w:eastAsia="DengXian"/>
                <w:bCs/>
              </w:rPr>
              <w:t>Operation name</w:t>
            </w:r>
          </w:p>
        </w:tc>
        <w:tc>
          <w:tcPr>
            <w:tcW w:w="3272" w:type="pct"/>
            <w:shd w:val="clear" w:color="auto" w:fill="C0C0C0"/>
            <w:vAlign w:val="center"/>
            <w:hideMark/>
          </w:tcPr>
          <w:p w:rsidR="00C1742F" w:rsidRDefault="00C1742F">
            <w:pPr>
              <w:pStyle w:val="TAH"/>
              <w:rPr>
                <w:rFonts w:eastAsia="DengXian"/>
              </w:rPr>
            </w:pPr>
            <w:r>
              <w:rPr>
                <w:rFonts w:eastAsia="DengXian"/>
              </w:rPr>
              <w:t>Custom operation URI</w:t>
            </w:r>
          </w:p>
        </w:tc>
        <w:tc>
          <w:tcPr>
            <w:tcW w:w="418" w:type="pct"/>
            <w:shd w:val="clear" w:color="auto" w:fill="C0C0C0"/>
            <w:vAlign w:val="center"/>
            <w:hideMark/>
          </w:tcPr>
          <w:p w:rsidR="00C1742F" w:rsidRDefault="00C1742F">
            <w:pPr>
              <w:pStyle w:val="TAH"/>
              <w:rPr>
                <w:rFonts w:eastAsia="DengXian"/>
              </w:rPr>
            </w:pPr>
            <w:r>
              <w:rPr>
                <w:rFonts w:eastAsia="DengXian"/>
              </w:rPr>
              <w:t>Mapped HTTP method</w:t>
            </w:r>
          </w:p>
        </w:tc>
        <w:tc>
          <w:tcPr>
            <w:tcW w:w="688" w:type="pct"/>
            <w:shd w:val="clear" w:color="auto" w:fill="C0C0C0"/>
            <w:vAlign w:val="center"/>
            <w:hideMark/>
          </w:tcPr>
          <w:p w:rsidR="00C1742F" w:rsidRDefault="00C1742F">
            <w:pPr>
              <w:pStyle w:val="TAH"/>
              <w:rPr>
                <w:rFonts w:eastAsia="DengXian"/>
              </w:rPr>
            </w:pPr>
            <w:r>
              <w:rPr>
                <w:rFonts w:eastAsia="DengXian"/>
              </w:rPr>
              <w:t>Description</w:t>
            </w:r>
          </w:p>
        </w:tc>
      </w:tr>
      <w:tr w:rsidR="00C1742F" w:rsidTr="00DD73BD">
        <w:trPr>
          <w:jc w:val="center"/>
        </w:trPr>
        <w:tc>
          <w:tcPr>
            <w:tcW w:w="622" w:type="pct"/>
          </w:tcPr>
          <w:p w:rsidR="00C1742F" w:rsidRDefault="00C1742F">
            <w:pPr>
              <w:pStyle w:val="TAL"/>
              <w:rPr>
                <w:rFonts w:eastAsia="DengXian"/>
              </w:rPr>
            </w:pPr>
            <w:r>
              <w:rPr>
                <w:rFonts w:eastAsia="DengXian"/>
              </w:rPr>
              <w:t>update</w:t>
            </w:r>
          </w:p>
        </w:tc>
        <w:tc>
          <w:tcPr>
            <w:tcW w:w="3272" w:type="pct"/>
            <w:hideMark/>
          </w:tcPr>
          <w:p w:rsidR="00C1742F" w:rsidRDefault="00C1742F">
            <w:pPr>
              <w:pStyle w:val="TAL"/>
              <w:rPr>
                <w:rFonts w:eastAsia="DengXian"/>
              </w:rPr>
            </w:pPr>
            <w:r>
              <w:rPr>
                <w:rFonts w:eastAsia="DengXian"/>
              </w:rPr>
              <w:t>/trustedInvokers/{apiInvokerId}/update</w:t>
            </w:r>
          </w:p>
        </w:tc>
        <w:tc>
          <w:tcPr>
            <w:tcW w:w="418" w:type="pct"/>
            <w:hideMark/>
          </w:tcPr>
          <w:p w:rsidR="00C1742F" w:rsidRDefault="00C1742F">
            <w:pPr>
              <w:pStyle w:val="TAL"/>
              <w:rPr>
                <w:rFonts w:eastAsia="DengXian"/>
              </w:rPr>
            </w:pPr>
            <w:r>
              <w:rPr>
                <w:rFonts w:eastAsia="DengXian"/>
              </w:rPr>
              <w:t>POST</w:t>
            </w:r>
          </w:p>
        </w:tc>
        <w:tc>
          <w:tcPr>
            <w:tcW w:w="688" w:type="pct"/>
            <w:hideMark/>
          </w:tcPr>
          <w:p w:rsidR="00C1742F" w:rsidRDefault="00C1742F">
            <w:pPr>
              <w:pStyle w:val="TAL"/>
              <w:rPr>
                <w:rFonts w:eastAsia="DengXian"/>
              </w:rPr>
            </w:pPr>
            <w:r>
              <w:rPr>
                <w:rFonts w:eastAsia="DengXian"/>
              </w:rPr>
              <w:t>Update the security instance (e.g. re-negotiate the security methods).</w:t>
            </w:r>
          </w:p>
        </w:tc>
      </w:tr>
      <w:tr w:rsidR="00C1742F" w:rsidTr="00DD73BD">
        <w:trPr>
          <w:jc w:val="center"/>
        </w:trPr>
        <w:tc>
          <w:tcPr>
            <w:tcW w:w="622" w:type="pct"/>
          </w:tcPr>
          <w:p w:rsidR="00C1742F" w:rsidRDefault="00C1742F">
            <w:pPr>
              <w:pStyle w:val="TAL"/>
              <w:rPr>
                <w:rFonts w:eastAsia="DengXian"/>
              </w:rPr>
            </w:pPr>
            <w:r>
              <w:rPr>
                <w:rFonts w:eastAsia="DengXian"/>
              </w:rPr>
              <w:t>delete</w:t>
            </w:r>
          </w:p>
        </w:tc>
        <w:tc>
          <w:tcPr>
            <w:tcW w:w="3272" w:type="pct"/>
          </w:tcPr>
          <w:p w:rsidR="00C1742F" w:rsidRDefault="00C1742F">
            <w:pPr>
              <w:pStyle w:val="TAL"/>
              <w:rPr>
                <w:rFonts w:eastAsia="DengXian"/>
              </w:rPr>
            </w:pPr>
            <w:r>
              <w:rPr>
                <w:rFonts w:eastAsia="DengXian"/>
              </w:rPr>
              <w:t>/trustedInvokers/{apiInvokerId}/delete</w:t>
            </w:r>
          </w:p>
        </w:tc>
        <w:tc>
          <w:tcPr>
            <w:tcW w:w="418" w:type="pct"/>
          </w:tcPr>
          <w:p w:rsidR="00C1742F" w:rsidRDefault="00C1742F">
            <w:pPr>
              <w:pStyle w:val="TAL"/>
              <w:rPr>
                <w:rFonts w:eastAsia="DengXian"/>
              </w:rPr>
            </w:pPr>
            <w:r>
              <w:rPr>
                <w:rFonts w:eastAsia="DengXian"/>
              </w:rPr>
              <w:t>POST</w:t>
            </w:r>
          </w:p>
        </w:tc>
        <w:tc>
          <w:tcPr>
            <w:tcW w:w="688" w:type="pct"/>
          </w:tcPr>
          <w:p w:rsidR="00C1742F" w:rsidRDefault="00C1742F">
            <w:pPr>
              <w:pStyle w:val="TAL"/>
              <w:rPr>
                <w:rFonts w:eastAsia="DengXian"/>
              </w:rPr>
            </w:pPr>
            <w:r>
              <w:rPr>
                <w:rFonts w:eastAsia="DengXian"/>
              </w:rPr>
              <w:t>Revoke the authorization of the API invoker for some APIs</w:t>
            </w:r>
          </w:p>
        </w:tc>
      </w:tr>
      <w:tr w:rsidR="00C1742F" w:rsidTr="00DD73BD">
        <w:trPr>
          <w:jc w:val="center"/>
        </w:trPr>
        <w:tc>
          <w:tcPr>
            <w:tcW w:w="622" w:type="pct"/>
          </w:tcPr>
          <w:p w:rsidR="00C1742F" w:rsidRDefault="00C1742F">
            <w:pPr>
              <w:pStyle w:val="TAL"/>
              <w:rPr>
                <w:rFonts w:eastAsia="DengXian"/>
              </w:rPr>
            </w:pPr>
            <w:r>
              <w:t>token</w:t>
            </w:r>
          </w:p>
        </w:tc>
        <w:tc>
          <w:tcPr>
            <w:tcW w:w="3272" w:type="pct"/>
          </w:tcPr>
          <w:p w:rsidR="00C1742F" w:rsidRDefault="00C1742F">
            <w:pPr>
              <w:pStyle w:val="TAL"/>
              <w:rPr>
                <w:rFonts w:eastAsia="DengXian"/>
              </w:rPr>
            </w:pPr>
            <w:r>
              <w:t>/securities/{securityId}/token</w:t>
            </w:r>
          </w:p>
        </w:tc>
        <w:tc>
          <w:tcPr>
            <w:tcW w:w="418" w:type="pct"/>
          </w:tcPr>
          <w:p w:rsidR="00C1742F" w:rsidRDefault="00C1742F">
            <w:pPr>
              <w:pStyle w:val="TAL"/>
              <w:rPr>
                <w:rFonts w:eastAsia="DengXian"/>
              </w:rPr>
            </w:pPr>
            <w:r>
              <w:t>POST</w:t>
            </w:r>
          </w:p>
        </w:tc>
        <w:tc>
          <w:tcPr>
            <w:tcW w:w="688" w:type="pct"/>
          </w:tcPr>
          <w:p w:rsidR="00C1742F" w:rsidRDefault="00C1742F">
            <w:pPr>
              <w:pStyle w:val="TAL"/>
              <w:rPr>
                <w:rFonts w:eastAsia="DengXian"/>
              </w:rPr>
            </w:pPr>
            <w:r>
              <w:t>Obtain the OAuth 2.0 authorization information</w:t>
            </w:r>
          </w:p>
        </w:tc>
      </w:tr>
    </w:tbl>
    <w:p w:rsidR="00C1742F" w:rsidRDefault="00C1742F">
      <w:pPr>
        <w:rPr>
          <w:rFonts w:eastAsia="DengXian"/>
        </w:rPr>
      </w:pPr>
    </w:p>
    <w:p w:rsidR="00C1742F" w:rsidRDefault="00C1742F">
      <w:pPr>
        <w:pStyle w:val="Heading6"/>
        <w:rPr>
          <w:rFonts w:eastAsia="DengXian"/>
        </w:rPr>
      </w:pPr>
      <w:bookmarkStart w:id="6036" w:name="_Toc28009949"/>
      <w:bookmarkStart w:id="6037" w:name="_Toc34062069"/>
      <w:bookmarkStart w:id="6038" w:name="_Toc36036825"/>
      <w:bookmarkStart w:id="6039" w:name="_Toc43285073"/>
      <w:bookmarkStart w:id="6040" w:name="_Toc45132852"/>
      <w:bookmarkStart w:id="6041" w:name="_Toc51193546"/>
      <w:bookmarkStart w:id="6042" w:name="_Toc51760745"/>
      <w:bookmarkStart w:id="6043" w:name="_Toc59015195"/>
      <w:bookmarkStart w:id="6044" w:name="_Toc59015711"/>
      <w:bookmarkStart w:id="6045" w:name="_Toc68165753"/>
      <w:bookmarkStart w:id="6046" w:name="_Toc83229849"/>
      <w:bookmarkStart w:id="6047" w:name="_Toc90649049"/>
      <w:bookmarkStart w:id="6048" w:name="_Toc105593945"/>
      <w:bookmarkStart w:id="6049" w:name="_Toc114209659"/>
      <w:bookmarkStart w:id="6050" w:name="_Toc138681532"/>
      <w:bookmarkStart w:id="6051" w:name="_Toc151977960"/>
      <w:bookmarkStart w:id="6052" w:name="_Toc152148643"/>
      <w:bookmarkStart w:id="6053" w:name="_Toc152149226"/>
      <w:r>
        <w:rPr>
          <w:rFonts w:eastAsia="DengXian"/>
        </w:rPr>
        <w:t>8.5.2.3.4.2</w:t>
      </w:r>
      <w:r>
        <w:rPr>
          <w:rFonts w:eastAsia="DengXian"/>
        </w:rPr>
        <w:tab/>
        <w:t>Operation: update</w:t>
      </w:r>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p>
    <w:p w:rsidR="00C1742F" w:rsidRDefault="00C1742F">
      <w:pPr>
        <w:pStyle w:val="Heading7"/>
        <w:rPr>
          <w:rFonts w:eastAsia="DengXian"/>
        </w:rPr>
      </w:pPr>
      <w:bookmarkStart w:id="6054" w:name="_Toc28009950"/>
      <w:bookmarkStart w:id="6055" w:name="_Toc34062070"/>
      <w:bookmarkStart w:id="6056" w:name="_Toc36036826"/>
      <w:bookmarkStart w:id="6057" w:name="_Toc43285074"/>
      <w:bookmarkStart w:id="6058" w:name="_Toc45132853"/>
      <w:bookmarkStart w:id="6059" w:name="_Toc51193547"/>
      <w:bookmarkStart w:id="6060" w:name="_Toc51760746"/>
      <w:bookmarkStart w:id="6061" w:name="_Toc59015196"/>
      <w:bookmarkStart w:id="6062" w:name="_Toc59015712"/>
      <w:bookmarkStart w:id="6063" w:name="_Toc68165754"/>
      <w:bookmarkStart w:id="6064" w:name="_Toc83229850"/>
      <w:bookmarkStart w:id="6065" w:name="_Toc90649050"/>
      <w:bookmarkStart w:id="6066" w:name="_Toc105593946"/>
      <w:bookmarkStart w:id="6067" w:name="_Toc114209660"/>
      <w:bookmarkStart w:id="6068" w:name="_Toc138681533"/>
      <w:bookmarkStart w:id="6069" w:name="_Toc151977961"/>
      <w:bookmarkStart w:id="6070" w:name="_Toc152148644"/>
      <w:bookmarkStart w:id="6071" w:name="_Toc152149227"/>
      <w:r>
        <w:rPr>
          <w:rFonts w:eastAsia="DengXian"/>
        </w:rPr>
        <w:t>8.5.2.3.4.2.1</w:t>
      </w:r>
      <w:r>
        <w:rPr>
          <w:rFonts w:eastAsia="DengXian"/>
        </w:rPr>
        <w:tab/>
        <w:t>Description</w:t>
      </w:r>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p>
    <w:p w:rsidR="00C1742F" w:rsidRDefault="00C1742F">
      <w:pPr>
        <w:rPr>
          <w:rFonts w:eastAsia="DengXian"/>
        </w:rPr>
      </w:pPr>
      <w:r>
        <w:rPr>
          <w:rFonts w:eastAsia="DengXian"/>
        </w:rPr>
        <w:t>This custom operation updates an existing Individual security instance resource in the CAPIF core function.</w:t>
      </w:r>
    </w:p>
    <w:p w:rsidR="00C1742F" w:rsidRDefault="00C1742F">
      <w:pPr>
        <w:pStyle w:val="Heading7"/>
        <w:rPr>
          <w:rFonts w:eastAsia="DengXian"/>
        </w:rPr>
      </w:pPr>
      <w:bookmarkStart w:id="6072" w:name="_Toc28009951"/>
      <w:bookmarkStart w:id="6073" w:name="_Toc34062071"/>
      <w:bookmarkStart w:id="6074" w:name="_Toc36036827"/>
      <w:bookmarkStart w:id="6075" w:name="_Toc43285075"/>
      <w:bookmarkStart w:id="6076" w:name="_Toc45132854"/>
      <w:bookmarkStart w:id="6077" w:name="_Toc51193548"/>
      <w:bookmarkStart w:id="6078" w:name="_Toc51760747"/>
      <w:bookmarkStart w:id="6079" w:name="_Toc59015197"/>
      <w:bookmarkStart w:id="6080" w:name="_Toc59015713"/>
      <w:bookmarkStart w:id="6081" w:name="_Toc68165755"/>
      <w:bookmarkStart w:id="6082" w:name="_Toc83229851"/>
      <w:bookmarkStart w:id="6083" w:name="_Toc90649051"/>
      <w:bookmarkStart w:id="6084" w:name="_Toc105593947"/>
      <w:bookmarkStart w:id="6085" w:name="_Toc114209661"/>
      <w:bookmarkStart w:id="6086" w:name="_Toc138681534"/>
      <w:bookmarkStart w:id="6087" w:name="_Toc151977962"/>
      <w:bookmarkStart w:id="6088" w:name="_Toc152148645"/>
      <w:bookmarkStart w:id="6089" w:name="_Toc152149228"/>
      <w:r>
        <w:rPr>
          <w:rFonts w:eastAsia="DengXian"/>
        </w:rPr>
        <w:t>8.5.2.3.4.2.2</w:t>
      </w:r>
      <w:r>
        <w:rPr>
          <w:rFonts w:eastAsia="DengXian"/>
        </w:rPr>
        <w:tab/>
        <w:t>Operation Definition</w:t>
      </w:r>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p>
    <w:p w:rsidR="00C1742F" w:rsidRDefault="00C1742F">
      <w:pPr>
        <w:rPr>
          <w:rFonts w:eastAsia="DengXian"/>
        </w:rPr>
      </w:pPr>
      <w:r>
        <w:rPr>
          <w:rFonts w:eastAsia="DengXian"/>
        </w:rPr>
        <w:t>This method shall support the URI query parameters specified in table 8.5.2.3.4.2.2-1.</w:t>
      </w:r>
    </w:p>
    <w:p w:rsidR="00C1742F" w:rsidRDefault="00C1742F">
      <w:pPr>
        <w:pStyle w:val="TH"/>
        <w:rPr>
          <w:rFonts w:eastAsia="DengXian" w:cs="Arial"/>
        </w:rPr>
      </w:pPr>
      <w:r>
        <w:rPr>
          <w:rFonts w:eastAsia="DengXian"/>
        </w:rPr>
        <w:t xml:space="preserve">Table 8.5.2.3.4.2.2-1: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rPr>
                <w:rFonts w:eastAsia="DengXian"/>
              </w:rPr>
            </w:pPr>
            <w:r>
              <w:rPr>
                <w:rFonts w:eastAsia="DengXian"/>
              </w:rPr>
              <w:t>Name</w:t>
            </w:r>
          </w:p>
        </w:tc>
        <w:tc>
          <w:tcPr>
            <w:tcW w:w="732" w:type="pct"/>
            <w:tcBorders>
              <w:bottom w:val="single" w:sz="6" w:space="0" w:color="auto"/>
            </w:tcBorders>
            <w:shd w:val="clear" w:color="auto" w:fill="C0C0C0"/>
            <w:hideMark/>
          </w:tcPr>
          <w:p w:rsidR="00C1742F" w:rsidRDefault="00C1742F">
            <w:pPr>
              <w:pStyle w:val="TAH"/>
              <w:rPr>
                <w:rFonts w:eastAsia="DengXian"/>
              </w:rPr>
            </w:pPr>
            <w:r>
              <w:rPr>
                <w:rFonts w:eastAsia="DengXian"/>
              </w:rPr>
              <w:t>Data type</w:t>
            </w:r>
          </w:p>
        </w:tc>
        <w:tc>
          <w:tcPr>
            <w:tcW w:w="217" w:type="pct"/>
            <w:tcBorders>
              <w:bottom w:val="single" w:sz="6" w:space="0" w:color="auto"/>
            </w:tcBorders>
            <w:shd w:val="clear" w:color="auto" w:fill="C0C0C0"/>
            <w:hideMark/>
          </w:tcPr>
          <w:p w:rsidR="00C1742F" w:rsidRDefault="00C1742F">
            <w:pPr>
              <w:pStyle w:val="TAH"/>
              <w:rPr>
                <w:rFonts w:eastAsia="DengXian"/>
              </w:rPr>
            </w:pPr>
            <w:r>
              <w:rPr>
                <w:rFonts w:eastAsia="DengXian"/>
              </w:rPr>
              <w:t>P</w:t>
            </w:r>
          </w:p>
        </w:tc>
        <w:tc>
          <w:tcPr>
            <w:tcW w:w="581" w:type="pct"/>
            <w:tcBorders>
              <w:bottom w:val="single" w:sz="6" w:space="0" w:color="auto"/>
            </w:tcBorders>
            <w:shd w:val="clear" w:color="auto" w:fill="C0C0C0"/>
            <w:hideMark/>
          </w:tcPr>
          <w:p w:rsidR="00C1742F" w:rsidRDefault="00C1742F">
            <w:pPr>
              <w:pStyle w:val="TAH"/>
              <w:rPr>
                <w:rFonts w:eastAsia="DengXian"/>
              </w:rPr>
            </w:pPr>
            <w:r>
              <w:rPr>
                <w:rFonts w:eastAsia="DengXian"/>
              </w:rPr>
              <w:t>Cardinality</w:t>
            </w:r>
          </w:p>
        </w:tc>
        <w:tc>
          <w:tcPr>
            <w:tcW w:w="2646" w:type="pct"/>
            <w:tcBorders>
              <w:bottom w:val="single" w:sz="6" w:space="0" w:color="auto"/>
            </w:tcBorders>
            <w:shd w:val="clear" w:color="auto" w:fill="C0C0C0"/>
            <w:vAlign w:val="center"/>
            <w:hideMark/>
          </w:tcPr>
          <w:p w:rsidR="00C1742F" w:rsidRDefault="00C1742F">
            <w:pPr>
              <w:pStyle w:val="TAH"/>
              <w:rPr>
                <w:rFonts w:eastAsia="DengXian"/>
              </w:rPr>
            </w:pPr>
            <w:r>
              <w:rPr>
                <w:rFonts w:eastAsia="DengXian"/>
              </w:rPr>
              <w:t>Description</w:t>
            </w:r>
          </w:p>
        </w:tc>
      </w:tr>
      <w:tr w:rsidR="00C1742F" w:rsidTr="0005446A">
        <w:trPr>
          <w:jc w:val="center"/>
        </w:trPr>
        <w:tc>
          <w:tcPr>
            <w:tcW w:w="825" w:type="pct"/>
            <w:tcBorders>
              <w:top w:val="single" w:sz="6" w:space="0" w:color="auto"/>
            </w:tcBorders>
            <w:hideMark/>
          </w:tcPr>
          <w:p w:rsidR="00C1742F" w:rsidRDefault="00C1742F">
            <w:pPr>
              <w:pStyle w:val="TAL"/>
              <w:rPr>
                <w:rFonts w:eastAsia="DengXian"/>
              </w:rPr>
            </w:pPr>
            <w:r>
              <w:rPr>
                <w:rFonts w:eastAsia="DengXian"/>
              </w:rPr>
              <w:t>n/a</w:t>
            </w:r>
          </w:p>
        </w:tc>
        <w:tc>
          <w:tcPr>
            <w:tcW w:w="732" w:type="pct"/>
            <w:tcBorders>
              <w:top w:val="single" w:sz="6" w:space="0" w:color="auto"/>
            </w:tcBorders>
            <w:hideMark/>
          </w:tcPr>
          <w:p w:rsidR="00C1742F" w:rsidRDefault="00C1742F">
            <w:pPr>
              <w:pStyle w:val="TAL"/>
              <w:rPr>
                <w:rFonts w:eastAsia="DengXian"/>
              </w:rPr>
            </w:pPr>
          </w:p>
        </w:tc>
        <w:tc>
          <w:tcPr>
            <w:tcW w:w="217" w:type="pct"/>
            <w:tcBorders>
              <w:top w:val="single" w:sz="6" w:space="0" w:color="auto"/>
            </w:tcBorders>
            <w:hideMark/>
          </w:tcPr>
          <w:p w:rsidR="00C1742F" w:rsidRDefault="00C1742F">
            <w:pPr>
              <w:pStyle w:val="TAC"/>
              <w:rPr>
                <w:rFonts w:eastAsia="DengXian"/>
              </w:rPr>
            </w:pPr>
          </w:p>
        </w:tc>
        <w:tc>
          <w:tcPr>
            <w:tcW w:w="581" w:type="pct"/>
            <w:tcBorders>
              <w:top w:val="single" w:sz="6" w:space="0" w:color="auto"/>
            </w:tcBorders>
            <w:hideMark/>
          </w:tcPr>
          <w:p w:rsidR="00C1742F" w:rsidRDefault="00C1742F">
            <w:pPr>
              <w:pStyle w:val="TAL"/>
              <w:rPr>
                <w:rFonts w:eastAsia="DengXian"/>
              </w:rPr>
            </w:pPr>
          </w:p>
        </w:tc>
        <w:tc>
          <w:tcPr>
            <w:tcW w:w="2646" w:type="pct"/>
            <w:tcBorders>
              <w:top w:val="single" w:sz="6" w:space="0" w:color="auto"/>
            </w:tcBorders>
            <w:vAlign w:val="center"/>
            <w:hideMark/>
          </w:tcPr>
          <w:p w:rsidR="00C1742F" w:rsidRDefault="00C1742F">
            <w:pPr>
              <w:pStyle w:val="TAL"/>
              <w:rPr>
                <w:rFonts w:eastAsia="DengXian"/>
              </w:rPr>
            </w:pPr>
          </w:p>
        </w:tc>
      </w:tr>
    </w:tbl>
    <w:p w:rsidR="00C1742F" w:rsidRDefault="00C1742F">
      <w:pPr>
        <w:rPr>
          <w:rFonts w:eastAsia="DengXian"/>
        </w:rPr>
      </w:pPr>
    </w:p>
    <w:p w:rsidR="00C1742F" w:rsidRDefault="00C1742F">
      <w:pPr>
        <w:rPr>
          <w:rFonts w:eastAsia="DengXian"/>
        </w:rPr>
      </w:pPr>
      <w:r>
        <w:rPr>
          <w:rFonts w:eastAsia="DengXian"/>
        </w:rPr>
        <w:t>This operation shall support the request data structures specified in table 8.5.2.3.4.2.2-2 and the response data structure and response codes specified in table 8.5.2.3.4.2.2-3.</w:t>
      </w:r>
    </w:p>
    <w:p w:rsidR="00C1742F" w:rsidRDefault="00C1742F">
      <w:pPr>
        <w:pStyle w:val="TH"/>
        <w:rPr>
          <w:rFonts w:eastAsia="DengXian"/>
        </w:rPr>
      </w:pPr>
      <w:r>
        <w:rPr>
          <w:rFonts w:eastAsia="DengXian"/>
        </w:rPr>
        <w:t>Table 8.5.2.3.4.2.2-2: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90"/>
        <w:gridCol w:w="450"/>
        <w:gridCol w:w="1260"/>
        <w:gridCol w:w="5879"/>
      </w:tblGrid>
      <w:tr w:rsidR="00C1742F" w:rsidTr="0005446A">
        <w:trPr>
          <w:jc w:val="center"/>
        </w:trPr>
        <w:tc>
          <w:tcPr>
            <w:tcW w:w="2089" w:type="dxa"/>
            <w:tcBorders>
              <w:bottom w:val="single" w:sz="6" w:space="0" w:color="auto"/>
            </w:tcBorders>
            <w:shd w:val="clear" w:color="auto" w:fill="C0C0C0"/>
            <w:hideMark/>
          </w:tcPr>
          <w:p w:rsidR="00C1742F" w:rsidRDefault="00C1742F">
            <w:pPr>
              <w:pStyle w:val="TAH"/>
              <w:rPr>
                <w:rFonts w:eastAsia="DengXian"/>
              </w:rPr>
            </w:pPr>
            <w:r>
              <w:rPr>
                <w:rFonts w:eastAsia="DengXian"/>
              </w:rPr>
              <w:t>Data type</w:t>
            </w:r>
          </w:p>
        </w:tc>
        <w:tc>
          <w:tcPr>
            <w:tcW w:w="450" w:type="dxa"/>
            <w:tcBorders>
              <w:bottom w:val="single" w:sz="6" w:space="0" w:color="auto"/>
            </w:tcBorders>
            <w:shd w:val="clear" w:color="auto" w:fill="C0C0C0"/>
            <w:hideMark/>
          </w:tcPr>
          <w:p w:rsidR="00C1742F" w:rsidRDefault="00C1742F">
            <w:pPr>
              <w:pStyle w:val="TAH"/>
              <w:rPr>
                <w:rFonts w:eastAsia="DengXian"/>
              </w:rPr>
            </w:pPr>
            <w:r>
              <w:rPr>
                <w:rFonts w:eastAsia="DengXian"/>
              </w:rPr>
              <w:t>P</w:t>
            </w:r>
          </w:p>
        </w:tc>
        <w:tc>
          <w:tcPr>
            <w:tcW w:w="1260" w:type="dxa"/>
            <w:tcBorders>
              <w:bottom w:val="single" w:sz="6" w:space="0" w:color="auto"/>
            </w:tcBorders>
            <w:shd w:val="clear" w:color="auto" w:fill="C0C0C0"/>
            <w:hideMark/>
          </w:tcPr>
          <w:p w:rsidR="00C1742F" w:rsidRDefault="00C1742F">
            <w:pPr>
              <w:pStyle w:val="TAH"/>
              <w:rPr>
                <w:rFonts w:eastAsia="DengXian"/>
              </w:rPr>
            </w:pPr>
            <w:r>
              <w:rPr>
                <w:rFonts w:eastAsia="DengXian"/>
              </w:rPr>
              <w:t>Cardinality</w:t>
            </w:r>
          </w:p>
        </w:tc>
        <w:tc>
          <w:tcPr>
            <w:tcW w:w="5878" w:type="dxa"/>
            <w:tcBorders>
              <w:bottom w:val="single" w:sz="6" w:space="0" w:color="auto"/>
            </w:tcBorders>
            <w:shd w:val="clear" w:color="auto" w:fill="C0C0C0"/>
            <w:vAlign w:val="center"/>
            <w:hideMark/>
          </w:tcPr>
          <w:p w:rsidR="00C1742F" w:rsidRDefault="00C1742F">
            <w:pPr>
              <w:pStyle w:val="TAH"/>
              <w:rPr>
                <w:rFonts w:eastAsia="DengXian"/>
              </w:rPr>
            </w:pPr>
            <w:r>
              <w:rPr>
                <w:rFonts w:eastAsia="DengXian"/>
              </w:rPr>
              <w:t>Description</w:t>
            </w:r>
          </w:p>
        </w:tc>
      </w:tr>
      <w:tr w:rsidR="00C1742F" w:rsidTr="0005446A">
        <w:trPr>
          <w:jc w:val="center"/>
        </w:trPr>
        <w:tc>
          <w:tcPr>
            <w:tcW w:w="2089" w:type="dxa"/>
            <w:tcBorders>
              <w:top w:val="single" w:sz="6" w:space="0" w:color="auto"/>
            </w:tcBorders>
            <w:hideMark/>
          </w:tcPr>
          <w:p w:rsidR="00C1742F" w:rsidRDefault="00C1742F">
            <w:pPr>
              <w:pStyle w:val="TAL"/>
              <w:rPr>
                <w:rFonts w:eastAsia="DengXian"/>
              </w:rPr>
            </w:pPr>
            <w:r>
              <w:rPr>
                <w:rFonts w:eastAsia="DengXian"/>
              </w:rPr>
              <w:t>ServiceSecurity</w:t>
            </w:r>
          </w:p>
        </w:tc>
        <w:tc>
          <w:tcPr>
            <w:tcW w:w="450" w:type="dxa"/>
            <w:tcBorders>
              <w:top w:val="single" w:sz="6" w:space="0" w:color="auto"/>
            </w:tcBorders>
            <w:hideMark/>
          </w:tcPr>
          <w:p w:rsidR="00C1742F" w:rsidRDefault="00C1742F">
            <w:pPr>
              <w:pStyle w:val="TAC"/>
              <w:rPr>
                <w:rFonts w:eastAsia="DengXian"/>
              </w:rPr>
            </w:pPr>
            <w:r>
              <w:rPr>
                <w:rFonts w:eastAsia="DengXian"/>
              </w:rPr>
              <w:t>M</w:t>
            </w:r>
          </w:p>
        </w:tc>
        <w:tc>
          <w:tcPr>
            <w:tcW w:w="1260" w:type="dxa"/>
            <w:tcBorders>
              <w:top w:val="single" w:sz="6" w:space="0" w:color="auto"/>
            </w:tcBorders>
            <w:hideMark/>
          </w:tcPr>
          <w:p w:rsidR="00C1742F" w:rsidRDefault="00C1742F">
            <w:pPr>
              <w:pStyle w:val="TAL"/>
              <w:rPr>
                <w:rFonts w:eastAsia="DengXian"/>
              </w:rPr>
            </w:pPr>
            <w:r>
              <w:rPr>
                <w:rFonts w:eastAsia="DengXian"/>
              </w:rPr>
              <w:t>1</w:t>
            </w:r>
          </w:p>
        </w:tc>
        <w:tc>
          <w:tcPr>
            <w:tcW w:w="5878" w:type="dxa"/>
            <w:tcBorders>
              <w:top w:val="single" w:sz="6" w:space="0" w:color="auto"/>
            </w:tcBorders>
            <w:hideMark/>
          </w:tcPr>
          <w:p w:rsidR="00C1742F" w:rsidRDefault="00C1742F">
            <w:pPr>
              <w:pStyle w:val="TAL"/>
              <w:rPr>
                <w:rFonts w:eastAsia="DengXian"/>
              </w:rPr>
            </w:pPr>
            <w:r>
              <w:rPr>
                <w:rFonts w:eastAsia="DengXian"/>
              </w:rPr>
              <w:t>Security method request from the API invoker to the CAPIF core function. The request indicates a list of service APIs and a preferred method of security for the service APIs.</w:t>
            </w:r>
            <w:r>
              <w:rPr>
                <w:rFonts w:eastAsia="DengXian"/>
              </w:rPr>
              <w:br/>
            </w:r>
            <w:r>
              <w:rPr>
                <w:rFonts w:eastAsia="DengXian"/>
              </w:rPr>
              <w:br/>
              <w:t>The request also includes a notification destination URI for security related notifications.</w:t>
            </w:r>
          </w:p>
        </w:tc>
      </w:tr>
    </w:tbl>
    <w:p w:rsidR="00C1742F" w:rsidRDefault="00C1742F">
      <w:pPr>
        <w:rPr>
          <w:rFonts w:eastAsia="DengXian"/>
        </w:rPr>
      </w:pPr>
    </w:p>
    <w:p w:rsidR="00C1742F" w:rsidRDefault="00C1742F">
      <w:pPr>
        <w:pStyle w:val="TH"/>
        <w:rPr>
          <w:rFonts w:eastAsia="DengXian"/>
        </w:rPr>
      </w:pPr>
      <w:r>
        <w:rPr>
          <w:rFonts w:eastAsia="DengXian"/>
        </w:rPr>
        <w:t>Table 8.5.2.3.4.2.2-3: Data structures supported by the POST Response Body on this resource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9"/>
        <w:gridCol w:w="450"/>
        <w:gridCol w:w="1172"/>
        <w:gridCol w:w="1708"/>
        <w:gridCol w:w="4590"/>
      </w:tblGrid>
      <w:tr w:rsidR="00C1742F" w:rsidTr="00DD73BD">
        <w:trPr>
          <w:jc w:val="center"/>
        </w:trPr>
        <w:tc>
          <w:tcPr>
            <w:tcW w:w="883" w:type="pct"/>
            <w:shd w:val="clear" w:color="auto" w:fill="C0C0C0"/>
            <w:hideMark/>
          </w:tcPr>
          <w:p w:rsidR="00C1742F" w:rsidRDefault="00C1742F">
            <w:pPr>
              <w:pStyle w:val="TAH"/>
              <w:rPr>
                <w:rFonts w:eastAsia="DengXian"/>
              </w:rPr>
            </w:pPr>
            <w:r>
              <w:rPr>
                <w:rFonts w:eastAsia="DengXian"/>
              </w:rPr>
              <w:t>Data type</w:t>
            </w:r>
          </w:p>
        </w:tc>
        <w:tc>
          <w:tcPr>
            <w:tcW w:w="234" w:type="pct"/>
            <w:shd w:val="clear" w:color="auto" w:fill="C0C0C0"/>
            <w:hideMark/>
          </w:tcPr>
          <w:p w:rsidR="00C1742F" w:rsidRDefault="00C1742F">
            <w:pPr>
              <w:pStyle w:val="TAH"/>
              <w:rPr>
                <w:rFonts w:eastAsia="DengXian"/>
              </w:rPr>
            </w:pPr>
            <w:r>
              <w:rPr>
                <w:rFonts w:eastAsia="DengXian"/>
              </w:rPr>
              <w:t>P</w:t>
            </w:r>
          </w:p>
        </w:tc>
        <w:tc>
          <w:tcPr>
            <w:tcW w:w="609" w:type="pct"/>
            <w:shd w:val="clear" w:color="auto" w:fill="C0C0C0"/>
            <w:hideMark/>
          </w:tcPr>
          <w:p w:rsidR="00C1742F" w:rsidRDefault="00C1742F">
            <w:pPr>
              <w:pStyle w:val="TAH"/>
              <w:rPr>
                <w:rFonts w:eastAsia="DengXian"/>
              </w:rPr>
            </w:pPr>
            <w:r>
              <w:rPr>
                <w:rFonts w:eastAsia="DengXian"/>
              </w:rPr>
              <w:t>Cardinality</w:t>
            </w:r>
          </w:p>
        </w:tc>
        <w:tc>
          <w:tcPr>
            <w:tcW w:w="888" w:type="pct"/>
            <w:shd w:val="clear" w:color="auto" w:fill="C0C0C0"/>
            <w:hideMark/>
          </w:tcPr>
          <w:p w:rsidR="00C1742F" w:rsidRDefault="00C1742F">
            <w:pPr>
              <w:pStyle w:val="TAH"/>
              <w:rPr>
                <w:rFonts w:eastAsia="DengXian"/>
              </w:rPr>
            </w:pPr>
            <w:r>
              <w:rPr>
                <w:rFonts w:eastAsia="DengXian"/>
              </w:rPr>
              <w:t>Response codes</w:t>
            </w:r>
          </w:p>
        </w:tc>
        <w:tc>
          <w:tcPr>
            <w:tcW w:w="2386" w:type="pct"/>
            <w:shd w:val="clear" w:color="auto" w:fill="C0C0C0"/>
            <w:hideMark/>
          </w:tcPr>
          <w:p w:rsidR="00C1742F" w:rsidRDefault="00C1742F">
            <w:pPr>
              <w:pStyle w:val="TAH"/>
              <w:rPr>
                <w:rFonts w:eastAsia="DengXian"/>
              </w:rPr>
            </w:pPr>
            <w:r>
              <w:rPr>
                <w:rFonts w:eastAsia="DengXian"/>
              </w:rPr>
              <w:t>Description</w:t>
            </w:r>
          </w:p>
        </w:tc>
      </w:tr>
      <w:tr w:rsidR="00C1742F" w:rsidTr="00DD73BD">
        <w:trPr>
          <w:jc w:val="center"/>
        </w:trPr>
        <w:tc>
          <w:tcPr>
            <w:tcW w:w="883" w:type="pct"/>
            <w:hideMark/>
          </w:tcPr>
          <w:p w:rsidR="00C1742F" w:rsidRDefault="00C1742F">
            <w:pPr>
              <w:pStyle w:val="TAL"/>
              <w:rPr>
                <w:rFonts w:eastAsia="DengXian"/>
              </w:rPr>
            </w:pPr>
            <w:r>
              <w:rPr>
                <w:rFonts w:eastAsia="DengXian"/>
              </w:rPr>
              <w:t>ServiceSecurity</w:t>
            </w:r>
          </w:p>
        </w:tc>
        <w:tc>
          <w:tcPr>
            <w:tcW w:w="234" w:type="pct"/>
            <w:hideMark/>
          </w:tcPr>
          <w:p w:rsidR="00C1742F" w:rsidRDefault="00C1742F">
            <w:pPr>
              <w:pStyle w:val="TAC"/>
              <w:rPr>
                <w:rFonts w:eastAsia="DengXian"/>
              </w:rPr>
            </w:pPr>
            <w:r>
              <w:rPr>
                <w:rFonts w:eastAsia="DengXian"/>
              </w:rPr>
              <w:t>M</w:t>
            </w:r>
          </w:p>
        </w:tc>
        <w:tc>
          <w:tcPr>
            <w:tcW w:w="609" w:type="pct"/>
            <w:hideMark/>
          </w:tcPr>
          <w:p w:rsidR="00C1742F" w:rsidRDefault="00C1742F">
            <w:pPr>
              <w:pStyle w:val="TAL"/>
              <w:rPr>
                <w:rFonts w:eastAsia="DengXian"/>
              </w:rPr>
            </w:pPr>
            <w:r>
              <w:rPr>
                <w:rFonts w:eastAsia="DengXian"/>
              </w:rPr>
              <w:t>1</w:t>
            </w:r>
          </w:p>
        </w:tc>
        <w:tc>
          <w:tcPr>
            <w:tcW w:w="888" w:type="pct"/>
            <w:hideMark/>
          </w:tcPr>
          <w:p w:rsidR="00C1742F" w:rsidRDefault="00C1742F">
            <w:pPr>
              <w:pStyle w:val="TAL"/>
              <w:rPr>
                <w:rFonts w:eastAsia="DengXian"/>
              </w:rPr>
            </w:pPr>
            <w:r>
              <w:rPr>
                <w:rFonts w:eastAsia="DengXian"/>
              </w:rPr>
              <w:t>200 OK</w:t>
            </w:r>
          </w:p>
        </w:tc>
        <w:tc>
          <w:tcPr>
            <w:tcW w:w="2386" w:type="pct"/>
            <w:hideMark/>
          </w:tcPr>
          <w:p w:rsidR="00C1742F" w:rsidRDefault="00C1742F">
            <w:pPr>
              <w:pStyle w:val="TAL"/>
              <w:rPr>
                <w:rFonts w:eastAsia="DengXian"/>
              </w:rPr>
            </w:pPr>
            <w:r>
              <w:rPr>
                <w:rFonts w:eastAsia="DengXian"/>
              </w:rPr>
              <w:t>Security method from the CAPIF core function to the API invoker is based on the received request. The response indicates the security method to be used for the service APIs</w:t>
            </w:r>
            <w:r>
              <w:rPr>
                <w:rFonts w:eastAsia="DengXian"/>
              </w:rPr>
              <w:br/>
            </w:r>
          </w:p>
        </w:tc>
      </w:tr>
      <w:tr w:rsidR="00C1742F" w:rsidTr="00DD73BD">
        <w:trPr>
          <w:jc w:val="center"/>
        </w:trPr>
        <w:tc>
          <w:tcPr>
            <w:tcW w:w="883" w:type="pct"/>
          </w:tcPr>
          <w:p w:rsidR="00C1742F" w:rsidRDefault="00C1742F">
            <w:pPr>
              <w:pStyle w:val="TAL"/>
              <w:rPr>
                <w:rFonts w:eastAsia="DengXian"/>
              </w:rPr>
            </w:pPr>
            <w:r>
              <w:t>n/a</w:t>
            </w:r>
          </w:p>
        </w:tc>
        <w:tc>
          <w:tcPr>
            <w:tcW w:w="234" w:type="pct"/>
          </w:tcPr>
          <w:p w:rsidR="00C1742F" w:rsidRDefault="00C1742F">
            <w:pPr>
              <w:pStyle w:val="TAC"/>
              <w:rPr>
                <w:rFonts w:eastAsia="DengXian"/>
              </w:rPr>
            </w:pPr>
          </w:p>
        </w:tc>
        <w:tc>
          <w:tcPr>
            <w:tcW w:w="609" w:type="pct"/>
          </w:tcPr>
          <w:p w:rsidR="00C1742F" w:rsidRDefault="00C1742F">
            <w:pPr>
              <w:pStyle w:val="TAL"/>
              <w:rPr>
                <w:rFonts w:eastAsia="DengXian"/>
              </w:rPr>
            </w:pPr>
          </w:p>
        </w:tc>
        <w:tc>
          <w:tcPr>
            <w:tcW w:w="888" w:type="pct"/>
          </w:tcPr>
          <w:p w:rsidR="00C1742F" w:rsidRDefault="00C1742F">
            <w:pPr>
              <w:pStyle w:val="TAL"/>
              <w:rPr>
                <w:rFonts w:eastAsia="DengXian"/>
              </w:rPr>
            </w:pPr>
            <w:r>
              <w:t>307 Temporary Redirect</w:t>
            </w:r>
          </w:p>
        </w:tc>
        <w:tc>
          <w:tcPr>
            <w:tcW w:w="2386" w:type="pct"/>
          </w:tcPr>
          <w:p w:rsidR="00C1742F" w:rsidRDefault="00C1742F">
            <w:pPr>
              <w:pStyle w:val="TAL"/>
            </w:pPr>
            <w:r>
              <w:t xml:space="preserve">Temporary redirection, during </w:t>
            </w:r>
            <w:r>
              <w:rPr>
                <w:rFonts w:eastAsia="DengXian"/>
              </w:rPr>
              <w:t>security instance modification</w:t>
            </w:r>
            <w:r>
              <w:t>. The response shall include a Location header field containing an alternative URI of the resource located in an alternative CAPIF core function.</w:t>
            </w:r>
          </w:p>
          <w:p w:rsidR="00C1742F" w:rsidRDefault="00C1742F">
            <w:pPr>
              <w:pStyle w:val="TAL"/>
              <w:rPr>
                <w:rFonts w:eastAsia="DengXian"/>
              </w:rPr>
            </w:pPr>
            <w:r>
              <w:t xml:space="preserve">Redirection handling is described in </w:t>
            </w:r>
            <w:r w:rsidR="00F87FFE">
              <w:t>clause</w:t>
            </w:r>
            <w:r>
              <w:t> 5.2.10 of 3GPP TS 29.122 [14].</w:t>
            </w:r>
          </w:p>
        </w:tc>
      </w:tr>
      <w:tr w:rsidR="00C1742F" w:rsidTr="00DD73BD">
        <w:trPr>
          <w:jc w:val="center"/>
        </w:trPr>
        <w:tc>
          <w:tcPr>
            <w:tcW w:w="883" w:type="pct"/>
          </w:tcPr>
          <w:p w:rsidR="00C1742F" w:rsidRDefault="00C1742F">
            <w:pPr>
              <w:pStyle w:val="TAL"/>
              <w:rPr>
                <w:rFonts w:eastAsia="DengXian"/>
              </w:rPr>
            </w:pPr>
            <w:r>
              <w:t>n/a</w:t>
            </w:r>
          </w:p>
        </w:tc>
        <w:tc>
          <w:tcPr>
            <w:tcW w:w="234" w:type="pct"/>
          </w:tcPr>
          <w:p w:rsidR="00C1742F" w:rsidRDefault="00C1742F">
            <w:pPr>
              <w:pStyle w:val="TAC"/>
              <w:rPr>
                <w:rFonts w:eastAsia="DengXian"/>
              </w:rPr>
            </w:pPr>
          </w:p>
        </w:tc>
        <w:tc>
          <w:tcPr>
            <w:tcW w:w="609" w:type="pct"/>
          </w:tcPr>
          <w:p w:rsidR="00C1742F" w:rsidRDefault="00C1742F">
            <w:pPr>
              <w:pStyle w:val="TAL"/>
              <w:rPr>
                <w:rFonts w:eastAsia="DengXian"/>
              </w:rPr>
            </w:pPr>
          </w:p>
        </w:tc>
        <w:tc>
          <w:tcPr>
            <w:tcW w:w="888" w:type="pct"/>
          </w:tcPr>
          <w:p w:rsidR="00C1742F" w:rsidRDefault="00C1742F">
            <w:pPr>
              <w:pStyle w:val="TAL"/>
              <w:rPr>
                <w:rFonts w:eastAsia="DengXian"/>
              </w:rPr>
            </w:pPr>
            <w:r>
              <w:t>308 Permanent Redirect</w:t>
            </w:r>
          </w:p>
        </w:tc>
        <w:tc>
          <w:tcPr>
            <w:tcW w:w="2386" w:type="pct"/>
          </w:tcPr>
          <w:p w:rsidR="00C1742F" w:rsidRDefault="00C1742F">
            <w:pPr>
              <w:pStyle w:val="TAL"/>
            </w:pPr>
            <w:r>
              <w:t xml:space="preserve">Permanent redirection, during </w:t>
            </w:r>
            <w:r>
              <w:rPr>
                <w:rFonts w:eastAsia="DengXian"/>
              </w:rPr>
              <w:t>security instance modification</w:t>
            </w:r>
            <w:r>
              <w:t>. The response shall include a Location header field containing an alternative URI of the resource located in an alternative CAPIF core function.</w:t>
            </w:r>
          </w:p>
          <w:p w:rsidR="00C1742F" w:rsidRDefault="00C1742F">
            <w:pPr>
              <w:pStyle w:val="TAL"/>
              <w:rPr>
                <w:rFonts w:eastAsia="DengXian"/>
              </w:rPr>
            </w:pPr>
            <w:r>
              <w:t xml:space="preserve">Redirection handling is described in </w:t>
            </w:r>
            <w:r w:rsidR="00F87FFE">
              <w:t>clause</w:t>
            </w:r>
            <w:r>
              <w:t> 5.2.10 of 3GPP TS 29.122 [14].</w:t>
            </w:r>
          </w:p>
        </w:tc>
      </w:tr>
      <w:tr w:rsidR="00C1742F" w:rsidTr="00DD73BD">
        <w:trPr>
          <w:jc w:val="center"/>
        </w:trPr>
        <w:tc>
          <w:tcPr>
            <w:tcW w:w="5000" w:type="pct"/>
            <w:gridSpan w:val="5"/>
          </w:tcPr>
          <w:p w:rsidR="00C1742F" w:rsidRDefault="00C1742F">
            <w:pPr>
              <w:pStyle w:val="TAN"/>
              <w:rPr>
                <w:rFonts w:eastAsia="DengXian"/>
              </w:rPr>
            </w:pPr>
            <w:r>
              <w:t>NOTE:</w:t>
            </w:r>
            <w:r>
              <w:tab/>
              <w:t>The mandatory HTTP error status codes for the POST method listed in table 5.2.6-1 of 3GPP TS 29.122 [14] also apply.</w:t>
            </w:r>
          </w:p>
        </w:tc>
      </w:tr>
    </w:tbl>
    <w:p w:rsidR="00C1742F" w:rsidRDefault="00C1742F">
      <w:pPr>
        <w:rPr>
          <w:rFonts w:eastAsia="DengXian"/>
        </w:rPr>
      </w:pPr>
    </w:p>
    <w:p w:rsidR="00C1742F" w:rsidRDefault="00C1742F">
      <w:pPr>
        <w:pStyle w:val="TH"/>
      </w:pPr>
      <w:r>
        <w:t>Table </w:t>
      </w:r>
      <w:r>
        <w:rPr>
          <w:rFonts w:eastAsia="DengXian"/>
        </w:rPr>
        <w:t>8.5.2.3.4.2.2</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TH"/>
      </w:pPr>
      <w:r>
        <w:t>Table</w:t>
      </w:r>
      <w:r>
        <w:rPr>
          <w:rFonts w:cs="Arial"/>
        </w:rPr>
        <w:t> </w:t>
      </w:r>
      <w:r>
        <w:rPr>
          <w:rFonts w:eastAsia="DengXian"/>
        </w:rPr>
        <w:t>8.5.2.3.4.2.2</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Pr>
        <w:rPr>
          <w:rFonts w:eastAsia="DengXian"/>
        </w:rPr>
      </w:pPr>
    </w:p>
    <w:p w:rsidR="00C1742F" w:rsidRDefault="00C1742F">
      <w:pPr>
        <w:pStyle w:val="Heading6"/>
        <w:rPr>
          <w:rFonts w:eastAsia="DengXian"/>
        </w:rPr>
      </w:pPr>
      <w:bookmarkStart w:id="6090" w:name="_Toc28009952"/>
      <w:bookmarkStart w:id="6091" w:name="_Toc34062072"/>
      <w:bookmarkStart w:id="6092" w:name="_Toc36036828"/>
      <w:bookmarkStart w:id="6093" w:name="_Toc43285076"/>
      <w:bookmarkStart w:id="6094" w:name="_Toc45132855"/>
      <w:bookmarkStart w:id="6095" w:name="_Toc51193549"/>
      <w:bookmarkStart w:id="6096" w:name="_Toc51760748"/>
      <w:bookmarkStart w:id="6097" w:name="_Toc59015198"/>
      <w:bookmarkStart w:id="6098" w:name="_Toc59015714"/>
      <w:bookmarkStart w:id="6099" w:name="_Toc68165756"/>
      <w:bookmarkStart w:id="6100" w:name="_Toc83229852"/>
      <w:bookmarkStart w:id="6101" w:name="_Toc90649052"/>
      <w:bookmarkStart w:id="6102" w:name="_Toc105593948"/>
      <w:bookmarkStart w:id="6103" w:name="_Toc114209662"/>
      <w:bookmarkStart w:id="6104" w:name="_Toc138681535"/>
      <w:bookmarkStart w:id="6105" w:name="_Toc151977963"/>
      <w:bookmarkStart w:id="6106" w:name="_Toc152148646"/>
      <w:bookmarkStart w:id="6107" w:name="_Toc152149229"/>
      <w:r>
        <w:rPr>
          <w:rFonts w:eastAsia="DengXian"/>
        </w:rPr>
        <w:t>8.5.2.3.4.3</w:t>
      </w:r>
      <w:r>
        <w:rPr>
          <w:rFonts w:eastAsia="DengXian"/>
        </w:rPr>
        <w:tab/>
        <w:t>Operation: delete</w:t>
      </w:r>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p>
    <w:p w:rsidR="00C1742F" w:rsidRDefault="00C1742F">
      <w:pPr>
        <w:pStyle w:val="Heading7"/>
        <w:rPr>
          <w:rFonts w:eastAsia="DengXian"/>
        </w:rPr>
      </w:pPr>
      <w:bookmarkStart w:id="6108" w:name="_Toc28009953"/>
      <w:bookmarkStart w:id="6109" w:name="_Toc34062073"/>
      <w:bookmarkStart w:id="6110" w:name="_Toc36036829"/>
      <w:bookmarkStart w:id="6111" w:name="_Toc43285077"/>
      <w:bookmarkStart w:id="6112" w:name="_Toc45132856"/>
      <w:bookmarkStart w:id="6113" w:name="_Toc51193550"/>
      <w:bookmarkStart w:id="6114" w:name="_Toc51760749"/>
      <w:bookmarkStart w:id="6115" w:name="_Toc59015199"/>
      <w:bookmarkStart w:id="6116" w:name="_Toc59015715"/>
      <w:bookmarkStart w:id="6117" w:name="_Toc68165757"/>
      <w:bookmarkStart w:id="6118" w:name="_Toc83229853"/>
      <w:bookmarkStart w:id="6119" w:name="_Toc90649053"/>
      <w:bookmarkStart w:id="6120" w:name="_Toc105593949"/>
      <w:bookmarkStart w:id="6121" w:name="_Toc114209663"/>
      <w:bookmarkStart w:id="6122" w:name="_Toc138681536"/>
      <w:bookmarkStart w:id="6123" w:name="_Toc151977964"/>
      <w:bookmarkStart w:id="6124" w:name="_Toc152148647"/>
      <w:bookmarkStart w:id="6125" w:name="_Toc152149230"/>
      <w:r>
        <w:rPr>
          <w:rFonts w:eastAsia="DengXian"/>
        </w:rPr>
        <w:t>8.5.2.3.4.3.1</w:t>
      </w:r>
      <w:r>
        <w:rPr>
          <w:rFonts w:eastAsia="DengXian"/>
        </w:rPr>
        <w:tab/>
        <w:t>Description</w:t>
      </w:r>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p>
    <w:p w:rsidR="00C1742F" w:rsidRDefault="00C1742F">
      <w:pPr>
        <w:rPr>
          <w:rFonts w:eastAsia="DengXian"/>
        </w:rPr>
      </w:pPr>
      <w:r>
        <w:rPr>
          <w:rFonts w:eastAsia="DengXian"/>
        </w:rPr>
        <w:t>This custom operation revokes authorization for some service APIs of an existing Individual security instance resource in the CAPIF core function.</w:t>
      </w:r>
    </w:p>
    <w:p w:rsidR="00C1742F" w:rsidRDefault="00C1742F">
      <w:pPr>
        <w:pStyle w:val="Heading7"/>
        <w:rPr>
          <w:rFonts w:eastAsia="DengXian"/>
        </w:rPr>
      </w:pPr>
      <w:bookmarkStart w:id="6126" w:name="_Toc28009954"/>
      <w:bookmarkStart w:id="6127" w:name="_Toc34062074"/>
      <w:bookmarkStart w:id="6128" w:name="_Toc36036830"/>
      <w:bookmarkStart w:id="6129" w:name="_Toc43285078"/>
      <w:bookmarkStart w:id="6130" w:name="_Toc45132857"/>
      <w:bookmarkStart w:id="6131" w:name="_Toc51193551"/>
      <w:bookmarkStart w:id="6132" w:name="_Toc51760750"/>
      <w:bookmarkStart w:id="6133" w:name="_Toc59015200"/>
      <w:bookmarkStart w:id="6134" w:name="_Toc59015716"/>
      <w:bookmarkStart w:id="6135" w:name="_Toc68165758"/>
      <w:bookmarkStart w:id="6136" w:name="_Toc83229854"/>
      <w:bookmarkStart w:id="6137" w:name="_Toc90649054"/>
      <w:bookmarkStart w:id="6138" w:name="_Toc105593950"/>
      <w:bookmarkStart w:id="6139" w:name="_Toc114209664"/>
      <w:bookmarkStart w:id="6140" w:name="_Toc138681537"/>
      <w:bookmarkStart w:id="6141" w:name="_Toc151977965"/>
      <w:bookmarkStart w:id="6142" w:name="_Toc152148648"/>
      <w:bookmarkStart w:id="6143" w:name="_Toc152149231"/>
      <w:r>
        <w:rPr>
          <w:rFonts w:eastAsia="DengXian"/>
        </w:rPr>
        <w:t>8.5.2.3.4.3.2</w:t>
      </w:r>
      <w:r>
        <w:rPr>
          <w:rFonts w:eastAsia="DengXian"/>
        </w:rPr>
        <w:tab/>
        <w:t>Operation Definition</w:t>
      </w:r>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p>
    <w:p w:rsidR="00C1742F" w:rsidRDefault="00C1742F">
      <w:pPr>
        <w:rPr>
          <w:rFonts w:eastAsia="DengXian"/>
        </w:rPr>
      </w:pPr>
      <w:r>
        <w:rPr>
          <w:rFonts w:eastAsia="DengXian"/>
        </w:rPr>
        <w:t>This method shall support the URI query parameters specified in table 8.5.2.3.4.3.2-1.</w:t>
      </w:r>
    </w:p>
    <w:p w:rsidR="00C1742F" w:rsidRDefault="00C1742F">
      <w:pPr>
        <w:pStyle w:val="TH"/>
        <w:rPr>
          <w:rFonts w:eastAsia="DengXian" w:cs="Arial"/>
        </w:rPr>
      </w:pPr>
      <w:r>
        <w:rPr>
          <w:rFonts w:eastAsia="DengXian"/>
        </w:rPr>
        <w:t xml:space="preserve">Table 8.5.2.3.4.3.2-1: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rPr>
                <w:rFonts w:eastAsia="DengXian"/>
              </w:rPr>
            </w:pPr>
            <w:r>
              <w:rPr>
                <w:rFonts w:eastAsia="DengXian"/>
              </w:rPr>
              <w:t>Name</w:t>
            </w:r>
          </w:p>
        </w:tc>
        <w:tc>
          <w:tcPr>
            <w:tcW w:w="732" w:type="pct"/>
            <w:tcBorders>
              <w:bottom w:val="single" w:sz="6" w:space="0" w:color="auto"/>
            </w:tcBorders>
            <w:shd w:val="clear" w:color="auto" w:fill="C0C0C0"/>
            <w:hideMark/>
          </w:tcPr>
          <w:p w:rsidR="00C1742F" w:rsidRDefault="00C1742F">
            <w:pPr>
              <w:pStyle w:val="TAH"/>
              <w:rPr>
                <w:rFonts w:eastAsia="DengXian"/>
              </w:rPr>
            </w:pPr>
            <w:r>
              <w:rPr>
                <w:rFonts w:eastAsia="DengXian"/>
              </w:rPr>
              <w:t>Data type</w:t>
            </w:r>
          </w:p>
        </w:tc>
        <w:tc>
          <w:tcPr>
            <w:tcW w:w="217" w:type="pct"/>
            <w:tcBorders>
              <w:bottom w:val="single" w:sz="6" w:space="0" w:color="auto"/>
            </w:tcBorders>
            <w:shd w:val="clear" w:color="auto" w:fill="C0C0C0"/>
            <w:hideMark/>
          </w:tcPr>
          <w:p w:rsidR="00C1742F" w:rsidRDefault="00C1742F">
            <w:pPr>
              <w:pStyle w:val="TAH"/>
              <w:rPr>
                <w:rFonts w:eastAsia="DengXian"/>
              </w:rPr>
            </w:pPr>
            <w:r>
              <w:rPr>
                <w:rFonts w:eastAsia="DengXian"/>
              </w:rPr>
              <w:t>P</w:t>
            </w:r>
          </w:p>
        </w:tc>
        <w:tc>
          <w:tcPr>
            <w:tcW w:w="581" w:type="pct"/>
            <w:tcBorders>
              <w:bottom w:val="single" w:sz="6" w:space="0" w:color="auto"/>
            </w:tcBorders>
            <w:shd w:val="clear" w:color="auto" w:fill="C0C0C0"/>
            <w:hideMark/>
          </w:tcPr>
          <w:p w:rsidR="00C1742F" w:rsidRDefault="00C1742F">
            <w:pPr>
              <w:pStyle w:val="TAH"/>
              <w:rPr>
                <w:rFonts w:eastAsia="DengXian"/>
              </w:rPr>
            </w:pPr>
            <w:r>
              <w:rPr>
                <w:rFonts w:eastAsia="DengXian"/>
              </w:rPr>
              <w:t>Cardinality</w:t>
            </w:r>
          </w:p>
        </w:tc>
        <w:tc>
          <w:tcPr>
            <w:tcW w:w="2646" w:type="pct"/>
            <w:tcBorders>
              <w:bottom w:val="single" w:sz="6" w:space="0" w:color="auto"/>
            </w:tcBorders>
            <w:shd w:val="clear" w:color="auto" w:fill="C0C0C0"/>
            <w:vAlign w:val="center"/>
            <w:hideMark/>
          </w:tcPr>
          <w:p w:rsidR="00C1742F" w:rsidRDefault="00C1742F">
            <w:pPr>
              <w:pStyle w:val="TAH"/>
              <w:rPr>
                <w:rFonts w:eastAsia="DengXian"/>
              </w:rPr>
            </w:pPr>
            <w:r>
              <w:rPr>
                <w:rFonts w:eastAsia="DengXian"/>
              </w:rPr>
              <w:t>Description</w:t>
            </w:r>
          </w:p>
        </w:tc>
      </w:tr>
      <w:tr w:rsidR="00C1742F" w:rsidTr="0005446A">
        <w:trPr>
          <w:jc w:val="center"/>
        </w:trPr>
        <w:tc>
          <w:tcPr>
            <w:tcW w:w="825" w:type="pct"/>
            <w:tcBorders>
              <w:top w:val="single" w:sz="6" w:space="0" w:color="auto"/>
            </w:tcBorders>
            <w:hideMark/>
          </w:tcPr>
          <w:p w:rsidR="00C1742F" w:rsidRDefault="00C1742F">
            <w:pPr>
              <w:pStyle w:val="TAL"/>
              <w:rPr>
                <w:rFonts w:eastAsia="DengXian"/>
              </w:rPr>
            </w:pPr>
            <w:r>
              <w:rPr>
                <w:rFonts w:eastAsia="DengXian"/>
              </w:rPr>
              <w:t>n/a</w:t>
            </w:r>
          </w:p>
        </w:tc>
        <w:tc>
          <w:tcPr>
            <w:tcW w:w="732" w:type="pct"/>
            <w:tcBorders>
              <w:top w:val="single" w:sz="6" w:space="0" w:color="auto"/>
            </w:tcBorders>
            <w:hideMark/>
          </w:tcPr>
          <w:p w:rsidR="00C1742F" w:rsidRDefault="00C1742F">
            <w:pPr>
              <w:pStyle w:val="TAL"/>
              <w:rPr>
                <w:rFonts w:eastAsia="DengXian"/>
              </w:rPr>
            </w:pPr>
          </w:p>
        </w:tc>
        <w:tc>
          <w:tcPr>
            <w:tcW w:w="217" w:type="pct"/>
            <w:tcBorders>
              <w:top w:val="single" w:sz="6" w:space="0" w:color="auto"/>
            </w:tcBorders>
            <w:hideMark/>
          </w:tcPr>
          <w:p w:rsidR="00C1742F" w:rsidRDefault="00C1742F">
            <w:pPr>
              <w:pStyle w:val="TAC"/>
              <w:rPr>
                <w:rFonts w:eastAsia="DengXian"/>
              </w:rPr>
            </w:pPr>
          </w:p>
        </w:tc>
        <w:tc>
          <w:tcPr>
            <w:tcW w:w="581" w:type="pct"/>
            <w:tcBorders>
              <w:top w:val="single" w:sz="6" w:space="0" w:color="auto"/>
            </w:tcBorders>
            <w:hideMark/>
          </w:tcPr>
          <w:p w:rsidR="00C1742F" w:rsidRDefault="00C1742F">
            <w:pPr>
              <w:pStyle w:val="TAL"/>
              <w:rPr>
                <w:rFonts w:eastAsia="DengXian"/>
              </w:rPr>
            </w:pPr>
          </w:p>
        </w:tc>
        <w:tc>
          <w:tcPr>
            <w:tcW w:w="2646" w:type="pct"/>
            <w:tcBorders>
              <w:top w:val="single" w:sz="6" w:space="0" w:color="auto"/>
            </w:tcBorders>
            <w:vAlign w:val="center"/>
            <w:hideMark/>
          </w:tcPr>
          <w:p w:rsidR="00C1742F" w:rsidRDefault="00C1742F">
            <w:pPr>
              <w:pStyle w:val="TAL"/>
              <w:rPr>
                <w:rFonts w:eastAsia="DengXian"/>
              </w:rPr>
            </w:pPr>
          </w:p>
        </w:tc>
      </w:tr>
    </w:tbl>
    <w:p w:rsidR="00C1742F" w:rsidRDefault="00C1742F">
      <w:pPr>
        <w:rPr>
          <w:rFonts w:eastAsia="DengXian"/>
        </w:rPr>
      </w:pPr>
    </w:p>
    <w:p w:rsidR="00C1742F" w:rsidRDefault="00C1742F">
      <w:pPr>
        <w:rPr>
          <w:rFonts w:eastAsia="DengXian"/>
        </w:rPr>
      </w:pPr>
      <w:r>
        <w:rPr>
          <w:rFonts w:eastAsia="DengXian"/>
        </w:rPr>
        <w:t>This operation shall support the request data structures specified in table 8.5.2.3.4.3.2-2 and the response data structure and response codes specified in table 8.5.2.3.4.3.2-3.</w:t>
      </w:r>
    </w:p>
    <w:p w:rsidR="00C1742F" w:rsidRDefault="00C1742F">
      <w:pPr>
        <w:pStyle w:val="TH"/>
        <w:rPr>
          <w:rFonts w:eastAsia="DengXian"/>
        </w:rPr>
      </w:pPr>
      <w:r>
        <w:rPr>
          <w:rFonts w:eastAsia="DengXian"/>
        </w:rPr>
        <w:t>Table 8.5.2.3.4.3.2-2: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90"/>
        <w:gridCol w:w="450"/>
        <w:gridCol w:w="1260"/>
        <w:gridCol w:w="5879"/>
      </w:tblGrid>
      <w:tr w:rsidR="00C1742F" w:rsidTr="0005446A">
        <w:trPr>
          <w:jc w:val="center"/>
        </w:trPr>
        <w:tc>
          <w:tcPr>
            <w:tcW w:w="2089" w:type="dxa"/>
            <w:tcBorders>
              <w:bottom w:val="single" w:sz="6" w:space="0" w:color="auto"/>
            </w:tcBorders>
            <w:shd w:val="clear" w:color="auto" w:fill="C0C0C0"/>
            <w:hideMark/>
          </w:tcPr>
          <w:p w:rsidR="00C1742F" w:rsidRDefault="00C1742F">
            <w:pPr>
              <w:pStyle w:val="TAH"/>
              <w:rPr>
                <w:rFonts w:eastAsia="DengXian"/>
              </w:rPr>
            </w:pPr>
            <w:r>
              <w:rPr>
                <w:rFonts w:eastAsia="DengXian"/>
              </w:rPr>
              <w:t>Data type</w:t>
            </w:r>
          </w:p>
        </w:tc>
        <w:tc>
          <w:tcPr>
            <w:tcW w:w="450" w:type="dxa"/>
            <w:tcBorders>
              <w:bottom w:val="single" w:sz="6" w:space="0" w:color="auto"/>
            </w:tcBorders>
            <w:shd w:val="clear" w:color="auto" w:fill="C0C0C0"/>
            <w:hideMark/>
          </w:tcPr>
          <w:p w:rsidR="00C1742F" w:rsidRDefault="00C1742F">
            <w:pPr>
              <w:pStyle w:val="TAH"/>
              <w:rPr>
                <w:rFonts w:eastAsia="DengXian"/>
              </w:rPr>
            </w:pPr>
            <w:r>
              <w:rPr>
                <w:rFonts w:eastAsia="DengXian"/>
              </w:rPr>
              <w:t>P</w:t>
            </w:r>
          </w:p>
        </w:tc>
        <w:tc>
          <w:tcPr>
            <w:tcW w:w="1260" w:type="dxa"/>
            <w:tcBorders>
              <w:bottom w:val="single" w:sz="6" w:space="0" w:color="auto"/>
            </w:tcBorders>
            <w:shd w:val="clear" w:color="auto" w:fill="C0C0C0"/>
            <w:hideMark/>
          </w:tcPr>
          <w:p w:rsidR="00C1742F" w:rsidRDefault="00C1742F">
            <w:pPr>
              <w:pStyle w:val="TAH"/>
              <w:rPr>
                <w:rFonts w:eastAsia="DengXian"/>
              </w:rPr>
            </w:pPr>
            <w:r>
              <w:rPr>
                <w:rFonts w:eastAsia="DengXian"/>
              </w:rPr>
              <w:t>Cardinality</w:t>
            </w:r>
          </w:p>
        </w:tc>
        <w:tc>
          <w:tcPr>
            <w:tcW w:w="5878" w:type="dxa"/>
            <w:tcBorders>
              <w:bottom w:val="single" w:sz="6" w:space="0" w:color="auto"/>
            </w:tcBorders>
            <w:shd w:val="clear" w:color="auto" w:fill="C0C0C0"/>
            <w:vAlign w:val="center"/>
            <w:hideMark/>
          </w:tcPr>
          <w:p w:rsidR="00C1742F" w:rsidRDefault="00C1742F">
            <w:pPr>
              <w:pStyle w:val="TAH"/>
              <w:rPr>
                <w:rFonts w:eastAsia="DengXian"/>
              </w:rPr>
            </w:pPr>
            <w:r>
              <w:rPr>
                <w:rFonts w:eastAsia="DengXian"/>
              </w:rPr>
              <w:t>Description</w:t>
            </w:r>
          </w:p>
        </w:tc>
      </w:tr>
      <w:tr w:rsidR="00C1742F" w:rsidTr="0005446A">
        <w:trPr>
          <w:jc w:val="center"/>
        </w:trPr>
        <w:tc>
          <w:tcPr>
            <w:tcW w:w="2089" w:type="dxa"/>
            <w:tcBorders>
              <w:top w:val="single" w:sz="6" w:space="0" w:color="auto"/>
            </w:tcBorders>
            <w:hideMark/>
          </w:tcPr>
          <w:p w:rsidR="00C1742F" w:rsidRDefault="00C1742F">
            <w:pPr>
              <w:pStyle w:val="TAL"/>
              <w:rPr>
                <w:rFonts w:eastAsia="DengXian"/>
              </w:rPr>
            </w:pPr>
            <w:r>
              <w:rPr>
                <w:rFonts w:eastAsia="DengXian"/>
              </w:rPr>
              <w:t>SecurityNotification</w:t>
            </w:r>
          </w:p>
        </w:tc>
        <w:tc>
          <w:tcPr>
            <w:tcW w:w="450" w:type="dxa"/>
            <w:tcBorders>
              <w:top w:val="single" w:sz="6" w:space="0" w:color="auto"/>
            </w:tcBorders>
            <w:hideMark/>
          </w:tcPr>
          <w:p w:rsidR="00C1742F" w:rsidRDefault="00C1742F">
            <w:pPr>
              <w:pStyle w:val="TAC"/>
              <w:rPr>
                <w:rFonts w:eastAsia="DengXian"/>
              </w:rPr>
            </w:pPr>
            <w:r>
              <w:rPr>
                <w:rFonts w:eastAsia="DengXian"/>
              </w:rPr>
              <w:t>M</w:t>
            </w:r>
          </w:p>
        </w:tc>
        <w:tc>
          <w:tcPr>
            <w:tcW w:w="1260" w:type="dxa"/>
            <w:tcBorders>
              <w:top w:val="single" w:sz="6" w:space="0" w:color="auto"/>
            </w:tcBorders>
            <w:hideMark/>
          </w:tcPr>
          <w:p w:rsidR="00C1742F" w:rsidRDefault="00C1742F">
            <w:pPr>
              <w:pStyle w:val="TAL"/>
              <w:rPr>
                <w:rFonts w:eastAsia="DengXian"/>
              </w:rPr>
            </w:pPr>
            <w:r>
              <w:rPr>
                <w:rFonts w:eastAsia="DengXian"/>
              </w:rPr>
              <w:t>1</w:t>
            </w:r>
          </w:p>
        </w:tc>
        <w:tc>
          <w:tcPr>
            <w:tcW w:w="5878" w:type="dxa"/>
            <w:tcBorders>
              <w:top w:val="single" w:sz="6" w:space="0" w:color="auto"/>
            </w:tcBorders>
            <w:hideMark/>
          </w:tcPr>
          <w:p w:rsidR="00C1742F" w:rsidRDefault="00C1742F">
            <w:pPr>
              <w:pStyle w:val="TAL"/>
              <w:rPr>
                <w:rFonts w:eastAsia="DengXian"/>
              </w:rPr>
            </w:pPr>
            <w:r>
              <w:rPr>
                <w:rFonts w:eastAsia="DengXian"/>
              </w:rPr>
              <w:t>It includes a list of API identifiers for which authorization needs to be revoked for an API invoker.</w:t>
            </w:r>
          </w:p>
        </w:tc>
      </w:tr>
    </w:tbl>
    <w:p w:rsidR="00C1742F" w:rsidRDefault="00C1742F">
      <w:pPr>
        <w:rPr>
          <w:rFonts w:eastAsia="DengXian"/>
        </w:rPr>
      </w:pPr>
    </w:p>
    <w:p w:rsidR="00C1742F" w:rsidRDefault="00C1742F">
      <w:pPr>
        <w:pStyle w:val="TH"/>
        <w:rPr>
          <w:rFonts w:eastAsia="DengXian"/>
        </w:rPr>
      </w:pPr>
      <w:r>
        <w:rPr>
          <w:rFonts w:eastAsia="DengXian"/>
        </w:rPr>
        <w:t>Table 8.5.2.3.4.3.2-3: Data structures supported by the POST Response Body on this resource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9"/>
        <w:gridCol w:w="450"/>
        <w:gridCol w:w="1172"/>
        <w:gridCol w:w="1708"/>
        <w:gridCol w:w="4590"/>
      </w:tblGrid>
      <w:tr w:rsidR="00C1742F" w:rsidTr="00DD73BD">
        <w:trPr>
          <w:jc w:val="center"/>
        </w:trPr>
        <w:tc>
          <w:tcPr>
            <w:tcW w:w="883" w:type="pct"/>
            <w:shd w:val="clear" w:color="auto" w:fill="C0C0C0"/>
            <w:hideMark/>
          </w:tcPr>
          <w:p w:rsidR="00C1742F" w:rsidRDefault="00C1742F">
            <w:pPr>
              <w:pStyle w:val="TAH"/>
              <w:rPr>
                <w:rFonts w:eastAsia="DengXian"/>
              </w:rPr>
            </w:pPr>
            <w:r>
              <w:rPr>
                <w:rFonts w:eastAsia="DengXian"/>
              </w:rPr>
              <w:t>Data type</w:t>
            </w:r>
          </w:p>
        </w:tc>
        <w:tc>
          <w:tcPr>
            <w:tcW w:w="234" w:type="pct"/>
            <w:shd w:val="clear" w:color="auto" w:fill="C0C0C0"/>
            <w:hideMark/>
          </w:tcPr>
          <w:p w:rsidR="00C1742F" w:rsidRDefault="00C1742F">
            <w:pPr>
              <w:pStyle w:val="TAH"/>
              <w:rPr>
                <w:rFonts w:eastAsia="DengXian"/>
              </w:rPr>
            </w:pPr>
            <w:r>
              <w:rPr>
                <w:rFonts w:eastAsia="DengXian"/>
              </w:rPr>
              <w:t>P</w:t>
            </w:r>
          </w:p>
        </w:tc>
        <w:tc>
          <w:tcPr>
            <w:tcW w:w="609" w:type="pct"/>
            <w:shd w:val="clear" w:color="auto" w:fill="C0C0C0"/>
            <w:hideMark/>
          </w:tcPr>
          <w:p w:rsidR="00C1742F" w:rsidRDefault="00C1742F">
            <w:pPr>
              <w:pStyle w:val="TAH"/>
              <w:rPr>
                <w:rFonts w:eastAsia="DengXian"/>
              </w:rPr>
            </w:pPr>
            <w:r>
              <w:rPr>
                <w:rFonts w:eastAsia="DengXian"/>
              </w:rPr>
              <w:t>Cardinality</w:t>
            </w:r>
          </w:p>
        </w:tc>
        <w:tc>
          <w:tcPr>
            <w:tcW w:w="888" w:type="pct"/>
            <w:shd w:val="clear" w:color="auto" w:fill="C0C0C0"/>
            <w:hideMark/>
          </w:tcPr>
          <w:p w:rsidR="00C1742F" w:rsidRDefault="00C1742F">
            <w:pPr>
              <w:pStyle w:val="TAH"/>
              <w:rPr>
                <w:rFonts w:eastAsia="DengXian"/>
              </w:rPr>
            </w:pPr>
            <w:r>
              <w:rPr>
                <w:rFonts w:eastAsia="DengXian"/>
              </w:rPr>
              <w:t>Response codes</w:t>
            </w:r>
          </w:p>
        </w:tc>
        <w:tc>
          <w:tcPr>
            <w:tcW w:w="2386" w:type="pct"/>
            <w:shd w:val="clear" w:color="auto" w:fill="C0C0C0"/>
            <w:hideMark/>
          </w:tcPr>
          <w:p w:rsidR="00C1742F" w:rsidRDefault="00C1742F">
            <w:pPr>
              <w:pStyle w:val="TAH"/>
              <w:rPr>
                <w:rFonts w:eastAsia="DengXian"/>
              </w:rPr>
            </w:pPr>
            <w:r>
              <w:rPr>
                <w:rFonts w:eastAsia="DengXian"/>
              </w:rPr>
              <w:t>Description</w:t>
            </w:r>
          </w:p>
        </w:tc>
      </w:tr>
      <w:tr w:rsidR="00C1742F" w:rsidTr="00DD73BD">
        <w:trPr>
          <w:jc w:val="center"/>
        </w:trPr>
        <w:tc>
          <w:tcPr>
            <w:tcW w:w="883" w:type="pct"/>
          </w:tcPr>
          <w:p w:rsidR="00C1742F" w:rsidRDefault="00C1742F">
            <w:pPr>
              <w:pStyle w:val="TAL"/>
              <w:rPr>
                <w:rFonts w:eastAsia="DengXian"/>
              </w:rPr>
            </w:pPr>
            <w:r>
              <w:rPr>
                <w:rFonts w:eastAsia="DengXian"/>
              </w:rPr>
              <w:t>n/a</w:t>
            </w:r>
          </w:p>
        </w:tc>
        <w:tc>
          <w:tcPr>
            <w:tcW w:w="234" w:type="pct"/>
          </w:tcPr>
          <w:p w:rsidR="00C1742F" w:rsidRDefault="00C1742F">
            <w:pPr>
              <w:pStyle w:val="TAC"/>
              <w:rPr>
                <w:rFonts w:eastAsia="DengXian"/>
              </w:rPr>
            </w:pPr>
          </w:p>
        </w:tc>
        <w:tc>
          <w:tcPr>
            <w:tcW w:w="609" w:type="pct"/>
          </w:tcPr>
          <w:p w:rsidR="00C1742F" w:rsidRDefault="00C1742F">
            <w:pPr>
              <w:pStyle w:val="TAL"/>
              <w:rPr>
                <w:rFonts w:eastAsia="DengXian"/>
              </w:rPr>
            </w:pPr>
          </w:p>
        </w:tc>
        <w:tc>
          <w:tcPr>
            <w:tcW w:w="888" w:type="pct"/>
          </w:tcPr>
          <w:p w:rsidR="00C1742F" w:rsidRDefault="00C1742F">
            <w:pPr>
              <w:pStyle w:val="TAL"/>
              <w:rPr>
                <w:rFonts w:eastAsia="DengXian"/>
              </w:rPr>
            </w:pPr>
            <w:r>
              <w:rPr>
                <w:rFonts w:eastAsia="DengXian"/>
              </w:rPr>
              <w:t>204 No Content</w:t>
            </w:r>
          </w:p>
        </w:tc>
        <w:tc>
          <w:tcPr>
            <w:tcW w:w="2386" w:type="pct"/>
          </w:tcPr>
          <w:p w:rsidR="00C1742F" w:rsidRDefault="00C1742F">
            <w:pPr>
              <w:pStyle w:val="TAL"/>
              <w:rPr>
                <w:rFonts w:eastAsia="DengXian"/>
              </w:rPr>
            </w:pPr>
            <w:r>
              <w:rPr>
                <w:rFonts w:eastAsia="DengXian"/>
              </w:rPr>
              <w:t>Successful case.</w:t>
            </w:r>
          </w:p>
          <w:p w:rsidR="00C1742F" w:rsidRDefault="00C1742F">
            <w:pPr>
              <w:pStyle w:val="TAL"/>
              <w:rPr>
                <w:rFonts w:eastAsia="DengXian"/>
              </w:rPr>
            </w:pPr>
            <w:r>
              <w:rPr>
                <w:rFonts w:eastAsia="DengXian"/>
              </w:rPr>
              <w:t>The CAPIF core function revoked the authorization of the API invoker for the requested APIs.</w:t>
            </w:r>
          </w:p>
        </w:tc>
      </w:tr>
      <w:tr w:rsidR="00C1742F" w:rsidTr="00DD73BD">
        <w:trPr>
          <w:jc w:val="center"/>
        </w:trPr>
        <w:tc>
          <w:tcPr>
            <w:tcW w:w="883" w:type="pct"/>
          </w:tcPr>
          <w:p w:rsidR="00C1742F" w:rsidRDefault="00C1742F">
            <w:pPr>
              <w:pStyle w:val="TAL"/>
              <w:rPr>
                <w:rFonts w:eastAsia="DengXian"/>
              </w:rPr>
            </w:pPr>
            <w:r>
              <w:t>n/a</w:t>
            </w:r>
          </w:p>
        </w:tc>
        <w:tc>
          <w:tcPr>
            <w:tcW w:w="234" w:type="pct"/>
          </w:tcPr>
          <w:p w:rsidR="00C1742F" w:rsidRDefault="00C1742F">
            <w:pPr>
              <w:pStyle w:val="TAC"/>
              <w:rPr>
                <w:rFonts w:eastAsia="DengXian"/>
              </w:rPr>
            </w:pPr>
          </w:p>
        </w:tc>
        <w:tc>
          <w:tcPr>
            <w:tcW w:w="609" w:type="pct"/>
          </w:tcPr>
          <w:p w:rsidR="00C1742F" w:rsidRDefault="00C1742F">
            <w:pPr>
              <w:pStyle w:val="TAL"/>
              <w:rPr>
                <w:rFonts w:eastAsia="DengXian"/>
              </w:rPr>
            </w:pPr>
          </w:p>
        </w:tc>
        <w:tc>
          <w:tcPr>
            <w:tcW w:w="888" w:type="pct"/>
          </w:tcPr>
          <w:p w:rsidR="00C1742F" w:rsidRDefault="00C1742F">
            <w:pPr>
              <w:pStyle w:val="TAL"/>
              <w:rPr>
                <w:rFonts w:eastAsia="DengXian"/>
              </w:rPr>
            </w:pPr>
            <w:r>
              <w:t>307 Temporary Redirect</w:t>
            </w:r>
          </w:p>
        </w:tc>
        <w:tc>
          <w:tcPr>
            <w:tcW w:w="2386" w:type="pct"/>
          </w:tcPr>
          <w:p w:rsidR="00C1742F" w:rsidRDefault="00C1742F">
            <w:pPr>
              <w:pStyle w:val="TAL"/>
            </w:pPr>
            <w:r>
              <w:t xml:space="preserve">Temporary redirection, during </w:t>
            </w:r>
            <w:r>
              <w:rPr>
                <w:rFonts w:eastAsia="DengXian"/>
              </w:rPr>
              <w:t>authorization revocation</w:t>
            </w:r>
            <w:r>
              <w:t>. The response shall include a Location header field containing an alternative URI of the resource located in an alternative CAPIF core function.</w:t>
            </w:r>
          </w:p>
          <w:p w:rsidR="00C1742F" w:rsidRDefault="00C1742F">
            <w:pPr>
              <w:pStyle w:val="TAL"/>
              <w:rPr>
                <w:rFonts w:eastAsia="DengXian"/>
              </w:rPr>
            </w:pPr>
            <w:r>
              <w:t xml:space="preserve">Redirection handling is described in </w:t>
            </w:r>
            <w:r w:rsidR="00F87FFE">
              <w:t>clause</w:t>
            </w:r>
            <w:r>
              <w:t> 5.2.10 of 3GPP TS 29.122 [14].</w:t>
            </w:r>
          </w:p>
        </w:tc>
      </w:tr>
      <w:tr w:rsidR="00C1742F" w:rsidTr="00DD73BD">
        <w:trPr>
          <w:jc w:val="center"/>
        </w:trPr>
        <w:tc>
          <w:tcPr>
            <w:tcW w:w="883" w:type="pct"/>
          </w:tcPr>
          <w:p w:rsidR="00C1742F" w:rsidRDefault="00C1742F">
            <w:pPr>
              <w:pStyle w:val="TAL"/>
              <w:rPr>
                <w:rFonts w:eastAsia="DengXian"/>
              </w:rPr>
            </w:pPr>
            <w:r>
              <w:t>n/a</w:t>
            </w:r>
          </w:p>
        </w:tc>
        <w:tc>
          <w:tcPr>
            <w:tcW w:w="234" w:type="pct"/>
          </w:tcPr>
          <w:p w:rsidR="00C1742F" w:rsidRDefault="00C1742F">
            <w:pPr>
              <w:pStyle w:val="TAC"/>
              <w:rPr>
                <w:rFonts w:eastAsia="DengXian"/>
              </w:rPr>
            </w:pPr>
          </w:p>
        </w:tc>
        <w:tc>
          <w:tcPr>
            <w:tcW w:w="609" w:type="pct"/>
          </w:tcPr>
          <w:p w:rsidR="00C1742F" w:rsidRDefault="00C1742F">
            <w:pPr>
              <w:pStyle w:val="TAL"/>
              <w:rPr>
                <w:rFonts w:eastAsia="DengXian"/>
              </w:rPr>
            </w:pPr>
          </w:p>
        </w:tc>
        <w:tc>
          <w:tcPr>
            <w:tcW w:w="888" w:type="pct"/>
          </w:tcPr>
          <w:p w:rsidR="00C1742F" w:rsidRDefault="00C1742F">
            <w:pPr>
              <w:pStyle w:val="TAL"/>
              <w:rPr>
                <w:rFonts w:eastAsia="DengXian"/>
              </w:rPr>
            </w:pPr>
            <w:r>
              <w:t>308 Permanent Redirect</w:t>
            </w:r>
          </w:p>
        </w:tc>
        <w:tc>
          <w:tcPr>
            <w:tcW w:w="2386" w:type="pct"/>
          </w:tcPr>
          <w:p w:rsidR="00C1742F" w:rsidRDefault="00C1742F">
            <w:pPr>
              <w:pStyle w:val="TAL"/>
            </w:pPr>
            <w:r>
              <w:t xml:space="preserve">Permanent redirection, during </w:t>
            </w:r>
            <w:r>
              <w:rPr>
                <w:rFonts w:eastAsia="DengXian"/>
              </w:rPr>
              <w:t>authorization revocation</w:t>
            </w:r>
            <w:r>
              <w:t>. The response shall include a Location header field containing an alternative URI of the resource located in an alternative CAPIF core function.</w:t>
            </w:r>
          </w:p>
          <w:p w:rsidR="00C1742F" w:rsidRDefault="00C1742F">
            <w:pPr>
              <w:pStyle w:val="TAL"/>
              <w:rPr>
                <w:rFonts w:eastAsia="DengXian"/>
              </w:rPr>
            </w:pPr>
            <w:r>
              <w:t xml:space="preserve">Redirection handling is described in </w:t>
            </w:r>
            <w:r w:rsidR="00F87FFE">
              <w:t>clause</w:t>
            </w:r>
            <w:r>
              <w:t> 5.2.10 of 3GPP TS 29.122 [14].</w:t>
            </w:r>
          </w:p>
        </w:tc>
      </w:tr>
      <w:tr w:rsidR="00C1742F" w:rsidTr="00DD73BD">
        <w:trPr>
          <w:jc w:val="center"/>
        </w:trPr>
        <w:tc>
          <w:tcPr>
            <w:tcW w:w="5000" w:type="pct"/>
            <w:gridSpan w:val="5"/>
          </w:tcPr>
          <w:p w:rsidR="00C1742F" w:rsidRDefault="00C1742F">
            <w:pPr>
              <w:pStyle w:val="TAN"/>
              <w:rPr>
                <w:rFonts w:eastAsia="DengXian"/>
              </w:rPr>
            </w:pPr>
            <w:r>
              <w:t>NOTE:</w:t>
            </w:r>
            <w:r>
              <w:tab/>
              <w:t>The mandatory HTTP error status codes for the POST method listed in table 5.2.6-1 of 3GPP TS 29.122 [14] also apply.</w:t>
            </w:r>
          </w:p>
        </w:tc>
      </w:tr>
    </w:tbl>
    <w:p w:rsidR="00C1742F" w:rsidRDefault="00C1742F">
      <w:pPr>
        <w:rPr>
          <w:rFonts w:eastAsia="DengXian"/>
        </w:rPr>
      </w:pPr>
    </w:p>
    <w:p w:rsidR="00C1742F" w:rsidRDefault="00C1742F">
      <w:pPr>
        <w:pStyle w:val="TH"/>
      </w:pPr>
      <w:r>
        <w:t>Table </w:t>
      </w:r>
      <w:r>
        <w:rPr>
          <w:rFonts w:eastAsia="DengXian"/>
        </w:rPr>
        <w:t>8.5.2.3.4.3.2</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TH"/>
      </w:pPr>
      <w:r>
        <w:t>Table</w:t>
      </w:r>
      <w:r>
        <w:rPr>
          <w:rFonts w:cs="Arial"/>
        </w:rPr>
        <w:t> </w:t>
      </w:r>
      <w:r>
        <w:rPr>
          <w:rFonts w:eastAsia="DengXian"/>
        </w:rPr>
        <w:t>8.5.2.3.4.3.2</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Pr>
        <w:rPr>
          <w:rFonts w:eastAsia="DengXian"/>
        </w:rPr>
      </w:pPr>
    </w:p>
    <w:p w:rsidR="00C1742F" w:rsidRDefault="00C1742F">
      <w:pPr>
        <w:pStyle w:val="Heading6"/>
        <w:rPr>
          <w:rFonts w:eastAsia="DengXian"/>
        </w:rPr>
      </w:pPr>
      <w:bookmarkStart w:id="6144" w:name="_Toc28009955"/>
      <w:bookmarkStart w:id="6145" w:name="_Toc34062075"/>
      <w:bookmarkStart w:id="6146" w:name="_Toc36036831"/>
      <w:bookmarkStart w:id="6147" w:name="_Toc43285079"/>
      <w:bookmarkStart w:id="6148" w:name="_Toc45132858"/>
      <w:bookmarkStart w:id="6149" w:name="_Toc51193552"/>
      <w:bookmarkStart w:id="6150" w:name="_Toc51760751"/>
      <w:bookmarkStart w:id="6151" w:name="_Toc59015201"/>
      <w:bookmarkStart w:id="6152" w:name="_Toc59015717"/>
      <w:bookmarkStart w:id="6153" w:name="_Toc68165759"/>
      <w:bookmarkStart w:id="6154" w:name="_Toc83229855"/>
      <w:bookmarkStart w:id="6155" w:name="_Toc90649055"/>
      <w:bookmarkStart w:id="6156" w:name="_Toc105593951"/>
      <w:bookmarkStart w:id="6157" w:name="_Toc114209665"/>
      <w:bookmarkStart w:id="6158" w:name="_Toc138681538"/>
      <w:bookmarkStart w:id="6159" w:name="_Toc151977966"/>
      <w:bookmarkStart w:id="6160" w:name="_Toc152148649"/>
      <w:bookmarkStart w:id="6161" w:name="_Toc152149232"/>
      <w:r>
        <w:rPr>
          <w:rFonts w:eastAsia="DengXian"/>
        </w:rPr>
        <w:t>8.5.2.3.4.4</w:t>
      </w:r>
      <w:r>
        <w:rPr>
          <w:rFonts w:eastAsia="DengXian"/>
        </w:rPr>
        <w:tab/>
        <w:t>Operation: token</w:t>
      </w:r>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p>
    <w:p w:rsidR="00C1742F" w:rsidRDefault="00C1742F">
      <w:pPr>
        <w:pStyle w:val="Heading7"/>
        <w:rPr>
          <w:rFonts w:eastAsia="DengXian"/>
        </w:rPr>
      </w:pPr>
      <w:bookmarkStart w:id="6162" w:name="_Toc28009956"/>
      <w:bookmarkStart w:id="6163" w:name="_Toc34062076"/>
      <w:bookmarkStart w:id="6164" w:name="_Toc36036832"/>
      <w:bookmarkStart w:id="6165" w:name="_Toc43285080"/>
      <w:bookmarkStart w:id="6166" w:name="_Toc45132859"/>
      <w:bookmarkStart w:id="6167" w:name="_Toc51193553"/>
      <w:bookmarkStart w:id="6168" w:name="_Toc51760752"/>
      <w:bookmarkStart w:id="6169" w:name="_Toc59015202"/>
      <w:bookmarkStart w:id="6170" w:name="_Toc59015718"/>
      <w:bookmarkStart w:id="6171" w:name="_Toc68165760"/>
      <w:bookmarkStart w:id="6172" w:name="_Toc83229856"/>
      <w:bookmarkStart w:id="6173" w:name="_Toc90649056"/>
      <w:bookmarkStart w:id="6174" w:name="_Toc105593952"/>
      <w:bookmarkStart w:id="6175" w:name="_Toc114209666"/>
      <w:bookmarkStart w:id="6176" w:name="_Toc138681539"/>
      <w:bookmarkStart w:id="6177" w:name="_Toc151977967"/>
      <w:bookmarkStart w:id="6178" w:name="_Toc152148650"/>
      <w:bookmarkStart w:id="6179" w:name="_Toc152149233"/>
      <w:r>
        <w:rPr>
          <w:rFonts w:eastAsia="DengXian"/>
        </w:rPr>
        <w:t>8.5.2.3.4.4.1</w:t>
      </w:r>
      <w:r>
        <w:rPr>
          <w:rFonts w:eastAsia="DengXian"/>
        </w:rPr>
        <w:tab/>
        <w:t>Description</w:t>
      </w:r>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p>
    <w:p w:rsidR="00C1742F" w:rsidRDefault="00C1742F">
      <w:pPr>
        <w:rPr>
          <w:rFonts w:eastAsia="DengXian"/>
        </w:rPr>
      </w:pPr>
      <w:r>
        <w:rPr>
          <w:rFonts w:eastAsia="DengXian"/>
        </w:rPr>
        <w:t>This custom operation obtains OAuth 2.0 authorization information from an existing Individual security instance resource in the CAPIF core function.</w:t>
      </w:r>
    </w:p>
    <w:p w:rsidR="00C1742F" w:rsidRDefault="00C1742F">
      <w:pPr>
        <w:pStyle w:val="Heading7"/>
        <w:rPr>
          <w:rFonts w:eastAsia="DengXian"/>
        </w:rPr>
      </w:pPr>
      <w:bookmarkStart w:id="6180" w:name="_Toc28009957"/>
      <w:bookmarkStart w:id="6181" w:name="_Toc34062077"/>
      <w:bookmarkStart w:id="6182" w:name="_Toc36036833"/>
      <w:bookmarkStart w:id="6183" w:name="_Toc43285081"/>
      <w:bookmarkStart w:id="6184" w:name="_Toc45132860"/>
      <w:bookmarkStart w:id="6185" w:name="_Toc51193554"/>
      <w:bookmarkStart w:id="6186" w:name="_Toc51760753"/>
      <w:bookmarkStart w:id="6187" w:name="_Toc59015203"/>
      <w:bookmarkStart w:id="6188" w:name="_Toc59015719"/>
      <w:bookmarkStart w:id="6189" w:name="_Toc68165761"/>
      <w:bookmarkStart w:id="6190" w:name="_Toc83229857"/>
      <w:bookmarkStart w:id="6191" w:name="_Toc90649057"/>
      <w:bookmarkStart w:id="6192" w:name="_Toc105593953"/>
      <w:bookmarkStart w:id="6193" w:name="_Toc114209667"/>
      <w:bookmarkStart w:id="6194" w:name="_Toc138681540"/>
      <w:bookmarkStart w:id="6195" w:name="_Toc151977968"/>
      <w:bookmarkStart w:id="6196" w:name="_Toc152148651"/>
      <w:bookmarkStart w:id="6197" w:name="_Toc152149234"/>
      <w:r>
        <w:rPr>
          <w:rFonts w:eastAsia="DengXian"/>
        </w:rPr>
        <w:t>8.5.2.3.4.4.2</w:t>
      </w:r>
      <w:r>
        <w:rPr>
          <w:rFonts w:eastAsia="DengXian"/>
        </w:rPr>
        <w:tab/>
        <w:t>Operation Definition</w:t>
      </w:r>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p>
    <w:p w:rsidR="00C1742F" w:rsidRDefault="00C1742F">
      <w:pPr>
        <w:rPr>
          <w:rFonts w:eastAsia="DengXian"/>
        </w:rPr>
      </w:pPr>
      <w:r>
        <w:rPr>
          <w:rFonts w:eastAsia="DengXian"/>
        </w:rPr>
        <w:t>This method shall support the URI query parameters specified in table 8.5.2.3.4.4.2-1.</w:t>
      </w:r>
    </w:p>
    <w:p w:rsidR="00C1742F" w:rsidRDefault="00C1742F">
      <w:pPr>
        <w:pStyle w:val="TH"/>
        <w:rPr>
          <w:rFonts w:eastAsia="DengXian" w:cs="Arial"/>
        </w:rPr>
      </w:pPr>
      <w:r>
        <w:rPr>
          <w:rFonts w:eastAsia="DengXian"/>
        </w:rPr>
        <w:t xml:space="preserve">Table 8.5.2.3.4.4.2-1: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rPr>
                <w:rFonts w:eastAsia="DengXian"/>
              </w:rPr>
            </w:pPr>
            <w:r>
              <w:rPr>
                <w:rFonts w:eastAsia="DengXian"/>
              </w:rPr>
              <w:t>Name</w:t>
            </w:r>
          </w:p>
        </w:tc>
        <w:tc>
          <w:tcPr>
            <w:tcW w:w="732" w:type="pct"/>
            <w:tcBorders>
              <w:bottom w:val="single" w:sz="6" w:space="0" w:color="auto"/>
            </w:tcBorders>
            <w:shd w:val="clear" w:color="auto" w:fill="C0C0C0"/>
            <w:hideMark/>
          </w:tcPr>
          <w:p w:rsidR="00C1742F" w:rsidRDefault="00C1742F">
            <w:pPr>
              <w:pStyle w:val="TAH"/>
              <w:rPr>
                <w:rFonts w:eastAsia="DengXian"/>
              </w:rPr>
            </w:pPr>
            <w:r>
              <w:rPr>
                <w:rFonts w:eastAsia="DengXian"/>
              </w:rPr>
              <w:t>Data type</w:t>
            </w:r>
          </w:p>
        </w:tc>
        <w:tc>
          <w:tcPr>
            <w:tcW w:w="217" w:type="pct"/>
            <w:tcBorders>
              <w:bottom w:val="single" w:sz="6" w:space="0" w:color="auto"/>
            </w:tcBorders>
            <w:shd w:val="clear" w:color="auto" w:fill="C0C0C0"/>
            <w:hideMark/>
          </w:tcPr>
          <w:p w:rsidR="00C1742F" w:rsidRDefault="00C1742F">
            <w:pPr>
              <w:pStyle w:val="TAH"/>
              <w:rPr>
                <w:rFonts w:eastAsia="DengXian"/>
              </w:rPr>
            </w:pPr>
            <w:r>
              <w:rPr>
                <w:rFonts w:eastAsia="DengXian"/>
              </w:rPr>
              <w:t>P</w:t>
            </w:r>
          </w:p>
        </w:tc>
        <w:tc>
          <w:tcPr>
            <w:tcW w:w="581" w:type="pct"/>
            <w:tcBorders>
              <w:bottom w:val="single" w:sz="6" w:space="0" w:color="auto"/>
            </w:tcBorders>
            <w:shd w:val="clear" w:color="auto" w:fill="C0C0C0"/>
            <w:hideMark/>
          </w:tcPr>
          <w:p w:rsidR="00C1742F" w:rsidRDefault="00C1742F">
            <w:pPr>
              <w:pStyle w:val="TAH"/>
              <w:rPr>
                <w:rFonts w:eastAsia="DengXian"/>
              </w:rPr>
            </w:pPr>
            <w:r>
              <w:rPr>
                <w:rFonts w:eastAsia="DengXian"/>
              </w:rPr>
              <w:t>Cardinality</w:t>
            </w:r>
          </w:p>
        </w:tc>
        <w:tc>
          <w:tcPr>
            <w:tcW w:w="2646" w:type="pct"/>
            <w:tcBorders>
              <w:bottom w:val="single" w:sz="6" w:space="0" w:color="auto"/>
            </w:tcBorders>
            <w:shd w:val="clear" w:color="auto" w:fill="C0C0C0"/>
            <w:vAlign w:val="center"/>
            <w:hideMark/>
          </w:tcPr>
          <w:p w:rsidR="00C1742F" w:rsidRDefault="00C1742F">
            <w:pPr>
              <w:pStyle w:val="TAH"/>
              <w:rPr>
                <w:rFonts w:eastAsia="DengXian"/>
              </w:rPr>
            </w:pPr>
            <w:r>
              <w:rPr>
                <w:rFonts w:eastAsia="DengXian"/>
              </w:rPr>
              <w:t>Description</w:t>
            </w:r>
          </w:p>
        </w:tc>
      </w:tr>
      <w:tr w:rsidR="00C1742F" w:rsidTr="0005446A">
        <w:trPr>
          <w:jc w:val="center"/>
        </w:trPr>
        <w:tc>
          <w:tcPr>
            <w:tcW w:w="825" w:type="pct"/>
            <w:tcBorders>
              <w:top w:val="single" w:sz="6" w:space="0" w:color="auto"/>
            </w:tcBorders>
            <w:hideMark/>
          </w:tcPr>
          <w:p w:rsidR="00C1742F" w:rsidRDefault="00C1742F">
            <w:pPr>
              <w:pStyle w:val="TAL"/>
              <w:rPr>
                <w:rFonts w:eastAsia="DengXian"/>
              </w:rPr>
            </w:pPr>
            <w:r>
              <w:rPr>
                <w:rFonts w:eastAsia="DengXian"/>
              </w:rPr>
              <w:t>n/a</w:t>
            </w:r>
          </w:p>
        </w:tc>
        <w:tc>
          <w:tcPr>
            <w:tcW w:w="732" w:type="pct"/>
            <w:tcBorders>
              <w:top w:val="single" w:sz="6" w:space="0" w:color="auto"/>
            </w:tcBorders>
            <w:hideMark/>
          </w:tcPr>
          <w:p w:rsidR="00C1742F" w:rsidRDefault="00C1742F">
            <w:pPr>
              <w:pStyle w:val="TAL"/>
              <w:rPr>
                <w:rFonts w:eastAsia="DengXian"/>
              </w:rPr>
            </w:pPr>
          </w:p>
        </w:tc>
        <w:tc>
          <w:tcPr>
            <w:tcW w:w="217" w:type="pct"/>
            <w:tcBorders>
              <w:top w:val="single" w:sz="6" w:space="0" w:color="auto"/>
            </w:tcBorders>
            <w:hideMark/>
          </w:tcPr>
          <w:p w:rsidR="00C1742F" w:rsidRDefault="00C1742F">
            <w:pPr>
              <w:pStyle w:val="TAC"/>
              <w:rPr>
                <w:rFonts w:eastAsia="DengXian"/>
              </w:rPr>
            </w:pPr>
          </w:p>
        </w:tc>
        <w:tc>
          <w:tcPr>
            <w:tcW w:w="581" w:type="pct"/>
            <w:tcBorders>
              <w:top w:val="single" w:sz="6" w:space="0" w:color="auto"/>
            </w:tcBorders>
            <w:hideMark/>
          </w:tcPr>
          <w:p w:rsidR="00C1742F" w:rsidRDefault="00C1742F">
            <w:pPr>
              <w:pStyle w:val="TAL"/>
              <w:rPr>
                <w:rFonts w:eastAsia="DengXian"/>
              </w:rPr>
            </w:pPr>
          </w:p>
        </w:tc>
        <w:tc>
          <w:tcPr>
            <w:tcW w:w="2646" w:type="pct"/>
            <w:tcBorders>
              <w:top w:val="single" w:sz="6" w:space="0" w:color="auto"/>
            </w:tcBorders>
            <w:vAlign w:val="center"/>
            <w:hideMark/>
          </w:tcPr>
          <w:p w:rsidR="00C1742F" w:rsidRDefault="00C1742F">
            <w:pPr>
              <w:pStyle w:val="TAL"/>
              <w:rPr>
                <w:rFonts w:eastAsia="DengXian"/>
              </w:rPr>
            </w:pPr>
          </w:p>
        </w:tc>
      </w:tr>
    </w:tbl>
    <w:p w:rsidR="00C1742F" w:rsidRDefault="00C1742F">
      <w:pPr>
        <w:rPr>
          <w:rFonts w:eastAsia="DengXian"/>
        </w:rPr>
      </w:pPr>
    </w:p>
    <w:p w:rsidR="00C1742F" w:rsidRDefault="00C1742F">
      <w:pPr>
        <w:rPr>
          <w:rFonts w:eastAsia="DengXian"/>
        </w:rPr>
      </w:pPr>
      <w:r>
        <w:rPr>
          <w:rFonts w:eastAsia="DengXian"/>
        </w:rPr>
        <w:t>This operation shall support the request data structures specified in table 8.5.2.3.4.4.2-2 and the response data structure and response codes specified in table 8.5.2.3.4.4.2-3.</w:t>
      </w:r>
    </w:p>
    <w:p w:rsidR="00C1742F" w:rsidRDefault="00C1742F">
      <w:pPr>
        <w:pStyle w:val="TH"/>
        <w:rPr>
          <w:rFonts w:eastAsia="DengXian"/>
        </w:rPr>
      </w:pPr>
      <w:r>
        <w:rPr>
          <w:rFonts w:eastAsia="DengXian"/>
        </w:rPr>
        <w:t>Table 8.5.2.3.4.4.2-2: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90"/>
        <w:gridCol w:w="450"/>
        <w:gridCol w:w="1260"/>
        <w:gridCol w:w="5879"/>
      </w:tblGrid>
      <w:tr w:rsidR="00C1742F" w:rsidTr="0005446A">
        <w:trPr>
          <w:jc w:val="center"/>
        </w:trPr>
        <w:tc>
          <w:tcPr>
            <w:tcW w:w="2089" w:type="dxa"/>
            <w:tcBorders>
              <w:bottom w:val="single" w:sz="6" w:space="0" w:color="auto"/>
            </w:tcBorders>
            <w:shd w:val="clear" w:color="auto" w:fill="C0C0C0"/>
            <w:hideMark/>
          </w:tcPr>
          <w:p w:rsidR="00C1742F" w:rsidRDefault="00C1742F">
            <w:pPr>
              <w:pStyle w:val="TAH"/>
              <w:rPr>
                <w:rFonts w:eastAsia="DengXian"/>
              </w:rPr>
            </w:pPr>
            <w:r>
              <w:rPr>
                <w:rFonts w:eastAsia="DengXian"/>
              </w:rPr>
              <w:t>Data type</w:t>
            </w:r>
          </w:p>
        </w:tc>
        <w:tc>
          <w:tcPr>
            <w:tcW w:w="450" w:type="dxa"/>
            <w:tcBorders>
              <w:bottom w:val="single" w:sz="6" w:space="0" w:color="auto"/>
            </w:tcBorders>
            <w:shd w:val="clear" w:color="auto" w:fill="C0C0C0"/>
            <w:hideMark/>
          </w:tcPr>
          <w:p w:rsidR="00C1742F" w:rsidRDefault="00C1742F">
            <w:pPr>
              <w:pStyle w:val="TAH"/>
              <w:rPr>
                <w:rFonts w:eastAsia="DengXian"/>
              </w:rPr>
            </w:pPr>
            <w:r>
              <w:rPr>
                <w:rFonts w:eastAsia="DengXian"/>
              </w:rPr>
              <w:t>P</w:t>
            </w:r>
          </w:p>
        </w:tc>
        <w:tc>
          <w:tcPr>
            <w:tcW w:w="1260" w:type="dxa"/>
            <w:tcBorders>
              <w:bottom w:val="single" w:sz="6" w:space="0" w:color="auto"/>
            </w:tcBorders>
            <w:shd w:val="clear" w:color="auto" w:fill="C0C0C0"/>
            <w:hideMark/>
          </w:tcPr>
          <w:p w:rsidR="00C1742F" w:rsidRDefault="00C1742F">
            <w:pPr>
              <w:pStyle w:val="TAH"/>
              <w:rPr>
                <w:rFonts w:eastAsia="DengXian"/>
              </w:rPr>
            </w:pPr>
            <w:r>
              <w:rPr>
                <w:rFonts w:eastAsia="DengXian"/>
              </w:rPr>
              <w:t>Cardinality</w:t>
            </w:r>
          </w:p>
        </w:tc>
        <w:tc>
          <w:tcPr>
            <w:tcW w:w="5878" w:type="dxa"/>
            <w:tcBorders>
              <w:bottom w:val="single" w:sz="6" w:space="0" w:color="auto"/>
            </w:tcBorders>
            <w:shd w:val="clear" w:color="auto" w:fill="C0C0C0"/>
            <w:vAlign w:val="center"/>
            <w:hideMark/>
          </w:tcPr>
          <w:p w:rsidR="00C1742F" w:rsidRDefault="00C1742F">
            <w:pPr>
              <w:pStyle w:val="TAH"/>
              <w:rPr>
                <w:rFonts w:eastAsia="DengXian"/>
              </w:rPr>
            </w:pPr>
            <w:r>
              <w:rPr>
                <w:rFonts w:eastAsia="DengXian"/>
              </w:rPr>
              <w:t>Description</w:t>
            </w:r>
          </w:p>
        </w:tc>
      </w:tr>
      <w:tr w:rsidR="00C1742F" w:rsidTr="0005446A">
        <w:trPr>
          <w:jc w:val="center"/>
        </w:trPr>
        <w:tc>
          <w:tcPr>
            <w:tcW w:w="2089" w:type="dxa"/>
            <w:tcBorders>
              <w:top w:val="single" w:sz="6" w:space="0" w:color="auto"/>
            </w:tcBorders>
            <w:hideMark/>
          </w:tcPr>
          <w:p w:rsidR="00C1742F" w:rsidRDefault="00C1742F">
            <w:pPr>
              <w:pStyle w:val="TAL"/>
              <w:rPr>
                <w:rFonts w:eastAsia="DengXian"/>
              </w:rPr>
            </w:pPr>
            <w:r>
              <w:rPr>
                <w:rFonts w:eastAsia="DengXian"/>
              </w:rPr>
              <w:t>AccessTokenReq</w:t>
            </w:r>
          </w:p>
        </w:tc>
        <w:tc>
          <w:tcPr>
            <w:tcW w:w="450" w:type="dxa"/>
            <w:tcBorders>
              <w:top w:val="single" w:sz="6" w:space="0" w:color="auto"/>
            </w:tcBorders>
            <w:hideMark/>
          </w:tcPr>
          <w:p w:rsidR="00C1742F" w:rsidRDefault="00C1742F">
            <w:pPr>
              <w:pStyle w:val="TAC"/>
              <w:rPr>
                <w:rFonts w:eastAsia="DengXian"/>
              </w:rPr>
            </w:pPr>
            <w:r>
              <w:rPr>
                <w:rFonts w:eastAsia="DengXian"/>
              </w:rPr>
              <w:t>M</w:t>
            </w:r>
          </w:p>
        </w:tc>
        <w:tc>
          <w:tcPr>
            <w:tcW w:w="1260" w:type="dxa"/>
            <w:tcBorders>
              <w:top w:val="single" w:sz="6" w:space="0" w:color="auto"/>
            </w:tcBorders>
            <w:hideMark/>
          </w:tcPr>
          <w:p w:rsidR="00C1742F" w:rsidRDefault="00C1742F">
            <w:pPr>
              <w:pStyle w:val="TAL"/>
              <w:rPr>
                <w:rFonts w:eastAsia="DengXian"/>
              </w:rPr>
            </w:pPr>
            <w:r>
              <w:rPr>
                <w:rFonts w:eastAsia="DengXian"/>
              </w:rPr>
              <w:t>1</w:t>
            </w:r>
          </w:p>
        </w:tc>
        <w:tc>
          <w:tcPr>
            <w:tcW w:w="5878" w:type="dxa"/>
            <w:tcBorders>
              <w:top w:val="single" w:sz="6" w:space="0" w:color="auto"/>
            </w:tcBorders>
            <w:hideMark/>
          </w:tcPr>
          <w:p w:rsidR="00C1742F" w:rsidRDefault="00C1742F">
            <w:pPr>
              <w:pStyle w:val="TAL"/>
              <w:rPr>
                <w:rFonts w:eastAsia="DengXian"/>
              </w:rPr>
            </w:pPr>
            <w:r>
              <w:rPr>
                <w:rFonts w:eastAsia="DengXian" w:hint="eastAsia"/>
              </w:rPr>
              <w:t>This IE shall contain the request information for the access token request.</w:t>
            </w:r>
          </w:p>
        </w:tc>
      </w:tr>
    </w:tbl>
    <w:p w:rsidR="00C1742F" w:rsidRDefault="00C1742F">
      <w:pPr>
        <w:rPr>
          <w:rFonts w:eastAsia="DengXian"/>
        </w:rPr>
      </w:pPr>
    </w:p>
    <w:p w:rsidR="00C1742F" w:rsidRDefault="00C1742F">
      <w:pPr>
        <w:pStyle w:val="TH"/>
        <w:rPr>
          <w:rFonts w:eastAsia="DengXian"/>
        </w:rPr>
      </w:pPr>
      <w:r>
        <w:rPr>
          <w:rFonts w:eastAsia="DengXian"/>
        </w:rPr>
        <w:t>Table 8.5.2.3.4.4.2-3: Data structures supported by the POST Response Body on this resource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9"/>
        <w:gridCol w:w="450"/>
        <w:gridCol w:w="1172"/>
        <w:gridCol w:w="1708"/>
        <w:gridCol w:w="4590"/>
      </w:tblGrid>
      <w:tr w:rsidR="00C1742F" w:rsidTr="00DD73BD">
        <w:trPr>
          <w:jc w:val="center"/>
        </w:trPr>
        <w:tc>
          <w:tcPr>
            <w:tcW w:w="883" w:type="pct"/>
            <w:shd w:val="clear" w:color="auto" w:fill="C0C0C0"/>
            <w:hideMark/>
          </w:tcPr>
          <w:p w:rsidR="00C1742F" w:rsidRDefault="00C1742F">
            <w:pPr>
              <w:pStyle w:val="TAH"/>
              <w:rPr>
                <w:rFonts w:eastAsia="DengXian"/>
              </w:rPr>
            </w:pPr>
            <w:r>
              <w:rPr>
                <w:rFonts w:eastAsia="DengXian"/>
              </w:rPr>
              <w:t>Data type</w:t>
            </w:r>
          </w:p>
        </w:tc>
        <w:tc>
          <w:tcPr>
            <w:tcW w:w="234" w:type="pct"/>
            <w:shd w:val="clear" w:color="auto" w:fill="C0C0C0"/>
            <w:hideMark/>
          </w:tcPr>
          <w:p w:rsidR="00C1742F" w:rsidRDefault="00C1742F">
            <w:pPr>
              <w:pStyle w:val="TAH"/>
              <w:rPr>
                <w:rFonts w:eastAsia="DengXian"/>
              </w:rPr>
            </w:pPr>
            <w:r>
              <w:rPr>
                <w:rFonts w:eastAsia="DengXian"/>
              </w:rPr>
              <w:t>P</w:t>
            </w:r>
          </w:p>
        </w:tc>
        <w:tc>
          <w:tcPr>
            <w:tcW w:w="609" w:type="pct"/>
            <w:shd w:val="clear" w:color="auto" w:fill="C0C0C0"/>
            <w:hideMark/>
          </w:tcPr>
          <w:p w:rsidR="00C1742F" w:rsidRDefault="00C1742F">
            <w:pPr>
              <w:pStyle w:val="TAH"/>
              <w:rPr>
                <w:rFonts w:eastAsia="DengXian"/>
              </w:rPr>
            </w:pPr>
            <w:r>
              <w:rPr>
                <w:rFonts w:eastAsia="DengXian"/>
              </w:rPr>
              <w:t>Cardinality</w:t>
            </w:r>
          </w:p>
        </w:tc>
        <w:tc>
          <w:tcPr>
            <w:tcW w:w="888" w:type="pct"/>
            <w:shd w:val="clear" w:color="auto" w:fill="C0C0C0"/>
            <w:hideMark/>
          </w:tcPr>
          <w:p w:rsidR="00C1742F" w:rsidRDefault="00C1742F">
            <w:pPr>
              <w:pStyle w:val="TAH"/>
              <w:rPr>
                <w:rFonts w:eastAsia="DengXian"/>
              </w:rPr>
            </w:pPr>
            <w:r>
              <w:rPr>
                <w:rFonts w:eastAsia="DengXian"/>
              </w:rPr>
              <w:t>Response codes</w:t>
            </w:r>
          </w:p>
        </w:tc>
        <w:tc>
          <w:tcPr>
            <w:tcW w:w="2386" w:type="pct"/>
            <w:shd w:val="clear" w:color="auto" w:fill="C0C0C0"/>
            <w:hideMark/>
          </w:tcPr>
          <w:p w:rsidR="00C1742F" w:rsidRDefault="00C1742F">
            <w:pPr>
              <w:pStyle w:val="TAH"/>
              <w:rPr>
                <w:rFonts w:eastAsia="DengXian"/>
              </w:rPr>
            </w:pPr>
            <w:r>
              <w:rPr>
                <w:rFonts w:eastAsia="DengXian"/>
              </w:rPr>
              <w:t>Description</w:t>
            </w:r>
          </w:p>
        </w:tc>
      </w:tr>
      <w:tr w:rsidR="00C1742F" w:rsidTr="00DD73BD">
        <w:trPr>
          <w:jc w:val="center"/>
        </w:trPr>
        <w:tc>
          <w:tcPr>
            <w:tcW w:w="883" w:type="pct"/>
            <w:hideMark/>
          </w:tcPr>
          <w:p w:rsidR="00C1742F" w:rsidRDefault="00C1742F">
            <w:pPr>
              <w:pStyle w:val="TAL"/>
              <w:rPr>
                <w:rFonts w:eastAsia="DengXian"/>
              </w:rPr>
            </w:pPr>
            <w:r>
              <w:rPr>
                <w:rFonts w:eastAsia="DengXian"/>
              </w:rPr>
              <w:t>AccessTokenRsp</w:t>
            </w:r>
          </w:p>
        </w:tc>
        <w:tc>
          <w:tcPr>
            <w:tcW w:w="234" w:type="pct"/>
            <w:hideMark/>
          </w:tcPr>
          <w:p w:rsidR="00C1742F" w:rsidRDefault="00C1742F">
            <w:pPr>
              <w:pStyle w:val="TAC"/>
              <w:rPr>
                <w:rFonts w:eastAsia="DengXian"/>
              </w:rPr>
            </w:pPr>
            <w:r>
              <w:rPr>
                <w:rFonts w:eastAsia="DengXian"/>
              </w:rPr>
              <w:t>M</w:t>
            </w:r>
          </w:p>
        </w:tc>
        <w:tc>
          <w:tcPr>
            <w:tcW w:w="609" w:type="pct"/>
            <w:hideMark/>
          </w:tcPr>
          <w:p w:rsidR="00C1742F" w:rsidRDefault="00C1742F">
            <w:pPr>
              <w:pStyle w:val="TAL"/>
              <w:rPr>
                <w:rFonts w:eastAsia="DengXian"/>
              </w:rPr>
            </w:pPr>
            <w:r>
              <w:rPr>
                <w:rFonts w:eastAsia="DengXian"/>
              </w:rPr>
              <w:t>1</w:t>
            </w:r>
          </w:p>
        </w:tc>
        <w:tc>
          <w:tcPr>
            <w:tcW w:w="888" w:type="pct"/>
            <w:hideMark/>
          </w:tcPr>
          <w:p w:rsidR="00C1742F" w:rsidRDefault="00C1742F">
            <w:pPr>
              <w:pStyle w:val="TAL"/>
              <w:rPr>
                <w:rFonts w:eastAsia="DengXian"/>
              </w:rPr>
            </w:pPr>
            <w:r>
              <w:rPr>
                <w:rFonts w:eastAsia="DengXian"/>
              </w:rPr>
              <w:t>200 OK</w:t>
            </w:r>
          </w:p>
        </w:tc>
        <w:tc>
          <w:tcPr>
            <w:tcW w:w="2386" w:type="pct"/>
            <w:hideMark/>
          </w:tcPr>
          <w:p w:rsidR="00C1742F" w:rsidRDefault="00C1742F">
            <w:pPr>
              <w:pStyle w:val="TAL"/>
              <w:rPr>
                <w:rFonts w:eastAsia="DengXian"/>
              </w:rPr>
            </w:pPr>
            <w:r>
              <w:rPr>
                <w:rFonts w:eastAsia="DengXian" w:cs="Arial"/>
                <w:szCs w:val="18"/>
                <w:lang w:val="en-US"/>
              </w:rPr>
              <w:t>This IE shall contain the access token response information.</w:t>
            </w:r>
          </w:p>
        </w:tc>
      </w:tr>
      <w:tr w:rsidR="00C1742F" w:rsidTr="00DD73BD">
        <w:trPr>
          <w:jc w:val="center"/>
        </w:trPr>
        <w:tc>
          <w:tcPr>
            <w:tcW w:w="883" w:type="pct"/>
          </w:tcPr>
          <w:p w:rsidR="00C1742F" w:rsidRDefault="00C1742F">
            <w:pPr>
              <w:pStyle w:val="TAL"/>
              <w:rPr>
                <w:rFonts w:eastAsia="DengXian"/>
              </w:rPr>
            </w:pPr>
            <w:r>
              <w:t>n/a</w:t>
            </w:r>
          </w:p>
        </w:tc>
        <w:tc>
          <w:tcPr>
            <w:tcW w:w="234" w:type="pct"/>
          </w:tcPr>
          <w:p w:rsidR="00C1742F" w:rsidRDefault="00C1742F">
            <w:pPr>
              <w:pStyle w:val="TAC"/>
              <w:rPr>
                <w:rFonts w:eastAsia="DengXian"/>
              </w:rPr>
            </w:pPr>
          </w:p>
        </w:tc>
        <w:tc>
          <w:tcPr>
            <w:tcW w:w="609" w:type="pct"/>
          </w:tcPr>
          <w:p w:rsidR="00C1742F" w:rsidRDefault="00C1742F">
            <w:pPr>
              <w:pStyle w:val="TAL"/>
              <w:rPr>
                <w:rFonts w:eastAsia="DengXian"/>
              </w:rPr>
            </w:pPr>
          </w:p>
        </w:tc>
        <w:tc>
          <w:tcPr>
            <w:tcW w:w="888" w:type="pct"/>
          </w:tcPr>
          <w:p w:rsidR="00C1742F" w:rsidRDefault="00C1742F">
            <w:pPr>
              <w:pStyle w:val="TAL"/>
              <w:rPr>
                <w:rFonts w:eastAsia="DengXian"/>
              </w:rPr>
            </w:pPr>
            <w:r>
              <w:t>307 Temporary Redirect</w:t>
            </w:r>
          </w:p>
        </w:tc>
        <w:tc>
          <w:tcPr>
            <w:tcW w:w="2386" w:type="pct"/>
          </w:tcPr>
          <w:p w:rsidR="00C1742F" w:rsidRDefault="00C1742F">
            <w:pPr>
              <w:pStyle w:val="TAL"/>
            </w:pPr>
            <w:r>
              <w:t xml:space="preserve">Temporary redirection, during obtaining </w:t>
            </w:r>
            <w:r>
              <w:rPr>
                <w:rFonts w:eastAsia="DengXian"/>
              </w:rPr>
              <w:t>authorization information</w:t>
            </w:r>
            <w:r>
              <w:t>. The response shall include a Location header field containing an alternative URI of the resource located in an alternative CAPIF core function.</w:t>
            </w:r>
          </w:p>
          <w:p w:rsidR="00C1742F" w:rsidRDefault="00C1742F">
            <w:pPr>
              <w:pStyle w:val="TAL"/>
              <w:rPr>
                <w:rFonts w:eastAsia="DengXian" w:cs="Arial"/>
                <w:szCs w:val="18"/>
                <w:lang w:val="en-US"/>
              </w:rPr>
            </w:pPr>
            <w:r>
              <w:t xml:space="preserve">Redirection handling is described in </w:t>
            </w:r>
            <w:r w:rsidR="00F87FFE">
              <w:t>clause</w:t>
            </w:r>
            <w:r>
              <w:t> 5.2.10 of 3GPP TS 29.122 [14].</w:t>
            </w:r>
          </w:p>
        </w:tc>
      </w:tr>
      <w:tr w:rsidR="00C1742F" w:rsidTr="00DD73BD">
        <w:trPr>
          <w:jc w:val="center"/>
        </w:trPr>
        <w:tc>
          <w:tcPr>
            <w:tcW w:w="883" w:type="pct"/>
          </w:tcPr>
          <w:p w:rsidR="00C1742F" w:rsidRDefault="00C1742F">
            <w:pPr>
              <w:pStyle w:val="TAL"/>
              <w:rPr>
                <w:rFonts w:eastAsia="DengXian"/>
              </w:rPr>
            </w:pPr>
            <w:r>
              <w:t>n/a</w:t>
            </w:r>
          </w:p>
        </w:tc>
        <w:tc>
          <w:tcPr>
            <w:tcW w:w="234" w:type="pct"/>
          </w:tcPr>
          <w:p w:rsidR="00C1742F" w:rsidRDefault="00C1742F">
            <w:pPr>
              <w:pStyle w:val="TAC"/>
              <w:rPr>
                <w:rFonts w:eastAsia="DengXian"/>
              </w:rPr>
            </w:pPr>
          </w:p>
        </w:tc>
        <w:tc>
          <w:tcPr>
            <w:tcW w:w="609" w:type="pct"/>
          </w:tcPr>
          <w:p w:rsidR="00C1742F" w:rsidRDefault="00C1742F">
            <w:pPr>
              <w:pStyle w:val="TAL"/>
              <w:rPr>
                <w:rFonts w:eastAsia="DengXian"/>
              </w:rPr>
            </w:pPr>
          </w:p>
        </w:tc>
        <w:tc>
          <w:tcPr>
            <w:tcW w:w="888" w:type="pct"/>
          </w:tcPr>
          <w:p w:rsidR="00C1742F" w:rsidRDefault="00C1742F">
            <w:pPr>
              <w:pStyle w:val="TAL"/>
              <w:rPr>
                <w:rFonts w:eastAsia="DengXian"/>
              </w:rPr>
            </w:pPr>
            <w:r>
              <w:t>308 Permanent Redirect</w:t>
            </w:r>
          </w:p>
        </w:tc>
        <w:tc>
          <w:tcPr>
            <w:tcW w:w="2386" w:type="pct"/>
          </w:tcPr>
          <w:p w:rsidR="00C1742F" w:rsidRDefault="00C1742F">
            <w:pPr>
              <w:pStyle w:val="TAL"/>
            </w:pPr>
            <w:r>
              <w:t xml:space="preserve">Permanent redirection, during obtaining </w:t>
            </w:r>
            <w:r>
              <w:rPr>
                <w:rFonts w:eastAsia="DengXian"/>
              </w:rPr>
              <w:t>authorization information</w:t>
            </w:r>
            <w:r>
              <w:t>. The response shall include a Location header field containing an alternative URI of the resource located in an alternative CAPIF core function.</w:t>
            </w:r>
          </w:p>
          <w:p w:rsidR="00C1742F" w:rsidRDefault="00C1742F">
            <w:pPr>
              <w:pStyle w:val="TAL"/>
              <w:rPr>
                <w:rFonts w:eastAsia="DengXian" w:cs="Arial"/>
                <w:szCs w:val="18"/>
                <w:lang w:val="en-US"/>
              </w:rPr>
            </w:pPr>
            <w:r>
              <w:t xml:space="preserve">Redirection handling is described in </w:t>
            </w:r>
            <w:r w:rsidR="00F87FFE">
              <w:t>clause</w:t>
            </w:r>
            <w:r>
              <w:t> 5.2.10 of 3GPP TS 29.122 [14].</w:t>
            </w:r>
          </w:p>
        </w:tc>
      </w:tr>
      <w:tr w:rsidR="00C1742F" w:rsidTr="00DD73BD">
        <w:trPr>
          <w:jc w:val="center"/>
        </w:trPr>
        <w:tc>
          <w:tcPr>
            <w:tcW w:w="883" w:type="pct"/>
          </w:tcPr>
          <w:p w:rsidR="00C1742F" w:rsidRDefault="00C1742F">
            <w:pPr>
              <w:pStyle w:val="TAL"/>
              <w:rPr>
                <w:rFonts w:eastAsia="DengXian"/>
              </w:rPr>
            </w:pPr>
            <w:r>
              <w:rPr>
                <w:rFonts w:eastAsia="DengXian" w:hint="eastAsia"/>
              </w:rPr>
              <w:t>AccessTokenErr</w:t>
            </w:r>
          </w:p>
        </w:tc>
        <w:tc>
          <w:tcPr>
            <w:tcW w:w="234" w:type="pct"/>
          </w:tcPr>
          <w:p w:rsidR="00C1742F" w:rsidRDefault="00C1742F">
            <w:pPr>
              <w:pStyle w:val="TAC"/>
              <w:rPr>
                <w:rFonts w:eastAsia="DengXian"/>
              </w:rPr>
            </w:pPr>
            <w:r>
              <w:rPr>
                <w:rFonts w:eastAsia="DengXian" w:hint="eastAsia"/>
              </w:rPr>
              <w:t>M</w:t>
            </w:r>
          </w:p>
        </w:tc>
        <w:tc>
          <w:tcPr>
            <w:tcW w:w="609" w:type="pct"/>
          </w:tcPr>
          <w:p w:rsidR="00C1742F" w:rsidRDefault="00C1742F">
            <w:pPr>
              <w:pStyle w:val="TAL"/>
              <w:rPr>
                <w:rFonts w:eastAsia="DengXian"/>
              </w:rPr>
            </w:pPr>
            <w:r>
              <w:rPr>
                <w:rFonts w:eastAsia="DengXian" w:hint="eastAsia"/>
              </w:rPr>
              <w:t>1</w:t>
            </w:r>
          </w:p>
        </w:tc>
        <w:tc>
          <w:tcPr>
            <w:tcW w:w="888" w:type="pct"/>
          </w:tcPr>
          <w:p w:rsidR="00C1742F" w:rsidRDefault="00C1742F">
            <w:pPr>
              <w:pStyle w:val="TAL"/>
              <w:rPr>
                <w:rFonts w:eastAsia="DengXian"/>
              </w:rPr>
            </w:pPr>
            <w:r>
              <w:rPr>
                <w:rFonts w:eastAsia="DengXian" w:hint="eastAsia"/>
              </w:rPr>
              <w:t>400 Bad Request</w:t>
            </w:r>
          </w:p>
        </w:tc>
        <w:tc>
          <w:tcPr>
            <w:tcW w:w="2386" w:type="pct"/>
          </w:tcPr>
          <w:p w:rsidR="00D35C7A" w:rsidRDefault="00C1742F" w:rsidP="00D35C7A">
            <w:pPr>
              <w:pStyle w:val="TAL"/>
            </w:pPr>
            <w:r>
              <w:rPr>
                <w:rFonts w:eastAsia="DengXian" w:cs="Arial" w:hint="eastAsia"/>
                <w:szCs w:val="18"/>
                <w:lang w:val="en-US"/>
              </w:rPr>
              <w:t xml:space="preserve">See </w:t>
            </w:r>
            <w:r>
              <w:rPr>
                <w:rFonts w:eastAsia="DengXian"/>
              </w:rPr>
              <w:t xml:space="preserve">IETF RFC 6749 [23] </w:t>
            </w:r>
            <w:r w:rsidR="00F87FFE">
              <w:rPr>
                <w:rFonts w:eastAsia="DengXian"/>
              </w:rPr>
              <w:t>clause</w:t>
            </w:r>
            <w:r>
              <w:rPr>
                <w:rFonts w:eastAsia="DengXian"/>
              </w:rPr>
              <w:t> 5.2.</w:t>
            </w:r>
            <w:r w:rsidR="00D35C7A">
              <w:t xml:space="preserve"> </w:t>
            </w:r>
          </w:p>
          <w:p w:rsidR="00D35C7A" w:rsidRDefault="00D35C7A" w:rsidP="00D35C7A">
            <w:pPr>
              <w:pStyle w:val="TAL"/>
              <w:rPr>
                <w:rFonts w:cs="Arial"/>
                <w:szCs w:val="18"/>
              </w:rPr>
            </w:pPr>
            <w:r>
              <w:rPr>
                <w:rFonts w:cs="Arial"/>
                <w:szCs w:val="18"/>
              </w:rPr>
              <w:t>The specific error shall be indicated in the "error" attribute of the AccessTokenErr data type, containing any of the values:</w:t>
            </w:r>
          </w:p>
          <w:p w:rsidR="00D35C7A" w:rsidRDefault="00D35C7A" w:rsidP="00D35C7A">
            <w:pPr>
              <w:pStyle w:val="TAL"/>
              <w:rPr>
                <w:rFonts w:cs="Arial"/>
                <w:szCs w:val="18"/>
              </w:rPr>
            </w:pPr>
            <w:r>
              <w:t xml:space="preserve">- </w:t>
            </w:r>
            <w:r w:rsidRPr="00690A26">
              <w:rPr>
                <w:lang w:val="en-US"/>
              </w:rPr>
              <w:t>invalid_request</w:t>
            </w:r>
          </w:p>
          <w:p w:rsidR="00D35C7A" w:rsidRPr="00E00F8B" w:rsidRDefault="00D35C7A" w:rsidP="00D35C7A">
            <w:pPr>
              <w:pStyle w:val="TAL"/>
              <w:rPr>
                <w:rFonts w:cs="Arial"/>
                <w:szCs w:val="18"/>
              </w:rPr>
            </w:pPr>
            <w:r>
              <w:rPr>
                <w:rFonts w:cs="Arial"/>
                <w:szCs w:val="18"/>
              </w:rPr>
              <w:t xml:space="preserve">- </w:t>
            </w:r>
            <w:r w:rsidRPr="00E00F8B">
              <w:rPr>
                <w:rFonts w:cs="Arial"/>
                <w:szCs w:val="18"/>
              </w:rPr>
              <w:t>invalid_client</w:t>
            </w:r>
          </w:p>
          <w:p w:rsidR="00D35C7A" w:rsidRPr="00E00F8B" w:rsidRDefault="00D35C7A" w:rsidP="00D35C7A">
            <w:pPr>
              <w:pStyle w:val="TAL"/>
              <w:rPr>
                <w:rFonts w:cs="Arial"/>
                <w:szCs w:val="18"/>
              </w:rPr>
            </w:pPr>
            <w:r>
              <w:rPr>
                <w:rFonts w:cs="Arial"/>
                <w:szCs w:val="18"/>
              </w:rPr>
              <w:t xml:space="preserve">- </w:t>
            </w:r>
            <w:r w:rsidRPr="00E00F8B">
              <w:rPr>
                <w:rFonts w:cs="Arial"/>
                <w:szCs w:val="18"/>
              </w:rPr>
              <w:t>invalid_grant</w:t>
            </w:r>
          </w:p>
          <w:p w:rsidR="00D35C7A" w:rsidRPr="00E00F8B" w:rsidRDefault="00D35C7A" w:rsidP="00D35C7A">
            <w:pPr>
              <w:pStyle w:val="TAL"/>
              <w:rPr>
                <w:rFonts w:cs="Arial"/>
                <w:szCs w:val="18"/>
              </w:rPr>
            </w:pPr>
            <w:r>
              <w:rPr>
                <w:rFonts w:cs="Arial"/>
                <w:szCs w:val="18"/>
              </w:rPr>
              <w:t xml:space="preserve">- </w:t>
            </w:r>
            <w:r w:rsidRPr="00E00F8B">
              <w:rPr>
                <w:rFonts w:cs="Arial"/>
                <w:szCs w:val="18"/>
              </w:rPr>
              <w:t>unauthorized_client</w:t>
            </w:r>
          </w:p>
          <w:p w:rsidR="00D35C7A" w:rsidRPr="00E00F8B" w:rsidRDefault="00D35C7A" w:rsidP="00D35C7A">
            <w:pPr>
              <w:pStyle w:val="TAL"/>
              <w:rPr>
                <w:rFonts w:cs="Arial"/>
                <w:szCs w:val="18"/>
              </w:rPr>
            </w:pPr>
            <w:r>
              <w:rPr>
                <w:rFonts w:cs="Arial"/>
                <w:szCs w:val="18"/>
              </w:rPr>
              <w:t xml:space="preserve">- </w:t>
            </w:r>
            <w:r w:rsidRPr="00E00F8B">
              <w:rPr>
                <w:rFonts w:cs="Arial"/>
                <w:szCs w:val="18"/>
              </w:rPr>
              <w:t>unsupported_grant_type</w:t>
            </w:r>
          </w:p>
          <w:p w:rsidR="00C1742F" w:rsidRDefault="00D35C7A" w:rsidP="00D35C7A">
            <w:pPr>
              <w:pStyle w:val="TAL"/>
              <w:rPr>
                <w:rFonts w:eastAsia="DengXian"/>
              </w:rPr>
            </w:pPr>
            <w:r>
              <w:rPr>
                <w:rFonts w:cs="Arial"/>
                <w:szCs w:val="18"/>
              </w:rPr>
              <w:t xml:space="preserve">- </w:t>
            </w:r>
            <w:r w:rsidRPr="00E00F8B">
              <w:rPr>
                <w:rFonts w:cs="Arial"/>
                <w:szCs w:val="18"/>
              </w:rPr>
              <w:t>invalid_scope</w:t>
            </w:r>
          </w:p>
        </w:tc>
      </w:tr>
      <w:tr w:rsidR="00D35C7A" w:rsidTr="00DD73BD">
        <w:trPr>
          <w:jc w:val="center"/>
        </w:trPr>
        <w:tc>
          <w:tcPr>
            <w:tcW w:w="883" w:type="pct"/>
          </w:tcPr>
          <w:p w:rsidR="00D35C7A" w:rsidRDefault="00D35C7A" w:rsidP="00D35C7A">
            <w:pPr>
              <w:pStyle w:val="TAL"/>
              <w:rPr>
                <w:rFonts w:eastAsia="DengXian" w:hint="eastAsia"/>
              </w:rPr>
            </w:pPr>
            <w:r>
              <w:rPr>
                <w:rFonts w:hint="eastAsia"/>
              </w:rPr>
              <w:t>AccessTokenErr</w:t>
            </w:r>
          </w:p>
        </w:tc>
        <w:tc>
          <w:tcPr>
            <w:tcW w:w="234" w:type="pct"/>
          </w:tcPr>
          <w:p w:rsidR="00D35C7A" w:rsidRDefault="00D35C7A" w:rsidP="00D35C7A">
            <w:pPr>
              <w:pStyle w:val="TAC"/>
              <w:rPr>
                <w:rFonts w:eastAsia="DengXian" w:hint="eastAsia"/>
              </w:rPr>
            </w:pPr>
            <w:r>
              <w:rPr>
                <w:rFonts w:hint="eastAsia"/>
              </w:rPr>
              <w:t>M</w:t>
            </w:r>
          </w:p>
        </w:tc>
        <w:tc>
          <w:tcPr>
            <w:tcW w:w="609" w:type="pct"/>
          </w:tcPr>
          <w:p w:rsidR="00D35C7A" w:rsidRDefault="00D35C7A" w:rsidP="00D35C7A">
            <w:pPr>
              <w:pStyle w:val="TAL"/>
              <w:rPr>
                <w:rFonts w:eastAsia="DengXian" w:hint="eastAsia"/>
              </w:rPr>
            </w:pPr>
            <w:r>
              <w:rPr>
                <w:rFonts w:hint="eastAsia"/>
              </w:rPr>
              <w:t>1</w:t>
            </w:r>
          </w:p>
        </w:tc>
        <w:tc>
          <w:tcPr>
            <w:tcW w:w="888" w:type="pct"/>
          </w:tcPr>
          <w:p w:rsidR="00D35C7A" w:rsidRDefault="00D35C7A" w:rsidP="00D35C7A">
            <w:pPr>
              <w:pStyle w:val="TAL"/>
              <w:rPr>
                <w:rFonts w:eastAsia="DengXian" w:hint="eastAsia"/>
              </w:rPr>
            </w:pPr>
            <w:r>
              <w:t>401 Unauthorized</w:t>
            </w:r>
          </w:p>
        </w:tc>
        <w:tc>
          <w:tcPr>
            <w:tcW w:w="2386" w:type="pct"/>
          </w:tcPr>
          <w:p w:rsidR="00D35C7A" w:rsidRDefault="00D35C7A" w:rsidP="00D35C7A">
            <w:pPr>
              <w:pStyle w:val="TAL"/>
            </w:pPr>
            <w:r>
              <w:rPr>
                <w:rFonts w:cs="Arial" w:hint="eastAsia"/>
                <w:szCs w:val="18"/>
                <w:lang w:val="en-US"/>
              </w:rPr>
              <w:t xml:space="preserve">See </w:t>
            </w:r>
            <w:r>
              <w:t>IETF RFC 6749 [23] clause 5.2.</w:t>
            </w:r>
          </w:p>
          <w:p w:rsidR="00D35C7A" w:rsidRDefault="00D35C7A" w:rsidP="00D35C7A">
            <w:pPr>
              <w:pStyle w:val="TAL"/>
              <w:rPr>
                <w:rFonts w:cs="Arial"/>
                <w:szCs w:val="18"/>
              </w:rPr>
            </w:pPr>
            <w:r>
              <w:rPr>
                <w:rFonts w:cs="Arial"/>
                <w:szCs w:val="18"/>
              </w:rPr>
              <w:t>The specific error shall be indicated in the "error" attribute of the AccessTokenErr data type, containing value:</w:t>
            </w:r>
          </w:p>
          <w:p w:rsidR="00D35C7A" w:rsidRDefault="00D35C7A" w:rsidP="00D35C7A">
            <w:pPr>
              <w:pStyle w:val="TAL"/>
              <w:rPr>
                <w:rFonts w:eastAsia="DengXian" w:cs="Arial" w:hint="eastAsia"/>
                <w:szCs w:val="18"/>
                <w:lang w:val="en-US"/>
              </w:rPr>
            </w:pPr>
            <w:r>
              <w:rPr>
                <w:rFonts w:cs="Arial"/>
                <w:szCs w:val="18"/>
              </w:rPr>
              <w:t xml:space="preserve">- </w:t>
            </w:r>
            <w:r w:rsidRPr="00E00F8B">
              <w:rPr>
                <w:rFonts w:cs="Arial"/>
                <w:szCs w:val="18"/>
              </w:rPr>
              <w:t>invalid_client</w:t>
            </w:r>
          </w:p>
        </w:tc>
      </w:tr>
      <w:tr w:rsidR="00D35C7A" w:rsidTr="00DD73BD">
        <w:trPr>
          <w:jc w:val="center"/>
        </w:trPr>
        <w:tc>
          <w:tcPr>
            <w:tcW w:w="5000" w:type="pct"/>
            <w:gridSpan w:val="5"/>
          </w:tcPr>
          <w:p w:rsidR="00D35C7A" w:rsidRDefault="00D35C7A" w:rsidP="00D35C7A">
            <w:pPr>
              <w:pStyle w:val="TAN"/>
              <w:rPr>
                <w:rFonts w:eastAsia="DengXian" w:cs="Arial" w:hint="eastAsia"/>
                <w:szCs w:val="18"/>
                <w:lang w:val="en-US"/>
              </w:rPr>
            </w:pPr>
            <w:r>
              <w:t>NOTE:</w:t>
            </w:r>
            <w:r>
              <w:tab/>
              <w:t>The mandatory HTTP error status codes for the POST method listed in table 5.2.6-1 of 3GPP TS 29.122 [14] also apply.</w:t>
            </w:r>
          </w:p>
        </w:tc>
      </w:tr>
    </w:tbl>
    <w:p w:rsidR="00C1742F" w:rsidRDefault="00C1742F"/>
    <w:p w:rsidR="00C1742F" w:rsidRDefault="00C1742F">
      <w:pPr>
        <w:pStyle w:val="TH"/>
      </w:pPr>
      <w:r>
        <w:t>Table </w:t>
      </w:r>
      <w:r>
        <w:rPr>
          <w:rFonts w:eastAsia="DengXian"/>
        </w:rPr>
        <w:t>8.5.2.3.4.4.2</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TH"/>
      </w:pPr>
      <w:r>
        <w:t>Table</w:t>
      </w:r>
      <w:r>
        <w:rPr>
          <w:rFonts w:cs="Arial"/>
        </w:rPr>
        <w:t> </w:t>
      </w:r>
      <w:r>
        <w:rPr>
          <w:rFonts w:eastAsia="DengXian"/>
        </w:rPr>
        <w:t>8.5.2.3.4.4.2</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B959EF" w:rsidRDefault="00B959EF" w:rsidP="00B959EF">
      <w:pPr>
        <w:pStyle w:val="Heading6"/>
        <w:rPr>
          <w:rFonts w:eastAsia="DengXian"/>
        </w:rPr>
      </w:pPr>
      <w:bookmarkStart w:id="6198" w:name="_Toc151977969"/>
      <w:bookmarkStart w:id="6199" w:name="_Toc152148652"/>
      <w:bookmarkStart w:id="6200" w:name="_Toc152149235"/>
      <w:r>
        <w:rPr>
          <w:rFonts w:eastAsia="DengXian"/>
        </w:rPr>
        <w:t>8.5.2.3.4.5</w:t>
      </w:r>
      <w:r>
        <w:rPr>
          <w:rFonts w:eastAsia="DengXian"/>
        </w:rPr>
        <w:tab/>
        <w:t>Operation: code</w:t>
      </w:r>
      <w:bookmarkEnd w:id="6198"/>
      <w:bookmarkEnd w:id="6199"/>
      <w:bookmarkEnd w:id="6200"/>
    </w:p>
    <w:p w:rsidR="00B959EF" w:rsidRDefault="00B959EF" w:rsidP="00B959EF">
      <w:pPr>
        <w:pStyle w:val="Heading7"/>
        <w:rPr>
          <w:rFonts w:eastAsia="DengXian"/>
        </w:rPr>
      </w:pPr>
      <w:bookmarkStart w:id="6201" w:name="_Toc151977970"/>
      <w:bookmarkStart w:id="6202" w:name="_Toc152148653"/>
      <w:bookmarkStart w:id="6203" w:name="_Toc152149236"/>
      <w:r>
        <w:rPr>
          <w:rFonts w:eastAsia="DengXian"/>
        </w:rPr>
        <w:t>8.5.2.3.4.5.1</w:t>
      </w:r>
      <w:r>
        <w:rPr>
          <w:rFonts w:eastAsia="DengXian"/>
        </w:rPr>
        <w:tab/>
        <w:t>Description</w:t>
      </w:r>
      <w:bookmarkEnd w:id="6201"/>
      <w:bookmarkEnd w:id="6202"/>
      <w:bookmarkEnd w:id="6203"/>
    </w:p>
    <w:p w:rsidR="00B959EF" w:rsidRDefault="00B959EF" w:rsidP="00B959EF">
      <w:pPr>
        <w:rPr>
          <w:rFonts w:eastAsia="DengXian"/>
        </w:rPr>
      </w:pPr>
      <w:r>
        <w:rPr>
          <w:rFonts w:eastAsia="DengXian"/>
        </w:rPr>
        <w:t>This custom operation obtains authorization code from an existing Individual security instance resource in the CAPIF core function.</w:t>
      </w:r>
    </w:p>
    <w:p w:rsidR="00B959EF" w:rsidRDefault="00B959EF" w:rsidP="00B959EF">
      <w:pPr>
        <w:pStyle w:val="Heading7"/>
        <w:rPr>
          <w:rFonts w:eastAsia="DengXian"/>
        </w:rPr>
      </w:pPr>
      <w:bookmarkStart w:id="6204" w:name="_Toc151977971"/>
      <w:bookmarkStart w:id="6205" w:name="_Toc152148654"/>
      <w:bookmarkStart w:id="6206" w:name="_Toc152149237"/>
      <w:r>
        <w:rPr>
          <w:rFonts w:eastAsia="DengXian"/>
        </w:rPr>
        <w:t>8.5.2.3.4.5.2</w:t>
      </w:r>
      <w:r>
        <w:rPr>
          <w:rFonts w:eastAsia="DengXian"/>
        </w:rPr>
        <w:tab/>
        <w:t>Operation Definition</w:t>
      </w:r>
      <w:bookmarkEnd w:id="6204"/>
      <w:bookmarkEnd w:id="6205"/>
      <w:bookmarkEnd w:id="6206"/>
    </w:p>
    <w:p w:rsidR="00B959EF" w:rsidRDefault="00B959EF" w:rsidP="00B959EF">
      <w:r>
        <w:t>This method shall support the URI query parameters specified in table </w:t>
      </w:r>
      <w:r>
        <w:rPr>
          <w:rFonts w:eastAsia="DengXian"/>
        </w:rPr>
        <w:t>8.5.2.3.4.5.2</w:t>
      </w:r>
      <w:r>
        <w:t>-1.</w:t>
      </w:r>
    </w:p>
    <w:p w:rsidR="00B959EF" w:rsidRDefault="00B959EF" w:rsidP="00B959EF">
      <w:pPr>
        <w:pStyle w:val="TH"/>
        <w:rPr>
          <w:rFonts w:cs="Arial"/>
        </w:rPr>
      </w:pPr>
      <w:r>
        <w:t>Table </w:t>
      </w:r>
      <w:r>
        <w:rPr>
          <w:rFonts w:eastAsia="DengXian"/>
        </w:rPr>
        <w:t>8.5.2.3.4.5.2</w:t>
      </w:r>
      <w:r>
        <w:t xml:space="preserve">-1: URI query parameters supported by the </w:t>
      </w:r>
      <w:r>
        <w:rPr>
          <w:lang w:val="en-IN"/>
        </w:rPr>
        <w:t>GET</w:t>
      </w:r>
      <w:r>
        <w:t xml:space="preserve"> method on this resource </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01"/>
        <w:gridCol w:w="1311"/>
        <w:gridCol w:w="314"/>
        <w:gridCol w:w="1084"/>
        <w:gridCol w:w="4969"/>
      </w:tblGrid>
      <w:tr w:rsidR="00B959EF" w:rsidTr="009F0D20">
        <w:trPr>
          <w:trHeight w:val="209"/>
          <w:jc w:val="center"/>
        </w:trPr>
        <w:tc>
          <w:tcPr>
            <w:tcW w:w="1034" w:type="pct"/>
            <w:shd w:val="clear" w:color="auto" w:fill="C0C0C0"/>
            <w:hideMark/>
          </w:tcPr>
          <w:p w:rsidR="00B959EF" w:rsidRDefault="00B959EF" w:rsidP="009F0D20">
            <w:pPr>
              <w:pStyle w:val="TAH"/>
            </w:pPr>
            <w:r>
              <w:t>Name</w:t>
            </w:r>
          </w:p>
        </w:tc>
        <w:tc>
          <w:tcPr>
            <w:tcW w:w="677" w:type="pct"/>
            <w:shd w:val="clear" w:color="auto" w:fill="C0C0C0"/>
            <w:hideMark/>
          </w:tcPr>
          <w:p w:rsidR="00B959EF" w:rsidRDefault="00B959EF" w:rsidP="009F0D20">
            <w:pPr>
              <w:pStyle w:val="TAH"/>
            </w:pPr>
            <w:r>
              <w:t>Data type</w:t>
            </w:r>
          </w:p>
        </w:tc>
        <w:tc>
          <w:tcPr>
            <w:tcW w:w="162" w:type="pct"/>
            <w:shd w:val="clear" w:color="auto" w:fill="C0C0C0"/>
            <w:hideMark/>
          </w:tcPr>
          <w:p w:rsidR="00B959EF" w:rsidRDefault="00B959EF" w:rsidP="009F0D20">
            <w:pPr>
              <w:pStyle w:val="TAH"/>
            </w:pPr>
            <w:r>
              <w:t>P</w:t>
            </w:r>
          </w:p>
        </w:tc>
        <w:tc>
          <w:tcPr>
            <w:tcW w:w="560" w:type="pct"/>
            <w:shd w:val="clear" w:color="auto" w:fill="C0C0C0"/>
            <w:hideMark/>
          </w:tcPr>
          <w:p w:rsidR="00B959EF" w:rsidRDefault="00B959EF" w:rsidP="009F0D20">
            <w:pPr>
              <w:pStyle w:val="TAH"/>
            </w:pPr>
            <w:r>
              <w:t>Cardinality</w:t>
            </w:r>
          </w:p>
        </w:tc>
        <w:tc>
          <w:tcPr>
            <w:tcW w:w="2567" w:type="pct"/>
            <w:shd w:val="clear" w:color="auto" w:fill="C0C0C0"/>
            <w:vAlign w:val="center"/>
            <w:hideMark/>
          </w:tcPr>
          <w:p w:rsidR="00B959EF" w:rsidRDefault="00B959EF" w:rsidP="009F0D20">
            <w:pPr>
              <w:pStyle w:val="TAH"/>
            </w:pPr>
            <w:r>
              <w:t>Description</w:t>
            </w:r>
          </w:p>
        </w:tc>
      </w:tr>
      <w:tr w:rsidR="00B959EF" w:rsidTr="009F0D20">
        <w:trPr>
          <w:jc w:val="center"/>
        </w:trPr>
        <w:tc>
          <w:tcPr>
            <w:tcW w:w="1034" w:type="pct"/>
          </w:tcPr>
          <w:p w:rsidR="00B959EF" w:rsidRDefault="00B959EF" w:rsidP="009F0D20">
            <w:pPr>
              <w:pStyle w:val="TAL"/>
              <w:rPr>
                <w:lang w:eastAsia="zh-CN"/>
              </w:rPr>
            </w:pPr>
            <w:r>
              <w:rPr>
                <w:lang w:eastAsia="zh-CN"/>
              </w:rPr>
              <w:t>response-</w:t>
            </w:r>
            <w:r w:rsidRPr="00C76FDA">
              <w:rPr>
                <w:lang w:eastAsia="zh-CN"/>
              </w:rPr>
              <w:t>type</w:t>
            </w:r>
          </w:p>
        </w:tc>
        <w:tc>
          <w:tcPr>
            <w:tcW w:w="677" w:type="pct"/>
          </w:tcPr>
          <w:p w:rsidR="00B959EF" w:rsidRDefault="00B959EF" w:rsidP="009F0D20">
            <w:pPr>
              <w:pStyle w:val="TAL"/>
            </w:pPr>
            <w:r>
              <w:rPr>
                <w:lang w:eastAsia="zh-CN"/>
              </w:rPr>
              <w:t>string</w:t>
            </w:r>
          </w:p>
        </w:tc>
        <w:tc>
          <w:tcPr>
            <w:tcW w:w="162" w:type="pct"/>
          </w:tcPr>
          <w:p w:rsidR="00B959EF" w:rsidRDefault="00B959EF" w:rsidP="009F0D20">
            <w:pPr>
              <w:pStyle w:val="TAC"/>
              <w:jc w:val="left"/>
            </w:pPr>
            <w:r>
              <w:rPr>
                <w:lang w:eastAsia="zh-CN"/>
              </w:rPr>
              <w:t>M</w:t>
            </w:r>
          </w:p>
        </w:tc>
        <w:tc>
          <w:tcPr>
            <w:tcW w:w="560" w:type="pct"/>
          </w:tcPr>
          <w:p w:rsidR="00B959EF" w:rsidRDefault="00B959EF" w:rsidP="009F0D20">
            <w:pPr>
              <w:pStyle w:val="TAL"/>
            </w:pPr>
            <w:r>
              <w:rPr>
                <w:lang w:eastAsia="zh-CN"/>
              </w:rPr>
              <w:t>1</w:t>
            </w:r>
          </w:p>
        </w:tc>
        <w:tc>
          <w:tcPr>
            <w:tcW w:w="2567" w:type="pct"/>
            <w:vAlign w:val="center"/>
          </w:tcPr>
          <w:p w:rsidR="00B959EF" w:rsidRDefault="00B959EF" w:rsidP="009F0D20">
            <w:pPr>
              <w:pStyle w:val="TAL"/>
            </w:pPr>
            <w:r>
              <w:rPr>
                <w:lang w:eastAsia="zh-CN"/>
              </w:rPr>
              <w:t>The response type shall be set as "code" as defined in clause</w:t>
            </w:r>
            <w:r>
              <w:rPr>
                <w:rFonts w:eastAsia="DengXian"/>
              </w:rPr>
              <w:t> </w:t>
            </w:r>
            <w:r w:rsidRPr="00C76FDA">
              <w:rPr>
                <w:lang w:eastAsia="zh-CN"/>
              </w:rPr>
              <w:t>4.1.1</w:t>
            </w:r>
            <w:r>
              <w:rPr>
                <w:lang w:eastAsia="zh-CN"/>
              </w:rPr>
              <w:t xml:space="preserve"> of IETF</w:t>
            </w:r>
            <w:r>
              <w:rPr>
                <w:rFonts w:eastAsia="DengXian"/>
              </w:rPr>
              <w:t> </w:t>
            </w:r>
            <w:r>
              <w:rPr>
                <w:lang w:eastAsia="zh-CN"/>
              </w:rPr>
              <w:t>6749</w:t>
            </w:r>
            <w:r>
              <w:rPr>
                <w:rFonts w:eastAsia="DengXian"/>
              </w:rPr>
              <w:t> </w:t>
            </w:r>
            <w:r>
              <w:rPr>
                <w:lang w:eastAsia="zh-CN"/>
              </w:rPr>
              <w:t>[23]</w:t>
            </w:r>
          </w:p>
        </w:tc>
      </w:tr>
      <w:tr w:rsidR="00B959EF" w:rsidTr="009F0D20">
        <w:trPr>
          <w:jc w:val="center"/>
        </w:trPr>
        <w:tc>
          <w:tcPr>
            <w:tcW w:w="1034" w:type="pct"/>
          </w:tcPr>
          <w:p w:rsidR="00B959EF" w:rsidRDefault="00B959EF" w:rsidP="009F0D20">
            <w:pPr>
              <w:pStyle w:val="TAL"/>
              <w:rPr>
                <w:lang w:eastAsia="zh-CN"/>
              </w:rPr>
            </w:pPr>
            <w:r>
              <w:rPr>
                <w:lang w:eastAsia="zh-CN"/>
              </w:rPr>
              <w:t>api-invoker-id</w:t>
            </w:r>
          </w:p>
        </w:tc>
        <w:tc>
          <w:tcPr>
            <w:tcW w:w="677" w:type="pct"/>
          </w:tcPr>
          <w:p w:rsidR="00B959EF" w:rsidRDefault="00B959EF" w:rsidP="009F0D20">
            <w:pPr>
              <w:pStyle w:val="TAL"/>
            </w:pPr>
            <w:r>
              <w:t>string</w:t>
            </w:r>
          </w:p>
        </w:tc>
        <w:tc>
          <w:tcPr>
            <w:tcW w:w="162" w:type="pct"/>
          </w:tcPr>
          <w:p w:rsidR="00B959EF" w:rsidRDefault="00B959EF" w:rsidP="009F0D20">
            <w:pPr>
              <w:pStyle w:val="TAC"/>
              <w:jc w:val="left"/>
            </w:pPr>
            <w:r>
              <w:t>M</w:t>
            </w:r>
          </w:p>
        </w:tc>
        <w:tc>
          <w:tcPr>
            <w:tcW w:w="560" w:type="pct"/>
          </w:tcPr>
          <w:p w:rsidR="00B959EF" w:rsidRDefault="00B959EF" w:rsidP="009F0D20">
            <w:pPr>
              <w:pStyle w:val="TAL"/>
            </w:pPr>
            <w:r>
              <w:t>1</w:t>
            </w:r>
          </w:p>
        </w:tc>
        <w:tc>
          <w:tcPr>
            <w:tcW w:w="2567" w:type="pct"/>
            <w:vAlign w:val="center"/>
          </w:tcPr>
          <w:p w:rsidR="00B959EF" w:rsidRPr="00C76FDA" w:rsidRDefault="00B959EF" w:rsidP="009F0D20">
            <w:pPr>
              <w:pStyle w:val="TAL"/>
              <w:rPr>
                <w:lang w:val="en-US"/>
              </w:rPr>
            </w:pPr>
            <w:r>
              <w:t xml:space="preserve">String identifying the API invoker as defined as client_id in </w:t>
            </w:r>
            <w:r w:rsidRPr="00C76FDA">
              <w:t>clause</w:t>
            </w:r>
            <w:r>
              <w:rPr>
                <w:rFonts w:eastAsia="DengXian"/>
              </w:rPr>
              <w:t> </w:t>
            </w:r>
            <w:r w:rsidRPr="00C76FDA">
              <w:t>4.1.1 of IETF</w:t>
            </w:r>
            <w:r>
              <w:rPr>
                <w:rFonts w:eastAsia="DengXian"/>
              </w:rPr>
              <w:t> </w:t>
            </w:r>
            <w:r w:rsidRPr="00C76FDA">
              <w:t>6749</w:t>
            </w:r>
            <w:r>
              <w:rPr>
                <w:rFonts w:eastAsia="DengXian"/>
              </w:rPr>
              <w:t> </w:t>
            </w:r>
            <w:r w:rsidRPr="00C76FDA">
              <w:t>[23]</w:t>
            </w:r>
          </w:p>
        </w:tc>
      </w:tr>
      <w:tr w:rsidR="00B959EF" w:rsidTr="009F0D20">
        <w:trPr>
          <w:jc w:val="center"/>
        </w:trPr>
        <w:tc>
          <w:tcPr>
            <w:tcW w:w="1034" w:type="pct"/>
          </w:tcPr>
          <w:p w:rsidR="00B959EF" w:rsidRDefault="00B959EF" w:rsidP="009F0D20">
            <w:pPr>
              <w:pStyle w:val="TAL"/>
              <w:rPr>
                <w:lang w:eastAsia="zh-CN"/>
              </w:rPr>
            </w:pPr>
            <w:r>
              <w:rPr>
                <w:lang w:eastAsia="zh-CN"/>
              </w:rPr>
              <w:t>resource-owner-id</w:t>
            </w:r>
          </w:p>
        </w:tc>
        <w:tc>
          <w:tcPr>
            <w:tcW w:w="677" w:type="pct"/>
          </w:tcPr>
          <w:p w:rsidR="00B959EF" w:rsidRDefault="00B959EF" w:rsidP="009F0D20">
            <w:pPr>
              <w:pStyle w:val="TAL"/>
            </w:pPr>
            <w:r>
              <w:t>string</w:t>
            </w:r>
          </w:p>
        </w:tc>
        <w:tc>
          <w:tcPr>
            <w:tcW w:w="162" w:type="pct"/>
          </w:tcPr>
          <w:p w:rsidR="00B959EF" w:rsidRDefault="00B959EF" w:rsidP="009F0D20">
            <w:pPr>
              <w:pStyle w:val="TAC"/>
              <w:jc w:val="left"/>
            </w:pPr>
            <w:r>
              <w:t>O</w:t>
            </w:r>
          </w:p>
        </w:tc>
        <w:tc>
          <w:tcPr>
            <w:tcW w:w="560" w:type="pct"/>
          </w:tcPr>
          <w:p w:rsidR="00B959EF" w:rsidRDefault="00B959EF" w:rsidP="009F0D20">
            <w:pPr>
              <w:pStyle w:val="TAL"/>
            </w:pPr>
            <w:r w:rsidRPr="002B31B5">
              <w:rPr>
                <w:rFonts w:eastAsia="DengXian"/>
              </w:rPr>
              <w:t>0..</w:t>
            </w:r>
            <w:r>
              <w:t>1</w:t>
            </w:r>
          </w:p>
        </w:tc>
        <w:tc>
          <w:tcPr>
            <w:tcW w:w="2567" w:type="pct"/>
            <w:vAlign w:val="center"/>
          </w:tcPr>
          <w:p w:rsidR="00B959EF" w:rsidRDefault="00B959EF" w:rsidP="009F0D20">
            <w:pPr>
              <w:pStyle w:val="TAL"/>
            </w:pPr>
            <w:r>
              <w:t>String identifying resource owner as defined in clause</w:t>
            </w:r>
            <w:r>
              <w:rPr>
                <w:rFonts w:eastAsia="DengXian"/>
              </w:rPr>
              <w:t> </w:t>
            </w:r>
            <w:r w:rsidRPr="002815FC">
              <w:t>6.5.3.3</w:t>
            </w:r>
            <w:r>
              <w:rPr>
                <w:rFonts w:eastAsia="DengXian"/>
              </w:rPr>
              <w:t> </w:t>
            </w:r>
            <w:r>
              <w:t>of TS</w:t>
            </w:r>
            <w:r>
              <w:rPr>
                <w:rFonts w:eastAsia="DengXian"/>
              </w:rPr>
              <w:t> </w:t>
            </w:r>
            <w:r>
              <w:t>33.122</w:t>
            </w:r>
            <w:r>
              <w:rPr>
                <w:rFonts w:eastAsia="DengXian"/>
              </w:rPr>
              <w:t> </w:t>
            </w:r>
            <w:r>
              <w:t>[16]</w:t>
            </w:r>
          </w:p>
        </w:tc>
      </w:tr>
    </w:tbl>
    <w:p w:rsidR="00B959EF" w:rsidRDefault="00B959EF" w:rsidP="00B959EF">
      <w:r>
        <w:t>This method shall support the request data structures specified in table </w:t>
      </w:r>
      <w:r>
        <w:rPr>
          <w:rFonts w:eastAsia="DengXian"/>
        </w:rPr>
        <w:t>8.5.2.3.4.5.2</w:t>
      </w:r>
      <w:r>
        <w:t>-2 and the response data structures and response codes specified in table </w:t>
      </w:r>
      <w:r>
        <w:rPr>
          <w:rFonts w:eastAsia="DengXian"/>
        </w:rPr>
        <w:t>8.5.2.3.4.5.2</w:t>
      </w:r>
      <w:r>
        <w:t>-3.</w:t>
      </w:r>
    </w:p>
    <w:p w:rsidR="00B959EF" w:rsidRDefault="00B959EF" w:rsidP="00B959EF">
      <w:pPr>
        <w:pStyle w:val="TH"/>
      </w:pPr>
      <w:r>
        <w:t>Table </w:t>
      </w:r>
      <w:r>
        <w:rPr>
          <w:rFonts w:eastAsia="DengXian"/>
        </w:rPr>
        <w:t>8.5.2.3.4.5.2</w:t>
      </w:r>
      <w:r>
        <w:t xml:space="preserve">-2: Data structures supported by the </w:t>
      </w:r>
      <w:r>
        <w:rPr>
          <w:lang w:val="en-IN"/>
        </w:rPr>
        <w:t>GET</w:t>
      </w:r>
      <w:r>
        <w:t xml:space="preserv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B959EF" w:rsidTr="009F0D20">
        <w:trPr>
          <w:jc w:val="center"/>
        </w:trPr>
        <w:tc>
          <w:tcPr>
            <w:tcW w:w="1612" w:type="dxa"/>
            <w:tcBorders>
              <w:bottom w:val="single" w:sz="6" w:space="0" w:color="auto"/>
            </w:tcBorders>
            <w:shd w:val="clear" w:color="auto" w:fill="C0C0C0"/>
            <w:hideMark/>
          </w:tcPr>
          <w:p w:rsidR="00B959EF" w:rsidRDefault="00B959EF" w:rsidP="009F0D20">
            <w:pPr>
              <w:pStyle w:val="TAH"/>
            </w:pPr>
            <w:r>
              <w:t>Data type</w:t>
            </w:r>
          </w:p>
        </w:tc>
        <w:tc>
          <w:tcPr>
            <w:tcW w:w="422" w:type="dxa"/>
            <w:tcBorders>
              <w:bottom w:val="single" w:sz="6" w:space="0" w:color="auto"/>
            </w:tcBorders>
            <w:shd w:val="clear" w:color="auto" w:fill="C0C0C0"/>
            <w:hideMark/>
          </w:tcPr>
          <w:p w:rsidR="00B959EF" w:rsidRDefault="00B959EF" w:rsidP="009F0D20">
            <w:pPr>
              <w:pStyle w:val="TAH"/>
            </w:pPr>
            <w:r>
              <w:t>P</w:t>
            </w:r>
          </w:p>
        </w:tc>
        <w:tc>
          <w:tcPr>
            <w:tcW w:w="1264" w:type="dxa"/>
            <w:tcBorders>
              <w:bottom w:val="single" w:sz="6" w:space="0" w:color="auto"/>
            </w:tcBorders>
            <w:shd w:val="clear" w:color="auto" w:fill="C0C0C0"/>
            <w:hideMark/>
          </w:tcPr>
          <w:p w:rsidR="00B959EF" w:rsidRDefault="00B959EF" w:rsidP="009F0D20">
            <w:pPr>
              <w:pStyle w:val="TAH"/>
            </w:pPr>
            <w:r>
              <w:t>Cardinality</w:t>
            </w:r>
          </w:p>
        </w:tc>
        <w:tc>
          <w:tcPr>
            <w:tcW w:w="6381" w:type="dxa"/>
            <w:tcBorders>
              <w:bottom w:val="single" w:sz="6" w:space="0" w:color="auto"/>
            </w:tcBorders>
            <w:shd w:val="clear" w:color="auto" w:fill="C0C0C0"/>
            <w:vAlign w:val="center"/>
            <w:hideMark/>
          </w:tcPr>
          <w:p w:rsidR="00B959EF" w:rsidRDefault="00B959EF" w:rsidP="009F0D20">
            <w:pPr>
              <w:pStyle w:val="TAH"/>
            </w:pPr>
            <w:r>
              <w:t>Description</w:t>
            </w:r>
          </w:p>
        </w:tc>
      </w:tr>
      <w:tr w:rsidR="00B959EF" w:rsidTr="009F0D20">
        <w:trPr>
          <w:jc w:val="center"/>
        </w:trPr>
        <w:tc>
          <w:tcPr>
            <w:tcW w:w="1612" w:type="dxa"/>
            <w:tcBorders>
              <w:top w:val="single" w:sz="6" w:space="0" w:color="auto"/>
            </w:tcBorders>
          </w:tcPr>
          <w:p w:rsidR="00B959EF" w:rsidRDefault="00B959EF" w:rsidP="009F0D20">
            <w:pPr>
              <w:pStyle w:val="TAL"/>
            </w:pPr>
            <w:r>
              <w:t>n/a</w:t>
            </w:r>
          </w:p>
        </w:tc>
        <w:tc>
          <w:tcPr>
            <w:tcW w:w="422" w:type="dxa"/>
            <w:tcBorders>
              <w:top w:val="single" w:sz="6" w:space="0" w:color="auto"/>
            </w:tcBorders>
          </w:tcPr>
          <w:p w:rsidR="00B959EF" w:rsidRDefault="00B959EF" w:rsidP="009F0D20">
            <w:pPr>
              <w:pStyle w:val="TAC"/>
            </w:pPr>
          </w:p>
        </w:tc>
        <w:tc>
          <w:tcPr>
            <w:tcW w:w="1264" w:type="dxa"/>
            <w:tcBorders>
              <w:top w:val="single" w:sz="6" w:space="0" w:color="auto"/>
            </w:tcBorders>
          </w:tcPr>
          <w:p w:rsidR="00B959EF" w:rsidRDefault="00B959EF" w:rsidP="009F0D20">
            <w:pPr>
              <w:pStyle w:val="TAL"/>
            </w:pPr>
          </w:p>
        </w:tc>
        <w:tc>
          <w:tcPr>
            <w:tcW w:w="6381" w:type="dxa"/>
            <w:tcBorders>
              <w:top w:val="single" w:sz="6" w:space="0" w:color="auto"/>
            </w:tcBorders>
          </w:tcPr>
          <w:p w:rsidR="00B959EF" w:rsidRDefault="00B959EF" w:rsidP="009F0D20">
            <w:pPr>
              <w:pStyle w:val="TAL"/>
            </w:pPr>
          </w:p>
        </w:tc>
      </w:tr>
    </w:tbl>
    <w:p w:rsidR="00B959EF" w:rsidRDefault="00B959EF" w:rsidP="00B959EF"/>
    <w:p w:rsidR="00B959EF" w:rsidRDefault="00B959EF" w:rsidP="00B959EF">
      <w:pPr>
        <w:pStyle w:val="TH"/>
      </w:pPr>
      <w:r>
        <w:t>Table </w:t>
      </w:r>
      <w:r>
        <w:rPr>
          <w:rFonts w:eastAsia="DengXian"/>
        </w:rPr>
        <w:t>8.5.2.3.4.5.2</w:t>
      </w:r>
      <w:r>
        <w:t>-3: Data structures supported by the GET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73"/>
        <w:gridCol w:w="307"/>
        <w:gridCol w:w="1067"/>
        <w:gridCol w:w="1017"/>
        <w:gridCol w:w="4515"/>
      </w:tblGrid>
      <w:tr w:rsidR="00B959EF" w:rsidTr="009F0D20">
        <w:trPr>
          <w:jc w:val="center"/>
        </w:trPr>
        <w:tc>
          <w:tcPr>
            <w:tcW w:w="1435" w:type="pct"/>
            <w:shd w:val="clear" w:color="auto" w:fill="C0C0C0"/>
            <w:hideMark/>
          </w:tcPr>
          <w:p w:rsidR="00B959EF" w:rsidRDefault="00B959EF" w:rsidP="009F0D20">
            <w:pPr>
              <w:pStyle w:val="TAH"/>
            </w:pPr>
            <w:r>
              <w:t>Data type</w:t>
            </w:r>
          </w:p>
        </w:tc>
        <w:tc>
          <w:tcPr>
            <w:tcW w:w="161" w:type="pct"/>
            <w:shd w:val="clear" w:color="auto" w:fill="C0C0C0"/>
            <w:hideMark/>
          </w:tcPr>
          <w:p w:rsidR="00B959EF" w:rsidRDefault="00B959EF" w:rsidP="009F0D20">
            <w:pPr>
              <w:pStyle w:val="TAH"/>
            </w:pPr>
            <w:r>
              <w:t>P</w:t>
            </w:r>
          </w:p>
        </w:tc>
        <w:tc>
          <w:tcPr>
            <w:tcW w:w="552" w:type="pct"/>
            <w:shd w:val="clear" w:color="auto" w:fill="C0C0C0"/>
            <w:hideMark/>
          </w:tcPr>
          <w:p w:rsidR="00B959EF" w:rsidRDefault="00B959EF" w:rsidP="009F0D20">
            <w:pPr>
              <w:pStyle w:val="TAH"/>
            </w:pPr>
            <w:r>
              <w:t>Cardinality</w:t>
            </w:r>
          </w:p>
        </w:tc>
        <w:tc>
          <w:tcPr>
            <w:tcW w:w="516" w:type="pct"/>
            <w:shd w:val="clear" w:color="auto" w:fill="C0C0C0"/>
            <w:hideMark/>
          </w:tcPr>
          <w:p w:rsidR="00B959EF" w:rsidRDefault="00B959EF" w:rsidP="009F0D20">
            <w:pPr>
              <w:pStyle w:val="TAH"/>
            </w:pPr>
            <w:r>
              <w:t>Response</w:t>
            </w:r>
          </w:p>
          <w:p w:rsidR="00B959EF" w:rsidRDefault="00B959EF" w:rsidP="009F0D20">
            <w:pPr>
              <w:pStyle w:val="TAH"/>
            </w:pPr>
            <w:r>
              <w:t>codes</w:t>
            </w:r>
          </w:p>
        </w:tc>
        <w:tc>
          <w:tcPr>
            <w:tcW w:w="2336" w:type="pct"/>
            <w:shd w:val="clear" w:color="auto" w:fill="C0C0C0"/>
            <w:hideMark/>
          </w:tcPr>
          <w:p w:rsidR="00B959EF" w:rsidRDefault="00B959EF" w:rsidP="009F0D20">
            <w:pPr>
              <w:pStyle w:val="TAH"/>
            </w:pPr>
            <w:r>
              <w:t>Description</w:t>
            </w:r>
          </w:p>
        </w:tc>
      </w:tr>
      <w:tr w:rsidR="00B959EF" w:rsidTr="009F0D20">
        <w:trPr>
          <w:jc w:val="center"/>
        </w:trPr>
        <w:tc>
          <w:tcPr>
            <w:tcW w:w="1435" w:type="pct"/>
            <w:hideMark/>
          </w:tcPr>
          <w:p w:rsidR="00B959EF" w:rsidRDefault="00B959EF" w:rsidP="009F0D20">
            <w:pPr>
              <w:pStyle w:val="TAL"/>
            </w:pPr>
            <w:r>
              <w:t>AuthorizationC</w:t>
            </w:r>
            <w:r w:rsidRPr="000E476A">
              <w:t>ode</w:t>
            </w:r>
            <w:r>
              <w:t>Rsp</w:t>
            </w:r>
          </w:p>
        </w:tc>
        <w:tc>
          <w:tcPr>
            <w:tcW w:w="161" w:type="pct"/>
            <w:hideMark/>
          </w:tcPr>
          <w:p w:rsidR="00B959EF" w:rsidRDefault="00B959EF" w:rsidP="007B5E87">
            <w:pPr>
              <w:pStyle w:val="TAC"/>
            </w:pPr>
            <w:r>
              <w:t>M</w:t>
            </w:r>
          </w:p>
        </w:tc>
        <w:tc>
          <w:tcPr>
            <w:tcW w:w="552" w:type="pct"/>
            <w:hideMark/>
          </w:tcPr>
          <w:p w:rsidR="00B959EF" w:rsidRDefault="00B959EF" w:rsidP="009F0D20">
            <w:pPr>
              <w:pStyle w:val="TAL"/>
            </w:pPr>
            <w:r>
              <w:t>1</w:t>
            </w:r>
          </w:p>
        </w:tc>
        <w:tc>
          <w:tcPr>
            <w:tcW w:w="516" w:type="pct"/>
            <w:hideMark/>
          </w:tcPr>
          <w:p w:rsidR="00B959EF" w:rsidRDefault="00B959EF" w:rsidP="009F0D20">
            <w:pPr>
              <w:pStyle w:val="TAL"/>
            </w:pPr>
            <w:r>
              <w:t>302 Found</w:t>
            </w:r>
          </w:p>
        </w:tc>
        <w:tc>
          <w:tcPr>
            <w:tcW w:w="2336" w:type="pct"/>
            <w:hideMark/>
          </w:tcPr>
          <w:p w:rsidR="00B959EF" w:rsidRDefault="00B959EF" w:rsidP="009F0D20">
            <w:pPr>
              <w:pStyle w:val="TAL"/>
            </w:pPr>
            <w:r>
              <w:t>Authorization code requested by the API invoker.</w:t>
            </w:r>
          </w:p>
        </w:tc>
      </w:tr>
      <w:tr w:rsidR="00B959EF" w:rsidTr="009F0D20">
        <w:trPr>
          <w:jc w:val="center"/>
        </w:trPr>
        <w:tc>
          <w:tcPr>
            <w:tcW w:w="1435" w:type="pct"/>
          </w:tcPr>
          <w:p w:rsidR="00B959EF" w:rsidRDefault="00B959EF" w:rsidP="009F0D20">
            <w:pPr>
              <w:pStyle w:val="TAL"/>
            </w:pPr>
            <w:r>
              <w:t>n/a</w:t>
            </w:r>
          </w:p>
        </w:tc>
        <w:tc>
          <w:tcPr>
            <w:tcW w:w="161" w:type="pct"/>
          </w:tcPr>
          <w:p w:rsidR="00B959EF" w:rsidRDefault="00B959EF" w:rsidP="009F0D20">
            <w:pPr>
              <w:pStyle w:val="TAC"/>
            </w:pPr>
          </w:p>
        </w:tc>
        <w:tc>
          <w:tcPr>
            <w:tcW w:w="552" w:type="pct"/>
          </w:tcPr>
          <w:p w:rsidR="00B959EF" w:rsidRDefault="00B959EF" w:rsidP="009F0D20">
            <w:pPr>
              <w:pStyle w:val="TAL"/>
            </w:pPr>
          </w:p>
        </w:tc>
        <w:tc>
          <w:tcPr>
            <w:tcW w:w="516" w:type="pct"/>
          </w:tcPr>
          <w:p w:rsidR="00B959EF" w:rsidRDefault="00B959EF" w:rsidP="009F0D20">
            <w:pPr>
              <w:pStyle w:val="TAL"/>
            </w:pPr>
            <w:r>
              <w:t>307 Temporary Redirect</w:t>
            </w:r>
          </w:p>
        </w:tc>
        <w:tc>
          <w:tcPr>
            <w:tcW w:w="2336" w:type="pct"/>
          </w:tcPr>
          <w:p w:rsidR="00B959EF" w:rsidRDefault="00B959EF" w:rsidP="009F0D20">
            <w:pPr>
              <w:pStyle w:val="TAL"/>
            </w:pPr>
            <w:r>
              <w:t xml:space="preserve">Temporary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rsidR="00B959EF" w:rsidRDefault="00B959EF" w:rsidP="009F0D20">
            <w:pPr>
              <w:pStyle w:val="TAL"/>
            </w:pPr>
            <w:r>
              <w:t>Redirection handling is described in clause 5.2.10 of 3GPP TS 29.122 [14].</w:t>
            </w:r>
          </w:p>
        </w:tc>
      </w:tr>
      <w:tr w:rsidR="00B959EF" w:rsidTr="009F0D20">
        <w:trPr>
          <w:jc w:val="center"/>
        </w:trPr>
        <w:tc>
          <w:tcPr>
            <w:tcW w:w="1435" w:type="pct"/>
          </w:tcPr>
          <w:p w:rsidR="00B959EF" w:rsidRDefault="00B959EF" w:rsidP="009F0D20">
            <w:pPr>
              <w:pStyle w:val="TAL"/>
            </w:pPr>
            <w:r>
              <w:t>n/a</w:t>
            </w:r>
          </w:p>
        </w:tc>
        <w:tc>
          <w:tcPr>
            <w:tcW w:w="161" w:type="pct"/>
          </w:tcPr>
          <w:p w:rsidR="00B959EF" w:rsidRDefault="00B959EF" w:rsidP="009F0D20">
            <w:pPr>
              <w:pStyle w:val="TAC"/>
            </w:pPr>
          </w:p>
        </w:tc>
        <w:tc>
          <w:tcPr>
            <w:tcW w:w="552" w:type="pct"/>
          </w:tcPr>
          <w:p w:rsidR="00B959EF" w:rsidRDefault="00B959EF" w:rsidP="009F0D20">
            <w:pPr>
              <w:pStyle w:val="TAL"/>
            </w:pPr>
          </w:p>
        </w:tc>
        <w:tc>
          <w:tcPr>
            <w:tcW w:w="516" w:type="pct"/>
          </w:tcPr>
          <w:p w:rsidR="00B959EF" w:rsidRDefault="00B959EF" w:rsidP="009F0D20">
            <w:pPr>
              <w:pStyle w:val="TAL"/>
            </w:pPr>
            <w:r>
              <w:t>308 Permanent Redirect</w:t>
            </w:r>
          </w:p>
        </w:tc>
        <w:tc>
          <w:tcPr>
            <w:tcW w:w="2336" w:type="pct"/>
          </w:tcPr>
          <w:p w:rsidR="00B959EF" w:rsidRDefault="00B959EF" w:rsidP="009F0D20">
            <w:pPr>
              <w:pStyle w:val="TAL"/>
            </w:pPr>
            <w:r>
              <w:t xml:space="preserve">Permanent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rsidR="00B959EF" w:rsidRDefault="00B959EF" w:rsidP="009F0D20">
            <w:pPr>
              <w:pStyle w:val="TAL"/>
            </w:pPr>
            <w:r>
              <w:t>Redirection handling is described in clause 5.2.10 of 3GPP TS 29.122 [14].</w:t>
            </w:r>
          </w:p>
        </w:tc>
      </w:tr>
      <w:tr w:rsidR="00B959EF" w:rsidTr="009F0D20">
        <w:trPr>
          <w:jc w:val="center"/>
        </w:trPr>
        <w:tc>
          <w:tcPr>
            <w:tcW w:w="5000" w:type="pct"/>
            <w:gridSpan w:val="5"/>
          </w:tcPr>
          <w:p w:rsidR="00B959EF" w:rsidRDefault="00B959EF" w:rsidP="009F0D20">
            <w:pPr>
              <w:pStyle w:val="TAN"/>
            </w:pPr>
            <w:r>
              <w:t>NOTE:</w:t>
            </w:r>
            <w:r>
              <w:tab/>
              <w:t>The mandatory HTTP error status codes for the GET method listed in table 5.2.6-1 of 3GPP TS 29.122 [14] also apply.</w:t>
            </w:r>
          </w:p>
        </w:tc>
      </w:tr>
    </w:tbl>
    <w:p w:rsidR="00B959EF" w:rsidRDefault="00B959EF" w:rsidP="00B959EF">
      <w:pPr>
        <w:rPr>
          <w:lang w:val="en-US"/>
        </w:rPr>
      </w:pPr>
    </w:p>
    <w:p w:rsidR="00B959EF" w:rsidRDefault="00B959EF" w:rsidP="00B959EF">
      <w:pPr>
        <w:pStyle w:val="TH"/>
      </w:pPr>
      <w:r>
        <w:t>Table </w:t>
      </w:r>
      <w:r>
        <w:rPr>
          <w:rFonts w:eastAsia="DengXian"/>
        </w:rPr>
        <w:t>8.5.2.3.4.5.2</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959EF" w:rsidTr="009F0D20">
        <w:trPr>
          <w:jc w:val="center"/>
        </w:trPr>
        <w:tc>
          <w:tcPr>
            <w:tcW w:w="825" w:type="pct"/>
            <w:shd w:val="clear" w:color="auto" w:fill="C0C0C0"/>
          </w:tcPr>
          <w:p w:rsidR="00B959EF" w:rsidRDefault="00B959EF" w:rsidP="009F0D20">
            <w:pPr>
              <w:pStyle w:val="TAH"/>
            </w:pPr>
            <w:r>
              <w:t>Name</w:t>
            </w:r>
          </w:p>
        </w:tc>
        <w:tc>
          <w:tcPr>
            <w:tcW w:w="732" w:type="pct"/>
            <w:shd w:val="clear" w:color="auto" w:fill="C0C0C0"/>
          </w:tcPr>
          <w:p w:rsidR="00B959EF" w:rsidRDefault="00B959EF" w:rsidP="009F0D20">
            <w:pPr>
              <w:pStyle w:val="TAH"/>
            </w:pPr>
            <w:r>
              <w:t>Data type</w:t>
            </w:r>
          </w:p>
        </w:tc>
        <w:tc>
          <w:tcPr>
            <w:tcW w:w="217" w:type="pct"/>
            <w:shd w:val="clear" w:color="auto" w:fill="C0C0C0"/>
          </w:tcPr>
          <w:p w:rsidR="00B959EF" w:rsidRDefault="00B959EF" w:rsidP="009F0D20">
            <w:pPr>
              <w:pStyle w:val="TAH"/>
            </w:pPr>
            <w:r>
              <w:t>P</w:t>
            </w:r>
          </w:p>
        </w:tc>
        <w:tc>
          <w:tcPr>
            <w:tcW w:w="581" w:type="pct"/>
            <w:shd w:val="clear" w:color="auto" w:fill="C0C0C0"/>
          </w:tcPr>
          <w:p w:rsidR="00B959EF" w:rsidRDefault="00B959EF" w:rsidP="009F0D20">
            <w:pPr>
              <w:pStyle w:val="TAH"/>
            </w:pPr>
            <w:r>
              <w:t>Cardinality</w:t>
            </w:r>
          </w:p>
        </w:tc>
        <w:tc>
          <w:tcPr>
            <w:tcW w:w="2645" w:type="pct"/>
            <w:shd w:val="clear" w:color="auto" w:fill="C0C0C0"/>
            <w:vAlign w:val="center"/>
          </w:tcPr>
          <w:p w:rsidR="00B959EF" w:rsidRDefault="00B959EF" w:rsidP="009F0D20">
            <w:pPr>
              <w:pStyle w:val="TAH"/>
            </w:pPr>
            <w:r>
              <w:t>Description</w:t>
            </w:r>
          </w:p>
        </w:tc>
      </w:tr>
      <w:tr w:rsidR="00B959EF" w:rsidTr="009F0D20">
        <w:trPr>
          <w:jc w:val="center"/>
        </w:trPr>
        <w:tc>
          <w:tcPr>
            <w:tcW w:w="825" w:type="pct"/>
            <w:shd w:val="clear" w:color="auto" w:fill="auto"/>
          </w:tcPr>
          <w:p w:rsidR="00B959EF" w:rsidRDefault="00B959EF" w:rsidP="009F0D20">
            <w:pPr>
              <w:pStyle w:val="TAL"/>
            </w:pPr>
            <w:r>
              <w:t>Location</w:t>
            </w:r>
          </w:p>
        </w:tc>
        <w:tc>
          <w:tcPr>
            <w:tcW w:w="732" w:type="pct"/>
          </w:tcPr>
          <w:p w:rsidR="00B959EF" w:rsidRDefault="00B959EF" w:rsidP="009F0D20">
            <w:pPr>
              <w:pStyle w:val="TAL"/>
            </w:pPr>
            <w:r>
              <w:t>string</w:t>
            </w:r>
          </w:p>
        </w:tc>
        <w:tc>
          <w:tcPr>
            <w:tcW w:w="217" w:type="pct"/>
          </w:tcPr>
          <w:p w:rsidR="00B959EF" w:rsidRDefault="00B959EF" w:rsidP="009F0D20">
            <w:pPr>
              <w:pStyle w:val="TAC"/>
            </w:pPr>
            <w:r>
              <w:t>M</w:t>
            </w:r>
          </w:p>
        </w:tc>
        <w:tc>
          <w:tcPr>
            <w:tcW w:w="581" w:type="pct"/>
          </w:tcPr>
          <w:p w:rsidR="00B959EF" w:rsidRDefault="00B959EF" w:rsidP="009F0D20">
            <w:pPr>
              <w:pStyle w:val="TAL"/>
            </w:pPr>
            <w:r>
              <w:t>1</w:t>
            </w:r>
          </w:p>
        </w:tc>
        <w:tc>
          <w:tcPr>
            <w:tcW w:w="2645" w:type="pct"/>
            <w:shd w:val="clear" w:color="auto" w:fill="auto"/>
            <w:vAlign w:val="center"/>
          </w:tcPr>
          <w:p w:rsidR="00B959EF" w:rsidRDefault="00B959EF" w:rsidP="009F0D20">
            <w:pPr>
              <w:pStyle w:val="TAL"/>
            </w:pPr>
            <w:r>
              <w:t>An alternative URI of the resource located in an alternative CAPIF core function.</w:t>
            </w:r>
          </w:p>
        </w:tc>
      </w:tr>
    </w:tbl>
    <w:p w:rsidR="00B959EF" w:rsidRDefault="00B959EF" w:rsidP="00B959EF"/>
    <w:p w:rsidR="00B959EF" w:rsidRDefault="00B959EF" w:rsidP="00B959EF">
      <w:pPr>
        <w:pStyle w:val="TH"/>
      </w:pPr>
      <w:r>
        <w:t>Table </w:t>
      </w:r>
      <w:r>
        <w:rPr>
          <w:rFonts w:eastAsia="DengXian"/>
        </w:rPr>
        <w:t>8.5.2.3.4.5.2</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959EF" w:rsidTr="009F0D20">
        <w:trPr>
          <w:jc w:val="center"/>
        </w:trPr>
        <w:tc>
          <w:tcPr>
            <w:tcW w:w="825" w:type="pct"/>
            <w:shd w:val="clear" w:color="auto" w:fill="C0C0C0"/>
          </w:tcPr>
          <w:p w:rsidR="00B959EF" w:rsidRDefault="00B959EF" w:rsidP="009F0D20">
            <w:pPr>
              <w:pStyle w:val="TAH"/>
            </w:pPr>
            <w:r>
              <w:t>Name</w:t>
            </w:r>
          </w:p>
        </w:tc>
        <w:tc>
          <w:tcPr>
            <w:tcW w:w="732" w:type="pct"/>
            <w:shd w:val="clear" w:color="auto" w:fill="C0C0C0"/>
          </w:tcPr>
          <w:p w:rsidR="00B959EF" w:rsidRDefault="00B959EF" w:rsidP="009F0D20">
            <w:pPr>
              <w:pStyle w:val="TAH"/>
            </w:pPr>
            <w:r>
              <w:t>Data type</w:t>
            </w:r>
          </w:p>
        </w:tc>
        <w:tc>
          <w:tcPr>
            <w:tcW w:w="217" w:type="pct"/>
            <w:shd w:val="clear" w:color="auto" w:fill="C0C0C0"/>
          </w:tcPr>
          <w:p w:rsidR="00B959EF" w:rsidRDefault="00B959EF" w:rsidP="009F0D20">
            <w:pPr>
              <w:pStyle w:val="TAH"/>
            </w:pPr>
            <w:r>
              <w:t>P</w:t>
            </w:r>
          </w:p>
        </w:tc>
        <w:tc>
          <w:tcPr>
            <w:tcW w:w="581" w:type="pct"/>
            <w:shd w:val="clear" w:color="auto" w:fill="C0C0C0"/>
          </w:tcPr>
          <w:p w:rsidR="00B959EF" w:rsidRDefault="00B959EF" w:rsidP="009F0D20">
            <w:pPr>
              <w:pStyle w:val="TAH"/>
            </w:pPr>
            <w:r>
              <w:t>Cardinality</w:t>
            </w:r>
          </w:p>
        </w:tc>
        <w:tc>
          <w:tcPr>
            <w:tcW w:w="2645" w:type="pct"/>
            <w:shd w:val="clear" w:color="auto" w:fill="C0C0C0"/>
            <w:vAlign w:val="center"/>
          </w:tcPr>
          <w:p w:rsidR="00B959EF" w:rsidRDefault="00B959EF" w:rsidP="009F0D20">
            <w:pPr>
              <w:pStyle w:val="TAH"/>
            </w:pPr>
            <w:r>
              <w:t>Description</w:t>
            </w:r>
          </w:p>
        </w:tc>
      </w:tr>
      <w:tr w:rsidR="00B959EF" w:rsidTr="009F0D20">
        <w:trPr>
          <w:jc w:val="center"/>
        </w:trPr>
        <w:tc>
          <w:tcPr>
            <w:tcW w:w="825" w:type="pct"/>
            <w:shd w:val="clear" w:color="auto" w:fill="auto"/>
          </w:tcPr>
          <w:p w:rsidR="00B959EF" w:rsidRDefault="00B959EF" w:rsidP="009F0D20">
            <w:pPr>
              <w:pStyle w:val="TAL"/>
            </w:pPr>
            <w:r>
              <w:t>Location</w:t>
            </w:r>
          </w:p>
        </w:tc>
        <w:tc>
          <w:tcPr>
            <w:tcW w:w="732" w:type="pct"/>
          </w:tcPr>
          <w:p w:rsidR="00B959EF" w:rsidRDefault="00B959EF" w:rsidP="009F0D20">
            <w:pPr>
              <w:pStyle w:val="TAL"/>
            </w:pPr>
            <w:r>
              <w:t>string</w:t>
            </w:r>
          </w:p>
        </w:tc>
        <w:tc>
          <w:tcPr>
            <w:tcW w:w="217" w:type="pct"/>
          </w:tcPr>
          <w:p w:rsidR="00B959EF" w:rsidRDefault="00B959EF" w:rsidP="009F0D20">
            <w:pPr>
              <w:pStyle w:val="TAC"/>
            </w:pPr>
            <w:r>
              <w:t>M</w:t>
            </w:r>
          </w:p>
        </w:tc>
        <w:tc>
          <w:tcPr>
            <w:tcW w:w="581" w:type="pct"/>
          </w:tcPr>
          <w:p w:rsidR="00B959EF" w:rsidRDefault="00B959EF" w:rsidP="009F0D20">
            <w:pPr>
              <w:pStyle w:val="TAL"/>
            </w:pPr>
            <w:r>
              <w:t>1</w:t>
            </w:r>
          </w:p>
        </w:tc>
        <w:tc>
          <w:tcPr>
            <w:tcW w:w="2645" w:type="pct"/>
            <w:shd w:val="clear" w:color="auto" w:fill="auto"/>
            <w:vAlign w:val="center"/>
          </w:tcPr>
          <w:p w:rsidR="00B959EF" w:rsidRDefault="00B959EF" w:rsidP="009F0D20">
            <w:pPr>
              <w:pStyle w:val="TAL"/>
            </w:pPr>
            <w:r>
              <w:t>An alternative URI of the resource located in an alternative CAPIF core function.</w:t>
            </w:r>
          </w:p>
        </w:tc>
      </w:tr>
    </w:tbl>
    <w:p w:rsidR="00B959EF" w:rsidRDefault="00B959EF"/>
    <w:p w:rsidR="00456FF0" w:rsidRPr="008B1C02" w:rsidRDefault="00456FF0" w:rsidP="00456FF0">
      <w:pPr>
        <w:pStyle w:val="Heading3"/>
      </w:pPr>
      <w:bookmarkStart w:id="6207" w:name="_Toc151977972"/>
      <w:bookmarkStart w:id="6208" w:name="_Toc152148655"/>
      <w:bookmarkStart w:id="6209" w:name="_Toc152149238"/>
      <w:r>
        <w:t>8.5.2A</w:t>
      </w:r>
      <w:r w:rsidRPr="008B1C02">
        <w:tab/>
        <w:t>Custom Operations without associated resources</w:t>
      </w:r>
      <w:bookmarkEnd w:id="6207"/>
      <w:bookmarkEnd w:id="6208"/>
      <w:bookmarkEnd w:id="6209"/>
    </w:p>
    <w:p w:rsidR="00456FF0" w:rsidRDefault="00456FF0" w:rsidP="00456FF0">
      <w:r w:rsidRPr="008B1C02">
        <w:t>There are no custom</w:t>
      </w:r>
      <w:r>
        <w:t xml:space="preserve"> </w:t>
      </w:r>
      <w:r w:rsidRPr="008B1C02">
        <w:t>operations without associated resources defined for this API in this release of the specification.</w:t>
      </w:r>
    </w:p>
    <w:p w:rsidR="00C1742F" w:rsidRDefault="00C1742F">
      <w:pPr>
        <w:pStyle w:val="Heading3"/>
      </w:pPr>
      <w:bookmarkStart w:id="6210" w:name="_Toc28009958"/>
      <w:bookmarkStart w:id="6211" w:name="_Toc34062078"/>
      <w:bookmarkStart w:id="6212" w:name="_Toc36036834"/>
      <w:bookmarkStart w:id="6213" w:name="_Toc43285082"/>
      <w:bookmarkStart w:id="6214" w:name="_Toc45132861"/>
      <w:bookmarkStart w:id="6215" w:name="_Toc51193555"/>
      <w:bookmarkStart w:id="6216" w:name="_Toc51760754"/>
      <w:bookmarkStart w:id="6217" w:name="_Toc59015204"/>
      <w:bookmarkStart w:id="6218" w:name="_Toc59015720"/>
      <w:bookmarkStart w:id="6219" w:name="_Toc68165762"/>
      <w:bookmarkStart w:id="6220" w:name="_Toc83229858"/>
      <w:bookmarkStart w:id="6221" w:name="_Toc90649058"/>
      <w:bookmarkStart w:id="6222" w:name="_Toc105593954"/>
      <w:bookmarkStart w:id="6223" w:name="_Toc114209668"/>
      <w:bookmarkStart w:id="6224" w:name="_Toc138681541"/>
      <w:bookmarkStart w:id="6225" w:name="_Toc151977973"/>
      <w:bookmarkStart w:id="6226" w:name="_Toc152148656"/>
      <w:bookmarkStart w:id="6227" w:name="_Toc152149239"/>
      <w:r>
        <w:t>8.5.3</w:t>
      </w:r>
      <w:r>
        <w:tab/>
        <w:t>Notifications</w:t>
      </w:r>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p>
    <w:p w:rsidR="00C1742F" w:rsidRDefault="00C1742F">
      <w:pPr>
        <w:pStyle w:val="Heading4"/>
      </w:pPr>
      <w:bookmarkStart w:id="6228" w:name="_Toc28009959"/>
      <w:bookmarkStart w:id="6229" w:name="_Toc34062079"/>
      <w:bookmarkStart w:id="6230" w:name="_Toc36036835"/>
      <w:bookmarkStart w:id="6231" w:name="_Toc43285083"/>
      <w:bookmarkStart w:id="6232" w:name="_Toc45132862"/>
      <w:bookmarkStart w:id="6233" w:name="_Toc51193556"/>
      <w:bookmarkStart w:id="6234" w:name="_Toc51760755"/>
      <w:bookmarkStart w:id="6235" w:name="_Toc59015205"/>
      <w:bookmarkStart w:id="6236" w:name="_Toc59015721"/>
      <w:bookmarkStart w:id="6237" w:name="_Toc68165763"/>
      <w:bookmarkStart w:id="6238" w:name="_Toc83229859"/>
      <w:bookmarkStart w:id="6239" w:name="_Toc90649059"/>
      <w:bookmarkStart w:id="6240" w:name="_Toc105593955"/>
      <w:bookmarkStart w:id="6241" w:name="_Toc114209669"/>
      <w:bookmarkStart w:id="6242" w:name="_Toc138681542"/>
      <w:bookmarkStart w:id="6243" w:name="_Toc151977974"/>
      <w:bookmarkStart w:id="6244" w:name="_Toc152148657"/>
      <w:bookmarkStart w:id="6245" w:name="_Toc152149240"/>
      <w:r>
        <w:t>8.5.3.1</w:t>
      </w:r>
      <w:r>
        <w:tab/>
        <w:t>General</w:t>
      </w:r>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p>
    <w:p w:rsidR="00C1742F" w:rsidRDefault="00C1742F">
      <w:r>
        <w:t xml:space="preserve">The delivery of notifications shall conform to </w:t>
      </w:r>
      <w:r w:rsidR="00F87FFE">
        <w:t>clause</w:t>
      </w:r>
      <w:r>
        <w:t> 7.6.</w:t>
      </w:r>
    </w:p>
    <w:p w:rsidR="00C1742F" w:rsidRDefault="00C1742F">
      <w:pPr>
        <w:pStyle w:val="TH"/>
      </w:pPr>
      <w:r>
        <w:t>Table 8.5.3.1-1: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81"/>
        <w:gridCol w:w="4907"/>
        <w:gridCol w:w="957"/>
        <w:gridCol w:w="1785"/>
      </w:tblGrid>
      <w:tr w:rsidR="00C1742F" w:rsidTr="00DD73BD">
        <w:trPr>
          <w:jc w:val="center"/>
        </w:trPr>
        <w:tc>
          <w:tcPr>
            <w:tcW w:w="1028" w:type="pct"/>
            <w:shd w:val="clear" w:color="auto" w:fill="C0C0C0"/>
            <w:vAlign w:val="center"/>
            <w:hideMark/>
          </w:tcPr>
          <w:p w:rsidR="00C1742F" w:rsidRDefault="00C1742F">
            <w:pPr>
              <w:pStyle w:val="TAH"/>
            </w:pPr>
            <w:r>
              <w:t>Notification</w:t>
            </w:r>
          </w:p>
        </w:tc>
        <w:tc>
          <w:tcPr>
            <w:tcW w:w="2548" w:type="pct"/>
            <w:shd w:val="clear" w:color="auto" w:fill="C0C0C0"/>
            <w:vAlign w:val="center"/>
            <w:hideMark/>
          </w:tcPr>
          <w:p w:rsidR="00C1742F" w:rsidRDefault="00C1742F">
            <w:pPr>
              <w:pStyle w:val="TAH"/>
            </w:pPr>
            <w:r>
              <w:t>Callback URI</w:t>
            </w:r>
          </w:p>
        </w:tc>
        <w:tc>
          <w:tcPr>
            <w:tcW w:w="497" w:type="pct"/>
            <w:shd w:val="clear" w:color="auto" w:fill="C0C0C0"/>
            <w:vAlign w:val="center"/>
            <w:hideMark/>
          </w:tcPr>
          <w:p w:rsidR="00C1742F" w:rsidRDefault="00C1742F">
            <w:pPr>
              <w:pStyle w:val="TAH"/>
            </w:pPr>
            <w:r>
              <w:t>HTTP method or custom operation</w:t>
            </w:r>
          </w:p>
        </w:tc>
        <w:tc>
          <w:tcPr>
            <w:tcW w:w="927" w:type="pct"/>
            <w:shd w:val="clear" w:color="auto" w:fill="C0C0C0"/>
            <w:vAlign w:val="center"/>
            <w:hideMark/>
          </w:tcPr>
          <w:p w:rsidR="00C1742F" w:rsidRDefault="00C1742F">
            <w:pPr>
              <w:pStyle w:val="TAH"/>
            </w:pPr>
            <w:r>
              <w:t>Description</w:t>
            </w:r>
          </w:p>
          <w:p w:rsidR="00C1742F" w:rsidRDefault="00C1742F">
            <w:pPr>
              <w:pStyle w:val="TAH"/>
            </w:pPr>
            <w:r>
              <w:t>(service operation)</w:t>
            </w:r>
          </w:p>
        </w:tc>
      </w:tr>
      <w:tr w:rsidR="00C1742F" w:rsidTr="00DD73BD">
        <w:trPr>
          <w:jc w:val="center"/>
        </w:trPr>
        <w:tc>
          <w:tcPr>
            <w:tcW w:w="1028" w:type="pct"/>
            <w:vAlign w:val="center"/>
          </w:tcPr>
          <w:p w:rsidR="00C1742F" w:rsidRDefault="00C1742F">
            <w:pPr>
              <w:pStyle w:val="TAL"/>
              <w:rPr>
                <w:lang w:val="en-US"/>
              </w:rPr>
            </w:pPr>
            <w:r>
              <w:t>Authorization revoked notification</w:t>
            </w:r>
          </w:p>
        </w:tc>
        <w:tc>
          <w:tcPr>
            <w:tcW w:w="2548" w:type="pct"/>
            <w:vAlign w:val="center"/>
          </w:tcPr>
          <w:p w:rsidR="00C1742F" w:rsidRDefault="00C1742F">
            <w:pPr>
              <w:pStyle w:val="TAL"/>
            </w:pPr>
            <w:r>
              <w:t>{notificationDestination}</w:t>
            </w:r>
          </w:p>
        </w:tc>
        <w:tc>
          <w:tcPr>
            <w:tcW w:w="497" w:type="pct"/>
          </w:tcPr>
          <w:p w:rsidR="00C1742F" w:rsidRDefault="00C1742F">
            <w:pPr>
              <w:pStyle w:val="TAL"/>
              <w:rPr>
                <w:lang w:val="fr-FR"/>
              </w:rPr>
            </w:pPr>
            <w:r>
              <w:rPr>
                <w:lang w:val="fr-FR"/>
              </w:rPr>
              <w:t>POST</w:t>
            </w:r>
          </w:p>
        </w:tc>
        <w:tc>
          <w:tcPr>
            <w:tcW w:w="927" w:type="pct"/>
          </w:tcPr>
          <w:p w:rsidR="00C1742F" w:rsidRDefault="00C1742F">
            <w:pPr>
              <w:pStyle w:val="TAL"/>
              <w:rPr>
                <w:lang w:val="en-US"/>
              </w:rPr>
            </w:pPr>
            <w:r>
              <w:rPr>
                <w:lang w:val="en-US"/>
              </w:rPr>
              <w:t xml:space="preserve">Notify </w:t>
            </w:r>
            <w:r>
              <w:t xml:space="preserve">API invoker that the authorization rights are revoked by the API exposing function. </w:t>
            </w:r>
          </w:p>
        </w:tc>
      </w:tr>
    </w:tbl>
    <w:p w:rsidR="00C1742F" w:rsidRDefault="00C1742F"/>
    <w:p w:rsidR="00C1742F" w:rsidRDefault="00C1742F">
      <w:pPr>
        <w:pStyle w:val="Heading4"/>
      </w:pPr>
      <w:bookmarkStart w:id="6246" w:name="_Toc28009960"/>
      <w:bookmarkStart w:id="6247" w:name="_Toc34062080"/>
      <w:bookmarkStart w:id="6248" w:name="_Toc36036836"/>
      <w:bookmarkStart w:id="6249" w:name="_Toc43285084"/>
      <w:bookmarkStart w:id="6250" w:name="_Toc45132863"/>
      <w:bookmarkStart w:id="6251" w:name="_Toc51193557"/>
      <w:bookmarkStart w:id="6252" w:name="_Toc51760756"/>
      <w:bookmarkStart w:id="6253" w:name="_Toc59015206"/>
      <w:bookmarkStart w:id="6254" w:name="_Toc59015722"/>
      <w:bookmarkStart w:id="6255" w:name="_Toc68165764"/>
      <w:bookmarkStart w:id="6256" w:name="_Toc83229860"/>
      <w:bookmarkStart w:id="6257" w:name="_Toc90649060"/>
      <w:bookmarkStart w:id="6258" w:name="_Toc105593956"/>
      <w:bookmarkStart w:id="6259" w:name="_Toc114209670"/>
      <w:bookmarkStart w:id="6260" w:name="_Toc138681543"/>
      <w:bookmarkStart w:id="6261" w:name="_Toc151977975"/>
      <w:bookmarkStart w:id="6262" w:name="_Toc152148658"/>
      <w:bookmarkStart w:id="6263" w:name="_Toc152149241"/>
      <w:r>
        <w:t>8.5.3.2</w:t>
      </w:r>
      <w:r>
        <w:tab/>
        <w:t>Authorization revoked notification</w:t>
      </w:r>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p>
    <w:p w:rsidR="00C1742F" w:rsidRDefault="00C1742F">
      <w:pPr>
        <w:pStyle w:val="Heading5"/>
        <w:rPr>
          <w:lang w:val="en-IN"/>
        </w:rPr>
      </w:pPr>
      <w:bookmarkStart w:id="6264" w:name="_Toc28009961"/>
      <w:bookmarkStart w:id="6265" w:name="_Toc34062081"/>
      <w:bookmarkStart w:id="6266" w:name="_Toc36036837"/>
      <w:bookmarkStart w:id="6267" w:name="_Toc43285085"/>
      <w:bookmarkStart w:id="6268" w:name="_Toc45132864"/>
      <w:bookmarkStart w:id="6269" w:name="_Toc51193558"/>
      <w:bookmarkStart w:id="6270" w:name="_Toc51760757"/>
      <w:bookmarkStart w:id="6271" w:name="_Toc59015207"/>
      <w:bookmarkStart w:id="6272" w:name="_Toc59015723"/>
      <w:bookmarkStart w:id="6273" w:name="_Toc68165765"/>
      <w:bookmarkStart w:id="6274" w:name="_Toc83229861"/>
      <w:bookmarkStart w:id="6275" w:name="_Toc90649061"/>
      <w:bookmarkStart w:id="6276" w:name="_Toc105593957"/>
      <w:bookmarkStart w:id="6277" w:name="_Toc114209671"/>
      <w:bookmarkStart w:id="6278" w:name="_Toc138681544"/>
      <w:bookmarkStart w:id="6279" w:name="_Toc151977976"/>
      <w:bookmarkStart w:id="6280" w:name="_Toc152148659"/>
      <w:bookmarkStart w:id="6281" w:name="_Toc152149242"/>
      <w:r>
        <w:rPr>
          <w:lang w:val="en-IN"/>
        </w:rPr>
        <w:t>8.5.3.2.1</w:t>
      </w:r>
      <w:r>
        <w:rPr>
          <w:lang w:val="en-IN"/>
        </w:rPr>
        <w:tab/>
        <w:t>Description</w:t>
      </w:r>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p>
    <w:p w:rsidR="00C1742F" w:rsidRDefault="00C1742F">
      <w:r>
        <w:t>Authorization revoked notification is used by the CAPIF core function to notify an API invoker that the authorization rights are revoked by the API exposing function.</w:t>
      </w:r>
    </w:p>
    <w:p w:rsidR="00C1742F" w:rsidRDefault="00C1742F">
      <w:pPr>
        <w:pStyle w:val="Heading5"/>
        <w:rPr>
          <w:lang w:val="en-IN"/>
        </w:rPr>
      </w:pPr>
      <w:bookmarkStart w:id="6282" w:name="_Toc28009962"/>
      <w:bookmarkStart w:id="6283" w:name="_Toc34062082"/>
      <w:bookmarkStart w:id="6284" w:name="_Toc36036838"/>
      <w:bookmarkStart w:id="6285" w:name="_Toc43285086"/>
      <w:bookmarkStart w:id="6286" w:name="_Toc45132865"/>
      <w:bookmarkStart w:id="6287" w:name="_Toc51193559"/>
      <w:bookmarkStart w:id="6288" w:name="_Toc51760758"/>
      <w:bookmarkStart w:id="6289" w:name="_Toc59015208"/>
      <w:bookmarkStart w:id="6290" w:name="_Toc59015724"/>
      <w:bookmarkStart w:id="6291" w:name="_Toc68165766"/>
      <w:bookmarkStart w:id="6292" w:name="_Toc83229862"/>
      <w:bookmarkStart w:id="6293" w:name="_Toc90649062"/>
      <w:bookmarkStart w:id="6294" w:name="_Toc105593958"/>
      <w:bookmarkStart w:id="6295" w:name="_Toc114209672"/>
      <w:bookmarkStart w:id="6296" w:name="_Toc138681545"/>
      <w:bookmarkStart w:id="6297" w:name="_Toc151977977"/>
      <w:bookmarkStart w:id="6298" w:name="_Toc152148660"/>
      <w:bookmarkStart w:id="6299" w:name="_Toc152149243"/>
      <w:r>
        <w:rPr>
          <w:lang w:val="en-IN"/>
        </w:rPr>
        <w:t>8.5.3.2.2</w:t>
      </w:r>
      <w:r>
        <w:rPr>
          <w:lang w:val="en-IN"/>
        </w:rPr>
        <w:tab/>
        <w:t>Notification definition</w:t>
      </w:r>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p>
    <w:p w:rsidR="00C1742F" w:rsidRDefault="00C1742F">
      <w:r>
        <w:t xml:space="preserve">The POST method shall be used for Authorization revoked notification and the URI shall be the one provided by the API invoker during the Obtain_Security_Method service operation. </w:t>
      </w:r>
    </w:p>
    <w:p w:rsidR="00C1742F" w:rsidRDefault="00C1742F">
      <w:r>
        <w:t xml:space="preserve">Callback URI: </w:t>
      </w:r>
      <w:r>
        <w:rPr>
          <w:b/>
        </w:rPr>
        <w:t xml:space="preserve">{notificationDestination} </w:t>
      </w:r>
    </w:p>
    <w:p w:rsidR="00C1742F" w:rsidRDefault="00C1742F">
      <w:r>
        <w:t>This method shall support the URI query parameters specified in table 8.5.3.2.2-1.</w:t>
      </w:r>
    </w:p>
    <w:p w:rsidR="00C1742F" w:rsidRDefault="00C1742F">
      <w:pPr>
        <w:pStyle w:val="TH"/>
        <w:rPr>
          <w:rFonts w:cs="Arial"/>
        </w:rPr>
      </w:pPr>
      <w:r>
        <w:t>Table 8.5.3.2.2-1: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hideMark/>
          </w:tcPr>
          <w:p w:rsidR="00C1742F" w:rsidRDefault="00C1742F">
            <w:pPr>
              <w:pStyle w:val="TAL"/>
            </w:pPr>
            <w:r>
              <w:t>n/a</w:t>
            </w:r>
          </w:p>
        </w:tc>
        <w:tc>
          <w:tcPr>
            <w:tcW w:w="732" w:type="pct"/>
            <w:tcBorders>
              <w:top w:val="single" w:sz="6" w:space="0" w:color="auto"/>
            </w:tcBorders>
          </w:tcPr>
          <w:p w:rsidR="00C1742F" w:rsidRDefault="00C1742F">
            <w:pPr>
              <w:pStyle w:val="TAL"/>
            </w:pPr>
          </w:p>
        </w:tc>
        <w:tc>
          <w:tcPr>
            <w:tcW w:w="217" w:type="pct"/>
            <w:tcBorders>
              <w:top w:val="single" w:sz="6" w:space="0" w:color="auto"/>
            </w:tcBorders>
          </w:tcPr>
          <w:p w:rsidR="00C1742F" w:rsidRDefault="00C1742F">
            <w:pPr>
              <w:pStyle w:val="TAC"/>
            </w:pPr>
          </w:p>
        </w:tc>
        <w:tc>
          <w:tcPr>
            <w:tcW w:w="581" w:type="pct"/>
            <w:tcBorders>
              <w:top w:val="single" w:sz="6" w:space="0" w:color="auto"/>
            </w:tcBorders>
          </w:tcPr>
          <w:p w:rsidR="00C1742F" w:rsidRDefault="00C1742F">
            <w:pPr>
              <w:pStyle w:val="TAC"/>
            </w:pPr>
          </w:p>
        </w:tc>
        <w:tc>
          <w:tcPr>
            <w:tcW w:w="2646" w:type="pct"/>
            <w:tcBorders>
              <w:top w:val="single" w:sz="6" w:space="0" w:color="auto"/>
            </w:tcBorders>
            <w:vAlign w:val="center"/>
          </w:tcPr>
          <w:p w:rsidR="00C1742F" w:rsidRDefault="00C1742F">
            <w:pPr>
              <w:pStyle w:val="TAL"/>
            </w:pPr>
          </w:p>
        </w:tc>
      </w:tr>
    </w:tbl>
    <w:p w:rsidR="00C1742F" w:rsidRDefault="00C1742F"/>
    <w:p w:rsidR="00C1742F" w:rsidRDefault="00C1742F">
      <w:r>
        <w:t>This method shall support the request data structures specified in table 8.5.3.2.2-2 and the response data structures and response codes specified in table 8.5.3.2.2-3.</w:t>
      </w:r>
    </w:p>
    <w:p w:rsidR="00C1742F" w:rsidRDefault="00C1742F">
      <w:pPr>
        <w:pStyle w:val="TH"/>
      </w:pPr>
      <w:r>
        <w:t>Table 8.5.3.2.2-2: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89"/>
        <w:gridCol w:w="360"/>
        <w:gridCol w:w="1350"/>
        <w:gridCol w:w="4980"/>
      </w:tblGrid>
      <w:tr w:rsidR="00C1742F" w:rsidTr="0005446A">
        <w:trPr>
          <w:jc w:val="center"/>
        </w:trPr>
        <w:tc>
          <w:tcPr>
            <w:tcW w:w="2989" w:type="dxa"/>
            <w:tcBorders>
              <w:bottom w:val="single" w:sz="6" w:space="0" w:color="auto"/>
            </w:tcBorders>
            <w:shd w:val="clear" w:color="auto" w:fill="C0C0C0"/>
            <w:hideMark/>
          </w:tcPr>
          <w:p w:rsidR="00C1742F" w:rsidRDefault="00C1742F">
            <w:pPr>
              <w:pStyle w:val="TAH"/>
            </w:pPr>
            <w:r>
              <w:t>Data type</w:t>
            </w:r>
          </w:p>
        </w:tc>
        <w:tc>
          <w:tcPr>
            <w:tcW w:w="360" w:type="dxa"/>
            <w:tcBorders>
              <w:bottom w:val="single" w:sz="6" w:space="0" w:color="auto"/>
            </w:tcBorders>
            <w:shd w:val="clear" w:color="auto" w:fill="C0C0C0"/>
            <w:hideMark/>
          </w:tcPr>
          <w:p w:rsidR="00C1742F" w:rsidRDefault="00C1742F">
            <w:pPr>
              <w:pStyle w:val="TAH"/>
            </w:pPr>
            <w:r>
              <w:t>P</w:t>
            </w:r>
          </w:p>
        </w:tc>
        <w:tc>
          <w:tcPr>
            <w:tcW w:w="1350" w:type="dxa"/>
            <w:tcBorders>
              <w:bottom w:val="single" w:sz="6" w:space="0" w:color="auto"/>
            </w:tcBorders>
            <w:shd w:val="clear" w:color="auto" w:fill="C0C0C0"/>
            <w:hideMark/>
          </w:tcPr>
          <w:p w:rsidR="00C1742F" w:rsidRDefault="00C1742F">
            <w:pPr>
              <w:pStyle w:val="TAH"/>
            </w:pPr>
            <w:r>
              <w:t>Cardinality</w:t>
            </w:r>
          </w:p>
        </w:tc>
        <w:tc>
          <w:tcPr>
            <w:tcW w:w="4980"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2989" w:type="dxa"/>
            <w:tcBorders>
              <w:top w:val="single" w:sz="6" w:space="0" w:color="auto"/>
            </w:tcBorders>
            <w:hideMark/>
          </w:tcPr>
          <w:p w:rsidR="00C1742F" w:rsidRDefault="00C1742F">
            <w:pPr>
              <w:pStyle w:val="TAL"/>
            </w:pPr>
            <w:r>
              <w:t>SecurityNotification</w:t>
            </w:r>
          </w:p>
        </w:tc>
        <w:tc>
          <w:tcPr>
            <w:tcW w:w="360" w:type="dxa"/>
            <w:tcBorders>
              <w:top w:val="single" w:sz="6" w:space="0" w:color="auto"/>
            </w:tcBorders>
            <w:hideMark/>
          </w:tcPr>
          <w:p w:rsidR="00C1742F" w:rsidRDefault="00C1742F">
            <w:pPr>
              <w:pStyle w:val="TAC"/>
            </w:pPr>
            <w:r>
              <w:t>M</w:t>
            </w:r>
          </w:p>
        </w:tc>
        <w:tc>
          <w:tcPr>
            <w:tcW w:w="1350" w:type="dxa"/>
            <w:tcBorders>
              <w:top w:val="single" w:sz="6" w:space="0" w:color="auto"/>
            </w:tcBorders>
            <w:hideMark/>
          </w:tcPr>
          <w:p w:rsidR="00C1742F" w:rsidRDefault="00C1742F">
            <w:pPr>
              <w:pStyle w:val="TAL"/>
            </w:pPr>
            <w:r>
              <w:t>1</w:t>
            </w:r>
          </w:p>
        </w:tc>
        <w:tc>
          <w:tcPr>
            <w:tcW w:w="4980" w:type="dxa"/>
            <w:tcBorders>
              <w:top w:val="single" w:sz="6" w:space="0" w:color="auto"/>
            </w:tcBorders>
            <w:hideMark/>
          </w:tcPr>
          <w:p w:rsidR="00C1742F" w:rsidRDefault="00C1742F">
            <w:pPr>
              <w:pStyle w:val="TAL"/>
            </w:pPr>
            <w:r>
              <w:t>Notification with information related to revoked authorization.</w:t>
            </w:r>
          </w:p>
        </w:tc>
      </w:tr>
    </w:tbl>
    <w:p w:rsidR="00C1742F" w:rsidRDefault="00C1742F"/>
    <w:p w:rsidR="00C1742F" w:rsidRDefault="00C1742F">
      <w:pPr>
        <w:pStyle w:val="TH"/>
      </w:pPr>
      <w:r>
        <w:t>Table 8.5.3.2.2-3: Data structures supported by the POST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44"/>
        <w:gridCol w:w="416"/>
        <w:gridCol w:w="1169"/>
        <w:gridCol w:w="1531"/>
        <w:gridCol w:w="4619"/>
      </w:tblGrid>
      <w:tr w:rsidR="00C1742F" w:rsidTr="00976D2A">
        <w:trPr>
          <w:jc w:val="center"/>
        </w:trPr>
        <w:tc>
          <w:tcPr>
            <w:tcW w:w="1004" w:type="pct"/>
            <w:shd w:val="clear" w:color="auto" w:fill="C0C0C0"/>
            <w:hideMark/>
          </w:tcPr>
          <w:p w:rsidR="00C1742F" w:rsidRDefault="00C1742F">
            <w:pPr>
              <w:pStyle w:val="TAH"/>
            </w:pPr>
            <w:r>
              <w:t>Data type</w:t>
            </w:r>
          </w:p>
        </w:tc>
        <w:tc>
          <w:tcPr>
            <w:tcW w:w="215" w:type="pct"/>
            <w:shd w:val="clear" w:color="auto" w:fill="C0C0C0"/>
            <w:hideMark/>
          </w:tcPr>
          <w:p w:rsidR="00C1742F" w:rsidRDefault="00C1742F">
            <w:pPr>
              <w:pStyle w:val="TAH"/>
            </w:pPr>
            <w:r>
              <w:t>P</w:t>
            </w:r>
          </w:p>
        </w:tc>
        <w:tc>
          <w:tcPr>
            <w:tcW w:w="604" w:type="pct"/>
            <w:shd w:val="clear" w:color="auto" w:fill="C0C0C0"/>
            <w:hideMark/>
          </w:tcPr>
          <w:p w:rsidR="00C1742F" w:rsidRDefault="00C1742F">
            <w:pPr>
              <w:pStyle w:val="TAH"/>
            </w:pPr>
            <w:r>
              <w:t>Cardinality</w:t>
            </w:r>
          </w:p>
        </w:tc>
        <w:tc>
          <w:tcPr>
            <w:tcW w:w="791" w:type="pct"/>
            <w:shd w:val="clear" w:color="auto" w:fill="C0C0C0"/>
            <w:hideMark/>
          </w:tcPr>
          <w:p w:rsidR="00C1742F" w:rsidRDefault="00C1742F">
            <w:pPr>
              <w:pStyle w:val="TAH"/>
            </w:pPr>
            <w:r>
              <w:t>Response codes</w:t>
            </w:r>
          </w:p>
        </w:tc>
        <w:tc>
          <w:tcPr>
            <w:tcW w:w="2386" w:type="pct"/>
            <w:shd w:val="clear" w:color="auto" w:fill="C0C0C0"/>
            <w:hideMark/>
          </w:tcPr>
          <w:p w:rsidR="00C1742F" w:rsidRDefault="00C1742F">
            <w:pPr>
              <w:pStyle w:val="TAH"/>
            </w:pPr>
            <w:r>
              <w:t>Description</w:t>
            </w:r>
          </w:p>
        </w:tc>
      </w:tr>
      <w:tr w:rsidR="00C1742F" w:rsidTr="00976D2A">
        <w:trPr>
          <w:jc w:val="center"/>
        </w:trPr>
        <w:tc>
          <w:tcPr>
            <w:tcW w:w="1004" w:type="pct"/>
            <w:hideMark/>
          </w:tcPr>
          <w:p w:rsidR="00C1742F" w:rsidRDefault="00C1742F">
            <w:pPr>
              <w:pStyle w:val="TAL"/>
            </w:pPr>
            <w:r>
              <w:t>n/a</w:t>
            </w:r>
          </w:p>
        </w:tc>
        <w:tc>
          <w:tcPr>
            <w:tcW w:w="215" w:type="pct"/>
          </w:tcPr>
          <w:p w:rsidR="00C1742F" w:rsidRDefault="00C1742F">
            <w:pPr>
              <w:pStyle w:val="TAC"/>
            </w:pPr>
          </w:p>
        </w:tc>
        <w:tc>
          <w:tcPr>
            <w:tcW w:w="604" w:type="pct"/>
          </w:tcPr>
          <w:p w:rsidR="00C1742F" w:rsidRDefault="00C1742F">
            <w:pPr>
              <w:pStyle w:val="TAC"/>
            </w:pPr>
          </w:p>
        </w:tc>
        <w:tc>
          <w:tcPr>
            <w:tcW w:w="791" w:type="pct"/>
            <w:hideMark/>
          </w:tcPr>
          <w:p w:rsidR="00C1742F" w:rsidRDefault="00C1742F">
            <w:pPr>
              <w:pStyle w:val="TAL"/>
            </w:pPr>
            <w:r>
              <w:t>204 No Content</w:t>
            </w:r>
          </w:p>
        </w:tc>
        <w:tc>
          <w:tcPr>
            <w:tcW w:w="2386" w:type="pct"/>
            <w:hideMark/>
          </w:tcPr>
          <w:p w:rsidR="00C1742F" w:rsidRDefault="00C1742F">
            <w:pPr>
              <w:pStyle w:val="TAL"/>
            </w:pPr>
            <w:r>
              <w:t>The receipt of the Notification is acknowledged.</w:t>
            </w:r>
          </w:p>
        </w:tc>
      </w:tr>
      <w:tr w:rsidR="00C1742F" w:rsidTr="00976D2A">
        <w:trPr>
          <w:jc w:val="center"/>
        </w:trPr>
        <w:tc>
          <w:tcPr>
            <w:tcW w:w="1004" w:type="pct"/>
          </w:tcPr>
          <w:p w:rsidR="00C1742F" w:rsidRDefault="00C1742F">
            <w:pPr>
              <w:pStyle w:val="TAL"/>
            </w:pPr>
            <w:r>
              <w:t>n/a</w:t>
            </w:r>
          </w:p>
        </w:tc>
        <w:tc>
          <w:tcPr>
            <w:tcW w:w="215" w:type="pct"/>
          </w:tcPr>
          <w:p w:rsidR="00C1742F" w:rsidRDefault="00C1742F">
            <w:pPr>
              <w:pStyle w:val="TAC"/>
            </w:pPr>
          </w:p>
        </w:tc>
        <w:tc>
          <w:tcPr>
            <w:tcW w:w="604" w:type="pct"/>
          </w:tcPr>
          <w:p w:rsidR="00C1742F" w:rsidRDefault="00C1742F">
            <w:pPr>
              <w:pStyle w:val="TAC"/>
            </w:pPr>
          </w:p>
        </w:tc>
        <w:tc>
          <w:tcPr>
            <w:tcW w:w="791" w:type="pct"/>
          </w:tcPr>
          <w:p w:rsidR="00C1742F" w:rsidRDefault="00C1742F">
            <w:pPr>
              <w:pStyle w:val="TAL"/>
            </w:pPr>
            <w:r>
              <w:t>307 Temporary Redirect</w:t>
            </w:r>
          </w:p>
        </w:tc>
        <w:tc>
          <w:tcPr>
            <w:tcW w:w="2386" w:type="pct"/>
          </w:tcPr>
          <w:p w:rsidR="00C1742F" w:rsidRDefault="00C1742F">
            <w:pPr>
              <w:pStyle w:val="TAL"/>
            </w:pPr>
            <w:r>
              <w:t>Temporary redirection, during notification. The response shall include a Location header field containing an alternative URI representing the end point of an alternative notification destination where the notification should be sent.</w:t>
            </w:r>
          </w:p>
          <w:p w:rsidR="00C1742F" w:rsidRDefault="00C1742F">
            <w:pPr>
              <w:pStyle w:val="TAL"/>
            </w:pPr>
            <w:r>
              <w:t xml:space="preserve">Redirection handling is described in </w:t>
            </w:r>
            <w:r w:rsidR="00F87FFE">
              <w:t>clause</w:t>
            </w:r>
            <w:r>
              <w:t> 5.2.10 of 3GPP TS 29.122 [4].</w:t>
            </w:r>
          </w:p>
        </w:tc>
      </w:tr>
      <w:tr w:rsidR="00C1742F" w:rsidTr="00976D2A">
        <w:trPr>
          <w:jc w:val="center"/>
        </w:trPr>
        <w:tc>
          <w:tcPr>
            <w:tcW w:w="1004" w:type="pct"/>
          </w:tcPr>
          <w:p w:rsidR="00C1742F" w:rsidRDefault="00C1742F">
            <w:pPr>
              <w:pStyle w:val="TAL"/>
            </w:pPr>
            <w:r>
              <w:t>n/a</w:t>
            </w:r>
          </w:p>
        </w:tc>
        <w:tc>
          <w:tcPr>
            <w:tcW w:w="215" w:type="pct"/>
          </w:tcPr>
          <w:p w:rsidR="00C1742F" w:rsidRDefault="00C1742F">
            <w:pPr>
              <w:pStyle w:val="TAC"/>
            </w:pPr>
          </w:p>
        </w:tc>
        <w:tc>
          <w:tcPr>
            <w:tcW w:w="604" w:type="pct"/>
          </w:tcPr>
          <w:p w:rsidR="00C1742F" w:rsidRDefault="00C1742F">
            <w:pPr>
              <w:pStyle w:val="TAC"/>
            </w:pPr>
          </w:p>
        </w:tc>
        <w:tc>
          <w:tcPr>
            <w:tcW w:w="791" w:type="pct"/>
          </w:tcPr>
          <w:p w:rsidR="00C1742F" w:rsidRDefault="00C1742F">
            <w:pPr>
              <w:pStyle w:val="TAL"/>
            </w:pPr>
            <w:r>
              <w:t>308 Permanent Redirect</w:t>
            </w:r>
          </w:p>
        </w:tc>
        <w:tc>
          <w:tcPr>
            <w:tcW w:w="2386" w:type="pct"/>
          </w:tcPr>
          <w:p w:rsidR="00C1742F" w:rsidRDefault="00C1742F">
            <w:pPr>
              <w:pStyle w:val="TAL"/>
            </w:pPr>
            <w:r>
              <w:t>Permanent redirection, during notification. The response shall include a Location header field containing an alternative URI representing the end point of an alternative notification destination where the notification should be sent.</w:t>
            </w:r>
          </w:p>
          <w:p w:rsidR="00C1742F" w:rsidRDefault="00C1742F">
            <w:pPr>
              <w:pStyle w:val="TAL"/>
            </w:pPr>
            <w:r>
              <w:t xml:space="preserve">Redirection handling is described in </w:t>
            </w:r>
            <w:r w:rsidR="00F87FFE">
              <w:t>clause</w:t>
            </w:r>
            <w:r>
              <w:t> 5.2.10 of 3GPP TS 29.122 [4].</w:t>
            </w:r>
          </w:p>
        </w:tc>
      </w:tr>
      <w:tr w:rsidR="00C1742F" w:rsidTr="00976D2A">
        <w:trPr>
          <w:jc w:val="center"/>
        </w:trPr>
        <w:tc>
          <w:tcPr>
            <w:tcW w:w="5000" w:type="pct"/>
            <w:gridSpan w:val="5"/>
          </w:tcPr>
          <w:p w:rsidR="00C1742F" w:rsidRDefault="00C1742F">
            <w:pPr>
              <w:pStyle w:val="TAN"/>
            </w:pPr>
            <w:r>
              <w:t>NOTE:</w:t>
            </w:r>
            <w:r>
              <w:tab/>
              <w:t>The mandatory HTTP error status codes for the POST method listed in table 5.2.6-1 of 3GPP TS 29.122 [14] also apply.</w:t>
            </w:r>
          </w:p>
        </w:tc>
      </w:tr>
    </w:tbl>
    <w:p w:rsidR="00C1742F" w:rsidRDefault="00C1742F">
      <w:pPr>
        <w:rPr>
          <w:lang w:val="en-US"/>
        </w:rPr>
      </w:pPr>
    </w:p>
    <w:p w:rsidR="00C1742F" w:rsidRDefault="00C1742F">
      <w:pPr>
        <w:pStyle w:val="TH"/>
      </w:pPr>
      <w:r>
        <w:t>Table 8.5.3.2.2-4: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representing the end point of an alternative notification destination towards which the notification should be redirected.</w:t>
            </w:r>
          </w:p>
        </w:tc>
      </w:tr>
    </w:tbl>
    <w:p w:rsidR="00C1742F" w:rsidRDefault="00C1742F"/>
    <w:p w:rsidR="00C1742F" w:rsidRDefault="00C1742F">
      <w:pPr>
        <w:pStyle w:val="TH"/>
      </w:pPr>
      <w:r>
        <w:t>Table 8.5.3.2.2-5: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representing the end point of an alternative notification destination towards which the notification should be redirected.</w:t>
            </w:r>
          </w:p>
        </w:tc>
      </w:tr>
    </w:tbl>
    <w:p w:rsidR="00C1742F" w:rsidRDefault="00C1742F"/>
    <w:p w:rsidR="00C1742F" w:rsidRDefault="00C1742F">
      <w:pPr>
        <w:pStyle w:val="Heading3"/>
      </w:pPr>
      <w:bookmarkStart w:id="6300" w:name="_Toc28009963"/>
      <w:bookmarkStart w:id="6301" w:name="_Toc34062083"/>
      <w:bookmarkStart w:id="6302" w:name="_Toc36036839"/>
      <w:bookmarkStart w:id="6303" w:name="_Toc43285087"/>
      <w:bookmarkStart w:id="6304" w:name="_Toc45132866"/>
      <w:bookmarkStart w:id="6305" w:name="_Toc51193560"/>
      <w:bookmarkStart w:id="6306" w:name="_Toc51760759"/>
      <w:bookmarkStart w:id="6307" w:name="_Toc59015209"/>
      <w:bookmarkStart w:id="6308" w:name="_Toc59015725"/>
      <w:bookmarkStart w:id="6309" w:name="_Toc68165767"/>
      <w:bookmarkStart w:id="6310" w:name="_Toc83229863"/>
      <w:bookmarkStart w:id="6311" w:name="_Toc90649063"/>
      <w:bookmarkStart w:id="6312" w:name="_Toc105593959"/>
      <w:bookmarkStart w:id="6313" w:name="_Toc114209673"/>
      <w:bookmarkStart w:id="6314" w:name="_Toc138681546"/>
      <w:bookmarkStart w:id="6315" w:name="_Toc151977978"/>
      <w:bookmarkStart w:id="6316" w:name="_Toc152148661"/>
      <w:bookmarkStart w:id="6317" w:name="_Toc152149244"/>
      <w:r>
        <w:t>8.5.4</w:t>
      </w:r>
      <w:r>
        <w:tab/>
        <w:t>Data Model</w:t>
      </w:r>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p>
    <w:p w:rsidR="00C1742F" w:rsidRDefault="00C1742F">
      <w:pPr>
        <w:pStyle w:val="Heading4"/>
      </w:pPr>
      <w:bookmarkStart w:id="6318" w:name="_Toc28009964"/>
      <w:bookmarkStart w:id="6319" w:name="_Toc34062084"/>
      <w:bookmarkStart w:id="6320" w:name="_Toc36036840"/>
      <w:bookmarkStart w:id="6321" w:name="_Toc43285088"/>
      <w:bookmarkStart w:id="6322" w:name="_Toc45132867"/>
      <w:bookmarkStart w:id="6323" w:name="_Toc51193561"/>
      <w:bookmarkStart w:id="6324" w:name="_Toc51760760"/>
      <w:bookmarkStart w:id="6325" w:name="_Toc59015210"/>
      <w:bookmarkStart w:id="6326" w:name="_Toc59015726"/>
      <w:bookmarkStart w:id="6327" w:name="_Toc68165768"/>
      <w:bookmarkStart w:id="6328" w:name="_Toc83229864"/>
      <w:bookmarkStart w:id="6329" w:name="_Toc90649064"/>
      <w:bookmarkStart w:id="6330" w:name="_Toc105593960"/>
      <w:bookmarkStart w:id="6331" w:name="_Toc114209674"/>
      <w:bookmarkStart w:id="6332" w:name="_Toc138681547"/>
      <w:bookmarkStart w:id="6333" w:name="_Toc151977979"/>
      <w:bookmarkStart w:id="6334" w:name="_Toc152148662"/>
      <w:bookmarkStart w:id="6335" w:name="_Toc152149245"/>
      <w:r>
        <w:t>8.5.4.1</w:t>
      </w:r>
      <w:r>
        <w:tab/>
        <w:t>General</w:t>
      </w:r>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p>
    <w:p w:rsidR="00C1742F" w:rsidRDefault="00C1742F">
      <w:r>
        <w:t xml:space="preserve">This </w:t>
      </w:r>
      <w:r w:rsidR="00F87FFE">
        <w:t>clause</w:t>
      </w:r>
      <w:r>
        <w:t xml:space="preserve"> specifies the application data model supported by the API. Data types listed in </w:t>
      </w:r>
      <w:r w:rsidR="00F87FFE">
        <w:t>clause</w:t>
      </w:r>
      <w:r>
        <w:t> 7.2 also apply to this API.</w:t>
      </w:r>
    </w:p>
    <w:p w:rsidR="00C1742F" w:rsidRDefault="00C1742F">
      <w:r>
        <w:t>Table 8.5.4.1-1 specifies the data types defined specifically for the CAPIF_</w:t>
      </w:r>
      <w:r>
        <w:rPr>
          <w:lang w:val="en-IN"/>
        </w:rPr>
        <w:t>Security</w:t>
      </w:r>
      <w:r>
        <w:t>_API service.</w:t>
      </w:r>
    </w:p>
    <w:p w:rsidR="00C25EF2" w:rsidRDefault="00C25EF2" w:rsidP="00C25EF2">
      <w:pPr>
        <w:pStyle w:val="TH"/>
      </w:pPr>
      <w:r>
        <w:t>Table 8.5.4.1-1: CAPIF_Security_API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64"/>
        <w:gridCol w:w="2288"/>
        <w:gridCol w:w="3396"/>
        <w:gridCol w:w="1629"/>
      </w:tblGrid>
      <w:tr w:rsidR="00C25EF2" w:rsidTr="00021F3C">
        <w:trPr>
          <w:jc w:val="center"/>
        </w:trPr>
        <w:tc>
          <w:tcPr>
            <w:tcW w:w="2464" w:type="dxa"/>
            <w:shd w:val="clear" w:color="auto" w:fill="C0C0C0"/>
            <w:hideMark/>
          </w:tcPr>
          <w:p w:rsidR="00C25EF2" w:rsidRDefault="00C25EF2" w:rsidP="00E14A4D">
            <w:pPr>
              <w:pStyle w:val="TAH"/>
            </w:pPr>
            <w:r>
              <w:t>Data type</w:t>
            </w:r>
          </w:p>
        </w:tc>
        <w:tc>
          <w:tcPr>
            <w:tcW w:w="2288" w:type="dxa"/>
            <w:shd w:val="clear" w:color="auto" w:fill="C0C0C0"/>
            <w:hideMark/>
          </w:tcPr>
          <w:p w:rsidR="00C25EF2" w:rsidRDefault="00C25EF2" w:rsidP="00E14A4D">
            <w:pPr>
              <w:pStyle w:val="TAH"/>
            </w:pPr>
            <w:r>
              <w:t>Section defined</w:t>
            </w:r>
          </w:p>
        </w:tc>
        <w:tc>
          <w:tcPr>
            <w:tcW w:w="3396" w:type="dxa"/>
            <w:shd w:val="clear" w:color="auto" w:fill="C0C0C0"/>
            <w:hideMark/>
          </w:tcPr>
          <w:p w:rsidR="00C25EF2" w:rsidRDefault="00C25EF2" w:rsidP="00E14A4D">
            <w:pPr>
              <w:pStyle w:val="TAH"/>
            </w:pPr>
            <w:r>
              <w:t>Description</w:t>
            </w:r>
          </w:p>
        </w:tc>
        <w:tc>
          <w:tcPr>
            <w:tcW w:w="1629" w:type="dxa"/>
            <w:shd w:val="clear" w:color="auto" w:fill="C0C0C0"/>
          </w:tcPr>
          <w:p w:rsidR="00C25EF2" w:rsidRDefault="00C25EF2" w:rsidP="00E14A4D">
            <w:pPr>
              <w:pStyle w:val="TAH"/>
            </w:pPr>
            <w:r>
              <w:t>Applicability</w:t>
            </w:r>
          </w:p>
        </w:tc>
      </w:tr>
      <w:tr w:rsidR="00C25EF2" w:rsidTr="00021F3C">
        <w:trPr>
          <w:jc w:val="center"/>
        </w:trPr>
        <w:tc>
          <w:tcPr>
            <w:tcW w:w="2464" w:type="dxa"/>
            <w:shd w:val="clear" w:color="auto" w:fill="auto"/>
          </w:tcPr>
          <w:p w:rsidR="00C25EF2" w:rsidRDefault="00C25EF2" w:rsidP="00E14A4D">
            <w:pPr>
              <w:pStyle w:val="TAL"/>
            </w:pPr>
            <w:r>
              <w:t>AccessTokenClaims</w:t>
            </w:r>
          </w:p>
        </w:tc>
        <w:tc>
          <w:tcPr>
            <w:tcW w:w="2288" w:type="dxa"/>
            <w:shd w:val="clear" w:color="auto" w:fill="auto"/>
          </w:tcPr>
          <w:p w:rsidR="00C25EF2" w:rsidRDefault="00C25EF2" w:rsidP="00E14A4D">
            <w:pPr>
              <w:pStyle w:val="TAL"/>
            </w:pPr>
            <w:r>
              <w:t>Clause 8.5.4.2.8</w:t>
            </w:r>
          </w:p>
        </w:tc>
        <w:tc>
          <w:tcPr>
            <w:tcW w:w="3396" w:type="dxa"/>
            <w:shd w:val="clear" w:color="auto" w:fill="auto"/>
          </w:tcPr>
          <w:p w:rsidR="00C25EF2" w:rsidRDefault="00C25EF2" w:rsidP="00E14A4D">
            <w:pPr>
              <w:pStyle w:val="TAL"/>
            </w:pPr>
            <w:r>
              <w:rPr>
                <w:rFonts w:cs="Arial"/>
                <w:szCs w:val="18"/>
              </w:rPr>
              <w:t>Represents t</w:t>
            </w:r>
            <w:r>
              <w:rPr>
                <w:rFonts w:cs="Arial" w:hint="eastAsia"/>
                <w:szCs w:val="18"/>
              </w:rPr>
              <w:t>he claims data structure for the access token.</w:t>
            </w:r>
          </w:p>
        </w:tc>
        <w:tc>
          <w:tcPr>
            <w:tcW w:w="1629" w:type="dxa"/>
            <w:shd w:val="clear" w:color="auto" w:fill="auto"/>
          </w:tcPr>
          <w:p w:rsidR="00C25EF2" w:rsidRDefault="00C25EF2" w:rsidP="00E14A4D">
            <w:pPr>
              <w:pStyle w:val="TAL"/>
            </w:pPr>
          </w:p>
        </w:tc>
      </w:tr>
      <w:tr w:rsidR="00C25EF2" w:rsidTr="00021F3C">
        <w:trPr>
          <w:jc w:val="center"/>
        </w:trPr>
        <w:tc>
          <w:tcPr>
            <w:tcW w:w="2464" w:type="dxa"/>
            <w:shd w:val="clear" w:color="auto" w:fill="auto"/>
          </w:tcPr>
          <w:p w:rsidR="00C25EF2" w:rsidRDefault="00C25EF2" w:rsidP="00E14A4D">
            <w:pPr>
              <w:pStyle w:val="TAL"/>
            </w:pPr>
            <w:r>
              <w:rPr>
                <w:rFonts w:eastAsia="DengXian" w:hint="eastAsia"/>
              </w:rPr>
              <w:t>AccessTokenErr</w:t>
            </w:r>
          </w:p>
        </w:tc>
        <w:tc>
          <w:tcPr>
            <w:tcW w:w="2288" w:type="dxa"/>
            <w:shd w:val="clear" w:color="auto" w:fill="auto"/>
          </w:tcPr>
          <w:p w:rsidR="00C25EF2" w:rsidDel="00F87FFE" w:rsidRDefault="00C25EF2" w:rsidP="00E14A4D">
            <w:pPr>
              <w:pStyle w:val="TAL"/>
            </w:pPr>
            <w:r>
              <w:t>Clause 8.5.4.2.9</w:t>
            </w:r>
          </w:p>
        </w:tc>
        <w:tc>
          <w:tcPr>
            <w:tcW w:w="3396" w:type="dxa"/>
            <w:shd w:val="clear" w:color="auto" w:fill="auto"/>
          </w:tcPr>
          <w:p w:rsidR="00C25EF2" w:rsidRDefault="00C25EF2" w:rsidP="00E14A4D">
            <w:pPr>
              <w:pStyle w:val="TAL"/>
              <w:rPr>
                <w:rFonts w:cs="Arial"/>
                <w:szCs w:val="18"/>
              </w:rPr>
            </w:pPr>
            <w:r>
              <w:t xml:space="preserve">Represents an error in the access token </w:t>
            </w:r>
            <w:r>
              <w:rPr>
                <w:rFonts w:eastAsia="DengXian"/>
                <w:lang w:val="en-US"/>
              </w:rPr>
              <w:t>request.</w:t>
            </w:r>
          </w:p>
        </w:tc>
        <w:tc>
          <w:tcPr>
            <w:tcW w:w="1629" w:type="dxa"/>
            <w:shd w:val="clear" w:color="auto" w:fill="auto"/>
          </w:tcPr>
          <w:p w:rsidR="00C25EF2" w:rsidRDefault="00C25EF2" w:rsidP="00E14A4D">
            <w:pPr>
              <w:pStyle w:val="TAL"/>
            </w:pPr>
          </w:p>
        </w:tc>
      </w:tr>
      <w:tr w:rsidR="00C25EF2" w:rsidTr="00021F3C">
        <w:trPr>
          <w:jc w:val="center"/>
        </w:trPr>
        <w:tc>
          <w:tcPr>
            <w:tcW w:w="2464" w:type="dxa"/>
            <w:shd w:val="clear" w:color="auto" w:fill="auto"/>
          </w:tcPr>
          <w:p w:rsidR="00C25EF2" w:rsidRDefault="00C25EF2" w:rsidP="00E14A4D">
            <w:pPr>
              <w:pStyle w:val="TAL"/>
            </w:pPr>
            <w:r>
              <w:t>AccessTokenReq</w:t>
            </w:r>
          </w:p>
        </w:tc>
        <w:tc>
          <w:tcPr>
            <w:tcW w:w="2288" w:type="dxa"/>
            <w:shd w:val="clear" w:color="auto" w:fill="auto"/>
          </w:tcPr>
          <w:p w:rsidR="00C25EF2" w:rsidRDefault="00C25EF2" w:rsidP="00E14A4D">
            <w:pPr>
              <w:pStyle w:val="TAL"/>
            </w:pPr>
            <w:r>
              <w:t>Clause 8.5.4.2.6</w:t>
            </w:r>
          </w:p>
        </w:tc>
        <w:tc>
          <w:tcPr>
            <w:tcW w:w="3396" w:type="dxa"/>
            <w:shd w:val="clear" w:color="auto" w:fill="auto"/>
          </w:tcPr>
          <w:p w:rsidR="00C25EF2" w:rsidRDefault="00C25EF2" w:rsidP="00E14A4D">
            <w:pPr>
              <w:pStyle w:val="TAL"/>
            </w:pPr>
            <w:r w:rsidRPr="0091020F">
              <w:rPr>
                <w:rFonts w:cs="Arial"/>
                <w:szCs w:val="18"/>
              </w:rPr>
              <w:t>Represents the access token request information.</w:t>
            </w:r>
          </w:p>
        </w:tc>
        <w:tc>
          <w:tcPr>
            <w:tcW w:w="1629" w:type="dxa"/>
            <w:shd w:val="clear" w:color="auto" w:fill="auto"/>
          </w:tcPr>
          <w:p w:rsidR="00C25EF2" w:rsidRDefault="00C25EF2" w:rsidP="00E14A4D">
            <w:pPr>
              <w:pStyle w:val="TAL"/>
            </w:pPr>
          </w:p>
        </w:tc>
      </w:tr>
      <w:tr w:rsidR="00C25EF2" w:rsidTr="00021F3C">
        <w:trPr>
          <w:jc w:val="center"/>
        </w:trPr>
        <w:tc>
          <w:tcPr>
            <w:tcW w:w="2464" w:type="dxa"/>
            <w:shd w:val="clear" w:color="auto" w:fill="auto"/>
          </w:tcPr>
          <w:p w:rsidR="00C25EF2" w:rsidRDefault="00C25EF2" w:rsidP="00E14A4D">
            <w:pPr>
              <w:pStyle w:val="TAL"/>
            </w:pPr>
            <w:r>
              <w:t>AccessTokenRsp</w:t>
            </w:r>
          </w:p>
        </w:tc>
        <w:tc>
          <w:tcPr>
            <w:tcW w:w="2288" w:type="dxa"/>
            <w:shd w:val="clear" w:color="auto" w:fill="auto"/>
          </w:tcPr>
          <w:p w:rsidR="00C25EF2" w:rsidRDefault="00C25EF2" w:rsidP="00E14A4D">
            <w:pPr>
              <w:pStyle w:val="TAL"/>
            </w:pPr>
            <w:r>
              <w:t>Clause 8.5.4.2.7</w:t>
            </w:r>
          </w:p>
        </w:tc>
        <w:tc>
          <w:tcPr>
            <w:tcW w:w="3396" w:type="dxa"/>
            <w:shd w:val="clear" w:color="auto" w:fill="auto"/>
          </w:tcPr>
          <w:p w:rsidR="00C25EF2" w:rsidRDefault="00C25EF2" w:rsidP="00E14A4D">
            <w:pPr>
              <w:pStyle w:val="TAL"/>
            </w:pPr>
            <w:r>
              <w:t>Represents</w:t>
            </w:r>
            <w:r>
              <w:rPr>
                <w:rFonts w:eastAsia="DengXian"/>
              </w:rPr>
              <w:t xml:space="preserve"> the </w:t>
            </w:r>
            <w:r>
              <w:rPr>
                <w:rFonts w:cs="Arial" w:hint="eastAsia"/>
                <w:szCs w:val="18"/>
              </w:rPr>
              <w:t xml:space="preserve">access token </w:t>
            </w:r>
            <w:r>
              <w:rPr>
                <w:rFonts w:cs="Arial"/>
                <w:szCs w:val="18"/>
              </w:rPr>
              <w:t>response information.</w:t>
            </w:r>
          </w:p>
        </w:tc>
        <w:tc>
          <w:tcPr>
            <w:tcW w:w="1629" w:type="dxa"/>
            <w:shd w:val="clear" w:color="auto" w:fill="auto"/>
          </w:tcPr>
          <w:p w:rsidR="00C25EF2" w:rsidRDefault="00C25EF2" w:rsidP="00E14A4D">
            <w:pPr>
              <w:pStyle w:val="TAL"/>
            </w:pPr>
          </w:p>
        </w:tc>
      </w:tr>
      <w:tr w:rsidR="00C25EF2" w:rsidTr="00021F3C">
        <w:trPr>
          <w:jc w:val="center"/>
        </w:trPr>
        <w:tc>
          <w:tcPr>
            <w:tcW w:w="2464" w:type="dxa"/>
            <w:shd w:val="clear" w:color="auto" w:fill="auto"/>
          </w:tcPr>
          <w:p w:rsidR="00C25EF2" w:rsidRDefault="00C25EF2" w:rsidP="00E14A4D">
            <w:pPr>
              <w:pStyle w:val="TAL"/>
            </w:pPr>
            <w:r>
              <w:t>Cause</w:t>
            </w:r>
          </w:p>
        </w:tc>
        <w:tc>
          <w:tcPr>
            <w:tcW w:w="2288" w:type="dxa"/>
            <w:shd w:val="clear" w:color="auto" w:fill="auto"/>
          </w:tcPr>
          <w:p w:rsidR="00C25EF2" w:rsidRDefault="00C25EF2" w:rsidP="00E14A4D">
            <w:pPr>
              <w:pStyle w:val="TAL"/>
            </w:pPr>
            <w:r>
              <w:t>Clause 8.5.4.3.3</w:t>
            </w:r>
          </w:p>
        </w:tc>
        <w:tc>
          <w:tcPr>
            <w:tcW w:w="3396" w:type="dxa"/>
            <w:shd w:val="clear" w:color="auto" w:fill="auto"/>
          </w:tcPr>
          <w:p w:rsidR="00C25EF2" w:rsidRDefault="00C25EF2" w:rsidP="00E14A4D">
            <w:pPr>
              <w:pStyle w:val="TAL"/>
              <w:rPr>
                <w:rFonts w:cs="Arial"/>
                <w:szCs w:val="18"/>
              </w:rPr>
            </w:pPr>
            <w:r>
              <w:rPr>
                <w:rFonts w:cs="Arial"/>
                <w:szCs w:val="18"/>
              </w:rPr>
              <w:t>Indicates the cause for revoking the API invoker's authorization to the service API</w:t>
            </w:r>
            <w:r>
              <w:rPr>
                <w:rFonts w:cs="Arial" w:hint="eastAsia"/>
                <w:szCs w:val="18"/>
              </w:rPr>
              <w:t>.</w:t>
            </w:r>
          </w:p>
        </w:tc>
        <w:tc>
          <w:tcPr>
            <w:tcW w:w="1629" w:type="dxa"/>
            <w:shd w:val="clear" w:color="auto" w:fill="auto"/>
          </w:tcPr>
          <w:p w:rsidR="00C25EF2" w:rsidRDefault="00C25EF2" w:rsidP="00E14A4D">
            <w:pPr>
              <w:pStyle w:val="TAL"/>
            </w:pPr>
          </w:p>
        </w:tc>
      </w:tr>
      <w:tr w:rsidR="00C25EF2" w:rsidTr="00021F3C">
        <w:trPr>
          <w:jc w:val="center"/>
        </w:trPr>
        <w:tc>
          <w:tcPr>
            <w:tcW w:w="2464" w:type="dxa"/>
          </w:tcPr>
          <w:p w:rsidR="00C25EF2" w:rsidRDefault="00C25EF2" w:rsidP="00E14A4D">
            <w:pPr>
              <w:pStyle w:val="TAL"/>
            </w:pPr>
            <w:r>
              <w:t>SecurityInformation</w:t>
            </w:r>
          </w:p>
        </w:tc>
        <w:tc>
          <w:tcPr>
            <w:tcW w:w="2288" w:type="dxa"/>
          </w:tcPr>
          <w:p w:rsidR="00C25EF2" w:rsidRDefault="00C25EF2" w:rsidP="00E14A4D">
            <w:pPr>
              <w:pStyle w:val="TAL"/>
            </w:pPr>
            <w:r>
              <w:t>Clause 8.5.4.2.3</w:t>
            </w:r>
          </w:p>
        </w:tc>
        <w:tc>
          <w:tcPr>
            <w:tcW w:w="3396" w:type="dxa"/>
          </w:tcPr>
          <w:p w:rsidR="00C25EF2" w:rsidRDefault="00C25EF2" w:rsidP="00E14A4D">
            <w:pPr>
              <w:pStyle w:val="TAL"/>
              <w:rPr>
                <w:rFonts w:cs="Arial"/>
                <w:szCs w:val="18"/>
              </w:rPr>
            </w:pPr>
            <w:r>
              <w:rPr>
                <w:rFonts w:cs="Arial"/>
                <w:szCs w:val="18"/>
              </w:rPr>
              <w:t>Represents the interface details and the security method.</w:t>
            </w:r>
          </w:p>
        </w:tc>
        <w:tc>
          <w:tcPr>
            <w:tcW w:w="1629" w:type="dxa"/>
          </w:tcPr>
          <w:p w:rsidR="00C25EF2" w:rsidRDefault="00C25EF2" w:rsidP="00E14A4D">
            <w:pPr>
              <w:pStyle w:val="TAL"/>
              <w:rPr>
                <w:rFonts w:cs="Arial"/>
                <w:szCs w:val="18"/>
              </w:rPr>
            </w:pPr>
          </w:p>
        </w:tc>
      </w:tr>
      <w:tr w:rsidR="00C25EF2" w:rsidTr="00021F3C">
        <w:trPr>
          <w:jc w:val="center"/>
        </w:trPr>
        <w:tc>
          <w:tcPr>
            <w:tcW w:w="2464" w:type="dxa"/>
          </w:tcPr>
          <w:p w:rsidR="00C25EF2" w:rsidRDefault="00C25EF2" w:rsidP="00E14A4D">
            <w:pPr>
              <w:pStyle w:val="TAL"/>
            </w:pPr>
            <w:r>
              <w:t>SecurityNotification</w:t>
            </w:r>
          </w:p>
        </w:tc>
        <w:tc>
          <w:tcPr>
            <w:tcW w:w="2288" w:type="dxa"/>
          </w:tcPr>
          <w:p w:rsidR="00C25EF2" w:rsidRDefault="00C25EF2" w:rsidP="00E14A4D">
            <w:pPr>
              <w:pStyle w:val="TAL"/>
            </w:pPr>
            <w:r>
              <w:t>Clause 8.5.4.2.5</w:t>
            </w:r>
          </w:p>
        </w:tc>
        <w:tc>
          <w:tcPr>
            <w:tcW w:w="3396" w:type="dxa"/>
          </w:tcPr>
          <w:p w:rsidR="00C25EF2" w:rsidRDefault="00C25EF2" w:rsidP="00E14A4D">
            <w:pPr>
              <w:pStyle w:val="TAL"/>
              <w:rPr>
                <w:rFonts w:cs="Arial"/>
                <w:szCs w:val="18"/>
              </w:rPr>
            </w:pPr>
            <w:r>
              <w:rPr>
                <w:rFonts w:cs="Arial"/>
                <w:szCs w:val="18"/>
              </w:rPr>
              <w:t>Represents the revoked authorization notification details.</w:t>
            </w:r>
          </w:p>
        </w:tc>
        <w:tc>
          <w:tcPr>
            <w:tcW w:w="1629" w:type="dxa"/>
          </w:tcPr>
          <w:p w:rsidR="00C25EF2" w:rsidRDefault="00C25EF2" w:rsidP="00E14A4D">
            <w:pPr>
              <w:pStyle w:val="TAL"/>
              <w:rPr>
                <w:rFonts w:cs="Arial"/>
                <w:szCs w:val="18"/>
              </w:rPr>
            </w:pPr>
          </w:p>
        </w:tc>
      </w:tr>
      <w:tr w:rsidR="00C25EF2" w:rsidTr="00021F3C">
        <w:trPr>
          <w:jc w:val="center"/>
        </w:trPr>
        <w:tc>
          <w:tcPr>
            <w:tcW w:w="2464" w:type="dxa"/>
          </w:tcPr>
          <w:p w:rsidR="00C25EF2" w:rsidRDefault="00C25EF2" w:rsidP="00E14A4D">
            <w:pPr>
              <w:pStyle w:val="TAL"/>
            </w:pPr>
            <w:r>
              <w:t>ServiceSecurity</w:t>
            </w:r>
          </w:p>
        </w:tc>
        <w:tc>
          <w:tcPr>
            <w:tcW w:w="2288" w:type="dxa"/>
          </w:tcPr>
          <w:p w:rsidR="00C25EF2" w:rsidRDefault="00C25EF2" w:rsidP="00E14A4D">
            <w:pPr>
              <w:pStyle w:val="TAL"/>
            </w:pPr>
            <w:r>
              <w:t>Clause 8.5.4.2.2</w:t>
            </w:r>
          </w:p>
        </w:tc>
        <w:tc>
          <w:tcPr>
            <w:tcW w:w="3396" w:type="dxa"/>
          </w:tcPr>
          <w:p w:rsidR="00C25EF2" w:rsidRDefault="00C25EF2" w:rsidP="00E14A4D">
            <w:pPr>
              <w:pStyle w:val="TAL"/>
              <w:rPr>
                <w:rFonts w:cs="Arial"/>
                <w:szCs w:val="18"/>
              </w:rPr>
            </w:pPr>
            <w:r>
              <w:rPr>
                <w:rFonts w:cs="Arial"/>
                <w:szCs w:val="18"/>
              </w:rPr>
              <w:t>Represents the details of the security method for each service API interface. When included by the API invoker, it shall indicate the preferred method of security. When included by the CAPIF core function, it shall indicate the security method to be used for the service API interface.</w:t>
            </w:r>
          </w:p>
        </w:tc>
        <w:tc>
          <w:tcPr>
            <w:tcW w:w="1629" w:type="dxa"/>
          </w:tcPr>
          <w:p w:rsidR="00C25EF2" w:rsidRDefault="00C25EF2" w:rsidP="00E14A4D">
            <w:pPr>
              <w:pStyle w:val="TAL"/>
              <w:rPr>
                <w:rFonts w:cs="Arial"/>
                <w:szCs w:val="18"/>
              </w:rPr>
            </w:pPr>
          </w:p>
        </w:tc>
      </w:tr>
      <w:tr w:rsidR="001D7239" w:rsidTr="00021F3C">
        <w:trPr>
          <w:jc w:val="center"/>
        </w:trPr>
        <w:tc>
          <w:tcPr>
            <w:tcW w:w="2464" w:type="dxa"/>
          </w:tcPr>
          <w:p w:rsidR="001D7239" w:rsidRDefault="001D7239" w:rsidP="001D7239">
            <w:pPr>
              <w:pStyle w:val="TAL"/>
            </w:pPr>
            <w:r w:rsidRPr="002B31B5">
              <w:rPr>
                <w:rFonts w:eastAsia="DengXian"/>
              </w:rPr>
              <w:t>AuthorizationCodeRsp</w:t>
            </w:r>
          </w:p>
        </w:tc>
        <w:tc>
          <w:tcPr>
            <w:tcW w:w="2288" w:type="dxa"/>
          </w:tcPr>
          <w:p w:rsidR="001D7239" w:rsidRDefault="001D7239" w:rsidP="001D7239">
            <w:pPr>
              <w:pStyle w:val="TAL"/>
            </w:pPr>
            <w:r>
              <w:t>Clause</w:t>
            </w:r>
            <w:r>
              <w:rPr>
                <w:rFonts w:eastAsia="DengXian"/>
              </w:rPr>
              <w:t> </w:t>
            </w:r>
            <w:r w:rsidRPr="002B31B5">
              <w:rPr>
                <w:rFonts w:eastAsia="DengXian"/>
              </w:rPr>
              <w:t>8.5.4.2.</w:t>
            </w:r>
            <w:r>
              <w:rPr>
                <w:rFonts w:eastAsia="DengXian"/>
              </w:rPr>
              <w:t>10</w:t>
            </w:r>
          </w:p>
        </w:tc>
        <w:tc>
          <w:tcPr>
            <w:tcW w:w="3396" w:type="dxa"/>
          </w:tcPr>
          <w:p w:rsidR="001D7239" w:rsidRDefault="001D7239" w:rsidP="001D7239">
            <w:pPr>
              <w:pStyle w:val="TAL"/>
              <w:rPr>
                <w:rFonts w:cs="Arial"/>
                <w:szCs w:val="18"/>
              </w:rPr>
            </w:pPr>
            <w:r w:rsidRPr="0091020F">
              <w:rPr>
                <w:rFonts w:cs="Arial"/>
                <w:szCs w:val="18"/>
              </w:rPr>
              <w:t xml:space="preserve">Represents the </w:t>
            </w:r>
            <w:r>
              <w:rPr>
                <w:rFonts w:cs="Arial"/>
                <w:szCs w:val="18"/>
              </w:rPr>
              <w:t>authorization code</w:t>
            </w:r>
            <w:r w:rsidRPr="0091020F">
              <w:rPr>
                <w:rFonts w:cs="Arial"/>
                <w:szCs w:val="18"/>
              </w:rPr>
              <w:t xml:space="preserve"> </w:t>
            </w:r>
            <w:r>
              <w:rPr>
                <w:rFonts w:cs="Arial"/>
                <w:szCs w:val="18"/>
              </w:rPr>
              <w:t>response</w:t>
            </w:r>
            <w:r w:rsidRPr="0091020F">
              <w:rPr>
                <w:rFonts w:cs="Arial"/>
                <w:szCs w:val="18"/>
              </w:rPr>
              <w:t xml:space="preserve"> information.</w:t>
            </w:r>
          </w:p>
        </w:tc>
        <w:tc>
          <w:tcPr>
            <w:tcW w:w="1629" w:type="dxa"/>
          </w:tcPr>
          <w:p w:rsidR="001D7239" w:rsidRDefault="00F34BB3" w:rsidP="001D7239">
            <w:pPr>
              <w:pStyle w:val="TAL"/>
              <w:rPr>
                <w:rFonts w:cs="Arial"/>
                <w:szCs w:val="18"/>
              </w:rPr>
            </w:pPr>
            <w:r>
              <w:rPr>
                <w:rFonts w:cs="Arial"/>
                <w:szCs w:val="18"/>
              </w:rPr>
              <w:t>RNAA</w:t>
            </w:r>
          </w:p>
        </w:tc>
      </w:tr>
      <w:tr w:rsidR="007E4359" w:rsidTr="00021F3C">
        <w:trPr>
          <w:jc w:val="center"/>
        </w:trPr>
        <w:tc>
          <w:tcPr>
            <w:tcW w:w="2464" w:type="dxa"/>
          </w:tcPr>
          <w:p w:rsidR="007E4359" w:rsidRPr="002B31B5" w:rsidRDefault="007E4359" w:rsidP="007E4359">
            <w:pPr>
              <w:pStyle w:val="TAL"/>
              <w:rPr>
                <w:rFonts w:eastAsia="DengXian"/>
              </w:rPr>
            </w:pPr>
            <w:r>
              <w:t>AuthorizationFlow</w:t>
            </w:r>
          </w:p>
        </w:tc>
        <w:tc>
          <w:tcPr>
            <w:tcW w:w="2288" w:type="dxa"/>
          </w:tcPr>
          <w:p w:rsidR="007E4359" w:rsidRDefault="007E4359" w:rsidP="007E4359">
            <w:pPr>
              <w:pStyle w:val="TAL"/>
            </w:pPr>
            <w:r>
              <w:t>Clause 8.5.4.3.</w:t>
            </w:r>
            <w:r w:rsidR="001965AF">
              <w:t>4</w:t>
            </w:r>
          </w:p>
        </w:tc>
        <w:tc>
          <w:tcPr>
            <w:tcW w:w="3396" w:type="dxa"/>
          </w:tcPr>
          <w:p w:rsidR="007E4359" w:rsidRPr="0091020F" w:rsidRDefault="007E4359" w:rsidP="007E4359">
            <w:pPr>
              <w:pStyle w:val="TAL"/>
              <w:rPr>
                <w:rFonts w:cs="Arial"/>
                <w:szCs w:val="18"/>
              </w:rPr>
            </w:pPr>
            <w:r>
              <w:rPr>
                <w:rFonts w:cs="Arial"/>
                <w:szCs w:val="18"/>
              </w:rPr>
              <w:t>Represents the a</w:t>
            </w:r>
            <w:r>
              <w:rPr>
                <w:rFonts w:eastAsia="DengXian"/>
              </w:rPr>
              <w:t>uthorization flows to support RNAA</w:t>
            </w:r>
          </w:p>
        </w:tc>
        <w:tc>
          <w:tcPr>
            <w:tcW w:w="1629" w:type="dxa"/>
          </w:tcPr>
          <w:p w:rsidR="007E4359" w:rsidRDefault="007E4359" w:rsidP="007E4359">
            <w:pPr>
              <w:pStyle w:val="TAL"/>
              <w:rPr>
                <w:rFonts w:cs="Arial"/>
                <w:szCs w:val="18"/>
              </w:rPr>
            </w:pPr>
            <w:r>
              <w:rPr>
                <w:rFonts w:cs="Arial"/>
                <w:szCs w:val="18"/>
              </w:rPr>
              <w:t>RNAA</w:t>
            </w:r>
          </w:p>
        </w:tc>
      </w:tr>
    </w:tbl>
    <w:p w:rsidR="00C1742F" w:rsidRDefault="001D7239" w:rsidP="001D7239">
      <w:pPr>
        <w:pStyle w:val="EditorsNote"/>
      </w:pPr>
      <w:r>
        <w:rPr>
          <w:lang w:eastAsia="en-GB"/>
        </w:rPr>
        <w:t xml:space="preserve">Editor's Note: Details on </w:t>
      </w:r>
      <w:r w:rsidRPr="002B31B5">
        <w:t>AuthorizationCodeRsp</w:t>
      </w:r>
      <w:r>
        <w:t xml:space="preserve"> are FFS.</w:t>
      </w:r>
    </w:p>
    <w:p w:rsidR="001D7239" w:rsidRDefault="001D7239" w:rsidP="001D7239"/>
    <w:p w:rsidR="00C1742F" w:rsidRDefault="00C1742F">
      <w:r>
        <w:t xml:space="preserve">Table 8.5.4.1-2 specifies data types re-used by the CAPIF_Security_API service based interface: </w:t>
      </w:r>
    </w:p>
    <w:p w:rsidR="00C25EF2" w:rsidRDefault="00C25EF2" w:rsidP="00C25EF2">
      <w:pPr>
        <w:pStyle w:val="TH"/>
      </w:pPr>
      <w:r>
        <w:t>Table 8.5.4.1-2: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272"/>
        <w:gridCol w:w="1848"/>
        <w:gridCol w:w="4028"/>
        <w:gridCol w:w="1629"/>
      </w:tblGrid>
      <w:tr w:rsidR="00C25EF2" w:rsidTr="00021F3C">
        <w:trPr>
          <w:jc w:val="center"/>
        </w:trPr>
        <w:tc>
          <w:tcPr>
            <w:tcW w:w="2272" w:type="dxa"/>
            <w:shd w:val="clear" w:color="auto" w:fill="C0C0C0"/>
            <w:hideMark/>
          </w:tcPr>
          <w:p w:rsidR="00C25EF2" w:rsidRDefault="00C25EF2" w:rsidP="00E14A4D">
            <w:pPr>
              <w:pStyle w:val="TAH"/>
            </w:pPr>
            <w:r>
              <w:t>Data type</w:t>
            </w:r>
          </w:p>
        </w:tc>
        <w:tc>
          <w:tcPr>
            <w:tcW w:w="1848" w:type="dxa"/>
            <w:shd w:val="clear" w:color="auto" w:fill="C0C0C0"/>
            <w:hideMark/>
          </w:tcPr>
          <w:p w:rsidR="00C25EF2" w:rsidRDefault="00C25EF2" w:rsidP="00E14A4D">
            <w:pPr>
              <w:pStyle w:val="TAH"/>
            </w:pPr>
            <w:r>
              <w:t>Reference</w:t>
            </w:r>
          </w:p>
        </w:tc>
        <w:tc>
          <w:tcPr>
            <w:tcW w:w="4028" w:type="dxa"/>
            <w:shd w:val="clear" w:color="auto" w:fill="C0C0C0"/>
            <w:hideMark/>
          </w:tcPr>
          <w:p w:rsidR="00C25EF2" w:rsidRDefault="00C25EF2" w:rsidP="00E14A4D">
            <w:pPr>
              <w:pStyle w:val="TAH"/>
            </w:pPr>
            <w:r>
              <w:t>Comments</w:t>
            </w:r>
          </w:p>
        </w:tc>
        <w:tc>
          <w:tcPr>
            <w:tcW w:w="1629" w:type="dxa"/>
            <w:shd w:val="clear" w:color="auto" w:fill="C0C0C0"/>
          </w:tcPr>
          <w:p w:rsidR="00C25EF2" w:rsidRDefault="00C25EF2" w:rsidP="00E14A4D">
            <w:pPr>
              <w:pStyle w:val="TAH"/>
            </w:pPr>
            <w:r>
              <w:t>Applicability</w:t>
            </w:r>
          </w:p>
        </w:tc>
      </w:tr>
      <w:tr w:rsidR="00C25EF2" w:rsidTr="00021F3C">
        <w:trPr>
          <w:jc w:val="center"/>
        </w:trPr>
        <w:tc>
          <w:tcPr>
            <w:tcW w:w="2272" w:type="dxa"/>
            <w:shd w:val="clear" w:color="auto" w:fill="auto"/>
          </w:tcPr>
          <w:p w:rsidR="00C25EF2" w:rsidRDefault="00C25EF2" w:rsidP="00E14A4D">
            <w:pPr>
              <w:pStyle w:val="TAL"/>
            </w:pPr>
            <w:r>
              <w:t>DurationSec</w:t>
            </w:r>
          </w:p>
        </w:tc>
        <w:tc>
          <w:tcPr>
            <w:tcW w:w="1848" w:type="dxa"/>
            <w:shd w:val="clear" w:color="auto" w:fill="auto"/>
          </w:tcPr>
          <w:p w:rsidR="00C25EF2" w:rsidRDefault="00C25EF2" w:rsidP="00E14A4D">
            <w:pPr>
              <w:pStyle w:val="TAL"/>
            </w:pPr>
            <w:r>
              <w:t>3GPP TS 29.122 [14]</w:t>
            </w:r>
          </w:p>
        </w:tc>
        <w:tc>
          <w:tcPr>
            <w:tcW w:w="4028" w:type="dxa"/>
            <w:shd w:val="clear" w:color="auto" w:fill="auto"/>
          </w:tcPr>
          <w:p w:rsidR="00C25EF2" w:rsidRDefault="00C25EF2" w:rsidP="00E14A4D">
            <w:pPr>
              <w:pStyle w:val="TAL"/>
            </w:pPr>
            <w:r>
              <w:t>Indicates the duration in seconds.</w:t>
            </w:r>
          </w:p>
        </w:tc>
        <w:tc>
          <w:tcPr>
            <w:tcW w:w="1629" w:type="dxa"/>
            <w:shd w:val="clear" w:color="auto" w:fill="auto"/>
          </w:tcPr>
          <w:p w:rsidR="00C25EF2" w:rsidRDefault="00C25EF2" w:rsidP="00E14A4D">
            <w:pPr>
              <w:pStyle w:val="TAH"/>
            </w:pPr>
          </w:p>
        </w:tc>
      </w:tr>
      <w:tr w:rsidR="00C25EF2" w:rsidTr="00021F3C">
        <w:trPr>
          <w:jc w:val="center"/>
        </w:trPr>
        <w:tc>
          <w:tcPr>
            <w:tcW w:w="2272" w:type="dxa"/>
          </w:tcPr>
          <w:p w:rsidR="00C25EF2" w:rsidRDefault="00C25EF2" w:rsidP="00E14A4D">
            <w:pPr>
              <w:pStyle w:val="TAL"/>
            </w:pPr>
            <w:r>
              <w:t>SecurityMethod</w:t>
            </w:r>
          </w:p>
        </w:tc>
        <w:tc>
          <w:tcPr>
            <w:tcW w:w="1848" w:type="dxa"/>
          </w:tcPr>
          <w:p w:rsidR="00C25EF2" w:rsidRDefault="00C25EF2" w:rsidP="00E14A4D">
            <w:pPr>
              <w:pStyle w:val="TAL"/>
            </w:pPr>
            <w:r>
              <w:t>Clause 8.2.4.3.6</w:t>
            </w:r>
          </w:p>
        </w:tc>
        <w:tc>
          <w:tcPr>
            <w:tcW w:w="4028" w:type="dxa"/>
          </w:tcPr>
          <w:p w:rsidR="00C25EF2" w:rsidRDefault="00C25EF2" w:rsidP="00E14A4D">
            <w:pPr>
              <w:pStyle w:val="TAL"/>
              <w:rPr>
                <w:rFonts w:cs="Arial"/>
                <w:szCs w:val="18"/>
              </w:rPr>
            </w:pPr>
            <w:r>
              <w:rPr>
                <w:rFonts w:cs="Arial"/>
                <w:szCs w:val="18"/>
              </w:rPr>
              <w:t>Indicates the security method (e.g. PKI).</w:t>
            </w:r>
          </w:p>
        </w:tc>
        <w:tc>
          <w:tcPr>
            <w:tcW w:w="1629" w:type="dxa"/>
          </w:tcPr>
          <w:p w:rsidR="00C25EF2" w:rsidRDefault="00C25EF2" w:rsidP="00E14A4D">
            <w:pPr>
              <w:pStyle w:val="TAL"/>
              <w:rPr>
                <w:rFonts w:cs="Arial"/>
                <w:szCs w:val="18"/>
              </w:rPr>
            </w:pPr>
          </w:p>
        </w:tc>
      </w:tr>
      <w:tr w:rsidR="00C25EF2" w:rsidTr="00021F3C">
        <w:trPr>
          <w:jc w:val="center"/>
        </w:trPr>
        <w:tc>
          <w:tcPr>
            <w:tcW w:w="2272" w:type="dxa"/>
          </w:tcPr>
          <w:p w:rsidR="00C25EF2" w:rsidRDefault="00C25EF2" w:rsidP="00E14A4D">
            <w:pPr>
              <w:pStyle w:val="TAL"/>
            </w:pPr>
            <w:r>
              <w:t>SupportedFeatures</w:t>
            </w:r>
          </w:p>
        </w:tc>
        <w:tc>
          <w:tcPr>
            <w:tcW w:w="1848" w:type="dxa"/>
          </w:tcPr>
          <w:p w:rsidR="00C25EF2" w:rsidRDefault="00C25EF2" w:rsidP="00E14A4D">
            <w:pPr>
              <w:pStyle w:val="TAL"/>
            </w:pPr>
            <w:r>
              <w:t>3GPP TS 29.571 [19]</w:t>
            </w:r>
          </w:p>
        </w:tc>
        <w:tc>
          <w:tcPr>
            <w:tcW w:w="4028" w:type="dxa"/>
          </w:tcPr>
          <w:p w:rsidR="00C25EF2" w:rsidRDefault="00C25EF2" w:rsidP="00E14A4D">
            <w:pPr>
              <w:pStyle w:val="TAL"/>
              <w:rPr>
                <w:rFonts w:cs="Arial"/>
                <w:szCs w:val="18"/>
              </w:rPr>
            </w:pPr>
            <w:r>
              <w:rPr>
                <w:rFonts w:cs="Arial"/>
                <w:szCs w:val="18"/>
              </w:rPr>
              <w:t>Used to negotiate the applicability of optional features defined in table 8.5.6-1.</w:t>
            </w:r>
          </w:p>
        </w:tc>
        <w:tc>
          <w:tcPr>
            <w:tcW w:w="1629" w:type="dxa"/>
          </w:tcPr>
          <w:p w:rsidR="00C25EF2" w:rsidRDefault="00C25EF2" w:rsidP="00E14A4D">
            <w:pPr>
              <w:pStyle w:val="TAL"/>
              <w:rPr>
                <w:rFonts w:cs="Arial"/>
                <w:szCs w:val="18"/>
              </w:rPr>
            </w:pPr>
          </w:p>
        </w:tc>
      </w:tr>
    </w:tbl>
    <w:p w:rsidR="00C1742F" w:rsidRDefault="00C1742F">
      <w:pPr>
        <w:rPr>
          <w:lang w:val="x-none"/>
        </w:rPr>
      </w:pPr>
    </w:p>
    <w:p w:rsidR="00C1742F" w:rsidRDefault="00C1742F">
      <w:pPr>
        <w:pStyle w:val="Heading4"/>
        <w:rPr>
          <w:lang w:val="en-US"/>
        </w:rPr>
      </w:pPr>
      <w:bookmarkStart w:id="6336" w:name="_Toc28009965"/>
      <w:bookmarkStart w:id="6337" w:name="_Toc34062085"/>
      <w:bookmarkStart w:id="6338" w:name="_Toc36036841"/>
      <w:bookmarkStart w:id="6339" w:name="_Toc43285089"/>
      <w:bookmarkStart w:id="6340" w:name="_Toc45132868"/>
      <w:bookmarkStart w:id="6341" w:name="_Toc51193562"/>
      <w:bookmarkStart w:id="6342" w:name="_Toc51760761"/>
      <w:bookmarkStart w:id="6343" w:name="_Toc59015211"/>
      <w:bookmarkStart w:id="6344" w:name="_Toc59015727"/>
      <w:bookmarkStart w:id="6345" w:name="_Toc68165769"/>
      <w:bookmarkStart w:id="6346" w:name="_Toc83229865"/>
      <w:bookmarkStart w:id="6347" w:name="_Toc90649065"/>
      <w:bookmarkStart w:id="6348" w:name="_Toc105593961"/>
      <w:bookmarkStart w:id="6349" w:name="_Toc114209675"/>
      <w:bookmarkStart w:id="6350" w:name="_Toc138681548"/>
      <w:bookmarkStart w:id="6351" w:name="_Toc151977980"/>
      <w:bookmarkStart w:id="6352" w:name="_Toc152148663"/>
      <w:bookmarkStart w:id="6353" w:name="_Toc152149246"/>
      <w:r>
        <w:rPr>
          <w:lang w:val="en-US"/>
        </w:rPr>
        <w:t>8.5.4.2</w:t>
      </w:r>
      <w:r>
        <w:rPr>
          <w:lang w:val="en-US"/>
        </w:rPr>
        <w:tab/>
        <w:t>Structured data types</w:t>
      </w:r>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p>
    <w:p w:rsidR="00C1742F" w:rsidRDefault="00C1742F">
      <w:pPr>
        <w:pStyle w:val="Heading5"/>
      </w:pPr>
      <w:bookmarkStart w:id="6354" w:name="_Toc28009966"/>
      <w:bookmarkStart w:id="6355" w:name="_Toc34062086"/>
      <w:bookmarkStart w:id="6356" w:name="_Toc36036842"/>
      <w:bookmarkStart w:id="6357" w:name="_Toc43285090"/>
      <w:bookmarkStart w:id="6358" w:name="_Toc45132869"/>
      <w:bookmarkStart w:id="6359" w:name="_Toc51193563"/>
      <w:bookmarkStart w:id="6360" w:name="_Toc51760762"/>
      <w:bookmarkStart w:id="6361" w:name="_Toc59015212"/>
      <w:bookmarkStart w:id="6362" w:name="_Toc59015728"/>
      <w:bookmarkStart w:id="6363" w:name="_Toc68165770"/>
      <w:bookmarkStart w:id="6364" w:name="_Toc83229866"/>
      <w:bookmarkStart w:id="6365" w:name="_Toc90649066"/>
      <w:bookmarkStart w:id="6366" w:name="_Toc105593962"/>
      <w:bookmarkStart w:id="6367" w:name="_Toc114209676"/>
      <w:bookmarkStart w:id="6368" w:name="_Toc138681549"/>
      <w:bookmarkStart w:id="6369" w:name="_Toc151977981"/>
      <w:bookmarkStart w:id="6370" w:name="_Toc152148664"/>
      <w:bookmarkStart w:id="6371" w:name="_Toc152149247"/>
      <w:r>
        <w:t>8.5.4.2.1</w:t>
      </w:r>
      <w:r>
        <w:tab/>
        <w:t>Introduction</w:t>
      </w:r>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p>
    <w:p w:rsidR="00C1742F" w:rsidRDefault="00C1742F">
      <w:pPr>
        <w:pStyle w:val="Heading5"/>
      </w:pPr>
      <w:bookmarkStart w:id="6372" w:name="_Toc28009967"/>
      <w:bookmarkStart w:id="6373" w:name="_Toc34062087"/>
      <w:bookmarkStart w:id="6374" w:name="_Toc36036843"/>
      <w:bookmarkStart w:id="6375" w:name="_Toc43285091"/>
      <w:bookmarkStart w:id="6376" w:name="_Toc45132870"/>
      <w:bookmarkStart w:id="6377" w:name="_Toc51193564"/>
      <w:bookmarkStart w:id="6378" w:name="_Toc51760763"/>
      <w:bookmarkStart w:id="6379" w:name="_Toc59015213"/>
      <w:bookmarkStart w:id="6380" w:name="_Toc59015729"/>
      <w:bookmarkStart w:id="6381" w:name="_Toc68165771"/>
      <w:bookmarkStart w:id="6382" w:name="_Toc83229867"/>
      <w:bookmarkStart w:id="6383" w:name="_Toc90649067"/>
      <w:bookmarkStart w:id="6384" w:name="_Toc105593963"/>
      <w:bookmarkStart w:id="6385" w:name="_Toc114209677"/>
      <w:bookmarkStart w:id="6386" w:name="_Toc138681550"/>
      <w:bookmarkStart w:id="6387" w:name="_Toc151977982"/>
      <w:bookmarkStart w:id="6388" w:name="_Toc152148665"/>
      <w:bookmarkStart w:id="6389" w:name="_Toc152149248"/>
      <w:r>
        <w:t>8.5.4.2.2</w:t>
      </w:r>
      <w:r>
        <w:tab/>
        <w:t>Type: ServiceSecurity</w:t>
      </w:r>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p>
    <w:p w:rsidR="00C1742F" w:rsidRDefault="00C1742F">
      <w:pPr>
        <w:pStyle w:val="TH"/>
      </w:pPr>
      <w:r>
        <w:rPr>
          <w:noProof/>
        </w:rPr>
        <w:t>Table </w:t>
      </w:r>
      <w:r>
        <w:t xml:space="preserve">8.5.4.2.2-1: </w:t>
      </w:r>
      <w:r>
        <w:rPr>
          <w:noProof/>
        </w:rPr>
        <w:t xml:space="preserve">Definition of type </w:t>
      </w:r>
      <w:r>
        <w:t>ServiceSecurity</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securityInfo</w:t>
            </w:r>
          </w:p>
        </w:tc>
        <w:tc>
          <w:tcPr>
            <w:tcW w:w="1006" w:type="dxa"/>
          </w:tcPr>
          <w:p w:rsidR="00C1742F" w:rsidRDefault="00C1742F">
            <w:pPr>
              <w:pStyle w:val="TAL"/>
            </w:pPr>
            <w:r>
              <w:t>array(SecurityInformation)</w:t>
            </w:r>
          </w:p>
        </w:tc>
        <w:tc>
          <w:tcPr>
            <w:tcW w:w="425" w:type="dxa"/>
          </w:tcPr>
          <w:p w:rsidR="00C1742F" w:rsidRDefault="00C1742F">
            <w:pPr>
              <w:pStyle w:val="TAC"/>
            </w:pPr>
            <w:r>
              <w:t>M</w:t>
            </w:r>
          </w:p>
        </w:tc>
        <w:tc>
          <w:tcPr>
            <w:tcW w:w="1368" w:type="dxa"/>
          </w:tcPr>
          <w:p w:rsidR="00C1742F" w:rsidRDefault="00C1742F">
            <w:pPr>
              <w:pStyle w:val="TAL"/>
            </w:pPr>
            <w:r>
              <w:t>1..N</w:t>
            </w:r>
          </w:p>
        </w:tc>
        <w:tc>
          <w:tcPr>
            <w:tcW w:w="3438" w:type="dxa"/>
          </w:tcPr>
          <w:p w:rsidR="00C1742F" w:rsidRDefault="00C1742F">
            <w:pPr>
              <w:pStyle w:val="TAL"/>
              <w:rPr>
                <w:rFonts w:cs="Arial"/>
                <w:szCs w:val="18"/>
              </w:rPr>
            </w:pPr>
            <w:r>
              <w:rPr>
                <w:rFonts w:cs="Arial"/>
                <w:szCs w:val="18"/>
              </w:rPr>
              <w:t>Security information for each API interface.</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rPr>
                <w:lang w:eastAsia="zh-CN"/>
              </w:rPr>
              <w:t>notificationDestination</w:t>
            </w:r>
          </w:p>
        </w:tc>
        <w:tc>
          <w:tcPr>
            <w:tcW w:w="1006" w:type="dxa"/>
          </w:tcPr>
          <w:p w:rsidR="00C1742F" w:rsidRDefault="00C1742F">
            <w:pPr>
              <w:pStyle w:val="TAL"/>
            </w:pPr>
            <w:r>
              <w:t>Uri</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rPr>
                <w:rFonts w:cs="Arial"/>
                <w:szCs w:val="18"/>
              </w:rPr>
              <w:t>URI where the notification should be delivered to.</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rPr>
                <w:lang w:eastAsia="zh-CN"/>
              </w:rPr>
              <w:t>requestTestNotification</w:t>
            </w:r>
          </w:p>
        </w:tc>
        <w:tc>
          <w:tcPr>
            <w:tcW w:w="1006" w:type="dxa"/>
          </w:tcPr>
          <w:p w:rsidR="00C1742F" w:rsidRDefault="00C1742F">
            <w:pPr>
              <w:pStyle w:val="TAL"/>
            </w:pPr>
            <w:r>
              <w:t>boolean</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AC3B16">
            <w:pPr>
              <w:pStyle w:val="TAL"/>
              <w:rPr>
                <w:rFonts w:cs="Arial"/>
                <w:szCs w:val="18"/>
              </w:rPr>
            </w:pPr>
            <w:r>
              <w:rPr>
                <w:rFonts w:cs="Arial"/>
                <w:szCs w:val="18"/>
              </w:rPr>
              <w:t xml:space="preserve">Set to </w:t>
            </w:r>
            <w:r w:rsidRPr="00676003">
              <w:rPr>
                <w:rFonts w:cs="Arial"/>
                <w:szCs w:val="18"/>
              </w:rPr>
              <w:t>"</w:t>
            </w:r>
            <w:r>
              <w:rPr>
                <w:rFonts w:cs="Arial"/>
                <w:szCs w:val="18"/>
              </w:rPr>
              <w:t>true</w:t>
            </w:r>
            <w:r w:rsidRPr="00676003">
              <w:rPr>
                <w:rFonts w:cs="Arial"/>
                <w:szCs w:val="18"/>
              </w:rPr>
              <w:t>"</w:t>
            </w:r>
            <w:r>
              <w:rPr>
                <w:rFonts w:cs="Arial"/>
                <w:szCs w:val="18"/>
              </w:rPr>
              <w:t xml:space="preserve"> by API invoker to request the CAPIF core function to send a test notification as defined in in clause 7.6. Set to </w:t>
            </w:r>
            <w:r w:rsidRPr="00676003">
              <w:rPr>
                <w:rFonts w:cs="Arial"/>
                <w:szCs w:val="18"/>
              </w:rPr>
              <w:t>"</w:t>
            </w:r>
            <w:r>
              <w:rPr>
                <w:rFonts w:cs="Arial"/>
                <w:szCs w:val="18"/>
              </w:rPr>
              <w:t>false</w:t>
            </w:r>
            <w:r w:rsidRPr="00676003">
              <w:rPr>
                <w:rFonts w:cs="Arial"/>
                <w:szCs w:val="18"/>
              </w:rPr>
              <w:t>"</w:t>
            </w:r>
            <w:r>
              <w:rPr>
                <w:rFonts w:cs="Arial"/>
                <w:szCs w:val="18"/>
              </w:rPr>
              <w:t xml:space="preserve"> not to request the CAPIF core function to send a test notification. Default value is </w:t>
            </w:r>
            <w:r w:rsidRPr="00C33DAA">
              <w:rPr>
                <w:rFonts w:cs="Arial"/>
                <w:szCs w:val="18"/>
              </w:rPr>
              <w:t>"false"</w:t>
            </w:r>
            <w:r>
              <w:rPr>
                <w:rFonts w:cs="Arial"/>
                <w:szCs w:val="18"/>
              </w:rPr>
              <w:t xml:space="preserve"> if omitted.</w:t>
            </w:r>
          </w:p>
        </w:tc>
        <w:tc>
          <w:tcPr>
            <w:tcW w:w="1998" w:type="dxa"/>
          </w:tcPr>
          <w:p w:rsidR="00C1742F" w:rsidRDefault="00C1742F">
            <w:pPr>
              <w:pStyle w:val="TAL"/>
              <w:rPr>
                <w:rFonts w:cs="Arial"/>
                <w:szCs w:val="18"/>
              </w:rPr>
            </w:pPr>
            <w:r>
              <w:rPr>
                <w:rFonts w:cs="Arial"/>
                <w:szCs w:val="18"/>
              </w:rPr>
              <w:t>Notification_test_event</w:t>
            </w:r>
          </w:p>
        </w:tc>
      </w:tr>
      <w:tr w:rsidR="00C1742F" w:rsidTr="00DD73BD">
        <w:trPr>
          <w:jc w:val="center"/>
        </w:trPr>
        <w:tc>
          <w:tcPr>
            <w:tcW w:w="1430" w:type="dxa"/>
          </w:tcPr>
          <w:p w:rsidR="00C1742F" w:rsidRDefault="00C1742F">
            <w:pPr>
              <w:pStyle w:val="TAL"/>
            </w:pPr>
            <w:r>
              <w:rPr>
                <w:lang w:eastAsia="zh-CN"/>
              </w:rPr>
              <w:t>websockNotifConfig</w:t>
            </w:r>
          </w:p>
        </w:tc>
        <w:tc>
          <w:tcPr>
            <w:tcW w:w="1006" w:type="dxa"/>
          </w:tcPr>
          <w:p w:rsidR="00C1742F" w:rsidRDefault="00C1742F">
            <w:pPr>
              <w:pStyle w:val="TAL"/>
            </w:pPr>
            <w:r>
              <w:rPr>
                <w:lang w:eastAsia="zh-CN"/>
              </w:rPr>
              <w:t>WebsockNotifConfig</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lang w:eastAsia="zh-CN"/>
              </w:rPr>
              <w:t xml:space="preserve">Configuration parameters to set up notification delivery over Websocket protocol as defined in </w:t>
            </w:r>
            <w:r w:rsidR="00F87FFE">
              <w:rPr>
                <w:rFonts w:cs="Arial"/>
                <w:szCs w:val="18"/>
                <w:lang w:eastAsia="zh-CN"/>
              </w:rPr>
              <w:t>clause</w:t>
            </w:r>
            <w:r>
              <w:rPr>
                <w:rFonts w:cs="Arial"/>
                <w:szCs w:val="18"/>
                <w:lang w:eastAsia="zh-CN"/>
              </w:rPr>
              <w:t> 7.6.</w:t>
            </w:r>
          </w:p>
        </w:tc>
        <w:tc>
          <w:tcPr>
            <w:tcW w:w="1998" w:type="dxa"/>
          </w:tcPr>
          <w:p w:rsidR="00C1742F" w:rsidRDefault="00C1742F">
            <w:pPr>
              <w:pStyle w:val="TAL"/>
              <w:rPr>
                <w:rFonts w:cs="Arial"/>
                <w:szCs w:val="18"/>
              </w:rPr>
            </w:pPr>
            <w:r>
              <w:rPr>
                <w:lang w:eastAsia="zh-CN"/>
              </w:rPr>
              <w:t>Notification_websocket</w:t>
            </w:r>
          </w:p>
        </w:tc>
      </w:tr>
      <w:tr w:rsidR="00C1742F" w:rsidTr="00DD73BD">
        <w:trPr>
          <w:jc w:val="center"/>
        </w:trPr>
        <w:tc>
          <w:tcPr>
            <w:tcW w:w="1430" w:type="dxa"/>
          </w:tcPr>
          <w:p w:rsidR="00C1742F" w:rsidRDefault="00C1742F">
            <w:pPr>
              <w:pStyle w:val="TAL"/>
            </w:pPr>
            <w:r>
              <w:t>supportedFeatures</w:t>
            </w:r>
          </w:p>
        </w:tc>
        <w:tc>
          <w:tcPr>
            <w:tcW w:w="1006" w:type="dxa"/>
          </w:tcPr>
          <w:p w:rsidR="00C1742F" w:rsidRDefault="00C1742F">
            <w:pPr>
              <w:pStyle w:val="TAL"/>
            </w:pPr>
            <w:r>
              <w:t>SupportedFeatures</w:t>
            </w:r>
          </w:p>
        </w:tc>
        <w:tc>
          <w:tcPr>
            <w:tcW w:w="425" w:type="dxa"/>
          </w:tcPr>
          <w:p w:rsidR="00C1742F" w:rsidRDefault="001A3B7C">
            <w:pPr>
              <w:pStyle w:val="TAC"/>
            </w:pPr>
            <w:r>
              <w:t>C</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rPr>
              <w:t xml:space="preserve">Used to negotiate the supported optional features of the API as described in </w:t>
            </w:r>
            <w:r w:rsidR="00F87FFE">
              <w:rPr>
                <w:rFonts w:cs="Arial"/>
                <w:szCs w:val="18"/>
              </w:rPr>
              <w:t>clause</w:t>
            </w:r>
            <w:r>
              <w:rPr>
                <w:rFonts w:cs="Arial"/>
                <w:szCs w:val="18"/>
              </w:rPr>
              <w:t> </w:t>
            </w:r>
            <w:r>
              <w:rPr>
                <w:rFonts w:cs="Arial" w:hint="eastAsia"/>
                <w:szCs w:val="18"/>
              </w:rPr>
              <w:t>7.8</w:t>
            </w:r>
            <w:r>
              <w:rPr>
                <w:rFonts w:cs="Arial"/>
                <w:szCs w:val="18"/>
              </w:rPr>
              <w:t>.</w:t>
            </w:r>
          </w:p>
          <w:p w:rsidR="00C1742F" w:rsidRDefault="00C1742F">
            <w:pPr>
              <w:pStyle w:val="TAL"/>
              <w:rPr>
                <w:rFonts w:cs="Arial"/>
                <w:szCs w:val="18"/>
              </w:rPr>
            </w:pPr>
            <w:r>
              <w:rPr>
                <w:rFonts w:cs="Arial"/>
                <w:szCs w:val="18"/>
              </w:rPr>
              <w:t>This attribute shall be provided in the HTTP POST request and in the response of successful resource creation.</w:t>
            </w:r>
          </w:p>
        </w:tc>
        <w:tc>
          <w:tcPr>
            <w:tcW w:w="1998" w:type="dxa"/>
          </w:tcPr>
          <w:p w:rsidR="00C1742F" w:rsidRDefault="00C1742F">
            <w:pPr>
              <w:pStyle w:val="TAL"/>
              <w:rPr>
                <w:rFonts w:cs="Arial"/>
                <w:szCs w:val="18"/>
              </w:rPr>
            </w:pPr>
          </w:p>
        </w:tc>
      </w:tr>
    </w:tbl>
    <w:p w:rsidR="00C1742F" w:rsidRDefault="00C1742F">
      <w:pPr>
        <w:rPr>
          <w:lang w:val="en-US"/>
        </w:rPr>
      </w:pPr>
    </w:p>
    <w:p w:rsidR="00C1742F" w:rsidRDefault="00C1742F">
      <w:pPr>
        <w:pStyle w:val="Heading5"/>
      </w:pPr>
      <w:bookmarkStart w:id="6390" w:name="_Toc28009968"/>
      <w:bookmarkStart w:id="6391" w:name="_Toc34062088"/>
      <w:bookmarkStart w:id="6392" w:name="_Toc36036844"/>
      <w:bookmarkStart w:id="6393" w:name="_Toc43285092"/>
      <w:bookmarkStart w:id="6394" w:name="_Toc45132871"/>
      <w:bookmarkStart w:id="6395" w:name="_Toc51193565"/>
      <w:bookmarkStart w:id="6396" w:name="_Toc51760764"/>
      <w:bookmarkStart w:id="6397" w:name="_Toc59015214"/>
      <w:bookmarkStart w:id="6398" w:name="_Toc59015730"/>
      <w:bookmarkStart w:id="6399" w:name="_Toc68165772"/>
      <w:bookmarkStart w:id="6400" w:name="_Toc83229868"/>
      <w:bookmarkStart w:id="6401" w:name="_Toc90649068"/>
      <w:bookmarkStart w:id="6402" w:name="_Toc105593964"/>
      <w:bookmarkStart w:id="6403" w:name="_Toc114209678"/>
      <w:bookmarkStart w:id="6404" w:name="_Toc138681551"/>
      <w:bookmarkStart w:id="6405" w:name="_Toc151977983"/>
      <w:bookmarkStart w:id="6406" w:name="_Toc152148666"/>
      <w:bookmarkStart w:id="6407" w:name="_Toc152149249"/>
      <w:r>
        <w:t>8.5.4.2.3</w:t>
      </w:r>
      <w:r>
        <w:tab/>
        <w:t>Type: Security</w:t>
      </w:r>
      <w:r>
        <w:rPr>
          <w:lang w:val="en-IN"/>
        </w:rPr>
        <w:t>Information</w:t>
      </w:r>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p>
    <w:p w:rsidR="00C1742F" w:rsidRDefault="00C1742F">
      <w:pPr>
        <w:pStyle w:val="TH"/>
      </w:pPr>
      <w:r>
        <w:rPr>
          <w:noProof/>
        </w:rPr>
        <w:t>Table </w:t>
      </w:r>
      <w:r>
        <w:t xml:space="preserve">8.5.4.2.3-1: </w:t>
      </w:r>
      <w:r>
        <w:rPr>
          <w:noProof/>
        </w:rPr>
        <w:t>Definition of type SecurityInformation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interfaceDetails</w:t>
            </w:r>
          </w:p>
        </w:tc>
        <w:tc>
          <w:tcPr>
            <w:tcW w:w="1006" w:type="dxa"/>
          </w:tcPr>
          <w:p w:rsidR="00C1742F" w:rsidRDefault="00C1742F">
            <w:pPr>
              <w:pStyle w:val="TAL"/>
            </w:pPr>
            <w:r>
              <w:t>InterfaceDescription</w:t>
            </w:r>
          </w:p>
        </w:tc>
        <w:tc>
          <w:tcPr>
            <w:tcW w:w="425" w:type="dxa"/>
          </w:tcPr>
          <w:p w:rsidR="00C1742F" w:rsidRDefault="00C1742F">
            <w:pPr>
              <w:pStyle w:val="TAC"/>
            </w:pPr>
            <w:r>
              <w:t>O</w:t>
            </w:r>
          </w:p>
        </w:tc>
        <w:tc>
          <w:tcPr>
            <w:tcW w:w="1368" w:type="dxa"/>
          </w:tcPr>
          <w:p w:rsidR="00C1742F" w:rsidRDefault="00541C35">
            <w:pPr>
              <w:pStyle w:val="TAL"/>
            </w:pPr>
            <w:r>
              <w:t>0..</w:t>
            </w:r>
            <w:r w:rsidR="00C1742F">
              <w:t>1</w:t>
            </w:r>
          </w:p>
        </w:tc>
        <w:tc>
          <w:tcPr>
            <w:tcW w:w="3438" w:type="dxa"/>
          </w:tcPr>
          <w:p w:rsidR="00C1742F" w:rsidRDefault="00C1742F">
            <w:pPr>
              <w:pStyle w:val="TAL"/>
              <w:rPr>
                <w:rFonts w:cs="Arial"/>
                <w:szCs w:val="18"/>
              </w:rPr>
            </w:pPr>
            <w:r>
              <w:rPr>
                <w:rFonts w:cs="Arial"/>
                <w:szCs w:val="18"/>
              </w:rPr>
              <w:t>Details of the interface (NOTE)</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aefId</w:t>
            </w:r>
          </w:p>
        </w:tc>
        <w:tc>
          <w:tcPr>
            <w:tcW w:w="1006" w:type="dxa"/>
          </w:tcPr>
          <w:p w:rsidR="00C1742F" w:rsidRDefault="00C1742F">
            <w:pPr>
              <w:pStyle w:val="TAL"/>
            </w:pPr>
            <w:r>
              <w:t>string</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rPr>
              <w:t>AEF identifier (NOTE)</w:t>
            </w:r>
          </w:p>
        </w:tc>
        <w:tc>
          <w:tcPr>
            <w:tcW w:w="1998" w:type="dxa"/>
          </w:tcPr>
          <w:p w:rsidR="00C1742F" w:rsidRDefault="00C1742F">
            <w:pPr>
              <w:pStyle w:val="TAL"/>
              <w:rPr>
                <w:rFonts w:cs="Arial"/>
                <w:szCs w:val="18"/>
              </w:rPr>
            </w:pPr>
          </w:p>
        </w:tc>
      </w:tr>
      <w:tr w:rsidR="00BA5A22" w:rsidTr="00DD73BD">
        <w:trPr>
          <w:jc w:val="center"/>
        </w:trPr>
        <w:tc>
          <w:tcPr>
            <w:tcW w:w="1430" w:type="dxa"/>
          </w:tcPr>
          <w:p w:rsidR="00BA5A22" w:rsidRDefault="00BA5A22" w:rsidP="00BA5A22">
            <w:pPr>
              <w:pStyle w:val="TAL"/>
            </w:pPr>
            <w:r>
              <w:t>apiId</w:t>
            </w:r>
          </w:p>
        </w:tc>
        <w:tc>
          <w:tcPr>
            <w:tcW w:w="1006" w:type="dxa"/>
          </w:tcPr>
          <w:p w:rsidR="00BA5A22" w:rsidRDefault="00BA5A22" w:rsidP="00BA5A22">
            <w:pPr>
              <w:pStyle w:val="TAL"/>
            </w:pPr>
            <w:r>
              <w:t>string</w:t>
            </w:r>
          </w:p>
        </w:tc>
        <w:tc>
          <w:tcPr>
            <w:tcW w:w="425" w:type="dxa"/>
          </w:tcPr>
          <w:p w:rsidR="00BA5A22" w:rsidRDefault="00BA5A22" w:rsidP="00BA5A22">
            <w:pPr>
              <w:pStyle w:val="TAC"/>
            </w:pPr>
            <w:r>
              <w:t>C</w:t>
            </w:r>
          </w:p>
        </w:tc>
        <w:tc>
          <w:tcPr>
            <w:tcW w:w="1368" w:type="dxa"/>
          </w:tcPr>
          <w:p w:rsidR="00BA5A22" w:rsidRDefault="00BA5A22" w:rsidP="00BA5A22">
            <w:pPr>
              <w:pStyle w:val="TAL"/>
            </w:pPr>
            <w:r>
              <w:t>0..1</w:t>
            </w:r>
          </w:p>
        </w:tc>
        <w:tc>
          <w:tcPr>
            <w:tcW w:w="3438" w:type="dxa"/>
          </w:tcPr>
          <w:p w:rsidR="00BA5A22" w:rsidRDefault="00BA5A22" w:rsidP="00BA5A22">
            <w:pPr>
              <w:pStyle w:val="TAL"/>
              <w:rPr>
                <w:rFonts w:cs="Arial"/>
                <w:szCs w:val="18"/>
              </w:rPr>
            </w:pPr>
            <w:r>
              <w:rPr>
                <w:rFonts w:cs="Arial"/>
                <w:szCs w:val="18"/>
              </w:rPr>
              <w:t xml:space="preserve">API identifier. </w:t>
            </w:r>
          </w:p>
          <w:p w:rsidR="00BA5A22" w:rsidRDefault="00BA5A22" w:rsidP="00BA5A22">
            <w:pPr>
              <w:pStyle w:val="TAL"/>
              <w:rPr>
                <w:rFonts w:cs="Arial"/>
                <w:szCs w:val="18"/>
              </w:rPr>
            </w:pPr>
            <w:r>
              <w:rPr>
                <w:rFonts w:cs="Arial"/>
                <w:szCs w:val="18"/>
              </w:rPr>
              <w:t>If API invoker supplies this IE in the PUT request, CCF shall respond back with this IE and its associated security information.</w:t>
            </w:r>
          </w:p>
        </w:tc>
        <w:tc>
          <w:tcPr>
            <w:tcW w:w="1998" w:type="dxa"/>
          </w:tcPr>
          <w:p w:rsidR="00BA5A22" w:rsidRDefault="00BA5A22" w:rsidP="00BA5A22">
            <w:pPr>
              <w:pStyle w:val="TAL"/>
              <w:rPr>
                <w:rFonts w:cs="Arial"/>
                <w:szCs w:val="18"/>
              </w:rPr>
            </w:pPr>
            <w:r>
              <w:t>SecurityInfoPerAPI</w:t>
            </w:r>
          </w:p>
        </w:tc>
      </w:tr>
      <w:tr w:rsidR="00BA5A22" w:rsidTr="00DD73BD">
        <w:trPr>
          <w:jc w:val="center"/>
        </w:trPr>
        <w:tc>
          <w:tcPr>
            <w:tcW w:w="1430" w:type="dxa"/>
          </w:tcPr>
          <w:p w:rsidR="00BA5A22" w:rsidRDefault="00BA5A22" w:rsidP="00BA5A22">
            <w:pPr>
              <w:pStyle w:val="TAL"/>
            </w:pPr>
            <w:r>
              <w:t>prefSecurityMethods</w:t>
            </w:r>
          </w:p>
        </w:tc>
        <w:tc>
          <w:tcPr>
            <w:tcW w:w="1006" w:type="dxa"/>
          </w:tcPr>
          <w:p w:rsidR="00BA5A22" w:rsidRDefault="00BA5A22" w:rsidP="00BA5A22">
            <w:pPr>
              <w:pStyle w:val="TAL"/>
            </w:pPr>
            <w:r>
              <w:t>array(SecurityMethod)</w:t>
            </w:r>
          </w:p>
        </w:tc>
        <w:tc>
          <w:tcPr>
            <w:tcW w:w="425" w:type="dxa"/>
          </w:tcPr>
          <w:p w:rsidR="00BA5A22" w:rsidRDefault="00BA5A22" w:rsidP="00BA5A22">
            <w:pPr>
              <w:pStyle w:val="TAC"/>
            </w:pPr>
            <w:r>
              <w:t>M</w:t>
            </w:r>
          </w:p>
        </w:tc>
        <w:tc>
          <w:tcPr>
            <w:tcW w:w="1368" w:type="dxa"/>
          </w:tcPr>
          <w:p w:rsidR="00BA5A22" w:rsidRDefault="00BA5A22" w:rsidP="00BA5A22">
            <w:pPr>
              <w:pStyle w:val="TAL"/>
            </w:pPr>
            <w:r>
              <w:t>1..N</w:t>
            </w:r>
          </w:p>
        </w:tc>
        <w:tc>
          <w:tcPr>
            <w:tcW w:w="3438" w:type="dxa"/>
          </w:tcPr>
          <w:p w:rsidR="00BA5A22" w:rsidRDefault="00BA5A22" w:rsidP="00BA5A22">
            <w:pPr>
              <w:pStyle w:val="TAL"/>
              <w:rPr>
                <w:rFonts w:cs="Arial"/>
                <w:szCs w:val="18"/>
              </w:rPr>
            </w:pPr>
            <w:r>
              <w:rPr>
                <w:rFonts w:cs="Arial"/>
                <w:szCs w:val="18"/>
              </w:rPr>
              <w:t>Security methods preferred by the API invoker for the API interface</w:t>
            </w:r>
          </w:p>
        </w:tc>
        <w:tc>
          <w:tcPr>
            <w:tcW w:w="1998" w:type="dxa"/>
          </w:tcPr>
          <w:p w:rsidR="00BA5A22" w:rsidRDefault="00BA5A22" w:rsidP="00BA5A22">
            <w:pPr>
              <w:pStyle w:val="TAL"/>
              <w:rPr>
                <w:rFonts w:cs="Arial"/>
                <w:szCs w:val="18"/>
              </w:rPr>
            </w:pPr>
          </w:p>
        </w:tc>
      </w:tr>
      <w:tr w:rsidR="00BA5A22" w:rsidTr="00DD73BD">
        <w:trPr>
          <w:jc w:val="center"/>
        </w:trPr>
        <w:tc>
          <w:tcPr>
            <w:tcW w:w="1430" w:type="dxa"/>
          </w:tcPr>
          <w:p w:rsidR="00BA5A22" w:rsidRDefault="00BA5A22" w:rsidP="00BA5A22">
            <w:pPr>
              <w:pStyle w:val="TAL"/>
            </w:pPr>
            <w:r>
              <w:t>selSecurityMethod</w:t>
            </w:r>
          </w:p>
        </w:tc>
        <w:tc>
          <w:tcPr>
            <w:tcW w:w="1006" w:type="dxa"/>
          </w:tcPr>
          <w:p w:rsidR="00BA5A22" w:rsidRDefault="00BA5A22" w:rsidP="00BA5A22">
            <w:pPr>
              <w:pStyle w:val="TAL"/>
            </w:pPr>
            <w:r>
              <w:t>SecurityMethod</w:t>
            </w:r>
          </w:p>
        </w:tc>
        <w:tc>
          <w:tcPr>
            <w:tcW w:w="425" w:type="dxa"/>
          </w:tcPr>
          <w:p w:rsidR="00BA5A22" w:rsidRDefault="00BA5A22" w:rsidP="00BA5A22">
            <w:pPr>
              <w:pStyle w:val="TAC"/>
            </w:pPr>
            <w:r>
              <w:t>O</w:t>
            </w:r>
          </w:p>
        </w:tc>
        <w:tc>
          <w:tcPr>
            <w:tcW w:w="1368" w:type="dxa"/>
          </w:tcPr>
          <w:p w:rsidR="00BA5A22" w:rsidRDefault="00BA5A22" w:rsidP="00BA5A22">
            <w:pPr>
              <w:pStyle w:val="TAL"/>
            </w:pPr>
            <w:r>
              <w:t>0..1</w:t>
            </w:r>
          </w:p>
        </w:tc>
        <w:tc>
          <w:tcPr>
            <w:tcW w:w="3438" w:type="dxa"/>
          </w:tcPr>
          <w:p w:rsidR="00BA5A22" w:rsidRDefault="00BA5A22" w:rsidP="00BA5A22">
            <w:pPr>
              <w:pStyle w:val="TAL"/>
              <w:rPr>
                <w:rFonts w:cs="Arial"/>
                <w:szCs w:val="18"/>
              </w:rPr>
            </w:pPr>
            <w:r>
              <w:rPr>
                <w:rFonts w:cs="Arial"/>
                <w:szCs w:val="18"/>
              </w:rPr>
              <w:t>Supplied by the CAPIF core function, it indicates the selected security method for the API interface. If it is not provided, it means no common supported security method by the API invoker and the AEF, or the selected security method is not allowed by the local policy in the CAPIF core function.</w:t>
            </w:r>
          </w:p>
        </w:tc>
        <w:tc>
          <w:tcPr>
            <w:tcW w:w="1998" w:type="dxa"/>
          </w:tcPr>
          <w:p w:rsidR="00BA5A22" w:rsidRDefault="00BA5A22" w:rsidP="00BA5A22">
            <w:pPr>
              <w:pStyle w:val="TAL"/>
              <w:rPr>
                <w:rFonts w:cs="Arial"/>
                <w:szCs w:val="18"/>
              </w:rPr>
            </w:pPr>
          </w:p>
        </w:tc>
      </w:tr>
      <w:tr w:rsidR="00BA5A22" w:rsidTr="00DD73BD">
        <w:trPr>
          <w:jc w:val="center"/>
        </w:trPr>
        <w:tc>
          <w:tcPr>
            <w:tcW w:w="1430" w:type="dxa"/>
          </w:tcPr>
          <w:p w:rsidR="00BA5A22" w:rsidRDefault="00BA5A22" w:rsidP="00BA5A22">
            <w:pPr>
              <w:pStyle w:val="TAL"/>
            </w:pPr>
            <w:r>
              <w:t>authenticationInfo</w:t>
            </w:r>
          </w:p>
        </w:tc>
        <w:tc>
          <w:tcPr>
            <w:tcW w:w="1006" w:type="dxa"/>
          </w:tcPr>
          <w:p w:rsidR="00BA5A22" w:rsidRDefault="00BA5A22" w:rsidP="00BA5A22">
            <w:pPr>
              <w:pStyle w:val="TAL"/>
            </w:pPr>
            <w:r>
              <w:t>string</w:t>
            </w:r>
          </w:p>
        </w:tc>
        <w:tc>
          <w:tcPr>
            <w:tcW w:w="425" w:type="dxa"/>
          </w:tcPr>
          <w:p w:rsidR="00BA5A22" w:rsidRDefault="00BA5A22" w:rsidP="00BA5A22">
            <w:pPr>
              <w:pStyle w:val="TAC"/>
            </w:pPr>
            <w:r>
              <w:t>O</w:t>
            </w:r>
          </w:p>
        </w:tc>
        <w:tc>
          <w:tcPr>
            <w:tcW w:w="1368" w:type="dxa"/>
          </w:tcPr>
          <w:p w:rsidR="00BA5A22" w:rsidRDefault="00BA5A22" w:rsidP="00BA5A22">
            <w:pPr>
              <w:pStyle w:val="TAL"/>
            </w:pPr>
            <w:r>
              <w:t>0..1</w:t>
            </w:r>
          </w:p>
        </w:tc>
        <w:tc>
          <w:tcPr>
            <w:tcW w:w="3438" w:type="dxa"/>
          </w:tcPr>
          <w:p w:rsidR="00BA5A22" w:rsidRDefault="00BA5A22" w:rsidP="00BA5A22">
            <w:pPr>
              <w:pStyle w:val="TAL"/>
              <w:rPr>
                <w:rFonts w:cs="Arial"/>
                <w:szCs w:val="18"/>
              </w:rPr>
            </w:pPr>
            <w:r>
              <w:rPr>
                <w:rFonts w:cs="Arial"/>
                <w:szCs w:val="18"/>
              </w:rPr>
              <w:t>Authentication related information</w:t>
            </w:r>
          </w:p>
        </w:tc>
        <w:tc>
          <w:tcPr>
            <w:tcW w:w="1998" w:type="dxa"/>
          </w:tcPr>
          <w:p w:rsidR="00BA5A22" w:rsidRDefault="00BA5A22" w:rsidP="00BA5A22">
            <w:pPr>
              <w:pStyle w:val="TAL"/>
              <w:rPr>
                <w:rFonts w:cs="Arial"/>
                <w:szCs w:val="18"/>
              </w:rPr>
            </w:pPr>
          </w:p>
        </w:tc>
      </w:tr>
      <w:tr w:rsidR="00BA5A22" w:rsidTr="00DD73BD">
        <w:trPr>
          <w:jc w:val="center"/>
        </w:trPr>
        <w:tc>
          <w:tcPr>
            <w:tcW w:w="1430" w:type="dxa"/>
          </w:tcPr>
          <w:p w:rsidR="00BA5A22" w:rsidRDefault="00BA5A22" w:rsidP="00BA5A22">
            <w:pPr>
              <w:pStyle w:val="TAL"/>
            </w:pPr>
            <w:r>
              <w:t>authorizationInfo</w:t>
            </w:r>
          </w:p>
        </w:tc>
        <w:tc>
          <w:tcPr>
            <w:tcW w:w="1006" w:type="dxa"/>
          </w:tcPr>
          <w:p w:rsidR="00BA5A22" w:rsidRDefault="00BA5A22" w:rsidP="00BA5A22">
            <w:pPr>
              <w:pStyle w:val="TAL"/>
            </w:pPr>
            <w:r>
              <w:t>string</w:t>
            </w:r>
          </w:p>
        </w:tc>
        <w:tc>
          <w:tcPr>
            <w:tcW w:w="425" w:type="dxa"/>
          </w:tcPr>
          <w:p w:rsidR="00BA5A22" w:rsidRDefault="00BA5A22" w:rsidP="00BA5A22">
            <w:pPr>
              <w:pStyle w:val="TAC"/>
            </w:pPr>
            <w:r>
              <w:t>O</w:t>
            </w:r>
          </w:p>
        </w:tc>
        <w:tc>
          <w:tcPr>
            <w:tcW w:w="1368" w:type="dxa"/>
          </w:tcPr>
          <w:p w:rsidR="00BA5A22" w:rsidRDefault="00BA5A22" w:rsidP="00BA5A22">
            <w:pPr>
              <w:pStyle w:val="TAL"/>
            </w:pPr>
            <w:r>
              <w:t>0..1</w:t>
            </w:r>
          </w:p>
        </w:tc>
        <w:tc>
          <w:tcPr>
            <w:tcW w:w="3438" w:type="dxa"/>
          </w:tcPr>
          <w:p w:rsidR="00BA5A22" w:rsidRDefault="00BA5A22" w:rsidP="00BA5A22">
            <w:pPr>
              <w:pStyle w:val="TAL"/>
              <w:rPr>
                <w:rFonts w:cs="Arial"/>
                <w:szCs w:val="18"/>
              </w:rPr>
            </w:pPr>
            <w:r>
              <w:rPr>
                <w:rFonts w:cs="Arial"/>
                <w:szCs w:val="18"/>
              </w:rPr>
              <w:t>Authorization related information</w:t>
            </w:r>
          </w:p>
        </w:tc>
        <w:tc>
          <w:tcPr>
            <w:tcW w:w="1998" w:type="dxa"/>
          </w:tcPr>
          <w:p w:rsidR="00BA5A22" w:rsidRDefault="00BA5A22" w:rsidP="00BA5A22">
            <w:pPr>
              <w:pStyle w:val="TAL"/>
              <w:rPr>
                <w:rFonts w:cs="Arial"/>
                <w:szCs w:val="18"/>
              </w:rPr>
            </w:pPr>
          </w:p>
        </w:tc>
      </w:tr>
      <w:tr w:rsidR="001965AF" w:rsidTr="00DD73BD">
        <w:trPr>
          <w:jc w:val="center"/>
        </w:trPr>
        <w:tc>
          <w:tcPr>
            <w:tcW w:w="1430" w:type="dxa"/>
          </w:tcPr>
          <w:p w:rsidR="001965AF" w:rsidRDefault="001965AF" w:rsidP="001965AF">
            <w:pPr>
              <w:pStyle w:val="TAL"/>
            </w:pPr>
            <w:r>
              <w:rPr>
                <w:rFonts w:eastAsia="DengXian"/>
              </w:rPr>
              <w:t>authorizationFlow</w:t>
            </w:r>
          </w:p>
        </w:tc>
        <w:tc>
          <w:tcPr>
            <w:tcW w:w="1006" w:type="dxa"/>
          </w:tcPr>
          <w:p w:rsidR="001965AF" w:rsidRDefault="001965AF" w:rsidP="001965AF">
            <w:pPr>
              <w:pStyle w:val="TAL"/>
            </w:pPr>
            <w:r>
              <w:rPr>
                <w:color w:val="FF0000"/>
              </w:rPr>
              <w:t>array(</w:t>
            </w:r>
            <w:r>
              <w:rPr>
                <w:rFonts w:eastAsia="DengXian"/>
              </w:rPr>
              <w:t>AuthorizationFlow)</w:t>
            </w:r>
          </w:p>
        </w:tc>
        <w:tc>
          <w:tcPr>
            <w:tcW w:w="425" w:type="dxa"/>
          </w:tcPr>
          <w:p w:rsidR="001965AF" w:rsidRDefault="001965AF" w:rsidP="001965AF">
            <w:pPr>
              <w:pStyle w:val="TAC"/>
            </w:pPr>
            <w:r>
              <w:t>O</w:t>
            </w:r>
          </w:p>
        </w:tc>
        <w:tc>
          <w:tcPr>
            <w:tcW w:w="1368" w:type="dxa"/>
          </w:tcPr>
          <w:p w:rsidR="001965AF" w:rsidRDefault="001965AF" w:rsidP="001965AF">
            <w:pPr>
              <w:pStyle w:val="TAL"/>
            </w:pPr>
            <w:r>
              <w:t>1..N</w:t>
            </w:r>
          </w:p>
        </w:tc>
        <w:tc>
          <w:tcPr>
            <w:tcW w:w="3438" w:type="dxa"/>
          </w:tcPr>
          <w:p w:rsidR="001965AF" w:rsidRDefault="001965AF" w:rsidP="001965AF">
            <w:pPr>
              <w:pStyle w:val="TAL"/>
              <w:rPr>
                <w:rFonts w:cs="Arial"/>
                <w:szCs w:val="18"/>
              </w:rPr>
            </w:pPr>
            <w:r>
              <w:rPr>
                <w:rFonts w:eastAsia="DengXian"/>
              </w:rPr>
              <w:t xml:space="preserve">The authorization flows to support RNAA as defined in </w:t>
            </w:r>
            <w:r>
              <w:rPr>
                <w:noProof/>
              </w:rPr>
              <w:t>clause</w:t>
            </w:r>
            <w:r>
              <w:rPr>
                <w:lang w:eastAsia="zh-CN"/>
              </w:rPr>
              <w:t> </w:t>
            </w:r>
            <w:r w:rsidRPr="00885531">
              <w:rPr>
                <w:noProof/>
              </w:rPr>
              <w:t>6.5.3</w:t>
            </w:r>
            <w:r>
              <w:rPr>
                <w:noProof/>
              </w:rPr>
              <w:t xml:space="preserve"> of </w:t>
            </w:r>
            <w:r>
              <w:rPr>
                <w:lang w:eastAsia="zh-CN"/>
              </w:rPr>
              <w:t>TS 33.122 [16].</w:t>
            </w:r>
          </w:p>
        </w:tc>
        <w:tc>
          <w:tcPr>
            <w:tcW w:w="1998" w:type="dxa"/>
          </w:tcPr>
          <w:p w:rsidR="001965AF" w:rsidRDefault="001965AF" w:rsidP="001965AF">
            <w:pPr>
              <w:pStyle w:val="TAL"/>
              <w:rPr>
                <w:rFonts w:cs="Arial"/>
                <w:szCs w:val="18"/>
              </w:rPr>
            </w:pPr>
            <w:r>
              <w:rPr>
                <w:rFonts w:cs="Arial" w:hint="eastAsia"/>
                <w:szCs w:val="18"/>
                <w:lang w:eastAsia="zh-CN"/>
              </w:rPr>
              <w:t>R</w:t>
            </w:r>
            <w:r>
              <w:rPr>
                <w:rFonts w:cs="Arial"/>
                <w:szCs w:val="18"/>
                <w:lang w:eastAsia="zh-CN"/>
              </w:rPr>
              <w:t>NAA</w:t>
            </w:r>
          </w:p>
        </w:tc>
      </w:tr>
      <w:tr w:rsidR="001965AF" w:rsidTr="00DD73BD">
        <w:trPr>
          <w:jc w:val="center"/>
        </w:trPr>
        <w:tc>
          <w:tcPr>
            <w:tcW w:w="9665" w:type="dxa"/>
            <w:gridSpan w:val="6"/>
          </w:tcPr>
          <w:p w:rsidR="001965AF" w:rsidRDefault="001965AF" w:rsidP="001965AF">
            <w:pPr>
              <w:pStyle w:val="TAN"/>
              <w:rPr>
                <w:rFonts w:eastAsia="DengXian" w:cs="Arial"/>
                <w:szCs w:val="18"/>
              </w:rPr>
            </w:pPr>
            <w:r>
              <w:rPr>
                <w:rFonts w:eastAsia="DengXian"/>
              </w:rPr>
              <w:t>NOTE:      Only o</w:t>
            </w:r>
            <w:r>
              <w:rPr>
                <w:rFonts w:eastAsia="DengXian"/>
                <w:noProof/>
                <w:lang w:eastAsia="zh-CN"/>
              </w:rPr>
              <w:t>ne of the attributes "</w:t>
            </w:r>
            <w:r>
              <w:rPr>
                <w:rFonts w:eastAsia="DengXian"/>
              </w:rPr>
              <w:t>aefId</w:t>
            </w:r>
            <w:r>
              <w:rPr>
                <w:rFonts w:eastAsia="DengXian"/>
                <w:noProof/>
                <w:lang w:eastAsia="zh-CN"/>
              </w:rPr>
              <w:t>" or "interfaceDetails" shall be included.</w:t>
            </w:r>
          </w:p>
        </w:tc>
      </w:tr>
    </w:tbl>
    <w:p w:rsidR="00C1742F" w:rsidRDefault="00C1742F">
      <w:pPr>
        <w:rPr>
          <w:lang w:val="en-US"/>
        </w:rPr>
      </w:pPr>
    </w:p>
    <w:p w:rsidR="00C1742F" w:rsidRDefault="00C1742F">
      <w:pPr>
        <w:pStyle w:val="Heading5"/>
      </w:pPr>
      <w:bookmarkStart w:id="6408" w:name="_Toc28009969"/>
      <w:bookmarkStart w:id="6409" w:name="_Toc34062089"/>
      <w:bookmarkStart w:id="6410" w:name="_Toc36036845"/>
      <w:bookmarkStart w:id="6411" w:name="_Toc43285093"/>
      <w:bookmarkStart w:id="6412" w:name="_Toc45132872"/>
      <w:bookmarkStart w:id="6413" w:name="_Toc51193566"/>
      <w:bookmarkStart w:id="6414" w:name="_Toc51760765"/>
      <w:bookmarkStart w:id="6415" w:name="_Toc59015215"/>
      <w:bookmarkStart w:id="6416" w:name="_Toc59015731"/>
      <w:bookmarkStart w:id="6417" w:name="_Toc68165773"/>
      <w:bookmarkStart w:id="6418" w:name="_Toc83229869"/>
      <w:bookmarkStart w:id="6419" w:name="_Toc90649069"/>
      <w:bookmarkStart w:id="6420" w:name="_Toc105593965"/>
      <w:bookmarkStart w:id="6421" w:name="_Toc114209679"/>
      <w:bookmarkStart w:id="6422" w:name="_Toc138681552"/>
      <w:bookmarkStart w:id="6423" w:name="_Toc151977984"/>
      <w:bookmarkStart w:id="6424" w:name="_Toc152148667"/>
      <w:bookmarkStart w:id="6425" w:name="_Toc152149250"/>
      <w:r>
        <w:t>8.5.4.2.4</w:t>
      </w:r>
      <w:r>
        <w:tab/>
      </w:r>
      <w:r>
        <w:rPr>
          <w:lang w:val="en-IN"/>
        </w:rPr>
        <w:t>Void</w:t>
      </w:r>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p>
    <w:p w:rsidR="00C1742F" w:rsidRDefault="00C1742F">
      <w:pPr>
        <w:pStyle w:val="Heading5"/>
      </w:pPr>
      <w:bookmarkStart w:id="6426" w:name="_Toc28009970"/>
      <w:bookmarkStart w:id="6427" w:name="_Toc34062090"/>
      <w:bookmarkStart w:id="6428" w:name="_Toc36036846"/>
      <w:bookmarkStart w:id="6429" w:name="_Toc43285094"/>
      <w:bookmarkStart w:id="6430" w:name="_Toc45132873"/>
      <w:bookmarkStart w:id="6431" w:name="_Toc51193567"/>
      <w:bookmarkStart w:id="6432" w:name="_Toc51760766"/>
      <w:bookmarkStart w:id="6433" w:name="_Toc59015216"/>
      <w:bookmarkStart w:id="6434" w:name="_Toc59015732"/>
      <w:bookmarkStart w:id="6435" w:name="_Toc68165774"/>
      <w:bookmarkStart w:id="6436" w:name="_Toc83229870"/>
      <w:bookmarkStart w:id="6437" w:name="_Toc90649070"/>
      <w:bookmarkStart w:id="6438" w:name="_Toc105593966"/>
      <w:bookmarkStart w:id="6439" w:name="_Toc114209680"/>
      <w:bookmarkStart w:id="6440" w:name="_Toc138681553"/>
      <w:bookmarkStart w:id="6441" w:name="_Toc151977985"/>
      <w:bookmarkStart w:id="6442" w:name="_Toc152148668"/>
      <w:bookmarkStart w:id="6443" w:name="_Toc152149251"/>
      <w:r>
        <w:t>8.5.4.2.</w:t>
      </w:r>
      <w:r>
        <w:rPr>
          <w:lang w:val="en-IN"/>
        </w:rPr>
        <w:t>5</w:t>
      </w:r>
      <w:r>
        <w:tab/>
        <w:t>Type: SecurityNotification</w:t>
      </w:r>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p>
    <w:p w:rsidR="00C1742F" w:rsidRDefault="00C1742F">
      <w:pPr>
        <w:pStyle w:val="TH"/>
      </w:pPr>
      <w:r>
        <w:rPr>
          <w:noProof/>
        </w:rPr>
        <w:t>Table </w:t>
      </w:r>
      <w:r>
        <w:t xml:space="preserve">8.5.4.2.5-1: </w:t>
      </w:r>
      <w:r>
        <w:rPr>
          <w:noProof/>
        </w:rPr>
        <w:t xml:space="preserve">Definition of type </w:t>
      </w:r>
      <w:r>
        <w:t>SecurityNotification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apiInvokerId</w:t>
            </w:r>
          </w:p>
        </w:tc>
        <w:tc>
          <w:tcPr>
            <w:tcW w:w="1006" w:type="dxa"/>
          </w:tcPr>
          <w:p w:rsidR="00C1742F" w:rsidRDefault="00C1742F">
            <w:pPr>
              <w:pStyle w:val="TAL"/>
            </w:pPr>
            <w:r>
              <w:t>string</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t>String identifying the API invoker assigned by the CAPIF core function</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aefId</w:t>
            </w:r>
          </w:p>
        </w:tc>
        <w:tc>
          <w:tcPr>
            <w:tcW w:w="1006" w:type="dxa"/>
          </w:tcPr>
          <w:p w:rsidR="00C1742F" w:rsidRDefault="00C1742F">
            <w:pPr>
              <w:pStyle w:val="TAL"/>
            </w:pPr>
            <w:r>
              <w:t>string</w:t>
            </w:r>
          </w:p>
        </w:tc>
        <w:tc>
          <w:tcPr>
            <w:tcW w:w="425" w:type="dxa"/>
          </w:tcPr>
          <w:p w:rsidR="00C1742F" w:rsidRDefault="008D71E9">
            <w:pPr>
              <w:pStyle w:val="TAC"/>
            </w:pPr>
            <w:r>
              <w:t>O</w:t>
            </w:r>
          </w:p>
        </w:tc>
        <w:tc>
          <w:tcPr>
            <w:tcW w:w="1368" w:type="dxa"/>
          </w:tcPr>
          <w:p w:rsidR="00C1742F" w:rsidRDefault="008D71E9">
            <w:pPr>
              <w:pStyle w:val="TAL"/>
            </w:pPr>
            <w:r>
              <w:t>0..</w:t>
            </w:r>
            <w:r w:rsidR="00C1742F">
              <w:t>1</w:t>
            </w:r>
          </w:p>
        </w:tc>
        <w:tc>
          <w:tcPr>
            <w:tcW w:w="3438" w:type="dxa"/>
          </w:tcPr>
          <w:p w:rsidR="00C1742F" w:rsidRDefault="00C1742F">
            <w:pPr>
              <w:pStyle w:val="TAL"/>
            </w:pPr>
            <w:r>
              <w:t>String identifying the AEF.</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apiIds</w:t>
            </w:r>
          </w:p>
        </w:tc>
        <w:tc>
          <w:tcPr>
            <w:tcW w:w="1006" w:type="dxa"/>
          </w:tcPr>
          <w:p w:rsidR="00C1742F" w:rsidRDefault="00C1742F">
            <w:pPr>
              <w:pStyle w:val="TAL"/>
            </w:pPr>
            <w:r>
              <w:t>array(string)</w:t>
            </w:r>
          </w:p>
        </w:tc>
        <w:tc>
          <w:tcPr>
            <w:tcW w:w="425" w:type="dxa"/>
          </w:tcPr>
          <w:p w:rsidR="00C1742F" w:rsidRDefault="00C1742F">
            <w:pPr>
              <w:pStyle w:val="TAC"/>
            </w:pPr>
            <w:r>
              <w:t>M</w:t>
            </w:r>
          </w:p>
        </w:tc>
        <w:tc>
          <w:tcPr>
            <w:tcW w:w="1368" w:type="dxa"/>
          </w:tcPr>
          <w:p w:rsidR="00C1742F" w:rsidRDefault="00C1742F">
            <w:pPr>
              <w:pStyle w:val="TAL"/>
            </w:pPr>
            <w:r>
              <w:t>1..N</w:t>
            </w:r>
          </w:p>
        </w:tc>
        <w:tc>
          <w:tcPr>
            <w:tcW w:w="3438" w:type="dxa"/>
          </w:tcPr>
          <w:p w:rsidR="00C1742F" w:rsidRDefault="00C1742F">
            <w:pPr>
              <w:pStyle w:val="TAL"/>
              <w:rPr>
                <w:rFonts w:cs="Arial"/>
                <w:szCs w:val="18"/>
              </w:rPr>
            </w:pPr>
            <w:r>
              <w:rPr>
                <w:rFonts w:cs="Arial"/>
                <w:szCs w:val="18"/>
              </w:rPr>
              <w:t>Identifier of the service API</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rPr>
                <w:lang w:eastAsia="zh-CN"/>
              </w:rPr>
            </w:pPr>
            <w:r>
              <w:rPr>
                <w:lang w:eastAsia="zh-CN"/>
              </w:rPr>
              <w:t>cause</w:t>
            </w:r>
          </w:p>
        </w:tc>
        <w:tc>
          <w:tcPr>
            <w:tcW w:w="1006" w:type="dxa"/>
          </w:tcPr>
          <w:p w:rsidR="00C1742F" w:rsidRDefault="00C1742F">
            <w:pPr>
              <w:pStyle w:val="TAL"/>
            </w:pPr>
            <w:r>
              <w:t>Cause</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rPr>
                <w:rFonts w:cs="Arial"/>
                <w:szCs w:val="18"/>
              </w:rPr>
              <w:t>The cause for revoking the API invoker authorization to the service API</w:t>
            </w:r>
          </w:p>
        </w:tc>
        <w:tc>
          <w:tcPr>
            <w:tcW w:w="1998" w:type="dxa"/>
          </w:tcPr>
          <w:p w:rsidR="00C1742F" w:rsidRDefault="00C1742F">
            <w:pPr>
              <w:pStyle w:val="TAL"/>
              <w:rPr>
                <w:rFonts w:cs="Arial"/>
                <w:szCs w:val="18"/>
              </w:rPr>
            </w:pPr>
          </w:p>
        </w:tc>
      </w:tr>
    </w:tbl>
    <w:p w:rsidR="00C1742F" w:rsidRDefault="00C1742F">
      <w:pPr>
        <w:rPr>
          <w:rFonts w:eastAsia="DengXian"/>
        </w:rPr>
      </w:pPr>
    </w:p>
    <w:p w:rsidR="00C1742F" w:rsidRDefault="00C1742F">
      <w:pPr>
        <w:pStyle w:val="Heading5"/>
        <w:rPr>
          <w:rFonts w:eastAsia="DengXian"/>
        </w:rPr>
      </w:pPr>
      <w:bookmarkStart w:id="6444" w:name="_Toc28009971"/>
      <w:bookmarkStart w:id="6445" w:name="_Toc34062091"/>
      <w:bookmarkStart w:id="6446" w:name="_Toc36036847"/>
      <w:bookmarkStart w:id="6447" w:name="_Toc43285095"/>
      <w:bookmarkStart w:id="6448" w:name="_Toc45132874"/>
      <w:bookmarkStart w:id="6449" w:name="_Toc51193568"/>
      <w:bookmarkStart w:id="6450" w:name="_Toc51760767"/>
      <w:bookmarkStart w:id="6451" w:name="_Toc59015217"/>
      <w:bookmarkStart w:id="6452" w:name="_Toc59015733"/>
      <w:bookmarkStart w:id="6453" w:name="_Toc68165775"/>
      <w:bookmarkStart w:id="6454" w:name="_Toc83229871"/>
      <w:bookmarkStart w:id="6455" w:name="_Toc90649071"/>
      <w:bookmarkStart w:id="6456" w:name="_Toc105593967"/>
      <w:bookmarkStart w:id="6457" w:name="_Toc114209681"/>
      <w:bookmarkStart w:id="6458" w:name="_Toc138681554"/>
      <w:bookmarkStart w:id="6459" w:name="_Toc151977986"/>
      <w:bookmarkStart w:id="6460" w:name="_Toc152148669"/>
      <w:bookmarkStart w:id="6461" w:name="_Toc152149252"/>
      <w:r>
        <w:rPr>
          <w:rFonts w:eastAsia="DengXian"/>
        </w:rPr>
        <w:t>8.5.4.2.6</w:t>
      </w:r>
      <w:r>
        <w:rPr>
          <w:rFonts w:eastAsia="DengXian"/>
        </w:rPr>
        <w:tab/>
        <w:t>Type: AccessTokenReq</w:t>
      </w:r>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p>
    <w:p w:rsidR="00C1742F" w:rsidRDefault="00C1742F">
      <w:pPr>
        <w:pStyle w:val="TH"/>
        <w:rPr>
          <w:rFonts w:eastAsia="DengXian"/>
        </w:rPr>
      </w:pPr>
      <w:r>
        <w:rPr>
          <w:rFonts w:eastAsia="DengXian"/>
          <w:noProof/>
        </w:rPr>
        <w:t>Table 8.5.4.2.6</w:t>
      </w:r>
      <w:r>
        <w:rPr>
          <w:rFonts w:eastAsia="DengXian"/>
        </w:rPr>
        <w:t xml:space="preserve">-1: </w:t>
      </w:r>
      <w:r>
        <w:rPr>
          <w:rFonts w:eastAsia="DengXian"/>
          <w:noProof/>
        </w:rPr>
        <w:t xml:space="preserve">Definition of type </w:t>
      </w:r>
      <w:r>
        <w:rPr>
          <w:rFonts w:eastAsia="DengXian"/>
        </w:rPr>
        <w:t>AccessTokenReq</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4"/>
        <w:gridCol w:w="991"/>
        <w:gridCol w:w="592"/>
        <w:gridCol w:w="1152"/>
        <w:gridCol w:w="4177"/>
        <w:gridCol w:w="1431"/>
      </w:tblGrid>
      <w:tr w:rsidR="00176DC2" w:rsidTr="009F0D20">
        <w:trPr>
          <w:jc w:val="center"/>
        </w:trPr>
        <w:tc>
          <w:tcPr>
            <w:tcW w:w="733" w:type="pct"/>
            <w:shd w:val="clear" w:color="auto" w:fill="C0C0C0"/>
            <w:hideMark/>
          </w:tcPr>
          <w:p w:rsidR="00176DC2" w:rsidRDefault="00176DC2" w:rsidP="009F0D20">
            <w:pPr>
              <w:pStyle w:val="TAH"/>
              <w:rPr>
                <w:rFonts w:eastAsia="DengXian"/>
              </w:rPr>
            </w:pPr>
            <w:r>
              <w:rPr>
                <w:rFonts w:eastAsia="DengXian"/>
              </w:rPr>
              <w:t>Attribute name</w:t>
            </w:r>
          </w:p>
        </w:tc>
        <w:tc>
          <w:tcPr>
            <w:tcW w:w="507" w:type="pct"/>
            <w:shd w:val="clear" w:color="auto" w:fill="C0C0C0"/>
            <w:hideMark/>
          </w:tcPr>
          <w:p w:rsidR="00176DC2" w:rsidRDefault="00176DC2" w:rsidP="009F0D20">
            <w:pPr>
              <w:pStyle w:val="TAH"/>
              <w:rPr>
                <w:rFonts w:eastAsia="DengXian"/>
              </w:rPr>
            </w:pPr>
            <w:r>
              <w:rPr>
                <w:rFonts w:eastAsia="DengXian"/>
              </w:rPr>
              <w:t>Data type</w:t>
            </w:r>
          </w:p>
        </w:tc>
        <w:tc>
          <w:tcPr>
            <w:tcW w:w="303" w:type="pct"/>
            <w:shd w:val="clear" w:color="auto" w:fill="C0C0C0"/>
            <w:hideMark/>
          </w:tcPr>
          <w:p w:rsidR="00176DC2" w:rsidRDefault="00176DC2" w:rsidP="009F0D20">
            <w:pPr>
              <w:pStyle w:val="TAH"/>
              <w:rPr>
                <w:rFonts w:eastAsia="DengXian"/>
              </w:rPr>
            </w:pPr>
            <w:r>
              <w:rPr>
                <w:rFonts w:eastAsia="DengXian"/>
              </w:rPr>
              <w:t>P</w:t>
            </w:r>
          </w:p>
        </w:tc>
        <w:tc>
          <w:tcPr>
            <w:tcW w:w="589" w:type="pct"/>
            <w:shd w:val="clear" w:color="auto" w:fill="C0C0C0"/>
          </w:tcPr>
          <w:p w:rsidR="00176DC2" w:rsidRDefault="00176DC2" w:rsidP="009F0D20">
            <w:pPr>
              <w:pStyle w:val="TAH"/>
              <w:rPr>
                <w:rFonts w:eastAsia="DengXian"/>
              </w:rPr>
            </w:pPr>
            <w:r>
              <w:rPr>
                <w:rFonts w:eastAsia="DengXian"/>
              </w:rPr>
              <w:t>Cardinality</w:t>
            </w:r>
          </w:p>
        </w:tc>
        <w:tc>
          <w:tcPr>
            <w:tcW w:w="2136" w:type="pct"/>
            <w:shd w:val="clear" w:color="auto" w:fill="C0C0C0"/>
            <w:hideMark/>
          </w:tcPr>
          <w:p w:rsidR="00176DC2" w:rsidRDefault="00176DC2" w:rsidP="009F0D20">
            <w:pPr>
              <w:pStyle w:val="TAH"/>
              <w:rPr>
                <w:rFonts w:eastAsia="DengXian" w:cs="Arial"/>
                <w:szCs w:val="18"/>
              </w:rPr>
            </w:pPr>
            <w:r>
              <w:rPr>
                <w:rFonts w:eastAsia="DengXian" w:cs="Arial"/>
                <w:szCs w:val="18"/>
              </w:rPr>
              <w:t>Description</w:t>
            </w:r>
          </w:p>
        </w:tc>
        <w:tc>
          <w:tcPr>
            <w:tcW w:w="732" w:type="pct"/>
            <w:shd w:val="clear" w:color="auto" w:fill="C0C0C0"/>
          </w:tcPr>
          <w:p w:rsidR="00176DC2" w:rsidRDefault="00176DC2" w:rsidP="009F0D20">
            <w:pPr>
              <w:pStyle w:val="TAH"/>
              <w:rPr>
                <w:rFonts w:eastAsia="DengXian" w:cs="Arial"/>
                <w:szCs w:val="18"/>
              </w:rPr>
            </w:pPr>
            <w:r>
              <w:t>Applicability</w:t>
            </w:r>
          </w:p>
        </w:tc>
      </w:tr>
      <w:tr w:rsidR="00176DC2" w:rsidTr="009F0D20">
        <w:trPr>
          <w:jc w:val="center"/>
        </w:trPr>
        <w:tc>
          <w:tcPr>
            <w:tcW w:w="733" w:type="pct"/>
          </w:tcPr>
          <w:p w:rsidR="00176DC2" w:rsidRDefault="00176DC2" w:rsidP="009F0D20">
            <w:pPr>
              <w:pStyle w:val="TAL"/>
              <w:rPr>
                <w:rFonts w:eastAsia="DengXian"/>
              </w:rPr>
            </w:pPr>
            <w:r>
              <w:rPr>
                <w:rFonts w:eastAsia="DengXian" w:hint="eastAsia"/>
              </w:rPr>
              <w:t>grant_type</w:t>
            </w:r>
          </w:p>
        </w:tc>
        <w:tc>
          <w:tcPr>
            <w:tcW w:w="507" w:type="pct"/>
          </w:tcPr>
          <w:p w:rsidR="00176DC2" w:rsidRDefault="00176DC2" w:rsidP="009F0D20">
            <w:pPr>
              <w:pStyle w:val="TAL"/>
              <w:rPr>
                <w:rFonts w:eastAsia="DengXian"/>
              </w:rPr>
            </w:pPr>
            <w:r>
              <w:rPr>
                <w:rFonts w:eastAsia="DengXian"/>
              </w:rPr>
              <w:t>string</w:t>
            </w:r>
          </w:p>
        </w:tc>
        <w:tc>
          <w:tcPr>
            <w:tcW w:w="303" w:type="pct"/>
          </w:tcPr>
          <w:p w:rsidR="00176DC2" w:rsidRDefault="00176DC2" w:rsidP="009F0D20">
            <w:pPr>
              <w:pStyle w:val="TAC"/>
              <w:rPr>
                <w:rFonts w:eastAsia="DengXian"/>
              </w:rPr>
            </w:pPr>
            <w:r>
              <w:rPr>
                <w:rFonts w:eastAsia="DengXian" w:hint="eastAsia"/>
              </w:rPr>
              <w:t>M</w:t>
            </w:r>
          </w:p>
        </w:tc>
        <w:tc>
          <w:tcPr>
            <w:tcW w:w="589" w:type="pct"/>
          </w:tcPr>
          <w:p w:rsidR="00176DC2" w:rsidRDefault="00176DC2" w:rsidP="009F0D20">
            <w:pPr>
              <w:pStyle w:val="TAL"/>
              <w:rPr>
                <w:rFonts w:eastAsia="DengXian"/>
              </w:rPr>
            </w:pPr>
            <w:r>
              <w:rPr>
                <w:rFonts w:eastAsia="DengXian" w:hint="eastAsia"/>
              </w:rPr>
              <w:t>1</w:t>
            </w:r>
          </w:p>
        </w:tc>
        <w:tc>
          <w:tcPr>
            <w:tcW w:w="2136" w:type="pct"/>
          </w:tcPr>
          <w:p w:rsidR="00176DC2" w:rsidRDefault="00176DC2" w:rsidP="009F0D20">
            <w:pPr>
              <w:pStyle w:val="TAL"/>
              <w:rPr>
                <w:rFonts w:eastAsia="DengXian" w:cs="Arial"/>
                <w:szCs w:val="18"/>
              </w:rPr>
            </w:pPr>
            <w:r>
              <w:rPr>
                <w:rFonts w:eastAsia="DengXian" w:cs="Arial" w:hint="eastAsia"/>
                <w:szCs w:val="18"/>
              </w:rPr>
              <w:t>This IE shall contain the grant type as "client_credent</w:t>
            </w:r>
            <w:r>
              <w:rPr>
                <w:rFonts w:eastAsia="DengXian" w:cs="Arial"/>
                <w:szCs w:val="18"/>
              </w:rPr>
              <w:t xml:space="preserve">ials", or when the "RNAA" feature is supported, either </w:t>
            </w:r>
            <w:r>
              <w:rPr>
                <w:rFonts w:eastAsia="DengXian" w:cs="Arial" w:hint="eastAsia"/>
                <w:szCs w:val="18"/>
              </w:rPr>
              <w:t>"client_credent</w:t>
            </w:r>
            <w:r>
              <w:rPr>
                <w:rFonts w:eastAsia="DengXian" w:cs="Arial"/>
                <w:szCs w:val="18"/>
              </w:rPr>
              <w:t>ials" or "</w:t>
            </w:r>
            <w:r w:rsidRPr="00B868E1">
              <w:rPr>
                <w:rFonts w:eastAsia="DengXian" w:cs="Arial"/>
                <w:szCs w:val="18"/>
              </w:rPr>
              <w:t>authorization_code</w:t>
            </w:r>
            <w:r>
              <w:rPr>
                <w:rFonts w:eastAsia="DengXian" w:cs="Arial"/>
                <w:szCs w:val="18"/>
              </w:rPr>
              <w:t>".</w:t>
            </w:r>
          </w:p>
          <w:p w:rsidR="00176DC2" w:rsidRDefault="00176DC2" w:rsidP="009F0D20">
            <w:pPr>
              <w:pStyle w:val="TAL"/>
              <w:rPr>
                <w:rFonts w:eastAsia="DengXian" w:cs="Arial"/>
                <w:szCs w:val="18"/>
              </w:rPr>
            </w:pPr>
            <w:r>
              <w:rPr>
                <w:rFonts w:eastAsia="DengXian" w:cs="Arial"/>
                <w:szCs w:val="18"/>
              </w:rPr>
              <w:t>(NOTE 3, NOTE 4)</w:t>
            </w:r>
          </w:p>
        </w:tc>
        <w:tc>
          <w:tcPr>
            <w:tcW w:w="732" w:type="pct"/>
          </w:tcPr>
          <w:p w:rsidR="00176DC2" w:rsidRDefault="00176DC2" w:rsidP="009F0D20">
            <w:pPr>
              <w:pStyle w:val="TAL"/>
              <w:rPr>
                <w:rFonts w:eastAsia="DengXian" w:cs="Arial"/>
                <w:szCs w:val="18"/>
              </w:rPr>
            </w:pPr>
          </w:p>
        </w:tc>
      </w:tr>
      <w:tr w:rsidR="00176DC2" w:rsidTr="009F0D20">
        <w:trPr>
          <w:jc w:val="center"/>
        </w:trPr>
        <w:tc>
          <w:tcPr>
            <w:tcW w:w="733" w:type="pct"/>
          </w:tcPr>
          <w:p w:rsidR="00176DC2" w:rsidRDefault="00176DC2" w:rsidP="009F0D20">
            <w:pPr>
              <w:pStyle w:val="TAL"/>
              <w:rPr>
                <w:rFonts w:eastAsia="DengXian"/>
              </w:rPr>
            </w:pPr>
            <w:r>
              <w:rPr>
                <w:rFonts w:eastAsia="DengXian"/>
              </w:rPr>
              <w:t>client_id</w:t>
            </w:r>
          </w:p>
        </w:tc>
        <w:tc>
          <w:tcPr>
            <w:tcW w:w="507" w:type="pct"/>
          </w:tcPr>
          <w:p w:rsidR="00176DC2" w:rsidRDefault="00176DC2" w:rsidP="009F0D20">
            <w:pPr>
              <w:pStyle w:val="TAL"/>
              <w:rPr>
                <w:rFonts w:eastAsia="DengXian"/>
              </w:rPr>
            </w:pPr>
            <w:r>
              <w:rPr>
                <w:rFonts w:eastAsia="DengXian"/>
              </w:rPr>
              <w:t>string</w:t>
            </w:r>
          </w:p>
        </w:tc>
        <w:tc>
          <w:tcPr>
            <w:tcW w:w="303" w:type="pct"/>
          </w:tcPr>
          <w:p w:rsidR="00176DC2" w:rsidRDefault="00176DC2" w:rsidP="009F0D20">
            <w:pPr>
              <w:pStyle w:val="TAC"/>
              <w:rPr>
                <w:rFonts w:eastAsia="DengXian"/>
              </w:rPr>
            </w:pPr>
            <w:r>
              <w:rPr>
                <w:rFonts w:eastAsia="DengXian" w:hint="eastAsia"/>
              </w:rPr>
              <w:t>M</w:t>
            </w:r>
          </w:p>
        </w:tc>
        <w:tc>
          <w:tcPr>
            <w:tcW w:w="589" w:type="pct"/>
          </w:tcPr>
          <w:p w:rsidR="00176DC2" w:rsidRDefault="00176DC2" w:rsidP="009F0D20">
            <w:pPr>
              <w:pStyle w:val="TAL"/>
              <w:rPr>
                <w:rFonts w:eastAsia="DengXian"/>
              </w:rPr>
            </w:pPr>
            <w:r>
              <w:rPr>
                <w:rFonts w:eastAsia="DengXian" w:hint="eastAsia"/>
              </w:rPr>
              <w:t>1</w:t>
            </w:r>
          </w:p>
        </w:tc>
        <w:tc>
          <w:tcPr>
            <w:tcW w:w="2136" w:type="pct"/>
          </w:tcPr>
          <w:p w:rsidR="00176DC2" w:rsidRDefault="00176DC2" w:rsidP="009F0D20">
            <w:pPr>
              <w:pStyle w:val="TAL"/>
              <w:rPr>
                <w:rFonts w:eastAsia="DengXian" w:cs="Arial"/>
                <w:szCs w:val="18"/>
              </w:rPr>
            </w:pPr>
            <w:r>
              <w:rPr>
                <w:rFonts w:eastAsia="DengXian" w:cs="Arial" w:hint="eastAsia"/>
                <w:szCs w:val="18"/>
              </w:rPr>
              <w:t xml:space="preserve">This IE shall contain </w:t>
            </w:r>
            <w:r>
              <w:rPr>
                <w:rFonts w:eastAsia="DengXian" w:cs="Arial"/>
                <w:szCs w:val="18"/>
              </w:rPr>
              <w:t>the API invoker Identifier.</w:t>
            </w:r>
          </w:p>
          <w:p w:rsidR="00176DC2" w:rsidRDefault="00176DC2" w:rsidP="009F0D20">
            <w:pPr>
              <w:pStyle w:val="TAL"/>
              <w:rPr>
                <w:rFonts w:eastAsia="DengXian" w:cs="Arial"/>
                <w:szCs w:val="18"/>
              </w:rPr>
            </w:pPr>
          </w:p>
          <w:p w:rsidR="00176DC2" w:rsidRDefault="00176DC2" w:rsidP="009F0D20">
            <w:pPr>
              <w:pStyle w:val="TAL"/>
              <w:rPr>
                <w:rFonts w:eastAsia="DengXian" w:cs="Arial"/>
                <w:szCs w:val="18"/>
              </w:rPr>
            </w:pPr>
            <w:r>
              <w:rPr>
                <w:rFonts w:eastAsia="DengXian" w:cs="Arial"/>
                <w:szCs w:val="18"/>
              </w:rPr>
              <w:t>(NOTE 3)</w:t>
            </w:r>
          </w:p>
        </w:tc>
        <w:tc>
          <w:tcPr>
            <w:tcW w:w="732" w:type="pct"/>
          </w:tcPr>
          <w:p w:rsidR="00176DC2" w:rsidRDefault="00176DC2" w:rsidP="009F0D20">
            <w:pPr>
              <w:pStyle w:val="TAL"/>
              <w:rPr>
                <w:rFonts w:eastAsia="DengXian" w:cs="Arial"/>
                <w:szCs w:val="18"/>
              </w:rPr>
            </w:pPr>
          </w:p>
        </w:tc>
      </w:tr>
      <w:tr w:rsidR="00176DC2" w:rsidTr="009F0D20">
        <w:trPr>
          <w:jc w:val="center"/>
        </w:trPr>
        <w:tc>
          <w:tcPr>
            <w:tcW w:w="733" w:type="pct"/>
          </w:tcPr>
          <w:p w:rsidR="00176DC2" w:rsidRDefault="00176DC2" w:rsidP="009F0D20">
            <w:pPr>
              <w:pStyle w:val="TAL"/>
              <w:rPr>
                <w:rFonts w:eastAsia="DengXian"/>
              </w:rPr>
            </w:pPr>
            <w:r>
              <w:rPr>
                <w:rFonts w:eastAsia="DengXian"/>
              </w:rPr>
              <w:t>resOwnerId</w:t>
            </w:r>
          </w:p>
        </w:tc>
        <w:tc>
          <w:tcPr>
            <w:tcW w:w="507" w:type="pct"/>
          </w:tcPr>
          <w:p w:rsidR="00176DC2" w:rsidRDefault="00176DC2" w:rsidP="009F0D20">
            <w:pPr>
              <w:pStyle w:val="TAL"/>
              <w:rPr>
                <w:rFonts w:eastAsia="DengXian"/>
              </w:rPr>
            </w:pPr>
            <w:r>
              <w:rPr>
                <w:rFonts w:eastAsia="DengXian"/>
              </w:rPr>
              <w:t>string</w:t>
            </w:r>
          </w:p>
        </w:tc>
        <w:tc>
          <w:tcPr>
            <w:tcW w:w="303" w:type="pct"/>
          </w:tcPr>
          <w:p w:rsidR="00176DC2" w:rsidRDefault="00176DC2" w:rsidP="009F0D20">
            <w:pPr>
              <w:pStyle w:val="TAC"/>
              <w:rPr>
                <w:rFonts w:eastAsia="DengXian"/>
              </w:rPr>
            </w:pPr>
            <w:r>
              <w:rPr>
                <w:rFonts w:eastAsia="DengXian"/>
              </w:rPr>
              <w:t>O</w:t>
            </w:r>
          </w:p>
        </w:tc>
        <w:tc>
          <w:tcPr>
            <w:tcW w:w="589" w:type="pct"/>
          </w:tcPr>
          <w:p w:rsidR="00176DC2" w:rsidRDefault="00176DC2" w:rsidP="009F0D20">
            <w:pPr>
              <w:pStyle w:val="TAL"/>
              <w:rPr>
                <w:rFonts w:eastAsia="DengXian"/>
              </w:rPr>
            </w:pPr>
            <w:r w:rsidRPr="002B31B5">
              <w:rPr>
                <w:rFonts w:eastAsia="DengXian"/>
              </w:rPr>
              <w:t>0..</w:t>
            </w:r>
            <w:r>
              <w:rPr>
                <w:rFonts w:eastAsia="DengXian" w:hint="eastAsia"/>
              </w:rPr>
              <w:t>1</w:t>
            </w:r>
          </w:p>
        </w:tc>
        <w:tc>
          <w:tcPr>
            <w:tcW w:w="2136" w:type="pct"/>
          </w:tcPr>
          <w:p w:rsidR="00176DC2" w:rsidRDefault="00176DC2" w:rsidP="00D87019">
            <w:pPr>
              <w:pStyle w:val="TAL"/>
              <w:rPr>
                <w:rFonts w:eastAsia="DengXian" w:cs="Arial"/>
                <w:szCs w:val="18"/>
              </w:rPr>
            </w:pPr>
            <w:r>
              <w:rPr>
                <w:rFonts w:eastAsia="DengXian" w:cs="Arial" w:hint="eastAsia"/>
                <w:szCs w:val="18"/>
              </w:rPr>
              <w:t xml:space="preserve">This </w:t>
            </w:r>
            <w:r>
              <w:rPr>
                <w:rFonts w:eastAsia="DengXian" w:cs="Arial"/>
                <w:szCs w:val="18"/>
              </w:rPr>
              <w:t>attribute</w:t>
            </w:r>
            <w:r>
              <w:rPr>
                <w:rFonts w:eastAsia="DengXian" w:cs="Arial" w:hint="eastAsia"/>
                <w:szCs w:val="18"/>
              </w:rPr>
              <w:t xml:space="preserve"> shall contain </w:t>
            </w:r>
            <w:r>
              <w:rPr>
                <w:rFonts w:eastAsia="DengXian" w:cs="Arial"/>
                <w:szCs w:val="18"/>
              </w:rPr>
              <w:t>the resource owner ID.</w:t>
            </w:r>
          </w:p>
        </w:tc>
        <w:tc>
          <w:tcPr>
            <w:tcW w:w="732" w:type="pct"/>
          </w:tcPr>
          <w:p w:rsidR="00176DC2" w:rsidRDefault="00176DC2" w:rsidP="009F0D20">
            <w:pPr>
              <w:pStyle w:val="TAL"/>
              <w:rPr>
                <w:rFonts w:eastAsia="DengXian" w:cs="Arial"/>
                <w:szCs w:val="18"/>
                <w:lang w:eastAsia="zh-CN"/>
              </w:rPr>
            </w:pPr>
            <w:r>
              <w:rPr>
                <w:rFonts w:eastAsia="DengXian" w:cs="Arial" w:hint="eastAsia"/>
                <w:szCs w:val="18"/>
                <w:lang w:eastAsia="zh-CN"/>
              </w:rPr>
              <w:t>R</w:t>
            </w:r>
            <w:r>
              <w:rPr>
                <w:rFonts w:eastAsia="DengXian" w:cs="Arial"/>
                <w:szCs w:val="18"/>
                <w:lang w:eastAsia="zh-CN"/>
              </w:rPr>
              <w:t>NAA</w:t>
            </w:r>
          </w:p>
        </w:tc>
      </w:tr>
      <w:tr w:rsidR="00176DC2" w:rsidTr="009F0D20">
        <w:trPr>
          <w:jc w:val="center"/>
        </w:trPr>
        <w:tc>
          <w:tcPr>
            <w:tcW w:w="733" w:type="pct"/>
          </w:tcPr>
          <w:p w:rsidR="00176DC2" w:rsidRDefault="00176DC2" w:rsidP="009F0D20">
            <w:pPr>
              <w:pStyle w:val="TAL"/>
              <w:rPr>
                <w:rFonts w:eastAsia="DengXian"/>
                <w:lang w:val="en-US"/>
              </w:rPr>
            </w:pPr>
            <w:r>
              <w:rPr>
                <w:rFonts w:eastAsia="DengXian"/>
              </w:rPr>
              <w:t>client_secret</w:t>
            </w:r>
          </w:p>
        </w:tc>
        <w:tc>
          <w:tcPr>
            <w:tcW w:w="507" w:type="pct"/>
          </w:tcPr>
          <w:p w:rsidR="00176DC2" w:rsidRDefault="00176DC2" w:rsidP="009F0D20">
            <w:pPr>
              <w:pStyle w:val="TAL"/>
              <w:rPr>
                <w:rFonts w:eastAsia="DengXian"/>
              </w:rPr>
            </w:pPr>
            <w:r>
              <w:rPr>
                <w:rFonts w:eastAsia="DengXian"/>
              </w:rPr>
              <w:t>string</w:t>
            </w:r>
          </w:p>
        </w:tc>
        <w:tc>
          <w:tcPr>
            <w:tcW w:w="303" w:type="pct"/>
          </w:tcPr>
          <w:p w:rsidR="00176DC2" w:rsidRDefault="00176DC2" w:rsidP="009F0D20">
            <w:pPr>
              <w:pStyle w:val="TAC"/>
              <w:rPr>
                <w:rFonts w:eastAsia="DengXian"/>
              </w:rPr>
            </w:pPr>
            <w:r>
              <w:rPr>
                <w:rFonts w:eastAsia="DengXian"/>
              </w:rPr>
              <w:t>O</w:t>
            </w:r>
          </w:p>
        </w:tc>
        <w:tc>
          <w:tcPr>
            <w:tcW w:w="589" w:type="pct"/>
          </w:tcPr>
          <w:p w:rsidR="00176DC2" w:rsidRDefault="00176DC2" w:rsidP="009F0D20">
            <w:pPr>
              <w:pStyle w:val="TAL"/>
              <w:rPr>
                <w:rFonts w:eastAsia="DengXian"/>
              </w:rPr>
            </w:pPr>
            <w:r>
              <w:rPr>
                <w:rFonts w:eastAsia="DengXian"/>
              </w:rPr>
              <w:t>0..1</w:t>
            </w:r>
          </w:p>
        </w:tc>
        <w:tc>
          <w:tcPr>
            <w:tcW w:w="2136" w:type="pct"/>
          </w:tcPr>
          <w:p w:rsidR="00176DC2" w:rsidRDefault="00176DC2" w:rsidP="009F0D20">
            <w:pPr>
              <w:pStyle w:val="TAL"/>
              <w:rPr>
                <w:rFonts w:eastAsia="DengXian" w:cs="Arial"/>
                <w:szCs w:val="18"/>
              </w:rPr>
            </w:pPr>
            <w:r>
              <w:rPr>
                <w:rFonts w:eastAsia="DengXian" w:cs="Arial"/>
                <w:szCs w:val="18"/>
              </w:rPr>
              <w:t>This IE when present shall contain the onboarding secret which is got during API invoker onboarding.</w:t>
            </w:r>
          </w:p>
          <w:p w:rsidR="00176DC2" w:rsidRDefault="00176DC2" w:rsidP="009F0D20">
            <w:pPr>
              <w:pStyle w:val="TAL"/>
              <w:rPr>
                <w:rFonts w:eastAsia="DengXian" w:cs="Arial"/>
                <w:szCs w:val="18"/>
              </w:rPr>
            </w:pPr>
          </w:p>
          <w:p w:rsidR="00176DC2" w:rsidRDefault="00176DC2" w:rsidP="009F0D20">
            <w:pPr>
              <w:pStyle w:val="TAL"/>
              <w:rPr>
                <w:rFonts w:eastAsia="DengXian" w:cs="Arial"/>
                <w:szCs w:val="18"/>
              </w:rPr>
            </w:pPr>
            <w:r>
              <w:rPr>
                <w:rFonts w:eastAsia="DengXian" w:cs="Arial"/>
                <w:szCs w:val="18"/>
              </w:rPr>
              <w:t>(NOTE 3)</w:t>
            </w:r>
          </w:p>
        </w:tc>
        <w:tc>
          <w:tcPr>
            <w:tcW w:w="732" w:type="pct"/>
          </w:tcPr>
          <w:p w:rsidR="00176DC2" w:rsidRDefault="00176DC2" w:rsidP="009F0D20">
            <w:pPr>
              <w:pStyle w:val="TAL"/>
              <w:rPr>
                <w:rFonts w:eastAsia="DengXian" w:cs="Arial"/>
                <w:szCs w:val="18"/>
              </w:rPr>
            </w:pPr>
          </w:p>
        </w:tc>
      </w:tr>
      <w:tr w:rsidR="00176DC2" w:rsidTr="009F0D20">
        <w:trPr>
          <w:trHeight w:val="3826"/>
          <w:jc w:val="center"/>
        </w:trPr>
        <w:tc>
          <w:tcPr>
            <w:tcW w:w="733" w:type="pct"/>
          </w:tcPr>
          <w:p w:rsidR="00176DC2" w:rsidRDefault="00176DC2" w:rsidP="009F0D20">
            <w:pPr>
              <w:pStyle w:val="TAL"/>
              <w:rPr>
                <w:rFonts w:eastAsia="DengXian"/>
                <w:lang w:val="en-US"/>
              </w:rPr>
            </w:pPr>
            <w:r>
              <w:rPr>
                <w:rFonts w:eastAsia="DengXian" w:hint="eastAsia"/>
                <w:lang w:val="en-US"/>
              </w:rPr>
              <w:t>scope</w:t>
            </w:r>
          </w:p>
        </w:tc>
        <w:tc>
          <w:tcPr>
            <w:tcW w:w="507" w:type="pct"/>
          </w:tcPr>
          <w:p w:rsidR="00176DC2" w:rsidRDefault="00176DC2" w:rsidP="009F0D20">
            <w:pPr>
              <w:pStyle w:val="TAL"/>
              <w:rPr>
                <w:rFonts w:eastAsia="DengXian"/>
              </w:rPr>
            </w:pPr>
            <w:r>
              <w:rPr>
                <w:rFonts w:eastAsia="DengXian"/>
              </w:rPr>
              <w:t>string</w:t>
            </w:r>
          </w:p>
        </w:tc>
        <w:tc>
          <w:tcPr>
            <w:tcW w:w="303" w:type="pct"/>
          </w:tcPr>
          <w:p w:rsidR="00176DC2" w:rsidRDefault="00176DC2" w:rsidP="009F0D20">
            <w:pPr>
              <w:pStyle w:val="TAC"/>
              <w:rPr>
                <w:rFonts w:eastAsia="DengXian"/>
              </w:rPr>
            </w:pPr>
            <w:r>
              <w:rPr>
                <w:rFonts w:eastAsia="DengXian"/>
              </w:rPr>
              <w:t>O</w:t>
            </w:r>
          </w:p>
        </w:tc>
        <w:tc>
          <w:tcPr>
            <w:tcW w:w="589" w:type="pct"/>
          </w:tcPr>
          <w:p w:rsidR="00176DC2" w:rsidRDefault="00176DC2" w:rsidP="009F0D20">
            <w:pPr>
              <w:pStyle w:val="TAL"/>
              <w:rPr>
                <w:rFonts w:eastAsia="DengXian"/>
              </w:rPr>
            </w:pPr>
            <w:r>
              <w:rPr>
                <w:rFonts w:eastAsia="DengXian"/>
              </w:rPr>
              <w:t>0..</w:t>
            </w:r>
            <w:r>
              <w:rPr>
                <w:rFonts w:eastAsia="DengXian" w:hint="eastAsia"/>
              </w:rPr>
              <w:t>1</w:t>
            </w:r>
          </w:p>
        </w:tc>
        <w:tc>
          <w:tcPr>
            <w:tcW w:w="2136" w:type="pct"/>
          </w:tcPr>
          <w:p w:rsidR="00176DC2" w:rsidRDefault="00176DC2" w:rsidP="009F0D20">
            <w:pPr>
              <w:pStyle w:val="TAL"/>
              <w:rPr>
                <w:rFonts w:eastAsia="DengXian"/>
                <w:lang w:val="en-US"/>
              </w:rPr>
            </w:pPr>
            <w:r>
              <w:rPr>
                <w:rFonts w:eastAsia="DengXian" w:hint="eastAsia"/>
                <w:lang w:val="en-US"/>
              </w:rPr>
              <w:t xml:space="preserve">This IE </w:t>
            </w:r>
            <w:r>
              <w:rPr>
                <w:rFonts w:eastAsia="DengXian"/>
                <w:lang w:val="en-US"/>
              </w:rPr>
              <w:t xml:space="preserve">when present </w:t>
            </w:r>
            <w:r>
              <w:rPr>
                <w:rFonts w:eastAsia="DengXian" w:hint="eastAsia"/>
                <w:lang w:val="en-US"/>
              </w:rPr>
              <w:t xml:space="preserve">shall contain </w:t>
            </w:r>
            <w:r>
              <w:rPr>
                <w:rFonts w:eastAsia="DengXian"/>
                <w:lang w:val="en-US"/>
              </w:rPr>
              <w:t>a list of AEF identifiers and its associated API</w:t>
            </w:r>
            <w:r>
              <w:rPr>
                <w:rFonts w:eastAsia="DengXian" w:hint="eastAsia"/>
                <w:lang w:val="en-US"/>
              </w:rPr>
              <w:t xml:space="preserve"> name</w:t>
            </w:r>
            <w:r>
              <w:rPr>
                <w:rFonts w:eastAsia="DengXian"/>
                <w:lang w:val="en-US"/>
              </w:rPr>
              <w:t>s</w:t>
            </w:r>
            <w:r>
              <w:rPr>
                <w:rFonts w:eastAsia="DengXian" w:hint="eastAsia"/>
                <w:lang w:val="en-US"/>
              </w:rPr>
              <w:t xml:space="preserve"> </w:t>
            </w:r>
            <w:r>
              <w:rPr>
                <w:rFonts w:eastAsia="DengXian"/>
                <w:lang w:val="en-US"/>
              </w:rPr>
              <w:t>for which the access_token is authorized for use.</w:t>
            </w:r>
          </w:p>
          <w:p w:rsidR="00176DC2" w:rsidRDefault="00176DC2" w:rsidP="009F0D20">
            <w:pPr>
              <w:pStyle w:val="TAL"/>
              <w:rPr>
                <w:rFonts w:eastAsia="DengXian"/>
                <w:lang w:val="en-US"/>
              </w:rPr>
            </w:pPr>
          </w:p>
          <w:p w:rsidR="00176DC2" w:rsidRDefault="00176DC2" w:rsidP="009F0D20">
            <w:pPr>
              <w:pStyle w:val="TAL"/>
              <w:rPr>
                <w:rFonts w:eastAsia="DengXian"/>
              </w:rPr>
            </w:pPr>
            <w:r>
              <w:rPr>
                <w:rFonts w:eastAsia="DengXian"/>
              </w:rPr>
              <w:t>It takes the format of 3gpp#aefId1:apiName1,apiName2,…apiNameX;aefId2:apiName1,apiName2,…apiNameY;…aefIdN:apiName1,apiName2,…apiNameZ</w:t>
            </w:r>
          </w:p>
          <w:p w:rsidR="00176DC2" w:rsidRDefault="00176DC2" w:rsidP="009F0D20">
            <w:pPr>
              <w:pStyle w:val="TAL"/>
              <w:rPr>
                <w:rFonts w:eastAsia="DengXian"/>
              </w:rPr>
            </w:pPr>
          </w:p>
          <w:p w:rsidR="00176DC2" w:rsidRDefault="00176DC2" w:rsidP="009F0D20">
            <w:pPr>
              <w:pStyle w:val="TAL"/>
              <w:rPr>
                <w:rFonts w:eastAsia="DengXian"/>
              </w:rPr>
            </w:pPr>
            <w:r>
              <w:rPr>
                <w:rFonts w:eastAsia="DengXian"/>
              </w:rPr>
              <w:t xml:space="preserve">Using </w:t>
            </w:r>
            <w:r w:rsidR="00E7753D">
              <w:rPr>
                <w:rFonts w:eastAsia="DengXian"/>
              </w:rPr>
              <w:t>delimiter</w:t>
            </w:r>
            <w:r>
              <w:rPr>
                <w:rFonts w:eastAsia="DengXian"/>
              </w:rPr>
              <w:t xml:space="preserve">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after the discriminator </w:t>
            </w:r>
            <w:r>
              <w:rPr>
                <w:rFonts w:eastAsia="DengXian" w:cs="Arial" w:hint="eastAsia"/>
                <w:szCs w:val="18"/>
              </w:rPr>
              <w:t>"</w:t>
            </w:r>
            <w:r>
              <w:rPr>
                <w:rFonts w:eastAsia="DengXian" w:cs="Arial"/>
                <w:szCs w:val="18"/>
              </w:rPr>
              <w:t>3gpp</w:t>
            </w:r>
            <w:r>
              <w:rPr>
                <w:rFonts w:eastAsia="DengXian" w:cs="Arial" w:hint="eastAsia"/>
                <w:szCs w:val="18"/>
              </w:rPr>
              <w:t>"</w:t>
            </w:r>
            <w:r>
              <w:rPr>
                <w:rFonts w:eastAsia="DengXian" w:cs="Arial"/>
                <w:szCs w:val="18"/>
              </w:rPr>
              <w:t xml:space="preserve">,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after AEF identifier,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between API names and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between the last API name of the previous AEF identifier and the next AEF identifier. (NOTE 2) </w:t>
            </w:r>
          </w:p>
          <w:p w:rsidR="00176DC2" w:rsidRDefault="00176DC2" w:rsidP="009F0D20">
            <w:pPr>
              <w:pStyle w:val="TAL"/>
              <w:rPr>
                <w:rFonts w:eastAsia="DengXian"/>
              </w:rPr>
            </w:pPr>
          </w:p>
          <w:p w:rsidR="00176DC2" w:rsidRDefault="00176DC2" w:rsidP="009F0D20">
            <w:pPr>
              <w:pStyle w:val="TAL"/>
              <w:rPr>
                <w:rFonts w:eastAsia="DengXian"/>
                <w:lang w:val="en-US"/>
              </w:rPr>
            </w:pPr>
            <w:r>
              <w:rPr>
                <w:rFonts w:eastAsia="DengXian"/>
              </w:rPr>
              <w:t xml:space="preserve">Example: </w:t>
            </w:r>
            <w:r>
              <w:rPr>
                <w:rFonts w:eastAsia="DengXian"/>
                <w:lang w:val="en-US"/>
              </w:rPr>
              <w:t>'3gpp#aef-jiangsu-nanjing:</w:t>
            </w:r>
            <w:r>
              <w:rPr>
                <w:rFonts w:eastAsia="DengXian"/>
              </w:rPr>
              <w:t>3gpp-monitoring-event,3gpp-as-session-with-qos;aef-zhejiang-hangzhou:3gpp-cp-parameter-provisioning,3gpp-pfd-management</w:t>
            </w:r>
            <w:r>
              <w:rPr>
                <w:rFonts w:eastAsia="DengXian"/>
                <w:lang w:val="en-US"/>
              </w:rPr>
              <w:t>'</w:t>
            </w:r>
          </w:p>
          <w:p w:rsidR="00176DC2" w:rsidRDefault="00176DC2" w:rsidP="009F0D20">
            <w:pPr>
              <w:pStyle w:val="TAL"/>
              <w:rPr>
                <w:rFonts w:eastAsia="DengXian"/>
                <w:lang w:val="en-US"/>
              </w:rPr>
            </w:pPr>
          </w:p>
          <w:p w:rsidR="00176DC2" w:rsidRDefault="00176DC2" w:rsidP="009F0D20">
            <w:pPr>
              <w:pStyle w:val="TAL"/>
              <w:rPr>
                <w:rFonts w:eastAsia="DengXian"/>
                <w:lang w:val="en-US"/>
              </w:rPr>
            </w:pPr>
          </w:p>
          <w:p w:rsidR="00176DC2" w:rsidRPr="00905940" w:rsidRDefault="00176DC2" w:rsidP="009F0D20">
            <w:pPr>
              <w:pStyle w:val="TAL"/>
              <w:rPr>
                <w:rFonts w:eastAsia="DengXian"/>
                <w:lang w:val="en-US"/>
              </w:rPr>
            </w:pPr>
          </w:p>
        </w:tc>
        <w:tc>
          <w:tcPr>
            <w:tcW w:w="732" w:type="pct"/>
          </w:tcPr>
          <w:p w:rsidR="00176DC2" w:rsidRDefault="00176DC2" w:rsidP="009F0D20">
            <w:pPr>
              <w:pStyle w:val="TAL"/>
              <w:rPr>
                <w:rFonts w:eastAsia="DengXian"/>
                <w:lang w:val="en-US"/>
              </w:rPr>
            </w:pPr>
          </w:p>
        </w:tc>
      </w:tr>
      <w:tr w:rsidR="00176DC2" w:rsidTr="009F0D20">
        <w:trPr>
          <w:jc w:val="center"/>
        </w:trPr>
        <w:tc>
          <w:tcPr>
            <w:tcW w:w="733" w:type="pct"/>
          </w:tcPr>
          <w:p w:rsidR="00176DC2" w:rsidRDefault="00176DC2" w:rsidP="009F0D20">
            <w:pPr>
              <w:pStyle w:val="TAL"/>
              <w:rPr>
                <w:rFonts w:eastAsia="DengXian"/>
                <w:lang w:val="en-US"/>
              </w:rPr>
            </w:pPr>
            <w:r>
              <w:rPr>
                <w:rFonts w:eastAsia="DengXian"/>
                <w:lang w:val="en-US"/>
              </w:rPr>
              <w:t>authCode</w:t>
            </w:r>
          </w:p>
        </w:tc>
        <w:tc>
          <w:tcPr>
            <w:tcW w:w="507" w:type="pct"/>
          </w:tcPr>
          <w:p w:rsidR="00176DC2" w:rsidRDefault="00176DC2" w:rsidP="009F0D20">
            <w:pPr>
              <w:pStyle w:val="TAL"/>
              <w:rPr>
                <w:rFonts w:eastAsia="DengXian"/>
              </w:rPr>
            </w:pPr>
            <w:r>
              <w:rPr>
                <w:rFonts w:eastAsia="DengXian"/>
              </w:rPr>
              <w:t>string</w:t>
            </w:r>
          </w:p>
        </w:tc>
        <w:tc>
          <w:tcPr>
            <w:tcW w:w="303" w:type="pct"/>
          </w:tcPr>
          <w:p w:rsidR="00176DC2" w:rsidRDefault="00176DC2" w:rsidP="009F0D20">
            <w:pPr>
              <w:pStyle w:val="TAC"/>
              <w:rPr>
                <w:rFonts w:eastAsia="DengXian"/>
              </w:rPr>
            </w:pPr>
            <w:r>
              <w:rPr>
                <w:rFonts w:eastAsia="DengXian"/>
              </w:rPr>
              <w:t>O</w:t>
            </w:r>
          </w:p>
        </w:tc>
        <w:tc>
          <w:tcPr>
            <w:tcW w:w="589" w:type="pct"/>
          </w:tcPr>
          <w:p w:rsidR="00176DC2" w:rsidRDefault="00176DC2" w:rsidP="009F0D20">
            <w:pPr>
              <w:pStyle w:val="TAL"/>
              <w:rPr>
                <w:rFonts w:eastAsia="DengXian"/>
              </w:rPr>
            </w:pPr>
            <w:r>
              <w:t>0..1</w:t>
            </w:r>
          </w:p>
        </w:tc>
        <w:tc>
          <w:tcPr>
            <w:tcW w:w="2136" w:type="pct"/>
          </w:tcPr>
          <w:p w:rsidR="00176DC2" w:rsidRPr="001243A6" w:rsidRDefault="00176DC2" w:rsidP="009F0D20">
            <w:pPr>
              <w:pStyle w:val="TAL"/>
              <w:rPr>
                <w:rFonts w:eastAsia="DengXian"/>
              </w:rPr>
            </w:pPr>
            <w:r>
              <w:rPr>
                <w:rFonts w:eastAsia="DengXian"/>
                <w:lang w:val="en-US" w:eastAsia="zh-CN"/>
              </w:rPr>
              <w:t xml:space="preserve">This attribute shall be included </w:t>
            </w:r>
            <w:r>
              <w:rPr>
                <w:rFonts w:eastAsia="DengXian" w:hint="eastAsia"/>
                <w:lang w:val="en-US" w:eastAsia="zh-CN"/>
              </w:rPr>
              <w:t>If</w:t>
            </w:r>
            <w:r>
              <w:rPr>
                <w:rFonts w:eastAsia="DengXian"/>
                <w:lang w:val="en-US"/>
              </w:rPr>
              <w:t xml:space="preserve"> the authorization code flow is selected in RNAA scenarios. </w:t>
            </w:r>
            <w:r>
              <w:rPr>
                <w:rFonts w:eastAsia="DengXian" w:cs="Arial"/>
                <w:szCs w:val="18"/>
                <w:lang w:val="en-US"/>
              </w:rPr>
              <w:t>T</w:t>
            </w:r>
            <w:r>
              <w:rPr>
                <w:rFonts w:eastAsia="DengXian" w:cs="Arial" w:hint="eastAsia"/>
                <w:szCs w:val="18"/>
              </w:rPr>
              <w:t xml:space="preserve">his </w:t>
            </w:r>
            <w:r>
              <w:rPr>
                <w:rFonts w:eastAsia="DengXian" w:cs="Arial"/>
                <w:szCs w:val="18"/>
              </w:rPr>
              <w:t>attribute,</w:t>
            </w:r>
            <w:r>
              <w:rPr>
                <w:rFonts w:eastAsia="DengXian" w:cs="Arial" w:hint="eastAsia"/>
                <w:szCs w:val="18"/>
              </w:rPr>
              <w:t xml:space="preserve"> </w:t>
            </w:r>
            <w:r>
              <w:rPr>
                <w:rFonts w:eastAsia="DengXian"/>
                <w:lang w:val="en-US" w:eastAsia="zh-CN"/>
              </w:rPr>
              <w:t xml:space="preserve">when present, </w:t>
            </w:r>
            <w:r>
              <w:rPr>
                <w:rFonts w:eastAsia="DengXian" w:cs="Arial" w:hint="eastAsia"/>
                <w:szCs w:val="18"/>
              </w:rPr>
              <w:t xml:space="preserve">shall contain </w:t>
            </w:r>
            <w:r>
              <w:rPr>
                <w:rFonts w:eastAsia="DengXian"/>
                <w:lang w:val="en-US"/>
              </w:rPr>
              <w:t>authorization code.</w:t>
            </w:r>
          </w:p>
        </w:tc>
        <w:tc>
          <w:tcPr>
            <w:tcW w:w="732" w:type="pct"/>
          </w:tcPr>
          <w:p w:rsidR="00176DC2" w:rsidRDefault="00176DC2" w:rsidP="009F0D20">
            <w:pPr>
              <w:pStyle w:val="TAL"/>
              <w:rPr>
                <w:rFonts w:eastAsia="DengXian"/>
                <w:lang w:val="en-US" w:eastAsia="zh-CN"/>
              </w:rPr>
            </w:pPr>
            <w:r>
              <w:rPr>
                <w:rFonts w:eastAsia="DengXian" w:cs="Arial" w:hint="eastAsia"/>
                <w:szCs w:val="18"/>
                <w:lang w:eastAsia="zh-CN"/>
              </w:rPr>
              <w:t>R</w:t>
            </w:r>
            <w:r>
              <w:rPr>
                <w:rFonts w:eastAsia="DengXian" w:cs="Arial"/>
                <w:szCs w:val="18"/>
                <w:lang w:eastAsia="zh-CN"/>
              </w:rPr>
              <w:t>NAA</w:t>
            </w:r>
          </w:p>
        </w:tc>
      </w:tr>
      <w:tr w:rsidR="00176DC2" w:rsidTr="009F0D20">
        <w:trPr>
          <w:jc w:val="center"/>
        </w:trPr>
        <w:tc>
          <w:tcPr>
            <w:tcW w:w="4268" w:type="pct"/>
            <w:gridSpan w:val="5"/>
          </w:tcPr>
          <w:p w:rsidR="00176DC2" w:rsidRDefault="00176DC2" w:rsidP="009F0D20">
            <w:pPr>
              <w:pStyle w:val="TAN"/>
              <w:rPr>
                <w:rFonts w:eastAsia="DengXian"/>
              </w:rPr>
            </w:pPr>
            <w:r>
              <w:rPr>
                <w:rFonts w:eastAsia="DengXian" w:hint="eastAsia"/>
              </w:rPr>
              <w:t>NOTE</w:t>
            </w:r>
            <w:r>
              <w:rPr>
                <w:rFonts w:eastAsia="DengXian"/>
              </w:rPr>
              <w:t> 1</w:t>
            </w:r>
            <w:r>
              <w:rPr>
                <w:rFonts w:eastAsia="DengXian" w:hint="eastAsia"/>
              </w:rPr>
              <w:t>:</w:t>
            </w:r>
            <w:r>
              <w:rPr>
                <w:rFonts w:eastAsia="DengXian"/>
              </w:rPr>
              <w:tab/>
              <w:t>This data structure shall not be treated as a JSON object. It shall be treated as a key, value pair data structure to be encoded using x-www-urlencoded format as specified in clause 17.13.4.1 of W3C HTML 4.01 Specification [22].</w:t>
            </w:r>
          </w:p>
          <w:p w:rsidR="00176DC2" w:rsidRDefault="00176DC2" w:rsidP="009F0D20">
            <w:pPr>
              <w:pStyle w:val="TAN"/>
            </w:pPr>
            <w:r>
              <w:rPr>
                <w:rFonts w:hint="eastAsia"/>
              </w:rPr>
              <w:t>NOTE</w:t>
            </w:r>
            <w:r>
              <w:t> 2</w:t>
            </w:r>
            <w:r>
              <w:rPr>
                <w:rFonts w:hint="eastAsia"/>
              </w:rPr>
              <w:t>:</w:t>
            </w:r>
            <w:r>
              <w:tab/>
              <w:t>The scope may contain more space-delimited strings which further add additional access ranges to the scope, the definition of those additional strings is out of the scope of the present document.</w:t>
            </w:r>
          </w:p>
          <w:p w:rsidR="00176DC2" w:rsidRDefault="00176DC2" w:rsidP="009F0D20">
            <w:pPr>
              <w:pStyle w:val="TAN"/>
            </w:pPr>
            <w:r w:rsidRPr="00C11AB2">
              <w:rPr>
                <w:rFonts w:hint="eastAsia"/>
              </w:rPr>
              <w:t>N</w:t>
            </w:r>
            <w:r w:rsidRPr="00C11AB2">
              <w:t>OTE</w:t>
            </w:r>
            <w:r>
              <w:t> 3:</w:t>
            </w:r>
            <w:r>
              <w:tab/>
            </w:r>
            <w:r w:rsidRPr="0006364F">
              <w:t>The "</w:t>
            </w:r>
            <w:r w:rsidRPr="0006364F">
              <w:rPr>
                <w:rFonts w:hint="eastAsia"/>
              </w:rPr>
              <w:t>grant_type</w:t>
            </w:r>
            <w:r w:rsidRPr="0006364F">
              <w:t>", "client_id" and "client_secret" attributes do not follow the related naming convention defined in subclause 7.2.1. These attributes are however kept as currently defined in this specification for backward compatibility considerations.</w:t>
            </w:r>
          </w:p>
          <w:p w:rsidR="00176DC2" w:rsidRDefault="00176DC2" w:rsidP="009F0D20">
            <w:pPr>
              <w:pStyle w:val="TAN"/>
              <w:rPr>
                <w:rFonts w:eastAsia="DengXian"/>
              </w:rPr>
            </w:pPr>
            <w:r w:rsidRPr="00C11AB2">
              <w:rPr>
                <w:rFonts w:hint="eastAsia"/>
              </w:rPr>
              <w:t>N</w:t>
            </w:r>
            <w:r w:rsidRPr="00C11AB2">
              <w:t>OTE</w:t>
            </w:r>
            <w:r>
              <w:t> 4:</w:t>
            </w:r>
            <w:r>
              <w:tab/>
            </w:r>
            <w:r w:rsidRPr="00C11AB2">
              <w:t xml:space="preserve">The </w:t>
            </w:r>
            <w:r>
              <w:t>enumeration value "</w:t>
            </w:r>
            <w:r w:rsidRPr="001D7190">
              <w:rPr>
                <w:rFonts w:eastAsia="DengXian"/>
              </w:rPr>
              <w:t>client_credentials</w:t>
            </w:r>
            <w:r>
              <w:t>" of the "grant_type" attribute does</w:t>
            </w:r>
            <w:r w:rsidRPr="00FC0827">
              <w:t xml:space="preserve"> not follow </w:t>
            </w:r>
            <w:r w:rsidRPr="00C11AB2">
              <w:t>the</w:t>
            </w:r>
            <w:r>
              <w:t xml:space="preserve"> related</w:t>
            </w:r>
            <w:r w:rsidRPr="00C11AB2">
              <w:t xml:space="preserve"> naming convention</w:t>
            </w:r>
            <w:r>
              <w:t xml:space="preserve"> defined</w:t>
            </w:r>
            <w:r w:rsidRPr="00C11AB2">
              <w:t xml:space="preserve"> in </w:t>
            </w:r>
            <w:r>
              <w:t>subclause 7.2.1. This enumeration is</w:t>
            </w:r>
            <w:r w:rsidRPr="00FC0827">
              <w:t xml:space="preserve"> </w:t>
            </w:r>
            <w:r>
              <w:t xml:space="preserve">however </w:t>
            </w:r>
            <w:r w:rsidRPr="00FC0827">
              <w:t xml:space="preserve">kept </w:t>
            </w:r>
            <w:r>
              <w:t xml:space="preserve">as currently defined in this </w:t>
            </w:r>
            <w:r w:rsidRPr="00FC0827">
              <w:t xml:space="preserve">specification for backward compatibility </w:t>
            </w:r>
            <w:r>
              <w:t>considerations</w:t>
            </w:r>
            <w:r w:rsidRPr="00FC0827">
              <w:t>.</w:t>
            </w:r>
          </w:p>
        </w:tc>
        <w:tc>
          <w:tcPr>
            <w:tcW w:w="732" w:type="pct"/>
          </w:tcPr>
          <w:p w:rsidR="00176DC2" w:rsidRDefault="00176DC2" w:rsidP="009F0D20">
            <w:pPr>
              <w:pStyle w:val="TAN"/>
              <w:rPr>
                <w:rFonts w:eastAsia="DengXian"/>
              </w:rPr>
            </w:pPr>
          </w:p>
        </w:tc>
      </w:tr>
    </w:tbl>
    <w:p w:rsidR="00C1742F" w:rsidRDefault="00C1742F">
      <w:pPr>
        <w:rPr>
          <w:rFonts w:eastAsia="DengXian"/>
        </w:rPr>
      </w:pPr>
    </w:p>
    <w:p w:rsidR="00C1742F" w:rsidRDefault="00C1742F">
      <w:pPr>
        <w:pStyle w:val="Heading5"/>
        <w:rPr>
          <w:rFonts w:eastAsia="DengXian"/>
        </w:rPr>
      </w:pPr>
      <w:bookmarkStart w:id="6462" w:name="_Toc28009972"/>
      <w:bookmarkStart w:id="6463" w:name="_Toc34062092"/>
      <w:bookmarkStart w:id="6464" w:name="_Toc36036848"/>
      <w:bookmarkStart w:id="6465" w:name="_Toc43285096"/>
      <w:bookmarkStart w:id="6466" w:name="_Toc45132875"/>
      <w:bookmarkStart w:id="6467" w:name="_Toc51193569"/>
      <w:bookmarkStart w:id="6468" w:name="_Toc51760768"/>
      <w:bookmarkStart w:id="6469" w:name="_Toc59015218"/>
      <w:bookmarkStart w:id="6470" w:name="_Toc59015734"/>
      <w:bookmarkStart w:id="6471" w:name="_Toc68165776"/>
      <w:bookmarkStart w:id="6472" w:name="_Toc83229872"/>
      <w:bookmarkStart w:id="6473" w:name="_Toc90649072"/>
      <w:bookmarkStart w:id="6474" w:name="_Toc105593968"/>
      <w:bookmarkStart w:id="6475" w:name="_Toc114209682"/>
      <w:bookmarkStart w:id="6476" w:name="_Toc138681555"/>
      <w:bookmarkStart w:id="6477" w:name="_Toc151977987"/>
      <w:bookmarkStart w:id="6478" w:name="_Toc152148670"/>
      <w:bookmarkStart w:id="6479" w:name="_Toc152149253"/>
      <w:r>
        <w:rPr>
          <w:rFonts w:eastAsia="DengXian"/>
        </w:rPr>
        <w:t>8.5.4.2.7</w:t>
      </w:r>
      <w:r>
        <w:rPr>
          <w:rFonts w:eastAsia="DengXian"/>
        </w:rPr>
        <w:tab/>
        <w:t>Type: AccessTokenRsp</w:t>
      </w:r>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p>
    <w:p w:rsidR="00C1742F" w:rsidRDefault="00C1742F">
      <w:pPr>
        <w:pStyle w:val="TH"/>
        <w:rPr>
          <w:rFonts w:eastAsia="DengXian"/>
        </w:rPr>
      </w:pPr>
      <w:r>
        <w:rPr>
          <w:rFonts w:eastAsia="DengXian"/>
          <w:noProof/>
        </w:rPr>
        <w:t>Table 8.5.4.2.7</w:t>
      </w:r>
      <w:r>
        <w:rPr>
          <w:rFonts w:eastAsia="DengXian"/>
        </w:rPr>
        <w:t xml:space="preserve">-1: </w:t>
      </w:r>
      <w:r>
        <w:rPr>
          <w:rFonts w:eastAsia="DengXian"/>
          <w:noProof/>
        </w:rPr>
        <w:t xml:space="preserve">Definition of type </w:t>
      </w:r>
      <w:r>
        <w:rPr>
          <w:rFonts w:eastAsia="DengXian"/>
        </w:rPr>
        <w:t>AccessTokenRsp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C1742F" w:rsidTr="00DD73BD">
        <w:trPr>
          <w:jc w:val="center"/>
        </w:trPr>
        <w:tc>
          <w:tcPr>
            <w:tcW w:w="2090" w:type="dxa"/>
            <w:shd w:val="clear" w:color="auto" w:fill="C0C0C0"/>
            <w:hideMark/>
          </w:tcPr>
          <w:p w:rsidR="00C1742F" w:rsidRDefault="00C1742F">
            <w:pPr>
              <w:pStyle w:val="TAH"/>
              <w:rPr>
                <w:rFonts w:eastAsia="DengXian"/>
              </w:rPr>
            </w:pPr>
            <w:r>
              <w:rPr>
                <w:rFonts w:eastAsia="DengXian"/>
              </w:rPr>
              <w:t>Attribute name</w:t>
            </w:r>
          </w:p>
        </w:tc>
        <w:tc>
          <w:tcPr>
            <w:tcW w:w="1559" w:type="dxa"/>
            <w:shd w:val="clear" w:color="auto" w:fill="C0C0C0"/>
            <w:hideMark/>
          </w:tcPr>
          <w:p w:rsidR="00C1742F" w:rsidRDefault="00C1742F">
            <w:pPr>
              <w:pStyle w:val="TAH"/>
              <w:rPr>
                <w:rFonts w:eastAsia="DengXian"/>
              </w:rPr>
            </w:pPr>
            <w:r>
              <w:rPr>
                <w:rFonts w:eastAsia="DengXian"/>
              </w:rPr>
              <w:t>Data type</w:t>
            </w:r>
          </w:p>
        </w:tc>
        <w:tc>
          <w:tcPr>
            <w:tcW w:w="425" w:type="dxa"/>
            <w:shd w:val="clear" w:color="auto" w:fill="C0C0C0"/>
            <w:hideMark/>
          </w:tcPr>
          <w:p w:rsidR="00C1742F" w:rsidRDefault="00C1742F">
            <w:pPr>
              <w:pStyle w:val="TAH"/>
              <w:rPr>
                <w:rFonts w:eastAsia="DengXian"/>
              </w:rPr>
            </w:pPr>
            <w:r>
              <w:rPr>
                <w:rFonts w:eastAsia="DengXian"/>
              </w:rPr>
              <w:t>P</w:t>
            </w:r>
          </w:p>
        </w:tc>
        <w:tc>
          <w:tcPr>
            <w:tcW w:w="1134" w:type="dxa"/>
            <w:shd w:val="clear" w:color="auto" w:fill="C0C0C0"/>
          </w:tcPr>
          <w:p w:rsidR="00C1742F" w:rsidRDefault="00C1742F">
            <w:pPr>
              <w:pStyle w:val="TAH"/>
              <w:rPr>
                <w:rFonts w:eastAsia="DengXian"/>
              </w:rPr>
            </w:pPr>
            <w:r>
              <w:rPr>
                <w:rFonts w:eastAsia="DengXian"/>
              </w:rPr>
              <w:t>Cardinality</w:t>
            </w:r>
          </w:p>
        </w:tc>
        <w:tc>
          <w:tcPr>
            <w:tcW w:w="4359" w:type="dxa"/>
            <w:shd w:val="clear" w:color="auto" w:fill="C0C0C0"/>
            <w:hideMark/>
          </w:tcPr>
          <w:p w:rsidR="00C1742F" w:rsidRDefault="00C1742F">
            <w:pPr>
              <w:pStyle w:val="TAH"/>
              <w:rPr>
                <w:rFonts w:eastAsia="DengXian" w:cs="Arial"/>
                <w:szCs w:val="18"/>
              </w:rPr>
            </w:pPr>
            <w:r>
              <w:rPr>
                <w:rFonts w:eastAsia="DengXian" w:cs="Arial"/>
                <w:szCs w:val="18"/>
              </w:rPr>
              <w:t>Description</w:t>
            </w:r>
          </w:p>
        </w:tc>
      </w:tr>
      <w:tr w:rsidR="00C1742F" w:rsidTr="00DD73BD">
        <w:trPr>
          <w:jc w:val="center"/>
        </w:trPr>
        <w:tc>
          <w:tcPr>
            <w:tcW w:w="2090" w:type="dxa"/>
          </w:tcPr>
          <w:p w:rsidR="00C1742F" w:rsidRDefault="00C1742F">
            <w:pPr>
              <w:pStyle w:val="TAL"/>
              <w:rPr>
                <w:rFonts w:eastAsia="DengXian"/>
              </w:rPr>
            </w:pPr>
            <w:r>
              <w:rPr>
                <w:rFonts w:eastAsia="DengXian"/>
                <w:lang w:val="en-US"/>
              </w:rPr>
              <w:t>access_token</w:t>
            </w:r>
          </w:p>
        </w:tc>
        <w:tc>
          <w:tcPr>
            <w:tcW w:w="1559" w:type="dxa"/>
          </w:tcPr>
          <w:p w:rsidR="00C1742F" w:rsidRDefault="00C1742F">
            <w:pPr>
              <w:pStyle w:val="TAL"/>
              <w:rPr>
                <w:rFonts w:eastAsia="DengXian"/>
              </w:rPr>
            </w:pPr>
            <w:r>
              <w:rPr>
                <w:rFonts w:eastAsia="DengXian"/>
              </w:rPr>
              <w:t>string</w:t>
            </w:r>
          </w:p>
        </w:tc>
        <w:tc>
          <w:tcPr>
            <w:tcW w:w="425" w:type="dxa"/>
          </w:tcPr>
          <w:p w:rsidR="00C1742F" w:rsidRDefault="00C1742F">
            <w:pPr>
              <w:pStyle w:val="TAC"/>
              <w:rPr>
                <w:rFonts w:eastAsia="DengXian"/>
              </w:rPr>
            </w:pPr>
            <w:r>
              <w:rPr>
                <w:rFonts w:eastAsia="DengXian" w:hint="eastAsia"/>
              </w:rPr>
              <w:t>M</w:t>
            </w:r>
          </w:p>
        </w:tc>
        <w:tc>
          <w:tcPr>
            <w:tcW w:w="1134" w:type="dxa"/>
          </w:tcPr>
          <w:p w:rsidR="00C1742F" w:rsidRDefault="00C1742F">
            <w:pPr>
              <w:pStyle w:val="TAL"/>
              <w:rPr>
                <w:rFonts w:eastAsia="DengXian"/>
              </w:rPr>
            </w:pPr>
            <w:r>
              <w:rPr>
                <w:rFonts w:eastAsia="DengXian" w:hint="eastAsia"/>
              </w:rPr>
              <w:t>1</w:t>
            </w:r>
          </w:p>
        </w:tc>
        <w:tc>
          <w:tcPr>
            <w:tcW w:w="4359" w:type="dxa"/>
          </w:tcPr>
          <w:p w:rsidR="00C1742F" w:rsidRDefault="00C1742F">
            <w:pPr>
              <w:pStyle w:val="TAL"/>
              <w:rPr>
                <w:rFonts w:eastAsia="DengXian"/>
              </w:rPr>
            </w:pPr>
            <w:r>
              <w:rPr>
                <w:rFonts w:eastAsia="DengXian" w:cs="Arial" w:hint="eastAsia"/>
                <w:szCs w:val="18"/>
              </w:rPr>
              <w:t xml:space="preserve">This IE shall contain </w:t>
            </w:r>
            <w:r>
              <w:rPr>
                <w:rFonts w:eastAsia="DengXian"/>
                <w:lang w:val="en-US"/>
              </w:rPr>
              <w:t xml:space="preserve">JWS Compact Serialized representation of the JWS signed JSON object containing </w:t>
            </w:r>
            <w:r>
              <w:rPr>
                <w:rFonts w:eastAsia="DengXian"/>
              </w:rPr>
              <w:t xml:space="preserve">AccessTokenClaims (see </w:t>
            </w:r>
            <w:r w:rsidR="00F87FFE">
              <w:rPr>
                <w:rFonts w:eastAsia="DengXian"/>
              </w:rPr>
              <w:t>clause</w:t>
            </w:r>
            <w:r>
              <w:rPr>
                <w:rFonts w:eastAsia="DengXian"/>
              </w:rPr>
              <w:t> 8.5.4.2.</w:t>
            </w:r>
            <w:r w:rsidR="000723AD">
              <w:rPr>
                <w:rFonts w:eastAsia="DengXian"/>
              </w:rPr>
              <w:t>8</w:t>
            </w:r>
            <w:r>
              <w:rPr>
                <w:rFonts w:eastAsia="DengXian"/>
              </w:rPr>
              <w:t>).</w:t>
            </w:r>
          </w:p>
          <w:p w:rsidR="00D81DE3" w:rsidRDefault="00D81DE3">
            <w:pPr>
              <w:pStyle w:val="TAL"/>
              <w:rPr>
                <w:rFonts w:eastAsia="DengXian"/>
              </w:rPr>
            </w:pPr>
          </w:p>
          <w:p w:rsidR="00D81DE3" w:rsidRDefault="00D81DE3" w:rsidP="00D81DE3">
            <w:pPr>
              <w:pStyle w:val="TAL"/>
              <w:rPr>
                <w:rFonts w:eastAsia="DengXian" w:cs="Arial"/>
                <w:szCs w:val="18"/>
              </w:rPr>
            </w:pPr>
            <w:r>
              <w:rPr>
                <w:rFonts w:eastAsia="DengXian"/>
              </w:rPr>
              <w:t>(NOTE 2)</w:t>
            </w:r>
          </w:p>
        </w:tc>
      </w:tr>
      <w:tr w:rsidR="00C1742F" w:rsidTr="00DD73BD">
        <w:trPr>
          <w:jc w:val="center"/>
        </w:trPr>
        <w:tc>
          <w:tcPr>
            <w:tcW w:w="2090" w:type="dxa"/>
          </w:tcPr>
          <w:p w:rsidR="00C1742F" w:rsidRDefault="00C1742F">
            <w:pPr>
              <w:pStyle w:val="TAL"/>
              <w:rPr>
                <w:rFonts w:eastAsia="DengXian"/>
              </w:rPr>
            </w:pPr>
            <w:r>
              <w:rPr>
                <w:rFonts w:eastAsia="DengXian"/>
                <w:lang w:val="en-US"/>
              </w:rPr>
              <w:t>token_type</w:t>
            </w:r>
          </w:p>
        </w:tc>
        <w:tc>
          <w:tcPr>
            <w:tcW w:w="1559" w:type="dxa"/>
          </w:tcPr>
          <w:p w:rsidR="00C1742F" w:rsidRDefault="00C1742F">
            <w:pPr>
              <w:pStyle w:val="TAL"/>
              <w:rPr>
                <w:rFonts w:eastAsia="DengXian"/>
              </w:rPr>
            </w:pPr>
            <w:r>
              <w:rPr>
                <w:rFonts w:eastAsia="DengXian"/>
              </w:rPr>
              <w:t>string</w:t>
            </w:r>
          </w:p>
        </w:tc>
        <w:tc>
          <w:tcPr>
            <w:tcW w:w="425" w:type="dxa"/>
          </w:tcPr>
          <w:p w:rsidR="00C1742F" w:rsidRDefault="00C1742F">
            <w:pPr>
              <w:pStyle w:val="TAC"/>
              <w:rPr>
                <w:rFonts w:eastAsia="DengXian"/>
              </w:rPr>
            </w:pPr>
            <w:r>
              <w:rPr>
                <w:rFonts w:eastAsia="DengXian" w:hint="eastAsia"/>
              </w:rPr>
              <w:t>M</w:t>
            </w:r>
          </w:p>
        </w:tc>
        <w:tc>
          <w:tcPr>
            <w:tcW w:w="1134" w:type="dxa"/>
          </w:tcPr>
          <w:p w:rsidR="00C1742F" w:rsidRDefault="00C1742F">
            <w:pPr>
              <w:pStyle w:val="TAL"/>
              <w:rPr>
                <w:rFonts w:eastAsia="DengXian"/>
              </w:rPr>
            </w:pPr>
            <w:r>
              <w:rPr>
                <w:rFonts w:eastAsia="DengXian" w:hint="eastAsia"/>
              </w:rPr>
              <w:t>1</w:t>
            </w:r>
          </w:p>
        </w:tc>
        <w:tc>
          <w:tcPr>
            <w:tcW w:w="4359" w:type="dxa"/>
          </w:tcPr>
          <w:p w:rsidR="00C1742F" w:rsidRDefault="00C1742F">
            <w:pPr>
              <w:pStyle w:val="TAL"/>
              <w:rPr>
                <w:rFonts w:eastAsia="DengXian" w:cs="Arial"/>
                <w:szCs w:val="18"/>
              </w:rPr>
            </w:pPr>
            <w:r>
              <w:rPr>
                <w:rFonts w:eastAsia="DengXian" w:cs="Arial" w:hint="eastAsia"/>
                <w:szCs w:val="18"/>
              </w:rPr>
              <w:t>This IE shall contain the token type (</w:t>
            </w:r>
            <w:r>
              <w:rPr>
                <w:rFonts w:eastAsia="DengXian" w:cs="Arial"/>
                <w:szCs w:val="18"/>
              </w:rPr>
              <w:t>i.e.</w:t>
            </w:r>
            <w:r>
              <w:rPr>
                <w:rFonts w:eastAsia="DengXian" w:cs="Arial" w:hint="eastAsia"/>
                <w:szCs w:val="18"/>
              </w:rPr>
              <w:t xml:space="preserve"> "</w:t>
            </w:r>
            <w:r>
              <w:rPr>
                <w:rFonts w:eastAsia="DengXian" w:cs="Arial"/>
                <w:szCs w:val="18"/>
              </w:rPr>
              <w:t>Bearer</w:t>
            </w:r>
            <w:r>
              <w:rPr>
                <w:rFonts w:eastAsia="DengXian" w:cs="Arial" w:hint="eastAsia"/>
                <w:szCs w:val="18"/>
              </w:rPr>
              <w:t>")</w:t>
            </w:r>
            <w:r>
              <w:rPr>
                <w:rFonts w:eastAsia="DengXian" w:cs="Arial"/>
                <w:szCs w:val="18"/>
              </w:rPr>
              <w:t>.</w:t>
            </w:r>
          </w:p>
          <w:p w:rsidR="00D81DE3" w:rsidRDefault="00D81DE3">
            <w:pPr>
              <w:pStyle w:val="TAL"/>
              <w:rPr>
                <w:rFonts w:eastAsia="DengXian" w:cs="Arial"/>
                <w:szCs w:val="18"/>
              </w:rPr>
            </w:pPr>
          </w:p>
          <w:p w:rsidR="00D81DE3" w:rsidRDefault="00D81DE3" w:rsidP="00D81DE3">
            <w:pPr>
              <w:pStyle w:val="TAL"/>
              <w:rPr>
                <w:rFonts w:eastAsia="DengXian" w:cs="Arial"/>
                <w:szCs w:val="18"/>
              </w:rPr>
            </w:pPr>
            <w:r>
              <w:rPr>
                <w:rFonts w:eastAsia="DengXian"/>
              </w:rPr>
              <w:t>(NOTE 2, NOTE 3)</w:t>
            </w:r>
          </w:p>
        </w:tc>
      </w:tr>
      <w:tr w:rsidR="00C1742F" w:rsidTr="00DD73BD">
        <w:trPr>
          <w:jc w:val="center"/>
        </w:trPr>
        <w:tc>
          <w:tcPr>
            <w:tcW w:w="2090" w:type="dxa"/>
          </w:tcPr>
          <w:p w:rsidR="00C1742F" w:rsidRDefault="00C1742F">
            <w:pPr>
              <w:pStyle w:val="TAL"/>
              <w:rPr>
                <w:rFonts w:eastAsia="DengXian"/>
                <w:lang w:val="en-US"/>
              </w:rPr>
            </w:pPr>
            <w:r>
              <w:rPr>
                <w:rFonts w:eastAsia="DengXian"/>
                <w:lang w:val="en-US"/>
              </w:rPr>
              <w:t>expires_in</w:t>
            </w:r>
          </w:p>
        </w:tc>
        <w:tc>
          <w:tcPr>
            <w:tcW w:w="1559" w:type="dxa"/>
          </w:tcPr>
          <w:p w:rsidR="00C1742F" w:rsidRDefault="00C1742F">
            <w:pPr>
              <w:pStyle w:val="TAL"/>
              <w:rPr>
                <w:rFonts w:eastAsia="DengXian"/>
              </w:rPr>
            </w:pPr>
            <w:r>
              <w:rPr>
                <w:rFonts w:eastAsia="DengXian"/>
              </w:rPr>
              <w:t>DurationSec</w:t>
            </w:r>
          </w:p>
        </w:tc>
        <w:tc>
          <w:tcPr>
            <w:tcW w:w="425" w:type="dxa"/>
          </w:tcPr>
          <w:p w:rsidR="00C1742F" w:rsidRDefault="00C1742F">
            <w:pPr>
              <w:pStyle w:val="TAC"/>
              <w:rPr>
                <w:rFonts w:eastAsia="DengXian"/>
              </w:rPr>
            </w:pPr>
            <w:r>
              <w:rPr>
                <w:rFonts w:eastAsia="DengXian"/>
              </w:rPr>
              <w:t>M</w:t>
            </w:r>
          </w:p>
        </w:tc>
        <w:tc>
          <w:tcPr>
            <w:tcW w:w="1134" w:type="dxa"/>
          </w:tcPr>
          <w:p w:rsidR="00C1742F" w:rsidRDefault="00C1742F">
            <w:pPr>
              <w:pStyle w:val="TAL"/>
              <w:rPr>
                <w:rFonts w:eastAsia="DengXian"/>
              </w:rPr>
            </w:pPr>
            <w:r>
              <w:rPr>
                <w:rFonts w:eastAsia="DengXian" w:hint="eastAsia"/>
              </w:rPr>
              <w:t>1</w:t>
            </w:r>
          </w:p>
        </w:tc>
        <w:tc>
          <w:tcPr>
            <w:tcW w:w="4359" w:type="dxa"/>
          </w:tcPr>
          <w:p w:rsidR="00C1742F" w:rsidRDefault="00C1742F">
            <w:pPr>
              <w:pStyle w:val="TAL"/>
              <w:rPr>
                <w:rFonts w:eastAsia="DengXian" w:cs="Arial"/>
                <w:szCs w:val="18"/>
              </w:rPr>
            </w:pPr>
            <w:r>
              <w:rPr>
                <w:rFonts w:eastAsia="DengXian" w:cs="Arial" w:hint="eastAsia"/>
                <w:szCs w:val="18"/>
              </w:rPr>
              <w:t>Thi</w:t>
            </w:r>
            <w:r>
              <w:rPr>
                <w:rFonts w:eastAsia="DengXian" w:cs="Arial"/>
                <w:szCs w:val="18"/>
              </w:rPr>
              <w:t>s</w:t>
            </w:r>
            <w:r>
              <w:rPr>
                <w:rFonts w:eastAsia="DengXian" w:cs="Arial" w:hint="eastAsia"/>
                <w:szCs w:val="18"/>
              </w:rPr>
              <w:t xml:space="preserve"> IE when present shall contain the </w:t>
            </w:r>
            <w:r>
              <w:rPr>
                <w:rFonts w:eastAsia="DengXian" w:cs="Arial"/>
                <w:szCs w:val="18"/>
              </w:rPr>
              <w:t>number of seconds after which the access_token is considered to be expired.</w:t>
            </w:r>
          </w:p>
          <w:p w:rsidR="00D81DE3" w:rsidRDefault="00D81DE3">
            <w:pPr>
              <w:pStyle w:val="TAL"/>
              <w:rPr>
                <w:rFonts w:eastAsia="DengXian" w:cs="Arial"/>
                <w:szCs w:val="18"/>
              </w:rPr>
            </w:pPr>
          </w:p>
          <w:p w:rsidR="00D81DE3" w:rsidRDefault="00D81DE3" w:rsidP="00D81DE3">
            <w:pPr>
              <w:pStyle w:val="TAL"/>
              <w:rPr>
                <w:rFonts w:eastAsia="DengXian" w:cs="Arial"/>
                <w:szCs w:val="18"/>
              </w:rPr>
            </w:pPr>
            <w:r>
              <w:rPr>
                <w:rFonts w:eastAsia="DengXian"/>
              </w:rPr>
              <w:t>(NOTE 2)</w:t>
            </w:r>
          </w:p>
        </w:tc>
      </w:tr>
      <w:tr w:rsidR="00C1742F" w:rsidTr="00DD73BD">
        <w:trPr>
          <w:jc w:val="center"/>
        </w:trPr>
        <w:tc>
          <w:tcPr>
            <w:tcW w:w="2090" w:type="dxa"/>
          </w:tcPr>
          <w:p w:rsidR="00C1742F" w:rsidRDefault="00C1742F">
            <w:pPr>
              <w:pStyle w:val="TAL"/>
              <w:rPr>
                <w:rFonts w:eastAsia="DengXian"/>
                <w:lang w:val="en-US"/>
              </w:rPr>
            </w:pPr>
            <w:r>
              <w:rPr>
                <w:rFonts w:eastAsia="DengXian"/>
                <w:lang w:val="en-US"/>
              </w:rPr>
              <w:t>scope</w:t>
            </w:r>
          </w:p>
        </w:tc>
        <w:tc>
          <w:tcPr>
            <w:tcW w:w="1559" w:type="dxa"/>
          </w:tcPr>
          <w:p w:rsidR="00C1742F" w:rsidRDefault="00C1742F">
            <w:pPr>
              <w:pStyle w:val="TAL"/>
              <w:rPr>
                <w:rFonts w:eastAsia="DengXian"/>
              </w:rPr>
            </w:pPr>
            <w:r>
              <w:rPr>
                <w:rFonts w:eastAsia="DengXian" w:hint="eastAsia"/>
              </w:rPr>
              <w:t>string</w:t>
            </w:r>
          </w:p>
        </w:tc>
        <w:tc>
          <w:tcPr>
            <w:tcW w:w="425" w:type="dxa"/>
          </w:tcPr>
          <w:p w:rsidR="00C1742F" w:rsidRDefault="00C1742F">
            <w:pPr>
              <w:pStyle w:val="TAC"/>
              <w:rPr>
                <w:rFonts w:eastAsia="DengXian"/>
              </w:rPr>
            </w:pPr>
            <w:r>
              <w:rPr>
                <w:rFonts w:eastAsia="DengXian" w:hint="eastAsia"/>
              </w:rPr>
              <w:t>O</w:t>
            </w:r>
          </w:p>
        </w:tc>
        <w:tc>
          <w:tcPr>
            <w:tcW w:w="1134" w:type="dxa"/>
          </w:tcPr>
          <w:p w:rsidR="00C1742F" w:rsidRDefault="00C1742F">
            <w:pPr>
              <w:pStyle w:val="TAL"/>
              <w:rPr>
                <w:rFonts w:eastAsia="DengXian"/>
              </w:rPr>
            </w:pPr>
            <w:r>
              <w:rPr>
                <w:rFonts w:eastAsia="DengXian"/>
              </w:rPr>
              <w:t>0..</w:t>
            </w:r>
            <w:r>
              <w:rPr>
                <w:rFonts w:eastAsia="DengXian" w:hint="eastAsia"/>
              </w:rPr>
              <w:t>1</w:t>
            </w:r>
          </w:p>
        </w:tc>
        <w:tc>
          <w:tcPr>
            <w:tcW w:w="4359" w:type="dxa"/>
          </w:tcPr>
          <w:p w:rsidR="00C1742F" w:rsidRDefault="00C1742F">
            <w:pPr>
              <w:pStyle w:val="TAL"/>
              <w:rPr>
                <w:rFonts w:eastAsia="DengXian"/>
                <w:lang w:val="en-US"/>
              </w:rPr>
            </w:pPr>
            <w:r>
              <w:rPr>
                <w:rFonts w:eastAsia="DengXian" w:hint="eastAsia"/>
                <w:lang w:val="en-US"/>
              </w:rPr>
              <w:t xml:space="preserve">This IE </w:t>
            </w:r>
            <w:r>
              <w:rPr>
                <w:rFonts w:eastAsia="DengXian"/>
                <w:lang w:val="en-US"/>
              </w:rPr>
              <w:t xml:space="preserve">when present </w:t>
            </w:r>
            <w:r>
              <w:rPr>
                <w:rFonts w:eastAsia="DengXian" w:hint="eastAsia"/>
                <w:lang w:val="en-US"/>
              </w:rPr>
              <w:t xml:space="preserve">shall contain </w:t>
            </w:r>
            <w:r>
              <w:rPr>
                <w:rFonts w:eastAsia="DengXian"/>
                <w:lang w:val="en-US"/>
              </w:rPr>
              <w:t>a list of AEF identifiers and its associated API</w:t>
            </w:r>
            <w:r>
              <w:rPr>
                <w:rFonts w:eastAsia="DengXian" w:hint="eastAsia"/>
                <w:lang w:val="en-US"/>
              </w:rPr>
              <w:t xml:space="preserve"> name</w:t>
            </w:r>
            <w:r>
              <w:rPr>
                <w:rFonts w:eastAsia="DengXian"/>
                <w:lang w:val="en-US"/>
              </w:rPr>
              <w:t>s</w:t>
            </w:r>
            <w:r>
              <w:rPr>
                <w:rFonts w:eastAsia="DengXian" w:hint="eastAsia"/>
                <w:lang w:val="en-US"/>
              </w:rPr>
              <w:t xml:space="preserve"> </w:t>
            </w:r>
            <w:r>
              <w:rPr>
                <w:rFonts w:eastAsia="DengXian"/>
                <w:lang w:val="en-US"/>
              </w:rPr>
              <w:t>for which the access_token is authorized for use.</w:t>
            </w:r>
          </w:p>
          <w:p w:rsidR="00C1742F" w:rsidRDefault="00C1742F">
            <w:pPr>
              <w:pStyle w:val="TAL"/>
              <w:rPr>
                <w:rFonts w:eastAsia="DengXian"/>
                <w:lang w:val="en-US"/>
              </w:rPr>
            </w:pPr>
          </w:p>
          <w:p w:rsidR="00C1742F" w:rsidRDefault="00C1742F">
            <w:pPr>
              <w:pStyle w:val="TAL"/>
              <w:rPr>
                <w:rFonts w:eastAsia="DengXian"/>
              </w:rPr>
            </w:pPr>
            <w:r>
              <w:rPr>
                <w:rFonts w:eastAsia="DengXian"/>
              </w:rPr>
              <w:t>It takes the format of 3gpp#aefId1:apiName1,apiName2,…apiNameX;aefId2:apiName1,apiName2,…apiNameY;…aefIdN:apiName1,apiName2,…apiNameZ</w:t>
            </w:r>
          </w:p>
          <w:p w:rsidR="00C1742F" w:rsidRDefault="00C1742F">
            <w:pPr>
              <w:pStyle w:val="TAL"/>
              <w:rPr>
                <w:rFonts w:eastAsia="DengXian"/>
              </w:rPr>
            </w:pPr>
          </w:p>
          <w:p w:rsidR="00C1742F" w:rsidRDefault="00C1742F">
            <w:pPr>
              <w:pStyle w:val="TAL"/>
              <w:rPr>
                <w:rFonts w:eastAsia="DengXian"/>
              </w:rPr>
            </w:pPr>
            <w:r>
              <w:rPr>
                <w:rFonts w:eastAsia="DengXian"/>
              </w:rPr>
              <w:t xml:space="preserve">Using delimeter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after the discriminator </w:t>
            </w:r>
            <w:r>
              <w:rPr>
                <w:rFonts w:eastAsia="DengXian" w:cs="Arial" w:hint="eastAsia"/>
                <w:szCs w:val="18"/>
              </w:rPr>
              <w:t>"</w:t>
            </w:r>
            <w:r>
              <w:rPr>
                <w:rFonts w:eastAsia="DengXian" w:cs="Arial"/>
                <w:szCs w:val="18"/>
              </w:rPr>
              <w:t>3gpp</w:t>
            </w:r>
            <w:r>
              <w:rPr>
                <w:rFonts w:eastAsia="DengXian" w:cs="Arial" w:hint="eastAsia"/>
                <w:szCs w:val="18"/>
              </w:rPr>
              <w:t>"</w:t>
            </w:r>
            <w:r>
              <w:rPr>
                <w:rFonts w:eastAsia="DengXian" w:cs="Arial"/>
                <w:szCs w:val="18"/>
              </w:rPr>
              <w:t xml:space="preserve">,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after AEF identifier,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between API names and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between the last API name of the previous AEF identifier and the next AEF identifier. (NOTE</w:t>
            </w:r>
            <w:r w:rsidR="00D81DE3">
              <w:rPr>
                <w:rFonts w:eastAsia="DengXian" w:cs="Arial"/>
                <w:szCs w:val="18"/>
              </w:rPr>
              <w:t> 1</w:t>
            </w:r>
            <w:r>
              <w:rPr>
                <w:rFonts w:eastAsia="DengXian" w:cs="Arial"/>
                <w:szCs w:val="18"/>
              </w:rPr>
              <w:t>)</w:t>
            </w:r>
          </w:p>
          <w:p w:rsidR="00C1742F" w:rsidRDefault="00C1742F">
            <w:pPr>
              <w:pStyle w:val="TAL"/>
              <w:rPr>
                <w:rFonts w:eastAsia="DengXian"/>
              </w:rPr>
            </w:pPr>
          </w:p>
          <w:p w:rsidR="00C1742F" w:rsidRDefault="00C1742F">
            <w:pPr>
              <w:pStyle w:val="TAL"/>
              <w:rPr>
                <w:rFonts w:eastAsia="DengXian"/>
                <w:lang w:val="en-US"/>
              </w:rPr>
            </w:pPr>
            <w:r>
              <w:rPr>
                <w:rFonts w:eastAsia="DengXian"/>
              </w:rPr>
              <w:t xml:space="preserve">Example: </w:t>
            </w:r>
            <w:r>
              <w:rPr>
                <w:rFonts w:eastAsia="DengXian"/>
                <w:lang w:val="en-US"/>
              </w:rPr>
              <w:t>'3gpp#aef-jiangsu-nanjing:</w:t>
            </w:r>
            <w:r>
              <w:rPr>
                <w:rFonts w:eastAsia="DengXian"/>
              </w:rPr>
              <w:t>3gpp-monitoring-event,3gpp-as-session-with-qos;aef-zhejiang-hangzhou:3gpp-cp-parameter-provisioning,3gpp-pfd-management</w:t>
            </w:r>
            <w:r>
              <w:rPr>
                <w:rFonts w:eastAsia="DengXian"/>
                <w:lang w:val="en-US"/>
              </w:rPr>
              <w:t>'</w:t>
            </w:r>
          </w:p>
        </w:tc>
      </w:tr>
      <w:tr w:rsidR="00C1742F" w:rsidTr="00DD73BD">
        <w:trPr>
          <w:jc w:val="center"/>
        </w:trPr>
        <w:tc>
          <w:tcPr>
            <w:tcW w:w="9567" w:type="dxa"/>
            <w:gridSpan w:val="5"/>
          </w:tcPr>
          <w:p w:rsidR="00C1742F" w:rsidRDefault="00C1742F">
            <w:pPr>
              <w:pStyle w:val="TAN"/>
            </w:pPr>
            <w:r>
              <w:rPr>
                <w:rFonts w:hint="eastAsia"/>
              </w:rPr>
              <w:t>NOTE</w:t>
            </w:r>
            <w:r w:rsidR="00D81DE3">
              <w:t> 1</w:t>
            </w:r>
            <w:r>
              <w:rPr>
                <w:rFonts w:hint="eastAsia"/>
              </w:rPr>
              <w:t>:</w:t>
            </w:r>
            <w:r>
              <w:tab/>
              <w:t>The scope may contain more space-delimited strings which further add additional access ranges to the scope, the definition of those additional strings is out of the scope of the present document.</w:t>
            </w:r>
          </w:p>
          <w:p w:rsidR="00D81DE3" w:rsidRDefault="00D81DE3" w:rsidP="00D81DE3">
            <w:pPr>
              <w:pStyle w:val="TAN"/>
            </w:pPr>
            <w:r w:rsidRPr="00C11AB2">
              <w:rPr>
                <w:rFonts w:hint="eastAsia"/>
              </w:rPr>
              <w:t>N</w:t>
            </w:r>
            <w:r w:rsidRPr="00C11AB2">
              <w:t>OTE</w:t>
            </w:r>
            <w:r>
              <w:t> 2:</w:t>
            </w:r>
            <w:r>
              <w:tab/>
            </w:r>
            <w:r w:rsidRPr="00C11AB2">
              <w:t xml:space="preserve">The </w:t>
            </w:r>
            <w:r>
              <w:t>"</w:t>
            </w:r>
            <w:r w:rsidRPr="00E4792B">
              <w:rPr>
                <w:rFonts w:eastAsia="DengXian"/>
              </w:rPr>
              <w:t>access_token</w:t>
            </w:r>
            <w:r>
              <w:t>", "</w:t>
            </w:r>
            <w:r w:rsidRPr="00E4792B">
              <w:rPr>
                <w:rFonts w:eastAsia="DengXian"/>
              </w:rPr>
              <w:t>token_type</w:t>
            </w:r>
            <w:r>
              <w:rPr>
                <w:rFonts w:eastAsia="DengXian"/>
              </w:rPr>
              <w:t>"</w:t>
            </w:r>
            <w:r w:rsidRPr="00FC0827">
              <w:t xml:space="preserve"> </w:t>
            </w:r>
            <w:r>
              <w:t>and "</w:t>
            </w:r>
            <w:r w:rsidRPr="00E4792B">
              <w:rPr>
                <w:rFonts w:eastAsia="DengXian"/>
              </w:rPr>
              <w:t>expires_in</w:t>
            </w:r>
            <w:r>
              <w:rPr>
                <w:rFonts w:eastAsia="DengXian"/>
              </w:rPr>
              <w:t>"</w:t>
            </w:r>
            <w:r w:rsidRPr="00FC0827">
              <w:t xml:space="preserve"> </w:t>
            </w:r>
            <w:r>
              <w:t>attributes do</w:t>
            </w:r>
            <w:r w:rsidRPr="00FC0827">
              <w:t xml:space="preserve"> not follow </w:t>
            </w:r>
            <w:r w:rsidRPr="00C11AB2">
              <w:t>the</w:t>
            </w:r>
            <w:r>
              <w:t xml:space="preserve"> related</w:t>
            </w:r>
            <w:r w:rsidRPr="00C11AB2">
              <w:t xml:space="preserve"> naming convention</w:t>
            </w:r>
            <w:r>
              <w:t xml:space="preserve"> defined</w:t>
            </w:r>
            <w:r w:rsidRPr="00C11AB2">
              <w:t xml:space="preserve"> in </w:t>
            </w:r>
            <w:r>
              <w:t>clause 7.2.1. These attributes are</w:t>
            </w:r>
            <w:r w:rsidRPr="00FC0827">
              <w:t xml:space="preserve"> </w:t>
            </w:r>
            <w:r>
              <w:t xml:space="preserve">however </w:t>
            </w:r>
            <w:r w:rsidRPr="00FC0827">
              <w:t xml:space="preserve">kept </w:t>
            </w:r>
            <w:r>
              <w:t xml:space="preserve">as currently defined in this </w:t>
            </w:r>
            <w:r w:rsidRPr="00FC0827">
              <w:t xml:space="preserve">specification for backward compatibility </w:t>
            </w:r>
            <w:r>
              <w:t>considerations</w:t>
            </w:r>
            <w:r w:rsidRPr="00FC0827">
              <w:t>.</w:t>
            </w:r>
          </w:p>
          <w:p w:rsidR="00D81DE3" w:rsidRDefault="00D81DE3" w:rsidP="00D81DE3">
            <w:pPr>
              <w:pStyle w:val="TAN"/>
              <w:rPr>
                <w:rFonts w:eastAsia="DengXian" w:hint="eastAsia"/>
                <w:lang w:val="en-US"/>
              </w:rPr>
            </w:pPr>
            <w:r w:rsidRPr="00C11AB2">
              <w:rPr>
                <w:rFonts w:hint="eastAsia"/>
              </w:rPr>
              <w:t>N</w:t>
            </w:r>
            <w:r w:rsidRPr="00C11AB2">
              <w:t>OTE</w:t>
            </w:r>
            <w:r>
              <w:t> 3:</w:t>
            </w:r>
            <w:r>
              <w:tab/>
            </w:r>
            <w:r w:rsidRPr="00C11AB2">
              <w:t xml:space="preserve">The </w:t>
            </w:r>
            <w:r>
              <w:t>enumeration value "</w:t>
            </w:r>
            <w:r>
              <w:rPr>
                <w:rFonts w:eastAsia="DengXian"/>
              </w:rPr>
              <w:t>Bearer</w:t>
            </w:r>
            <w:r>
              <w:t>" of the "token_type" attribute does</w:t>
            </w:r>
            <w:r w:rsidRPr="00FC0827">
              <w:t xml:space="preserve"> not follow </w:t>
            </w:r>
            <w:r w:rsidRPr="00C11AB2">
              <w:t>the</w:t>
            </w:r>
            <w:r>
              <w:t xml:space="preserve"> related</w:t>
            </w:r>
            <w:r w:rsidRPr="00C11AB2">
              <w:t xml:space="preserve"> naming convention</w:t>
            </w:r>
            <w:r>
              <w:t xml:space="preserve"> defined</w:t>
            </w:r>
            <w:r w:rsidRPr="00C11AB2">
              <w:t xml:space="preserve"> in </w:t>
            </w:r>
            <w:r>
              <w:t>clause 7.2.1. This enumeration is</w:t>
            </w:r>
            <w:r w:rsidRPr="00FC0827">
              <w:t xml:space="preserve"> </w:t>
            </w:r>
            <w:r>
              <w:t xml:space="preserve">however </w:t>
            </w:r>
            <w:r w:rsidRPr="00FC0827">
              <w:t xml:space="preserve">kept </w:t>
            </w:r>
            <w:r>
              <w:t xml:space="preserve">as currently defined in this </w:t>
            </w:r>
            <w:r w:rsidRPr="00FC0827">
              <w:t xml:space="preserve">specification for backward compatibility </w:t>
            </w:r>
            <w:r>
              <w:t>considerations</w:t>
            </w:r>
            <w:r w:rsidRPr="00FC0827">
              <w:t>.</w:t>
            </w:r>
          </w:p>
        </w:tc>
      </w:tr>
    </w:tbl>
    <w:p w:rsidR="00C1742F" w:rsidRDefault="00C1742F">
      <w:pPr>
        <w:rPr>
          <w:rFonts w:eastAsia="DengXian"/>
        </w:rPr>
      </w:pPr>
    </w:p>
    <w:p w:rsidR="00C1742F" w:rsidRDefault="00C1742F">
      <w:pPr>
        <w:pStyle w:val="Heading5"/>
        <w:rPr>
          <w:rFonts w:eastAsia="DengXian"/>
        </w:rPr>
      </w:pPr>
      <w:bookmarkStart w:id="6480" w:name="_Toc28009973"/>
      <w:bookmarkStart w:id="6481" w:name="_Toc34062093"/>
      <w:bookmarkStart w:id="6482" w:name="_Toc36036849"/>
      <w:bookmarkStart w:id="6483" w:name="_Toc43285097"/>
      <w:bookmarkStart w:id="6484" w:name="_Toc45132876"/>
      <w:bookmarkStart w:id="6485" w:name="_Toc51193570"/>
      <w:bookmarkStart w:id="6486" w:name="_Toc51760769"/>
      <w:bookmarkStart w:id="6487" w:name="_Toc59015219"/>
      <w:bookmarkStart w:id="6488" w:name="_Toc59015735"/>
      <w:bookmarkStart w:id="6489" w:name="_Toc68165777"/>
      <w:bookmarkStart w:id="6490" w:name="_Toc83229873"/>
      <w:bookmarkStart w:id="6491" w:name="_Toc90649073"/>
      <w:bookmarkStart w:id="6492" w:name="_Toc105593969"/>
      <w:bookmarkStart w:id="6493" w:name="_Toc114209683"/>
      <w:bookmarkStart w:id="6494" w:name="_Toc138681556"/>
      <w:bookmarkStart w:id="6495" w:name="_Toc151977988"/>
      <w:bookmarkStart w:id="6496" w:name="_Toc152148671"/>
      <w:bookmarkStart w:id="6497" w:name="_Toc152149254"/>
      <w:r>
        <w:rPr>
          <w:rFonts w:eastAsia="DengXian"/>
        </w:rPr>
        <w:t>8.5.4.2.8</w:t>
      </w:r>
      <w:r>
        <w:rPr>
          <w:rFonts w:eastAsia="DengXian"/>
        </w:rPr>
        <w:tab/>
        <w:t>Type: AccessTokenClaims</w:t>
      </w:r>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p>
    <w:p w:rsidR="00C1742F" w:rsidRDefault="00C1742F">
      <w:pPr>
        <w:pStyle w:val="TH"/>
        <w:rPr>
          <w:rFonts w:eastAsia="DengXian"/>
        </w:rPr>
      </w:pPr>
      <w:r>
        <w:rPr>
          <w:rFonts w:eastAsia="DengXian"/>
          <w:noProof/>
        </w:rPr>
        <w:t>Table 8.5.4.2.8</w:t>
      </w:r>
      <w:r>
        <w:rPr>
          <w:rFonts w:eastAsia="DengXian"/>
        </w:rPr>
        <w:t xml:space="preserve">-1: </w:t>
      </w:r>
      <w:r>
        <w:rPr>
          <w:rFonts w:eastAsia="DengXian"/>
          <w:noProof/>
        </w:rPr>
        <w:t xml:space="preserve">Definition of type </w:t>
      </w:r>
      <w:r>
        <w:rPr>
          <w:rFonts w:eastAsia="DengXian"/>
        </w:rPr>
        <w:t>AccessTokenClaims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2"/>
        <w:gridCol w:w="1152"/>
        <w:gridCol w:w="720"/>
        <w:gridCol w:w="1154"/>
        <w:gridCol w:w="4032"/>
        <w:gridCol w:w="1287"/>
      </w:tblGrid>
      <w:tr w:rsidR="00176DC2" w:rsidTr="009F0D20">
        <w:trPr>
          <w:jc w:val="center"/>
        </w:trPr>
        <w:tc>
          <w:tcPr>
            <w:tcW w:w="733" w:type="pct"/>
            <w:shd w:val="clear" w:color="auto" w:fill="C0C0C0"/>
            <w:hideMark/>
          </w:tcPr>
          <w:p w:rsidR="00176DC2" w:rsidRDefault="00176DC2" w:rsidP="009F0D20">
            <w:pPr>
              <w:pStyle w:val="TAH"/>
              <w:rPr>
                <w:rFonts w:eastAsia="DengXian"/>
              </w:rPr>
            </w:pPr>
            <w:r>
              <w:rPr>
                <w:rFonts w:eastAsia="DengXian"/>
              </w:rPr>
              <w:t>Attribute name</w:t>
            </w:r>
          </w:p>
        </w:tc>
        <w:tc>
          <w:tcPr>
            <w:tcW w:w="589" w:type="pct"/>
            <w:shd w:val="clear" w:color="auto" w:fill="C0C0C0"/>
            <w:hideMark/>
          </w:tcPr>
          <w:p w:rsidR="00176DC2" w:rsidRDefault="00176DC2" w:rsidP="009F0D20">
            <w:pPr>
              <w:pStyle w:val="TAH"/>
              <w:rPr>
                <w:rFonts w:eastAsia="DengXian"/>
              </w:rPr>
            </w:pPr>
            <w:r>
              <w:rPr>
                <w:rFonts w:eastAsia="DengXian"/>
              </w:rPr>
              <w:t>Data type</w:t>
            </w:r>
          </w:p>
        </w:tc>
        <w:tc>
          <w:tcPr>
            <w:tcW w:w="368" w:type="pct"/>
            <w:shd w:val="clear" w:color="auto" w:fill="C0C0C0"/>
            <w:hideMark/>
          </w:tcPr>
          <w:p w:rsidR="00176DC2" w:rsidRDefault="00176DC2" w:rsidP="009F0D20">
            <w:pPr>
              <w:pStyle w:val="TAH"/>
              <w:rPr>
                <w:rFonts w:eastAsia="DengXian"/>
              </w:rPr>
            </w:pPr>
            <w:r>
              <w:rPr>
                <w:rFonts w:eastAsia="DengXian"/>
              </w:rPr>
              <w:t>P</w:t>
            </w:r>
          </w:p>
        </w:tc>
        <w:tc>
          <w:tcPr>
            <w:tcW w:w="590" w:type="pct"/>
            <w:shd w:val="clear" w:color="auto" w:fill="C0C0C0"/>
          </w:tcPr>
          <w:p w:rsidR="00176DC2" w:rsidRDefault="00176DC2" w:rsidP="009F0D20">
            <w:pPr>
              <w:pStyle w:val="TAH"/>
              <w:rPr>
                <w:rFonts w:eastAsia="DengXian"/>
              </w:rPr>
            </w:pPr>
            <w:r>
              <w:rPr>
                <w:rFonts w:eastAsia="DengXian"/>
              </w:rPr>
              <w:t>Cardinality</w:t>
            </w:r>
          </w:p>
        </w:tc>
        <w:tc>
          <w:tcPr>
            <w:tcW w:w="2062" w:type="pct"/>
            <w:shd w:val="clear" w:color="auto" w:fill="C0C0C0"/>
            <w:hideMark/>
          </w:tcPr>
          <w:p w:rsidR="00176DC2" w:rsidRDefault="00176DC2" w:rsidP="009F0D20">
            <w:pPr>
              <w:pStyle w:val="TAH"/>
              <w:rPr>
                <w:rFonts w:eastAsia="DengXian" w:cs="Arial"/>
                <w:szCs w:val="18"/>
              </w:rPr>
            </w:pPr>
            <w:r>
              <w:rPr>
                <w:rFonts w:eastAsia="DengXian" w:cs="Arial"/>
                <w:szCs w:val="18"/>
              </w:rPr>
              <w:t>Description</w:t>
            </w:r>
          </w:p>
        </w:tc>
        <w:tc>
          <w:tcPr>
            <w:tcW w:w="658" w:type="pct"/>
            <w:shd w:val="clear" w:color="auto" w:fill="C0C0C0"/>
          </w:tcPr>
          <w:p w:rsidR="00176DC2" w:rsidRDefault="00176DC2" w:rsidP="009F0D20">
            <w:pPr>
              <w:pStyle w:val="TAH"/>
              <w:rPr>
                <w:rFonts w:eastAsia="DengXian" w:cs="Arial"/>
                <w:szCs w:val="18"/>
              </w:rPr>
            </w:pPr>
            <w:r>
              <w:t>Applicability</w:t>
            </w:r>
          </w:p>
        </w:tc>
      </w:tr>
      <w:tr w:rsidR="00176DC2" w:rsidTr="009F0D20">
        <w:trPr>
          <w:jc w:val="center"/>
        </w:trPr>
        <w:tc>
          <w:tcPr>
            <w:tcW w:w="733" w:type="pct"/>
          </w:tcPr>
          <w:p w:rsidR="00176DC2" w:rsidRDefault="00176DC2" w:rsidP="009F0D20">
            <w:pPr>
              <w:pStyle w:val="TAL"/>
              <w:rPr>
                <w:rFonts w:eastAsia="DengXian"/>
                <w:lang w:val="en-US"/>
              </w:rPr>
            </w:pPr>
            <w:r>
              <w:rPr>
                <w:rFonts w:eastAsia="DengXian"/>
              </w:rPr>
              <w:t>iss</w:t>
            </w:r>
          </w:p>
        </w:tc>
        <w:tc>
          <w:tcPr>
            <w:tcW w:w="589" w:type="pct"/>
          </w:tcPr>
          <w:p w:rsidR="00176DC2" w:rsidRDefault="00176DC2" w:rsidP="009F0D20">
            <w:pPr>
              <w:pStyle w:val="TAL"/>
              <w:rPr>
                <w:rFonts w:eastAsia="DengXian"/>
              </w:rPr>
            </w:pPr>
            <w:r>
              <w:rPr>
                <w:rFonts w:eastAsia="DengXian"/>
              </w:rPr>
              <w:t>string</w:t>
            </w:r>
          </w:p>
        </w:tc>
        <w:tc>
          <w:tcPr>
            <w:tcW w:w="368" w:type="pct"/>
          </w:tcPr>
          <w:p w:rsidR="00176DC2" w:rsidRDefault="00176DC2" w:rsidP="009F0D20">
            <w:pPr>
              <w:pStyle w:val="TAC"/>
              <w:rPr>
                <w:rFonts w:eastAsia="DengXian"/>
              </w:rPr>
            </w:pPr>
            <w:r>
              <w:rPr>
                <w:rFonts w:eastAsia="DengXian" w:hint="eastAsia"/>
              </w:rPr>
              <w:t>M</w:t>
            </w:r>
          </w:p>
        </w:tc>
        <w:tc>
          <w:tcPr>
            <w:tcW w:w="590" w:type="pct"/>
          </w:tcPr>
          <w:p w:rsidR="00176DC2" w:rsidRDefault="00176DC2" w:rsidP="009F0D20">
            <w:pPr>
              <w:pStyle w:val="TAL"/>
              <w:rPr>
                <w:rFonts w:eastAsia="DengXian"/>
              </w:rPr>
            </w:pPr>
            <w:r>
              <w:rPr>
                <w:rFonts w:eastAsia="DengXian" w:hint="eastAsia"/>
              </w:rPr>
              <w:t>1</w:t>
            </w:r>
          </w:p>
        </w:tc>
        <w:tc>
          <w:tcPr>
            <w:tcW w:w="2062" w:type="pct"/>
          </w:tcPr>
          <w:p w:rsidR="00176DC2" w:rsidRDefault="00176DC2" w:rsidP="009F0D20">
            <w:pPr>
              <w:pStyle w:val="TAL"/>
              <w:rPr>
                <w:rFonts w:eastAsia="DengXian" w:cs="Arial"/>
                <w:szCs w:val="18"/>
              </w:rPr>
            </w:pPr>
            <w:r>
              <w:rPr>
                <w:rFonts w:eastAsia="DengXian" w:cs="Arial" w:hint="eastAsia"/>
                <w:szCs w:val="18"/>
              </w:rPr>
              <w:t xml:space="preserve">This IE shall contain </w:t>
            </w:r>
            <w:r>
              <w:rPr>
                <w:rFonts w:eastAsia="DengXian" w:cs="Arial"/>
                <w:szCs w:val="18"/>
              </w:rPr>
              <w:t>the API invoker Identifier.</w:t>
            </w:r>
          </w:p>
        </w:tc>
        <w:tc>
          <w:tcPr>
            <w:tcW w:w="658" w:type="pct"/>
          </w:tcPr>
          <w:p w:rsidR="00176DC2" w:rsidRDefault="00176DC2" w:rsidP="009F0D20">
            <w:pPr>
              <w:pStyle w:val="TAL"/>
              <w:rPr>
                <w:rFonts w:eastAsia="DengXian" w:cs="Arial"/>
                <w:szCs w:val="18"/>
              </w:rPr>
            </w:pPr>
          </w:p>
        </w:tc>
      </w:tr>
      <w:tr w:rsidR="00176DC2" w:rsidTr="009F0D20">
        <w:trPr>
          <w:jc w:val="center"/>
        </w:trPr>
        <w:tc>
          <w:tcPr>
            <w:tcW w:w="733" w:type="pct"/>
          </w:tcPr>
          <w:p w:rsidR="00176DC2" w:rsidRDefault="00176DC2" w:rsidP="009F0D20">
            <w:pPr>
              <w:pStyle w:val="TAL"/>
              <w:rPr>
                <w:rFonts w:eastAsia="DengXian"/>
                <w:lang w:val="en-US"/>
              </w:rPr>
            </w:pPr>
            <w:r>
              <w:rPr>
                <w:rFonts w:eastAsia="DengXian"/>
                <w:lang w:val="en-US"/>
              </w:rPr>
              <w:t>scope</w:t>
            </w:r>
          </w:p>
        </w:tc>
        <w:tc>
          <w:tcPr>
            <w:tcW w:w="589" w:type="pct"/>
          </w:tcPr>
          <w:p w:rsidR="00176DC2" w:rsidRDefault="00176DC2" w:rsidP="009F0D20">
            <w:pPr>
              <w:pStyle w:val="TAL"/>
              <w:rPr>
                <w:rFonts w:eastAsia="DengXian"/>
              </w:rPr>
            </w:pPr>
            <w:r>
              <w:rPr>
                <w:rFonts w:eastAsia="DengXian" w:hint="eastAsia"/>
              </w:rPr>
              <w:t>string</w:t>
            </w:r>
          </w:p>
        </w:tc>
        <w:tc>
          <w:tcPr>
            <w:tcW w:w="368" w:type="pct"/>
          </w:tcPr>
          <w:p w:rsidR="00176DC2" w:rsidRDefault="00176DC2" w:rsidP="009F0D20">
            <w:pPr>
              <w:pStyle w:val="TAC"/>
              <w:rPr>
                <w:rFonts w:eastAsia="DengXian"/>
              </w:rPr>
            </w:pPr>
            <w:r>
              <w:rPr>
                <w:rFonts w:eastAsia="DengXian"/>
              </w:rPr>
              <w:t>M</w:t>
            </w:r>
          </w:p>
        </w:tc>
        <w:tc>
          <w:tcPr>
            <w:tcW w:w="590" w:type="pct"/>
          </w:tcPr>
          <w:p w:rsidR="00176DC2" w:rsidRDefault="00176DC2" w:rsidP="009F0D20">
            <w:pPr>
              <w:pStyle w:val="TAL"/>
              <w:rPr>
                <w:rFonts w:eastAsia="DengXian"/>
              </w:rPr>
            </w:pPr>
            <w:r>
              <w:rPr>
                <w:rFonts w:eastAsia="DengXian" w:hint="eastAsia"/>
              </w:rPr>
              <w:t>1</w:t>
            </w:r>
          </w:p>
        </w:tc>
        <w:tc>
          <w:tcPr>
            <w:tcW w:w="2062" w:type="pct"/>
          </w:tcPr>
          <w:p w:rsidR="00176DC2" w:rsidRDefault="00176DC2" w:rsidP="009F0D20">
            <w:pPr>
              <w:pStyle w:val="TAL"/>
              <w:rPr>
                <w:rFonts w:eastAsia="DengXian"/>
                <w:lang w:val="en-US"/>
              </w:rPr>
            </w:pPr>
            <w:r>
              <w:rPr>
                <w:rFonts w:eastAsia="DengXian" w:hint="eastAsia"/>
                <w:lang w:val="en-US"/>
              </w:rPr>
              <w:t xml:space="preserve">This IE shall contain </w:t>
            </w:r>
            <w:r>
              <w:rPr>
                <w:rFonts w:eastAsia="DengXian"/>
                <w:lang w:val="en-US"/>
              </w:rPr>
              <w:t>a list of AEF identifiers and its associated API</w:t>
            </w:r>
            <w:r>
              <w:rPr>
                <w:rFonts w:eastAsia="DengXian" w:hint="eastAsia"/>
                <w:lang w:val="en-US"/>
              </w:rPr>
              <w:t xml:space="preserve"> name</w:t>
            </w:r>
            <w:r>
              <w:rPr>
                <w:rFonts w:eastAsia="DengXian"/>
                <w:lang w:val="en-US"/>
              </w:rPr>
              <w:t>s</w:t>
            </w:r>
            <w:r>
              <w:rPr>
                <w:rFonts w:eastAsia="DengXian" w:hint="eastAsia"/>
                <w:lang w:val="en-US"/>
              </w:rPr>
              <w:t xml:space="preserve"> </w:t>
            </w:r>
            <w:r>
              <w:rPr>
                <w:rFonts w:eastAsia="DengXian"/>
                <w:lang w:val="en-US"/>
              </w:rPr>
              <w:t>for which the access_token is authorized for use.</w:t>
            </w:r>
          </w:p>
          <w:p w:rsidR="00176DC2" w:rsidRDefault="00176DC2" w:rsidP="009F0D20">
            <w:pPr>
              <w:pStyle w:val="TAL"/>
              <w:rPr>
                <w:rFonts w:eastAsia="DengXian"/>
                <w:lang w:val="en-US"/>
              </w:rPr>
            </w:pPr>
          </w:p>
          <w:p w:rsidR="00176DC2" w:rsidRDefault="00176DC2" w:rsidP="009F0D20">
            <w:pPr>
              <w:pStyle w:val="TAL"/>
              <w:rPr>
                <w:rFonts w:eastAsia="DengXian"/>
              </w:rPr>
            </w:pPr>
            <w:r>
              <w:rPr>
                <w:rFonts w:eastAsia="DengXian"/>
              </w:rPr>
              <w:t>It takes the format of 3gpp#aefId1:apiName1,apiName2,…apiNameX;aefId2:apiName1,apiName2,…apiNameY;…aefIdN:apiName1,apiName2,…apiNameZ</w:t>
            </w:r>
          </w:p>
          <w:p w:rsidR="00176DC2" w:rsidRDefault="00176DC2" w:rsidP="009F0D20">
            <w:pPr>
              <w:pStyle w:val="TAL"/>
              <w:rPr>
                <w:rFonts w:eastAsia="DengXian"/>
              </w:rPr>
            </w:pPr>
          </w:p>
          <w:p w:rsidR="00176DC2" w:rsidRDefault="00176DC2" w:rsidP="009F0D20">
            <w:pPr>
              <w:pStyle w:val="TAL"/>
              <w:rPr>
                <w:rFonts w:eastAsia="DengXian"/>
              </w:rPr>
            </w:pPr>
            <w:r>
              <w:rPr>
                <w:rFonts w:eastAsia="DengXian"/>
              </w:rPr>
              <w:t xml:space="preserve">Using delimeter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after the discriminator </w:t>
            </w:r>
            <w:r>
              <w:rPr>
                <w:rFonts w:eastAsia="DengXian" w:cs="Arial" w:hint="eastAsia"/>
                <w:szCs w:val="18"/>
              </w:rPr>
              <w:t>"</w:t>
            </w:r>
            <w:r>
              <w:rPr>
                <w:rFonts w:eastAsia="DengXian" w:cs="Arial"/>
                <w:szCs w:val="18"/>
              </w:rPr>
              <w:t>3gpp</w:t>
            </w:r>
            <w:r>
              <w:rPr>
                <w:rFonts w:eastAsia="DengXian" w:cs="Arial" w:hint="eastAsia"/>
                <w:szCs w:val="18"/>
              </w:rPr>
              <w:t>"</w:t>
            </w:r>
            <w:r>
              <w:rPr>
                <w:rFonts w:eastAsia="DengXian" w:cs="Arial"/>
                <w:szCs w:val="18"/>
              </w:rPr>
              <w:t xml:space="preserve">,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after AEF identifier,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between API names and </w:t>
            </w:r>
            <w:r>
              <w:rPr>
                <w:rFonts w:eastAsia="DengXian" w:cs="Arial" w:hint="eastAsia"/>
                <w:szCs w:val="18"/>
              </w:rPr>
              <w:t>"</w:t>
            </w:r>
            <w:r>
              <w:rPr>
                <w:rFonts w:eastAsia="DengXian" w:cs="Arial"/>
                <w:szCs w:val="18"/>
              </w:rPr>
              <w:t>;</w:t>
            </w:r>
            <w:r>
              <w:rPr>
                <w:rFonts w:eastAsia="DengXian" w:cs="Arial" w:hint="eastAsia"/>
                <w:szCs w:val="18"/>
              </w:rPr>
              <w:t>"</w:t>
            </w:r>
            <w:r>
              <w:rPr>
                <w:rFonts w:eastAsia="DengXian" w:cs="Arial"/>
                <w:szCs w:val="18"/>
              </w:rPr>
              <w:t xml:space="preserve"> between the last API name of the previous AEF identifier and the next AEF identifier. (NOTE)</w:t>
            </w:r>
          </w:p>
          <w:p w:rsidR="00176DC2" w:rsidRDefault="00176DC2" w:rsidP="009F0D20">
            <w:pPr>
              <w:pStyle w:val="TAL"/>
              <w:rPr>
                <w:rFonts w:eastAsia="DengXian"/>
              </w:rPr>
            </w:pPr>
          </w:p>
          <w:p w:rsidR="00176DC2" w:rsidRDefault="00176DC2" w:rsidP="009F0D20">
            <w:pPr>
              <w:pStyle w:val="TAL"/>
              <w:rPr>
                <w:rFonts w:eastAsia="DengXian"/>
                <w:lang w:val="en-US"/>
              </w:rPr>
            </w:pPr>
            <w:r>
              <w:rPr>
                <w:rFonts w:eastAsia="DengXian"/>
              </w:rPr>
              <w:t xml:space="preserve">Example: </w:t>
            </w:r>
            <w:r>
              <w:rPr>
                <w:rFonts w:eastAsia="DengXian"/>
                <w:lang w:val="en-US"/>
              </w:rPr>
              <w:t>'3gpp#aef-jiangsu-nanjing:</w:t>
            </w:r>
            <w:r>
              <w:rPr>
                <w:rFonts w:eastAsia="DengXian"/>
              </w:rPr>
              <w:t>3gpp-monitoring-event,3gpp-as-session-with-qos;aef-zhejiang-hangzhou:3gpp-cp-parameter-provisioning,3gpp-pfd-management</w:t>
            </w:r>
            <w:r>
              <w:rPr>
                <w:rFonts w:eastAsia="DengXian"/>
                <w:lang w:val="en-US"/>
              </w:rPr>
              <w:t>'</w:t>
            </w:r>
          </w:p>
          <w:p w:rsidR="00176DC2" w:rsidRPr="00905940" w:rsidRDefault="00176DC2" w:rsidP="009F0D20">
            <w:pPr>
              <w:pStyle w:val="TAL"/>
              <w:rPr>
                <w:rFonts w:eastAsia="DengXian"/>
                <w:lang w:val="en-US"/>
              </w:rPr>
            </w:pPr>
          </w:p>
        </w:tc>
        <w:tc>
          <w:tcPr>
            <w:tcW w:w="658" w:type="pct"/>
          </w:tcPr>
          <w:p w:rsidR="00176DC2" w:rsidRDefault="00176DC2" w:rsidP="009F0D20">
            <w:pPr>
              <w:pStyle w:val="TAL"/>
              <w:rPr>
                <w:rFonts w:eastAsia="DengXian"/>
                <w:lang w:val="en-US"/>
              </w:rPr>
            </w:pPr>
          </w:p>
        </w:tc>
      </w:tr>
      <w:tr w:rsidR="00176DC2" w:rsidTr="009F0D20">
        <w:trPr>
          <w:jc w:val="center"/>
        </w:trPr>
        <w:tc>
          <w:tcPr>
            <w:tcW w:w="733" w:type="pct"/>
          </w:tcPr>
          <w:p w:rsidR="00176DC2" w:rsidRDefault="00176DC2" w:rsidP="009F0D20">
            <w:pPr>
              <w:pStyle w:val="TAL"/>
              <w:rPr>
                <w:rFonts w:eastAsia="DengXian"/>
                <w:lang w:val="en-US"/>
              </w:rPr>
            </w:pPr>
            <w:r>
              <w:rPr>
                <w:rFonts w:eastAsia="DengXian" w:hint="eastAsia"/>
                <w:lang w:val="en-US"/>
              </w:rPr>
              <w:t>exp</w:t>
            </w:r>
          </w:p>
        </w:tc>
        <w:tc>
          <w:tcPr>
            <w:tcW w:w="589" w:type="pct"/>
          </w:tcPr>
          <w:p w:rsidR="00176DC2" w:rsidRDefault="00176DC2" w:rsidP="009F0D20">
            <w:pPr>
              <w:pStyle w:val="TAL"/>
              <w:rPr>
                <w:rFonts w:eastAsia="DengXian"/>
              </w:rPr>
            </w:pPr>
            <w:r>
              <w:rPr>
                <w:rFonts w:eastAsia="DengXian"/>
              </w:rPr>
              <w:t>DurationSec</w:t>
            </w:r>
          </w:p>
        </w:tc>
        <w:tc>
          <w:tcPr>
            <w:tcW w:w="368" w:type="pct"/>
          </w:tcPr>
          <w:p w:rsidR="00176DC2" w:rsidRDefault="00176DC2" w:rsidP="009F0D20">
            <w:pPr>
              <w:pStyle w:val="TAC"/>
              <w:rPr>
                <w:rFonts w:eastAsia="DengXian"/>
              </w:rPr>
            </w:pPr>
            <w:r>
              <w:rPr>
                <w:rFonts w:eastAsia="DengXian" w:hint="eastAsia"/>
              </w:rPr>
              <w:t>M</w:t>
            </w:r>
          </w:p>
        </w:tc>
        <w:tc>
          <w:tcPr>
            <w:tcW w:w="590" w:type="pct"/>
          </w:tcPr>
          <w:p w:rsidR="00176DC2" w:rsidRDefault="00176DC2" w:rsidP="009F0D20">
            <w:pPr>
              <w:pStyle w:val="TAL"/>
              <w:rPr>
                <w:rFonts w:eastAsia="DengXian"/>
              </w:rPr>
            </w:pPr>
            <w:r>
              <w:rPr>
                <w:rFonts w:eastAsia="DengXian" w:hint="eastAsia"/>
              </w:rPr>
              <w:t>1</w:t>
            </w:r>
          </w:p>
        </w:tc>
        <w:tc>
          <w:tcPr>
            <w:tcW w:w="2062" w:type="pct"/>
          </w:tcPr>
          <w:p w:rsidR="00176DC2" w:rsidRDefault="00176DC2" w:rsidP="009F0D20">
            <w:pPr>
              <w:pStyle w:val="TAL"/>
              <w:rPr>
                <w:rFonts w:eastAsia="DengXian"/>
                <w:lang w:val="en-US"/>
              </w:rPr>
            </w:pPr>
            <w:r>
              <w:rPr>
                <w:rFonts w:eastAsia="DengXian" w:hint="eastAsia"/>
                <w:lang w:val="en-US"/>
              </w:rPr>
              <w:t xml:space="preserve">This IE shall contain </w:t>
            </w:r>
            <w:r>
              <w:rPr>
                <w:rFonts w:eastAsia="DengXian" w:cs="Arial" w:hint="eastAsia"/>
                <w:szCs w:val="18"/>
              </w:rPr>
              <w:t xml:space="preserve">the </w:t>
            </w:r>
            <w:r>
              <w:rPr>
                <w:rFonts w:eastAsia="DengXian" w:cs="Arial"/>
                <w:szCs w:val="18"/>
              </w:rPr>
              <w:t>number of seconds after which the access_token is considered to be expired.</w:t>
            </w:r>
          </w:p>
        </w:tc>
        <w:tc>
          <w:tcPr>
            <w:tcW w:w="658" w:type="pct"/>
          </w:tcPr>
          <w:p w:rsidR="00176DC2" w:rsidRDefault="00176DC2" w:rsidP="009F0D20">
            <w:pPr>
              <w:pStyle w:val="TAL"/>
              <w:rPr>
                <w:rFonts w:eastAsia="DengXian"/>
                <w:lang w:val="en-US"/>
              </w:rPr>
            </w:pPr>
          </w:p>
        </w:tc>
      </w:tr>
      <w:tr w:rsidR="00176DC2" w:rsidTr="009F0D20">
        <w:trPr>
          <w:jc w:val="center"/>
        </w:trPr>
        <w:tc>
          <w:tcPr>
            <w:tcW w:w="733" w:type="pct"/>
          </w:tcPr>
          <w:p w:rsidR="00176DC2" w:rsidRDefault="00176DC2" w:rsidP="009F0D20">
            <w:pPr>
              <w:pStyle w:val="TAL"/>
              <w:rPr>
                <w:rFonts w:eastAsia="DengXian"/>
                <w:lang w:val="en-US"/>
              </w:rPr>
            </w:pPr>
            <w:r>
              <w:rPr>
                <w:rFonts w:eastAsia="DengXian"/>
              </w:rPr>
              <w:t>resOwnerId</w:t>
            </w:r>
          </w:p>
        </w:tc>
        <w:tc>
          <w:tcPr>
            <w:tcW w:w="589" w:type="pct"/>
          </w:tcPr>
          <w:p w:rsidR="00176DC2" w:rsidRDefault="00176DC2" w:rsidP="009F0D20">
            <w:pPr>
              <w:pStyle w:val="TAL"/>
              <w:rPr>
                <w:rFonts w:eastAsia="DengXian"/>
              </w:rPr>
            </w:pPr>
            <w:r>
              <w:rPr>
                <w:rFonts w:eastAsia="DengXian"/>
              </w:rPr>
              <w:t>string</w:t>
            </w:r>
          </w:p>
        </w:tc>
        <w:tc>
          <w:tcPr>
            <w:tcW w:w="368" w:type="pct"/>
          </w:tcPr>
          <w:p w:rsidR="00176DC2" w:rsidRDefault="00176DC2" w:rsidP="009F0D20">
            <w:pPr>
              <w:pStyle w:val="TAC"/>
              <w:rPr>
                <w:rFonts w:eastAsia="DengXian"/>
              </w:rPr>
            </w:pPr>
            <w:r>
              <w:rPr>
                <w:rFonts w:eastAsia="DengXian"/>
              </w:rPr>
              <w:t>O</w:t>
            </w:r>
          </w:p>
        </w:tc>
        <w:tc>
          <w:tcPr>
            <w:tcW w:w="590" w:type="pct"/>
          </w:tcPr>
          <w:p w:rsidR="00176DC2" w:rsidRDefault="00176DC2" w:rsidP="009F0D20">
            <w:pPr>
              <w:pStyle w:val="TAL"/>
              <w:rPr>
                <w:rFonts w:eastAsia="DengXian"/>
              </w:rPr>
            </w:pPr>
            <w:r>
              <w:rPr>
                <w:rFonts w:eastAsia="DengXian"/>
              </w:rPr>
              <w:t>0..1</w:t>
            </w:r>
          </w:p>
        </w:tc>
        <w:tc>
          <w:tcPr>
            <w:tcW w:w="2062" w:type="pct"/>
          </w:tcPr>
          <w:p w:rsidR="00176DC2" w:rsidRDefault="00176DC2" w:rsidP="009F0D20">
            <w:pPr>
              <w:pStyle w:val="TAL"/>
              <w:rPr>
                <w:rFonts w:eastAsia="DengXian"/>
                <w:lang w:val="en-US"/>
              </w:rPr>
            </w:pPr>
            <w:r>
              <w:rPr>
                <w:rFonts w:eastAsia="DengXian" w:cs="Arial" w:hint="eastAsia"/>
                <w:szCs w:val="18"/>
              </w:rPr>
              <w:t xml:space="preserve">This </w:t>
            </w:r>
            <w:r>
              <w:rPr>
                <w:rFonts w:eastAsia="DengXian" w:cs="Arial"/>
                <w:szCs w:val="18"/>
              </w:rPr>
              <w:t>attribute</w:t>
            </w:r>
            <w:r>
              <w:rPr>
                <w:rFonts w:eastAsia="DengXian" w:cs="Arial" w:hint="eastAsia"/>
                <w:szCs w:val="18"/>
              </w:rPr>
              <w:t xml:space="preserve"> shall contain </w:t>
            </w:r>
            <w:r>
              <w:rPr>
                <w:rFonts w:eastAsia="DengXian" w:cs="Arial"/>
                <w:szCs w:val="18"/>
              </w:rPr>
              <w:t>the resource owner ID.</w:t>
            </w:r>
          </w:p>
        </w:tc>
        <w:tc>
          <w:tcPr>
            <w:tcW w:w="658" w:type="pct"/>
          </w:tcPr>
          <w:p w:rsidR="00176DC2" w:rsidRDefault="00176DC2" w:rsidP="009F0D20">
            <w:pPr>
              <w:pStyle w:val="TAL"/>
              <w:rPr>
                <w:rFonts w:eastAsia="DengXian"/>
                <w:lang w:val="en-US"/>
              </w:rPr>
            </w:pPr>
            <w:r>
              <w:rPr>
                <w:rFonts w:eastAsia="DengXian" w:cs="Arial"/>
                <w:szCs w:val="18"/>
              </w:rPr>
              <w:t>RNAA</w:t>
            </w:r>
          </w:p>
        </w:tc>
      </w:tr>
      <w:tr w:rsidR="00176DC2" w:rsidTr="009F0D20">
        <w:trPr>
          <w:jc w:val="center"/>
        </w:trPr>
        <w:tc>
          <w:tcPr>
            <w:tcW w:w="5000" w:type="pct"/>
            <w:gridSpan w:val="6"/>
          </w:tcPr>
          <w:p w:rsidR="00176DC2" w:rsidRDefault="00176DC2" w:rsidP="009F0D20">
            <w:pPr>
              <w:pStyle w:val="TAN"/>
            </w:pPr>
            <w:r>
              <w:rPr>
                <w:rFonts w:hint="eastAsia"/>
              </w:rPr>
              <w:t>NOTE:</w:t>
            </w:r>
            <w:r>
              <w:tab/>
              <w:t>The scope may contain more space-delimited strings which further add additional access ranges to the scope, the definition of those additional strings is out of the scope of the present document.</w:t>
            </w:r>
          </w:p>
        </w:tc>
      </w:tr>
    </w:tbl>
    <w:p w:rsidR="00D35C7A" w:rsidRDefault="00D35C7A"/>
    <w:p w:rsidR="00F9494E" w:rsidRDefault="00F9494E" w:rsidP="00F9494E">
      <w:pPr>
        <w:pStyle w:val="Heading5"/>
      </w:pPr>
      <w:bookmarkStart w:id="6498" w:name="_Toc105593970"/>
      <w:bookmarkStart w:id="6499" w:name="_Toc114209684"/>
      <w:bookmarkStart w:id="6500" w:name="_Toc138681557"/>
      <w:bookmarkStart w:id="6501" w:name="_Toc151977989"/>
      <w:bookmarkStart w:id="6502" w:name="_Toc152148672"/>
      <w:bookmarkStart w:id="6503" w:name="_Toc152149255"/>
      <w:r>
        <w:t>8.5.4.2.9</w:t>
      </w:r>
      <w:r>
        <w:tab/>
        <w:t>Type: AccessTokenErr</w:t>
      </w:r>
      <w:bookmarkEnd w:id="6498"/>
      <w:bookmarkEnd w:id="6499"/>
      <w:bookmarkEnd w:id="6500"/>
      <w:bookmarkEnd w:id="6501"/>
      <w:bookmarkEnd w:id="6502"/>
      <w:bookmarkEnd w:id="6503"/>
    </w:p>
    <w:p w:rsidR="00F9494E" w:rsidRPr="00690A26" w:rsidRDefault="00F9494E" w:rsidP="00F9494E">
      <w:pPr>
        <w:pStyle w:val="TH"/>
      </w:pPr>
      <w:r w:rsidRPr="00690A26">
        <w:rPr>
          <w:noProof/>
        </w:rPr>
        <w:t>Table </w:t>
      </w:r>
      <w:r>
        <w:t>8.5.4</w:t>
      </w:r>
      <w:r w:rsidR="00AF5D79">
        <w:t>.2.9</w:t>
      </w:r>
      <w:r w:rsidRPr="00690A26">
        <w:t xml:space="preserve">-1: </w:t>
      </w:r>
      <w:r w:rsidRPr="00690A26">
        <w:rPr>
          <w:noProof/>
        </w:rPr>
        <w:t xml:space="preserve">Definition of type </w:t>
      </w:r>
      <w:r w:rsidRPr="00690A26">
        <w:rPr>
          <w:rFonts w:hint="eastAsia"/>
        </w:rPr>
        <w:t>AccessTokenErr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9494E" w:rsidRPr="00690A26" w:rsidTr="008072CF">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F9494E" w:rsidRPr="00690A26" w:rsidRDefault="00F9494E" w:rsidP="008072CF">
            <w:pPr>
              <w:pStyle w:val="TAH"/>
            </w:pPr>
            <w:r w:rsidRPr="00690A2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9494E" w:rsidRPr="00690A26" w:rsidRDefault="00F9494E" w:rsidP="008072CF">
            <w:pPr>
              <w:pStyle w:val="TAH"/>
            </w:pPr>
            <w:r w:rsidRPr="00690A2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9494E" w:rsidRPr="00690A26" w:rsidRDefault="00F9494E" w:rsidP="008072CF">
            <w:pPr>
              <w:pStyle w:val="TAH"/>
            </w:pPr>
            <w:r w:rsidRPr="00690A2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F9494E" w:rsidRPr="00690A26" w:rsidRDefault="00F9494E" w:rsidP="008072CF">
            <w:pPr>
              <w:pStyle w:val="TAH"/>
            </w:pPr>
            <w:r w:rsidRPr="00D4681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9494E" w:rsidRPr="00690A26" w:rsidRDefault="00F9494E" w:rsidP="008072CF">
            <w:pPr>
              <w:pStyle w:val="TAH"/>
              <w:rPr>
                <w:rFonts w:cs="Arial"/>
                <w:szCs w:val="18"/>
              </w:rPr>
            </w:pPr>
            <w:r w:rsidRPr="00690A26">
              <w:rPr>
                <w:rFonts w:cs="Arial"/>
                <w:szCs w:val="18"/>
              </w:rPr>
              <w:t>Description</w:t>
            </w:r>
          </w:p>
        </w:tc>
      </w:tr>
      <w:tr w:rsidR="00F9494E" w:rsidRPr="00690A26" w:rsidTr="008072CF">
        <w:trPr>
          <w:jc w:val="center"/>
        </w:trPr>
        <w:tc>
          <w:tcPr>
            <w:tcW w:w="2090" w:type="dxa"/>
            <w:tcBorders>
              <w:top w:val="single" w:sz="4" w:space="0" w:color="auto"/>
              <w:left w:val="single" w:sz="4" w:space="0" w:color="auto"/>
              <w:bottom w:val="single" w:sz="4" w:space="0" w:color="auto"/>
              <w:right w:val="single" w:sz="4" w:space="0" w:color="auto"/>
            </w:tcBorders>
          </w:tcPr>
          <w:p w:rsidR="00F9494E" w:rsidRPr="00690A26" w:rsidRDefault="00F9494E" w:rsidP="008072CF">
            <w:pPr>
              <w:pStyle w:val="TAL"/>
            </w:pPr>
            <w:r>
              <w:rPr>
                <w:lang w:val="en-US"/>
              </w:rPr>
              <w:t>error</w:t>
            </w:r>
          </w:p>
        </w:tc>
        <w:tc>
          <w:tcPr>
            <w:tcW w:w="1559" w:type="dxa"/>
            <w:tcBorders>
              <w:top w:val="single" w:sz="4" w:space="0" w:color="auto"/>
              <w:left w:val="single" w:sz="4" w:space="0" w:color="auto"/>
              <w:bottom w:val="single" w:sz="4" w:space="0" w:color="auto"/>
              <w:right w:val="single" w:sz="4" w:space="0" w:color="auto"/>
            </w:tcBorders>
          </w:tcPr>
          <w:p w:rsidR="00F9494E" w:rsidRPr="00952BC7" w:rsidRDefault="00F9494E" w:rsidP="008072CF">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F9494E" w:rsidRPr="00690A26" w:rsidRDefault="00F9494E" w:rsidP="008072CF">
            <w:pPr>
              <w:pStyle w:val="TAC"/>
            </w:pPr>
            <w:r w:rsidRPr="00690A26">
              <w:rPr>
                <w:rFonts w:hint="eastAsia"/>
              </w:rPr>
              <w:t>M</w:t>
            </w:r>
          </w:p>
        </w:tc>
        <w:tc>
          <w:tcPr>
            <w:tcW w:w="1134" w:type="dxa"/>
            <w:tcBorders>
              <w:top w:val="single" w:sz="4" w:space="0" w:color="auto"/>
              <w:left w:val="single" w:sz="4" w:space="0" w:color="auto"/>
              <w:bottom w:val="single" w:sz="4" w:space="0" w:color="auto"/>
              <w:right w:val="single" w:sz="4" w:space="0" w:color="auto"/>
            </w:tcBorders>
          </w:tcPr>
          <w:p w:rsidR="00F9494E" w:rsidRPr="00690A26" w:rsidRDefault="00F9494E" w:rsidP="008072CF">
            <w:pPr>
              <w:pStyle w:val="TAL"/>
            </w:pPr>
            <w:r w:rsidRPr="00690A26">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F9494E" w:rsidRDefault="00F9494E" w:rsidP="008072CF">
            <w:pPr>
              <w:pStyle w:val="TAL"/>
              <w:rPr>
                <w:rFonts w:cs="Arial"/>
                <w:szCs w:val="18"/>
              </w:rPr>
            </w:pPr>
            <w:r w:rsidRPr="00690A26">
              <w:rPr>
                <w:rFonts w:cs="Arial" w:hint="eastAsia"/>
                <w:szCs w:val="18"/>
              </w:rPr>
              <w:t xml:space="preserve">This IE shall contain </w:t>
            </w:r>
            <w:r>
              <w:rPr>
                <w:rFonts w:cs="Arial"/>
                <w:szCs w:val="18"/>
              </w:rPr>
              <w:t>the error</w:t>
            </w:r>
            <w:r w:rsidRPr="00690A26">
              <w:rPr>
                <w:rFonts w:cs="Arial"/>
                <w:szCs w:val="18"/>
              </w:rPr>
              <w:t xml:space="preserve"> described in IETF RFC </w:t>
            </w:r>
            <w:r>
              <w:rPr>
                <w:rFonts w:cs="Arial"/>
                <w:szCs w:val="18"/>
              </w:rPr>
              <w:t>6749</w:t>
            </w:r>
            <w:r w:rsidRPr="00690A26">
              <w:rPr>
                <w:rFonts w:cs="Arial"/>
                <w:szCs w:val="18"/>
              </w:rPr>
              <w:t> </w:t>
            </w:r>
            <w:r w:rsidRPr="00690A26">
              <w:t>[</w:t>
            </w:r>
            <w:r>
              <w:t>23</w:t>
            </w:r>
            <w:r w:rsidRPr="00690A26">
              <w:t>]</w:t>
            </w:r>
            <w:r>
              <w:t>,</w:t>
            </w:r>
            <w:r w:rsidRPr="00690A26">
              <w:t xml:space="preserve"> clause 5.2</w:t>
            </w:r>
            <w:r>
              <w:t>.</w:t>
            </w:r>
          </w:p>
          <w:p w:rsidR="00F9494E" w:rsidRDefault="00F9494E" w:rsidP="008072CF">
            <w:pPr>
              <w:pStyle w:val="TAL"/>
              <w:rPr>
                <w:rFonts w:cs="Arial"/>
                <w:szCs w:val="18"/>
              </w:rPr>
            </w:pPr>
            <w:r>
              <w:rPr>
                <w:rFonts w:cs="Arial"/>
                <w:szCs w:val="18"/>
              </w:rPr>
              <w:t>Enum:</w:t>
            </w:r>
          </w:p>
          <w:p w:rsidR="00F9494E" w:rsidRDefault="00F9494E" w:rsidP="008072CF">
            <w:pPr>
              <w:pStyle w:val="TAL"/>
              <w:rPr>
                <w:rFonts w:cs="Arial"/>
                <w:szCs w:val="18"/>
              </w:rPr>
            </w:pPr>
            <w:r>
              <w:rPr>
                <w:rFonts w:cs="Arial"/>
                <w:szCs w:val="18"/>
              </w:rPr>
              <w:t>"</w:t>
            </w:r>
            <w:r w:rsidRPr="00690A26">
              <w:rPr>
                <w:lang w:val="en-US"/>
              </w:rPr>
              <w:t>invalid_request</w:t>
            </w:r>
            <w:r>
              <w:rPr>
                <w:rFonts w:cs="Arial"/>
                <w:szCs w:val="18"/>
              </w:rPr>
              <w:t>"</w:t>
            </w:r>
          </w:p>
          <w:p w:rsidR="00F9494E" w:rsidRPr="00E00F8B" w:rsidRDefault="00F9494E" w:rsidP="008072CF">
            <w:pPr>
              <w:pStyle w:val="TAL"/>
              <w:rPr>
                <w:rFonts w:cs="Arial"/>
                <w:szCs w:val="18"/>
              </w:rPr>
            </w:pPr>
            <w:r>
              <w:rPr>
                <w:rFonts w:cs="Arial"/>
                <w:szCs w:val="18"/>
              </w:rPr>
              <w:t>"</w:t>
            </w:r>
            <w:r w:rsidRPr="00E00F8B">
              <w:rPr>
                <w:rFonts w:cs="Arial"/>
                <w:szCs w:val="18"/>
              </w:rPr>
              <w:t>invalid_client</w:t>
            </w:r>
            <w:r>
              <w:rPr>
                <w:rFonts w:cs="Arial"/>
                <w:szCs w:val="18"/>
              </w:rPr>
              <w:t>"</w:t>
            </w:r>
          </w:p>
          <w:p w:rsidR="00F9494E" w:rsidRPr="00E00F8B" w:rsidRDefault="00F9494E" w:rsidP="008072CF">
            <w:pPr>
              <w:pStyle w:val="TAL"/>
              <w:rPr>
                <w:rFonts w:cs="Arial"/>
                <w:szCs w:val="18"/>
              </w:rPr>
            </w:pPr>
            <w:r>
              <w:rPr>
                <w:rFonts w:cs="Arial"/>
                <w:szCs w:val="18"/>
              </w:rPr>
              <w:t>"</w:t>
            </w:r>
            <w:r w:rsidRPr="00E00F8B">
              <w:rPr>
                <w:rFonts w:cs="Arial"/>
                <w:szCs w:val="18"/>
              </w:rPr>
              <w:t>invalid_grant</w:t>
            </w:r>
            <w:r>
              <w:rPr>
                <w:rFonts w:cs="Arial"/>
                <w:szCs w:val="18"/>
              </w:rPr>
              <w:t>"</w:t>
            </w:r>
          </w:p>
          <w:p w:rsidR="00F9494E" w:rsidRPr="00E00F8B" w:rsidRDefault="00F9494E" w:rsidP="008072CF">
            <w:pPr>
              <w:pStyle w:val="TAL"/>
              <w:rPr>
                <w:rFonts w:cs="Arial"/>
                <w:szCs w:val="18"/>
              </w:rPr>
            </w:pPr>
            <w:r>
              <w:rPr>
                <w:rFonts w:cs="Arial"/>
                <w:szCs w:val="18"/>
              </w:rPr>
              <w:t>"</w:t>
            </w:r>
            <w:r w:rsidRPr="00E00F8B">
              <w:rPr>
                <w:rFonts w:cs="Arial"/>
                <w:szCs w:val="18"/>
              </w:rPr>
              <w:t>unauthorized_client</w:t>
            </w:r>
            <w:r>
              <w:rPr>
                <w:rFonts w:cs="Arial"/>
                <w:szCs w:val="18"/>
              </w:rPr>
              <w:t>"</w:t>
            </w:r>
          </w:p>
          <w:p w:rsidR="00F9494E" w:rsidRPr="00E00F8B" w:rsidRDefault="00F9494E" w:rsidP="008072CF">
            <w:pPr>
              <w:pStyle w:val="TAL"/>
              <w:rPr>
                <w:rFonts w:cs="Arial"/>
                <w:szCs w:val="18"/>
              </w:rPr>
            </w:pPr>
            <w:r>
              <w:rPr>
                <w:rFonts w:cs="Arial"/>
                <w:szCs w:val="18"/>
              </w:rPr>
              <w:t>"</w:t>
            </w:r>
            <w:r w:rsidRPr="00E00F8B">
              <w:rPr>
                <w:rFonts w:cs="Arial"/>
                <w:szCs w:val="18"/>
              </w:rPr>
              <w:t>unsupported_grant_type</w:t>
            </w:r>
            <w:r>
              <w:rPr>
                <w:rFonts w:cs="Arial"/>
                <w:szCs w:val="18"/>
              </w:rPr>
              <w:t>"</w:t>
            </w:r>
          </w:p>
          <w:p w:rsidR="00F9494E" w:rsidRDefault="00F9494E" w:rsidP="008072CF">
            <w:pPr>
              <w:pStyle w:val="TAL"/>
              <w:rPr>
                <w:rFonts w:cs="Arial"/>
                <w:szCs w:val="18"/>
              </w:rPr>
            </w:pPr>
            <w:r>
              <w:rPr>
                <w:rFonts w:cs="Arial"/>
                <w:szCs w:val="18"/>
              </w:rPr>
              <w:t>"</w:t>
            </w:r>
            <w:r w:rsidRPr="00E00F8B">
              <w:rPr>
                <w:rFonts w:cs="Arial"/>
                <w:szCs w:val="18"/>
              </w:rPr>
              <w:t>invalid_scope</w:t>
            </w:r>
            <w:r>
              <w:rPr>
                <w:rFonts w:cs="Arial"/>
                <w:szCs w:val="18"/>
              </w:rPr>
              <w:t>"</w:t>
            </w:r>
          </w:p>
          <w:p w:rsidR="00F9494E" w:rsidRDefault="00F9494E" w:rsidP="008072CF">
            <w:pPr>
              <w:pStyle w:val="TAL"/>
              <w:rPr>
                <w:rFonts w:cs="Arial"/>
                <w:szCs w:val="18"/>
              </w:rPr>
            </w:pPr>
          </w:p>
          <w:p w:rsidR="00F9494E" w:rsidRPr="00690A26" w:rsidRDefault="00F9494E" w:rsidP="008072CF">
            <w:pPr>
              <w:pStyle w:val="TAL"/>
              <w:rPr>
                <w:rFonts w:cs="Arial"/>
                <w:szCs w:val="18"/>
              </w:rPr>
            </w:pPr>
            <w:r>
              <w:rPr>
                <w:rFonts w:cs="Arial"/>
                <w:szCs w:val="18"/>
              </w:rPr>
              <w:t>(NOTE 1)</w:t>
            </w:r>
          </w:p>
        </w:tc>
      </w:tr>
      <w:tr w:rsidR="00F9494E" w:rsidRPr="00690A26" w:rsidTr="008072CF">
        <w:trPr>
          <w:jc w:val="center"/>
        </w:trPr>
        <w:tc>
          <w:tcPr>
            <w:tcW w:w="2090" w:type="dxa"/>
            <w:tcBorders>
              <w:top w:val="single" w:sz="4" w:space="0" w:color="auto"/>
              <w:left w:val="single" w:sz="4" w:space="0" w:color="auto"/>
              <w:bottom w:val="single" w:sz="4" w:space="0" w:color="auto"/>
              <w:right w:val="single" w:sz="4" w:space="0" w:color="auto"/>
            </w:tcBorders>
          </w:tcPr>
          <w:p w:rsidR="00F9494E" w:rsidRPr="00690A26" w:rsidRDefault="00F9494E" w:rsidP="008072CF">
            <w:pPr>
              <w:pStyle w:val="TAL"/>
            </w:pPr>
            <w:r w:rsidRPr="00690A26">
              <w:rPr>
                <w:lang w:val="en-US"/>
              </w:rPr>
              <w:t>error_description</w:t>
            </w:r>
          </w:p>
        </w:tc>
        <w:tc>
          <w:tcPr>
            <w:tcW w:w="1559" w:type="dxa"/>
            <w:tcBorders>
              <w:top w:val="single" w:sz="4" w:space="0" w:color="auto"/>
              <w:left w:val="single" w:sz="4" w:space="0" w:color="auto"/>
              <w:bottom w:val="single" w:sz="4" w:space="0" w:color="auto"/>
              <w:right w:val="single" w:sz="4" w:space="0" w:color="auto"/>
            </w:tcBorders>
          </w:tcPr>
          <w:p w:rsidR="00F9494E" w:rsidRPr="00690A26" w:rsidRDefault="00F9494E" w:rsidP="008072CF">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F9494E" w:rsidRPr="00690A26" w:rsidRDefault="00F9494E" w:rsidP="008072CF">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F9494E" w:rsidRPr="00690A26" w:rsidRDefault="00F9494E" w:rsidP="008072CF">
            <w:pPr>
              <w:pStyle w:val="TAL"/>
            </w:pPr>
            <w:r>
              <w:t>0..</w:t>
            </w:r>
            <w:r w:rsidRPr="00690A26">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F9494E" w:rsidRDefault="00F9494E" w:rsidP="008072CF">
            <w:pPr>
              <w:pStyle w:val="TAL"/>
            </w:pPr>
            <w:r w:rsidRPr="00690A26">
              <w:rPr>
                <w:rFonts w:cs="Arial"/>
                <w:szCs w:val="18"/>
              </w:rPr>
              <w:t>When present,</w:t>
            </w:r>
            <w:r w:rsidRPr="00690A26">
              <w:rPr>
                <w:rFonts w:cs="Arial" w:hint="eastAsia"/>
                <w:szCs w:val="18"/>
              </w:rPr>
              <w:t xml:space="preserve"> </w:t>
            </w:r>
            <w:r>
              <w:rPr>
                <w:rFonts w:cs="Arial"/>
                <w:szCs w:val="18"/>
              </w:rPr>
              <w:t>t</w:t>
            </w:r>
            <w:r w:rsidRPr="00690A26">
              <w:rPr>
                <w:rFonts w:cs="Arial" w:hint="eastAsia"/>
                <w:szCs w:val="18"/>
              </w:rPr>
              <w:t xml:space="preserve">his IE shall contain </w:t>
            </w:r>
            <w:r w:rsidRPr="00690A26">
              <w:rPr>
                <w:rFonts w:cs="Arial"/>
                <w:szCs w:val="18"/>
              </w:rPr>
              <w:t xml:space="preserve">the </w:t>
            </w:r>
            <w:r>
              <w:rPr>
                <w:rFonts w:cs="Arial"/>
                <w:szCs w:val="18"/>
              </w:rPr>
              <w:t>human-readable additional information to indicate the error that occurred, as</w:t>
            </w:r>
            <w:r w:rsidRPr="00690A26">
              <w:rPr>
                <w:rFonts w:cs="Arial"/>
                <w:szCs w:val="18"/>
              </w:rPr>
              <w:t xml:space="preserve"> described in IETF RFC </w:t>
            </w:r>
            <w:r>
              <w:rPr>
                <w:rFonts w:cs="Arial"/>
                <w:szCs w:val="18"/>
              </w:rPr>
              <w:t>6749</w:t>
            </w:r>
            <w:r w:rsidRPr="00690A26">
              <w:rPr>
                <w:rFonts w:cs="Arial"/>
                <w:szCs w:val="18"/>
              </w:rPr>
              <w:t> </w:t>
            </w:r>
            <w:r w:rsidRPr="00690A26">
              <w:t>[</w:t>
            </w:r>
            <w:r>
              <w:t>23</w:t>
            </w:r>
            <w:r w:rsidRPr="00690A26">
              <w:t>]</w:t>
            </w:r>
            <w:r>
              <w:t>,</w:t>
            </w:r>
            <w:r w:rsidRPr="00690A26">
              <w:t xml:space="preserve"> clause 5.2</w:t>
            </w:r>
            <w:r>
              <w:t>.</w:t>
            </w:r>
          </w:p>
          <w:p w:rsidR="00F9494E" w:rsidRDefault="00F9494E" w:rsidP="008072CF">
            <w:pPr>
              <w:pStyle w:val="TAL"/>
            </w:pPr>
          </w:p>
          <w:p w:rsidR="00F9494E" w:rsidRPr="00690A26" w:rsidRDefault="00F9494E" w:rsidP="008072CF">
            <w:pPr>
              <w:pStyle w:val="TAL"/>
              <w:rPr>
                <w:rFonts w:cs="Arial"/>
                <w:szCs w:val="18"/>
              </w:rPr>
            </w:pPr>
            <w:r>
              <w:t>(NOTE 2)</w:t>
            </w:r>
          </w:p>
        </w:tc>
      </w:tr>
      <w:tr w:rsidR="00F9494E" w:rsidRPr="00690A26" w:rsidTr="008072CF">
        <w:trPr>
          <w:jc w:val="center"/>
        </w:trPr>
        <w:tc>
          <w:tcPr>
            <w:tcW w:w="2090" w:type="dxa"/>
            <w:tcBorders>
              <w:top w:val="single" w:sz="4" w:space="0" w:color="auto"/>
              <w:left w:val="single" w:sz="4" w:space="0" w:color="auto"/>
              <w:bottom w:val="single" w:sz="4" w:space="0" w:color="auto"/>
              <w:right w:val="single" w:sz="4" w:space="0" w:color="auto"/>
            </w:tcBorders>
          </w:tcPr>
          <w:p w:rsidR="00F9494E" w:rsidRPr="00690A26" w:rsidRDefault="00F9494E" w:rsidP="008072CF">
            <w:pPr>
              <w:pStyle w:val="TAL"/>
              <w:rPr>
                <w:lang w:val="en-US"/>
              </w:rPr>
            </w:pPr>
            <w:r w:rsidRPr="00690A26">
              <w:rPr>
                <w:lang w:val="en-US"/>
              </w:rPr>
              <w:t>error_uri</w:t>
            </w:r>
          </w:p>
        </w:tc>
        <w:tc>
          <w:tcPr>
            <w:tcW w:w="1559" w:type="dxa"/>
            <w:tcBorders>
              <w:top w:val="single" w:sz="4" w:space="0" w:color="auto"/>
              <w:left w:val="single" w:sz="4" w:space="0" w:color="auto"/>
              <w:bottom w:val="single" w:sz="4" w:space="0" w:color="auto"/>
              <w:right w:val="single" w:sz="4" w:space="0" w:color="auto"/>
            </w:tcBorders>
          </w:tcPr>
          <w:p w:rsidR="00F9494E" w:rsidRPr="00690A26" w:rsidRDefault="00F9494E" w:rsidP="008072CF">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F9494E" w:rsidRPr="00690A26" w:rsidRDefault="00F9494E" w:rsidP="008072CF">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F9494E" w:rsidRPr="00690A26" w:rsidRDefault="00F9494E" w:rsidP="008072CF">
            <w:pPr>
              <w:pStyle w:val="TAL"/>
            </w:pPr>
            <w:r>
              <w:t>0..</w:t>
            </w:r>
            <w:r w:rsidRPr="00690A26">
              <w:t>1</w:t>
            </w:r>
          </w:p>
        </w:tc>
        <w:tc>
          <w:tcPr>
            <w:tcW w:w="4359" w:type="dxa"/>
            <w:tcBorders>
              <w:top w:val="single" w:sz="4" w:space="0" w:color="auto"/>
              <w:left w:val="single" w:sz="4" w:space="0" w:color="auto"/>
              <w:bottom w:val="single" w:sz="4" w:space="0" w:color="auto"/>
              <w:right w:val="single" w:sz="4" w:space="0" w:color="auto"/>
            </w:tcBorders>
          </w:tcPr>
          <w:p w:rsidR="00F9494E" w:rsidRDefault="00F9494E" w:rsidP="008072CF">
            <w:pPr>
              <w:pStyle w:val="TAL"/>
              <w:rPr>
                <w:rFonts w:cs="Arial"/>
                <w:szCs w:val="18"/>
              </w:rPr>
            </w:pPr>
            <w:r w:rsidRPr="00690A26">
              <w:rPr>
                <w:rFonts w:cs="Arial"/>
                <w:szCs w:val="18"/>
              </w:rPr>
              <w:t>When present,</w:t>
            </w:r>
            <w:r w:rsidRPr="00690A26">
              <w:rPr>
                <w:rFonts w:cs="Arial" w:hint="eastAsia"/>
                <w:szCs w:val="18"/>
              </w:rPr>
              <w:t xml:space="preserve"> </w:t>
            </w:r>
            <w:r>
              <w:rPr>
                <w:rFonts w:cs="Arial"/>
                <w:szCs w:val="18"/>
              </w:rPr>
              <w:t>t</w:t>
            </w:r>
            <w:r w:rsidRPr="00690A26">
              <w:rPr>
                <w:rFonts w:cs="Arial" w:hint="eastAsia"/>
                <w:szCs w:val="18"/>
              </w:rPr>
              <w:t>his</w:t>
            </w:r>
            <w:r w:rsidRPr="00690A26">
              <w:rPr>
                <w:rFonts w:cs="Arial"/>
                <w:szCs w:val="18"/>
              </w:rPr>
              <w:t xml:space="preserve"> IE shall contain the </w:t>
            </w:r>
            <w:r>
              <w:rPr>
                <w:rFonts w:cs="Arial"/>
                <w:szCs w:val="18"/>
              </w:rPr>
              <w:t>URI identifying a human-readable additional information about the error, as</w:t>
            </w:r>
            <w:r w:rsidRPr="00690A26">
              <w:rPr>
                <w:rFonts w:cs="Arial"/>
                <w:szCs w:val="18"/>
              </w:rPr>
              <w:t xml:space="preserve"> described in IETF RFC </w:t>
            </w:r>
            <w:r>
              <w:rPr>
                <w:rFonts w:cs="Arial"/>
                <w:szCs w:val="18"/>
              </w:rPr>
              <w:t>6749</w:t>
            </w:r>
            <w:r w:rsidRPr="00690A26">
              <w:rPr>
                <w:rFonts w:cs="Arial"/>
                <w:szCs w:val="18"/>
              </w:rPr>
              <w:t> </w:t>
            </w:r>
            <w:r w:rsidRPr="00690A26">
              <w:t>[</w:t>
            </w:r>
            <w:r>
              <w:t>23</w:t>
            </w:r>
            <w:r w:rsidRPr="00690A26">
              <w:t>]</w:t>
            </w:r>
            <w:r>
              <w:t>,</w:t>
            </w:r>
            <w:r w:rsidRPr="00690A26">
              <w:t xml:space="preserve"> clause 5.2</w:t>
            </w:r>
            <w:r w:rsidRPr="00690A26">
              <w:rPr>
                <w:rFonts w:cs="Arial"/>
                <w:szCs w:val="18"/>
              </w:rPr>
              <w:t xml:space="preserve">. </w:t>
            </w:r>
          </w:p>
          <w:p w:rsidR="00F9494E" w:rsidRDefault="00F9494E" w:rsidP="008072CF">
            <w:pPr>
              <w:pStyle w:val="TAL"/>
              <w:rPr>
                <w:rFonts w:cs="Arial"/>
                <w:szCs w:val="18"/>
              </w:rPr>
            </w:pPr>
          </w:p>
          <w:p w:rsidR="00F9494E" w:rsidRPr="00690A26" w:rsidRDefault="00F9494E" w:rsidP="008072CF">
            <w:pPr>
              <w:pStyle w:val="TAL"/>
              <w:rPr>
                <w:rFonts w:cs="Arial"/>
                <w:szCs w:val="18"/>
              </w:rPr>
            </w:pPr>
            <w:r>
              <w:t>(NOTE 2)</w:t>
            </w:r>
          </w:p>
        </w:tc>
      </w:tr>
      <w:tr w:rsidR="00F9494E" w:rsidRPr="00690A26" w:rsidTr="008072CF">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F9494E" w:rsidRPr="00A66C6E" w:rsidRDefault="00F9494E" w:rsidP="008072CF">
            <w:pPr>
              <w:pStyle w:val="TAN"/>
            </w:pPr>
            <w:r w:rsidRPr="00A66C6E">
              <w:rPr>
                <w:rFonts w:hint="eastAsia"/>
              </w:rPr>
              <w:t>N</w:t>
            </w:r>
            <w:r w:rsidRPr="00A66C6E">
              <w:t>OTE 1:</w:t>
            </w:r>
            <w:r w:rsidRPr="00A66C6E">
              <w:tab/>
              <w:t>The enumeration values "invalid_request", "invalid_client", "invalid_grant", "unauthorized_client", "unsupported_grant_type" and "invalid_scope" of the "error" attribute do not follow the related naming convention defined in clause 7.2.1. These enumeration values are however kept as currently defined in this specification for alignment with definitions in IETF RFC 6749 [23] and backward compatibility considerations.</w:t>
            </w:r>
          </w:p>
          <w:p w:rsidR="00F9494E" w:rsidRPr="00A83D5F" w:rsidRDefault="00F9494E" w:rsidP="008072CF">
            <w:pPr>
              <w:pStyle w:val="TAN"/>
            </w:pPr>
            <w:r w:rsidRPr="00A66C6E">
              <w:rPr>
                <w:rFonts w:hint="eastAsia"/>
              </w:rPr>
              <w:t>N</w:t>
            </w:r>
            <w:r w:rsidRPr="00A66C6E">
              <w:t>OTE 2:</w:t>
            </w:r>
            <w:r w:rsidRPr="00A66C6E">
              <w:tab/>
              <w:t>The "error_description" and "error_uri" attributes do not follow the related naming convention defined in clause 7.2.1. These attributes are however kept as currently defined in this specification for alignment with definitions in IETF RFC 6749 [23] and backward compatibility considerations.</w:t>
            </w:r>
          </w:p>
        </w:tc>
      </w:tr>
    </w:tbl>
    <w:p w:rsidR="00F9494E" w:rsidRDefault="00F9494E"/>
    <w:p w:rsidR="001D7239" w:rsidRPr="002B31B5" w:rsidRDefault="001D7239" w:rsidP="001D7239">
      <w:pPr>
        <w:pStyle w:val="Heading5"/>
        <w:rPr>
          <w:rFonts w:eastAsia="DengXian"/>
        </w:rPr>
      </w:pPr>
      <w:bookmarkStart w:id="6504" w:name="_Toc151977990"/>
      <w:bookmarkStart w:id="6505" w:name="_Toc152148673"/>
      <w:bookmarkStart w:id="6506" w:name="_Toc152149256"/>
      <w:r w:rsidRPr="002B31B5">
        <w:rPr>
          <w:rFonts w:eastAsia="DengXian"/>
        </w:rPr>
        <w:t>8.5.4.2.</w:t>
      </w:r>
      <w:r>
        <w:rPr>
          <w:rFonts w:eastAsia="DengXian"/>
        </w:rPr>
        <w:t>10</w:t>
      </w:r>
      <w:r w:rsidRPr="002B31B5">
        <w:rPr>
          <w:rFonts w:eastAsia="DengXian"/>
        </w:rPr>
        <w:tab/>
        <w:t>Type: AuthorizationCodeRsp</w:t>
      </w:r>
      <w:bookmarkEnd w:id="6504"/>
      <w:bookmarkEnd w:id="6505"/>
      <w:bookmarkEnd w:id="6506"/>
    </w:p>
    <w:p w:rsidR="001D7239" w:rsidRPr="002B31B5" w:rsidRDefault="001D7239" w:rsidP="001D7239">
      <w:pPr>
        <w:pStyle w:val="TH"/>
        <w:rPr>
          <w:rFonts w:eastAsia="DengXian"/>
        </w:rPr>
      </w:pPr>
      <w:r w:rsidRPr="002B31B5">
        <w:rPr>
          <w:rFonts w:eastAsia="DengXian"/>
          <w:noProof/>
        </w:rPr>
        <w:t>Table 8.5.4.2.</w:t>
      </w:r>
      <w:r>
        <w:rPr>
          <w:rFonts w:eastAsia="DengXian"/>
          <w:noProof/>
        </w:rPr>
        <w:t>10</w:t>
      </w:r>
      <w:r w:rsidRPr="002B31B5">
        <w:rPr>
          <w:rFonts w:eastAsia="DengXian"/>
        </w:rPr>
        <w:t xml:space="preserve">-1: </w:t>
      </w:r>
      <w:r w:rsidRPr="002B31B5">
        <w:rPr>
          <w:rFonts w:eastAsia="DengXian"/>
          <w:noProof/>
        </w:rPr>
        <w:t xml:space="preserve">Definition of type </w:t>
      </w:r>
      <w:r w:rsidRPr="002B31B5">
        <w:rPr>
          <w:rFonts w:eastAsia="DengXian"/>
        </w:rPr>
        <w:t>AuthorizationCodeRsp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D7239" w:rsidRPr="002B31B5" w:rsidTr="009F0D20">
        <w:trPr>
          <w:jc w:val="center"/>
        </w:trPr>
        <w:tc>
          <w:tcPr>
            <w:tcW w:w="2090" w:type="dxa"/>
            <w:shd w:val="clear" w:color="auto" w:fill="C0C0C0"/>
            <w:hideMark/>
          </w:tcPr>
          <w:p w:rsidR="001D7239" w:rsidRPr="002B31B5" w:rsidRDefault="001D7239" w:rsidP="009F0D20">
            <w:pPr>
              <w:pStyle w:val="TAH"/>
              <w:rPr>
                <w:rFonts w:eastAsia="DengXian"/>
              </w:rPr>
            </w:pPr>
            <w:r w:rsidRPr="002B31B5">
              <w:rPr>
                <w:rFonts w:eastAsia="DengXian"/>
              </w:rPr>
              <w:t>Attribute name</w:t>
            </w:r>
          </w:p>
        </w:tc>
        <w:tc>
          <w:tcPr>
            <w:tcW w:w="1559" w:type="dxa"/>
            <w:shd w:val="clear" w:color="auto" w:fill="C0C0C0"/>
            <w:hideMark/>
          </w:tcPr>
          <w:p w:rsidR="001D7239" w:rsidRPr="002B31B5" w:rsidRDefault="001D7239" w:rsidP="009F0D20">
            <w:pPr>
              <w:pStyle w:val="TAH"/>
              <w:rPr>
                <w:rFonts w:eastAsia="DengXian"/>
              </w:rPr>
            </w:pPr>
            <w:r w:rsidRPr="002B31B5">
              <w:rPr>
                <w:rFonts w:eastAsia="DengXian"/>
              </w:rPr>
              <w:t>Data type</w:t>
            </w:r>
          </w:p>
        </w:tc>
        <w:tc>
          <w:tcPr>
            <w:tcW w:w="425" w:type="dxa"/>
            <w:shd w:val="clear" w:color="auto" w:fill="C0C0C0"/>
            <w:hideMark/>
          </w:tcPr>
          <w:p w:rsidR="001D7239" w:rsidRPr="002B31B5" w:rsidRDefault="001D7239" w:rsidP="009F0D20">
            <w:pPr>
              <w:pStyle w:val="TAH"/>
              <w:rPr>
                <w:rFonts w:eastAsia="DengXian"/>
              </w:rPr>
            </w:pPr>
            <w:r w:rsidRPr="002B31B5">
              <w:rPr>
                <w:rFonts w:eastAsia="DengXian"/>
              </w:rPr>
              <w:t>P</w:t>
            </w:r>
          </w:p>
        </w:tc>
        <w:tc>
          <w:tcPr>
            <w:tcW w:w="1134" w:type="dxa"/>
            <w:shd w:val="clear" w:color="auto" w:fill="C0C0C0"/>
          </w:tcPr>
          <w:p w:rsidR="001D7239" w:rsidRPr="002B31B5" w:rsidRDefault="001D7239" w:rsidP="009F0D20">
            <w:pPr>
              <w:pStyle w:val="TAH"/>
              <w:rPr>
                <w:rFonts w:eastAsia="DengXian"/>
              </w:rPr>
            </w:pPr>
            <w:r w:rsidRPr="002B31B5">
              <w:rPr>
                <w:rFonts w:eastAsia="DengXian"/>
              </w:rPr>
              <w:t>Cardinality</w:t>
            </w:r>
          </w:p>
        </w:tc>
        <w:tc>
          <w:tcPr>
            <w:tcW w:w="4359" w:type="dxa"/>
            <w:shd w:val="clear" w:color="auto" w:fill="C0C0C0"/>
            <w:hideMark/>
          </w:tcPr>
          <w:p w:rsidR="001D7239" w:rsidRPr="002B31B5" w:rsidRDefault="001D7239" w:rsidP="009F0D20">
            <w:pPr>
              <w:pStyle w:val="TAH"/>
              <w:rPr>
                <w:rFonts w:eastAsia="DengXian" w:cs="Arial"/>
                <w:szCs w:val="18"/>
              </w:rPr>
            </w:pPr>
            <w:r w:rsidRPr="002B31B5">
              <w:rPr>
                <w:rFonts w:eastAsia="DengXian" w:cs="Arial"/>
                <w:szCs w:val="18"/>
              </w:rPr>
              <w:t>Description</w:t>
            </w:r>
          </w:p>
        </w:tc>
      </w:tr>
      <w:tr w:rsidR="001D7239" w:rsidTr="009F0D20">
        <w:trPr>
          <w:jc w:val="center"/>
        </w:trPr>
        <w:tc>
          <w:tcPr>
            <w:tcW w:w="2090" w:type="dxa"/>
          </w:tcPr>
          <w:p w:rsidR="001D7239" w:rsidRPr="002B31B5" w:rsidRDefault="001D7239" w:rsidP="009F0D20">
            <w:pPr>
              <w:pStyle w:val="TAL"/>
              <w:rPr>
                <w:rFonts w:eastAsia="DengXian"/>
              </w:rPr>
            </w:pPr>
            <w:r>
              <w:rPr>
                <w:rFonts w:eastAsia="DengXian"/>
                <w:lang w:val="en-US"/>
              </w:rPr>
              <w:t>a</w:t>
            </w:r>
            <w:r w:rsidRPr="002B31B5">
              <w:rPr>
                <w:rFonts w:eastAsia="DengXian"/>
                <w:lang w:val="en-US"/>
              </w:rPr>
              <w:t>uth</w:t>
            </w:r>
            <w:r>
              <w:rPr>
                <w:rFonts w:eastAsia="DengXian"/>
                <w:lang w:val="en-US"/>
              </w:rPr>
              <w:t>C</w:t>
            </w:r>
            <w:r w:rsidRPr="002B31B5">
              <w:rPr>
                <w:rFonts w:eastAsia="DengXian"/>
                <w:lang w:val="en-US"/>
              </w:rPr>
              <w:t>ode</w:t>
            </w:r>
          </w:p>
        </w:tc>
        <w:tc>
          <w:tcPr>
            <w:tcW w:w="1559" w:type="dxa"/>
          </w:tcPr>
          <w:p w:rsidR="001D7239" w:rsidRPr="002B31B5" w:rsidRDefault="001D7239" w:rsidP="009F0D20">
            <w:pPr>
              <w:pStyle w:val="TAL"/>
              <w:rPr>
                <w:rFonts w:eastAsia="DengXian"/>
              </w:rPr>
            </w:pPr>
            <w:r w:rsidRPr="002B31B5">
              <w:rPr>
                <w:rFonts w:eastAsia="DengXian"/>
              </w:rPr>
              <w:t>string</w:t>
            </w:r>
          </w:p>
        </w:tc>
        <w:tc>
          <w:tcPr>
            <w:tcW w:w="425" w:type="dxa"/>
          </w:tcPr>
          <w:p w:rsidR="001D7239" w:rsidRPr="002B31B5" w:rsidRDefault="001D7239" w:rsidP="009F0D20">
            <w:pPr>
              <w:pStyle w:val="TAC"/>
              <w:rPr>
                <w:rFonts w:eastAsia="DengXian"/>
              </w:rPr>
            </w:pPr>
            <w:r w:rsidRPr="002B31B5">
              <w:rPr>
                <w:rFonts w:eastAsia="DengXian" w:hint="eastAsia"/>
              </w:rPr>
              <w:t>M</w:t>
            </w:r>
          </w:p>
        </w:tc>
        <w:tc>
          <w:tcPr>
            <w:tcW w:w="1134" w:type="dxa"/>
          </w:tcPr>
          <w:p w:rsidR="001D7239" w:rsidRPr="002B31B5" w:rsidRDefault="001D7239" w:rsidP="009F0D20">
            <w:pPr>
              <w:pStyle w:val="TAL"/>
              <w:rPr>
                <w:rFonts w:eastAsia="DengXian"/>
              </w:rPr>
            </w:pPr>
            <w:r w:rsidRPr="002B31B5">
              <w:rPr>
                <w:rFonts w:eastAsia="DengXian" w:hint="eastAsia"/>
              </w:rPr>
              <w:t>1</w:t>
            </w:r>
          </w:p>
        </w:tc>
        <w:tc>
          <w:tcPr>
            <w:tcW w:w="4359" w:type="dxa"/>
          </w:tcPr>
          <w:p w:rsidR="001D7239" w:rsidRDefault="001D7239" w:rsidP="00D87019">
            <w:pPr>
              <w:pStyle w:val="TAL"/>
              <w:rPr>
                <w:rFonts w:eastAsia="DengXian" w:cs="Arial"/>
                <w:szCs w:val="18"/>
              </w:rPr>
            </w:pPr>
            <w:r w:rsidRPr="002B31B5">
              <w:rPr>
                <w:rFonts w:eastAsia="DengXian" w:cs="Arial" w:hint="eastAsia"/>
                <w:szCs w:val="18"/>
              </w:rPr>
              <w:t xml:space="preserve">This IE shall contain </w:t>
            </w:r>
            <w:r w:rsidRPr="002B31B5">
              <w:rPr>
                <w:rFonts w:eastAsia="DengXian"/>
                <w:lang w:val="en-US"/>
              </w:rPr>
              <w:t>authorization code.</w:t>
            </w:r>
          </w:p>
        </w:tc>
      </w:tr>
    </w:tbl>
    <w:p w:rsidR="001D7239" w:rsidRPr="00F9494E" w:rsidRDefault="001D7239"/>
    <w:p w:rsidR="00C1742F" w:rsidRDefault="00C1742F">
      <w:pPr>
        <w:pStyle w:val="Heading4"/>
        <w:rPr>
          <w:lang w:val="en-US"/>
        </w:rPr>
      </w:pPr>
      <w:bookmarkStart w:id="6507" w:name="_Toc28009974"/>
      <w:bookmarkStart w:id="6508" w:name="_Toc34062094"/>
      <w:bookmarkStart w:id="6509" w:name="_Toc36036850"/>
      <w:bookmarkStart w:id="6510" w:name="_Toc43285098"/>
      <w:bookmarkStart w:id="6511" w:name="_Toc45132877"/>
      <w:bookmarkStart w:id="6512" w:name="_Toc51193571"/>
      <w:bookmarkStart w:id="6513" w:name="_Toc51760770"/>
      <w:bookmarkStart w:id="6514" w:name="_Toc59015220"/>
      <w:bookmarkStart w:id="6515" w:name="_Toc59015736"/>
      <w:bookmarkStart w:id="6516" w:name="_Toc68165778"/>
      <w:bookmarkStart w:id="6517" w:name="_Toc83229874"/>
      <w:bookmarkStart w:id="6518" w:name="_Toc90649074"/>
      <w:bookmarkStart w:id="6519" w:name="_Toc105593971"/>
      <w:bookmarkStart w:id="6520" w:name="_Toc114209685"/>
      <w:bookmarkStart w:id="6521" w:name="_Toc138681558"/>
      <w:bookmarkStart w:id="6522" w:name="_Toc151977991"/>
      <w:bookmarkStart w:id="6523" w:name="_Toc152148674"/>
      <w:bookmarkStart w:id="6524" w:name="_Toc152149257"/>
      <w:r>
        <w:rPr>
          <w:lang w:val="en-US"/>
        </w:rPr>
        <w:t>8.5.4.3</w:t>
      </w:r>
      <w:r>
        <w:rPr>
          <w:lang w:val="en-US"/>
        </w:rPr>
        <w:tab/>
        <w:t>Simple data types and enumerations</w:t>
      </w:r>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p>
    <w:p w:rsidR="00C1742F" w:rsidRDefault="00C1742F">
      <w:pPr>
        <w:pStyle w:val="Heading5"/>
      </w:pPr>
      <w:bookmarkStart w:id="6525" w:name="_Toc28009975"/>
      <w:bookmarkStart w:id="6526" w:name="_Toc34062095"/>
      <w:bookmarkStart w:id="6527" w:name="_Toc36036851"/>
      <w:bookmarkStart w:id="6528" w:name="_Toc43285099"/>
      <w:bookmarkStart w:id="6529" w:name="_Toc45132878"/>
      <w:bookmarkStart w:id="6530" w:name="_Toc51193572"/>
      <w:bookmarkStart w:id="6531" w:name="_Toc51760771"/>
      <w:bookmarkStart w:id="6532" w:name="_Toc59015221"/>
      <w:bookmarkStart w:id="6533" w:name="_Toc59015737"/>
      <w:bookmarkStart w:id="6534" w:name="_Toc68165779"/>
      <w:bookmarkStart w:id="6535" w:name="_Toc83229875"/>
      <w:bookmarkStart w:id="6536" w:name="_Toc90649075"/>
      <w:bookmarkStart w:id="6537" w:name="_Toc105593972"/>
      <w:bookmarkStart w:id="6538" w:name="_Toc114209686"/>
      <w:bookmarkStart w:id="6539" w:name="_Toc138681559"/>
      <w:bookmarkStart w:id="6540" w:name="_Toc151977992"/>
      <w:bookmarkStart w:id="6541" w:name="_Toc152148675"/>
      <w:bookmarkStart w:id="6542" w:name="_Toc152149258"/>
      <w:r>
        <w:t>8.5.4.3.1</w:t>
      </w:r>
      <w:r>
        <w:tab/>
        <w:t>Introduction</w:t>
      </w:r>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p>
    <w:p w:rsidR="00C1742F" w:rsidRDefault="00C1742F">
      <w:r>
        <w:t xml:space="preserve">This </w:t>
      </w:r>
      <w:r w:rsidR="00F87FFE">
        <w:t>clause</w:t>
      </w:r>
      <w:r>
        <w:t xml:space="preserve"> defines simple data types and enumerations that can be referenced from data structures defined in the previous </w:t>
      </w:r>
      <w:r w:rsidR="00F87FFE">
        <w:t>clause</w:t>
      </w:r>
      <w:r>
        <w:t>s.</w:t>
      </w:r>
    </w:p>
    <w:p w:rsidR="00C1742F" w:rsidRDefault="00C1742F">
      <w:pPr>
        <w:pStyle w:val="Heading5"/>
      </w:pPr>
      <w:bookmarkStart w:id="6543" w:name="_Toc28009976"/>
      <w:bookmarkStart w:id="6544" w:name="_Toc34062096"/>
      <w:bookmarkStart w:id="6545" w:name="_Toc36036852"/>
      <w:bookmarkStart w:id="6546" w:name="_Toc43285100"/>
      <w:bookmarkStart w:id="6547" w:name="_Toc45132879"/>
      <w:bookmarkStart w:id="6548" w:name="_Toc51193573"/>
      <w:bookmarkStart w:id="6549" w:name="_Toc51760772"/>
      <w:bookmarkStart w:id="6550" w:name="_Toc59015222"/>
      <w:bookmarkStart w:id="6551" w:name="_Toc59015738"/>
      <w:bookmarkStart w:id="6552" w:name="_Toc68165780"/>
      <w:bookmarkStart w:id="6553" w:name="_Toc83229876"/>
      <w:bookmarkStart w:id="6554" w:name="_Toc90649076"/>
      <w:bookmarkStart w:id="6555" w:name="_Toc105593973"/>
      <w:bookmarkStart w:id="6556" w:name="_Toc114209687"/>
      <w:bookmarkStart w:id="6557" w:name="_Toc138681560"/>
      <w:bookmarkStart w:id="6558" w:name="_Toc151977993"/>
      <w:bookmarkStart w:id="6559" w:name="_Toc152148676"/>
      <w:bookmarkStart w:id="6560" w:name="_Toc152149259"/>
      <w:r>
        <w:t>8.5.4.3.2</w:t>
      </w:r>
      <w:r>
        <w:tab/>
        <w:t>Simple data types</w:t>
      </w:r>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r>
        <w:t xml:space="preserve"> </w:t>
      </w:r>
    </w:p>
    <w:p w:rsidR="00C1742F" w:rsidRDefault="00C1742F">
      <w:r>
        <w:t>The simple data types defined in table 8.5.4.3.2-1 shall be supported.</w:t>
      </w:r>
    </w:p>
    <w:p w:rsidR="00C1742F" w:rsidRDefault="00C1742F">
      <w:pPr>
        <w:pStyle w:val="TH"/>
      </w:pPr>
      <w:r>
        <w:t>Table 8.5.4.3.2-1: Simple data types</w:t>
      </w:r>
    </w:p>
    <w:tbl>
      <w:tblPr>
        <w:tblW w:w="497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1509"/>
        <w:gridCol w:w="1546"/>
        <w:gridCol w:w="4204"/>
        <w:gridCol w:w="2441"/>
      </w:tblGrid>
      <w:tr w:rsidR="00C1742F" w:rsidTr="00DD73BD">
        <w:trPr>
          <w:jc w:val="center"/>
        </w:trPr>
        <w:tc>
          <w:tcPr>
            <w:tcW w:w="778" w:type="pct"/>
            <w:shd w:val="clear" w:color="auto" w:fill="C0C0C0"/>
            <w:tcMar>
              <w:top w:w="0" w:type="dxa"/>
              <w:left w:w="108" w:type="dxa"/>
              <w:bottom w:w="0" w:type="dxa"/>
              <w:right w:w="108" w:type="dxa"/>
            </w:tcMar>
            <w:hideMark/>
          </w:tcPr>
          <w:p w:rsidR="00C1742F" w:rsidRDefault="00C1742F">
            <w:pPr>
              <w:pStyle w:val="TAH"/>
            </w:pPr>
            <w:r>
              <w:t>Type Name</w:t>
            </w:r>
          </w:p>
        </w:tc>
        <w:tc>
          <w:tcPr>
            <w:tcW w:w="797" w:type="pct"/>
            <w:shd w:val="clear" w:color="auto" w:fill="C0C0C0"/>
            <w:tcMar>
              <w:top w:w="0" w:type="dxa"/>
              <w:left w:w="108" w:type="dxa"/>
              <w:bottom w:w="0" w:type="dxa"/>
              <w:right w:w="108" w:type="dxa"/>
            </w:tcMar>
            <w:hideMark/>
          </w:tcPr>
          <w:p w:rsidR="00C1742F" w:rsidRDefault="00C1742F">
            <w:pPr>
              <w:pStyle w:val="TAH"/>
            </w:pPr>
            <w:r>
              <w:t>Type Definition</w:t>
            </w:r>
          </w:p>
        </w:tc>
        <w:tc>
          <w:tcPr>
            <w:tcW w:w="2167" w:type="pct"/>
            <w:shd w:val="clear" w:color="auto" w:fill="C0C0C0"/>
            <w:hideMark/>
          </w:tcPr>
          <w:p w:rsidR="00C1742F" w:rsidRDefault="00C1742F">
            <w:pPr>
              <w:pStyle w:val="TAH"/>
            </w:pPr>
            <w:r>
              <w:t>Description</w:t>
            </w:r>
          </w:p>
        </w:tc>
        <w:tc>
          <w:tcPr>
            <w:tcW w:w="1258" w:type="pct"/>
            <w:shd w:val="clear" w:color="auto" w:fill="C0C0C0"/>
          </w:tcPr>
          <w:p w:rsidR="00C1742F" w:rsidRDefault="00C1742F">
            <w:pPr>
              <w:pStyle w:val="TAH"/>
            </w:pPr>
            <w:r>
              <w:t>Applicability</w:t>
            </w:r>
          </w:p>
        </w:tc>
      </w:tr>
      <w:tr w:rsidR="00C1742F" w:rsidTr="00DD73BD">
        <w:trPr>
          <w:jc w:val="center"/>
        </w:trPr>
        <w:tc>
          <w:tcPr>
            <w:tcW w:w="778" w:type="pct"/>
            <w:tcMar>
              <w:top w:w="0" w:type="dxa"/>
              <w:left w:w="108" w:type="dxa"/>
              <w:bottom w:w="0" w:type="dxa"/>
              <w:right w:w="108" w:type="dxa"/>
            </w:tcMar>
          </w:tcPr>
          <w:p w:rsidR="00C1742F" w:rsidRDefault="00C1742F">
            <w:pPr>
              <w:pStyle w:val="TAL"/>
            </w:pPr>
            <w:r>
              <w:t>n/a</w:t>
            </w:r>
          </w:p>
        </w:tc>
        <w:tc>
          <w:tcPr>
            <w:tcW w:w="797" w:type="pct"/>
            <w:tcMar>
              <w:top w:w="0" w:type="dxa"/>
              <w:left w:w="108" w:type="dxa"/>
              <w:bottom w:w="0" w:type="dxa"/>
              <w:right w:w="108" w:type="dxa"/>
            </w:tcMar>
            <w:hideMark/>
          </w:tcPr>
          <w:p w:rsidR="00C1742F" w:rsidRDefault="00C1742F">
            <w:pPr>
              <w:pStyle w:val="TAL"/>
            </w:pPr>
          </w:p>
        </w:tc>
        <w:tc>
          <w:tcPr>
            <w:tcW w:w="2167" w:type="pct"/>
          </w:tcPr>
          <w:p w:rsidR="00C1742F" w:rsidRDefault="00C1742F">
            <w:pPr>
              <w:pStyle w:val="TAL"/>
            </w:pPr>
          </w:p>
        </w:tc>
        <w:tc>
          <w:tcPr>
            <w:tcW w:w="1258" w:type="pct"/>
          </w:tcPr>
          <w:p w:rsidR="00C1742F" w:rsidRDefault="00C1742F">
            <w:pPr>
              <w:pStyle w:val="TAL"/>
            </w:pPr>
          </w:p>
        </w:tc>
      </w:tr>
    </w:tbl>
    <w:p w:rsidR="00C1742F" w:rsidRDefault="00C1742F"/>
    <w:p w:rsidR="00C1742F" w:rsidRDefault="00C1742F">
      <w:pPr>
        <w:pStyle w:val="Heading5"/>
      </w:pPr>
      <w:bookmarkStart w:id="6561" w:name="_Toc28009977"/>
      <w:bookmarkStart w:id="6562" w:name="_Toc34062097"/>
      <w:bookmarkStart w:id="6563" w:name="_Toc36036853"/>
      <w:bookmarkStart w:id="6564" w:name="_Toc43285101"/>
      <w:bookmarkStart w:id="6565" w:name="_Toc45132880"/>
      <w:bookmarkStart w:id="6566" w:name="_Toc51193574"/>
      <w:bookmarkStart w:id="6567" w:name="_Toc51760773"/>
      <w:bookmarkStart w:id="6568" w:name="_Toc59015223"/>
      <w:bookmarkStart w:id="6569" w:name="_Toc59015739"/>
      <w:bookmarkStart w:id="6570" w:name="_Toc68165781"/>
      <w:bookmarkStart w:id="6571" w:name="_Toc83229877"/>
      <w:bookmarkStart w:id="6572" w:name="_Toc90649077"/>
      <w:bookmarkStart w:id="6573" w:name="_Toc105593974"/>
      <w:bookmarkStart w:id="6574" w:name="_Toc114209688"/>
      <w:bookmarkStart w:id="6575" w:name="_Toc138681561"/>
      <w:bookmarkStart w:id="6576" w:name="_Toc151977994"/>
      <w:bookmarkStart w:id="6577" w:name="_Toc152148677"/>
      <w:bookmarkStart w:id="6578" w:name="_Toc152149260"/>
      <w:r>
        <w:t>8.5.4.3.3</w:t>
      </w:r>
      <w:r>
        <w:tab/>
        <w:t>Enumeration: Cause</w:t>
      </w:r>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p>
    <w:p w:rsidR="00C1742F" w:rsidRDefault="00C1742F">
      <w:pPr>
        <w:pStyle w:val="TH"/>
      </w:pPr>
      <w:r>
        <w:t>Table 8.5.4.3.3-1: Enumeration Cause</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64"/>
        <w:gridCol w:w="4164"/>
        <w:gridCol w:w="2519"/>
      </w:tblGrid>
      <w:tr w:rsidR="00C1742F" w:rsidTr="00DD73BD">
        <w:tc>
          <w:tcPr>
            <w:tcW w:w="1572" w:type="pct"/>
            <w:shd w:val="clear" w:color="auto" w:fill="C0C0C0"/>
            <w:tcMar>
              <w:top w:w="0" w:type="dxa"/>
              <w:left w:w="108" w:type="dxa"/>
              <w:bottom w:w="0" w:type="dxa"/>
              <w:right w:w="108" w:type="dxa"/>
            </w:tcMar>
            <w:hideMark/>
          </w:tcPr>
          <w:p w:rsidR="00C1742F" w:rsidRDefault="00C1742F">
            <w:pPr>
              <w:pStyle w:val="TAH"/>
            </w:pPr>
            <w:r>
              <w:t>Enumeration value</w:t>
            </w:r>
          </w:p>
        </w:tc>
        <w:tc>
          <w:tcPr>
            <w:tcW w:w="2136" w:type="pct"/>
            <w:shd w:val="clear" w:color="auto" w:fill="C0C0C0"/>
            <w:tcMar>
              <w:top w:w="0" w:type="dxa"/>
              <w:left w:w="108" w:type="dxa"/>
              <w:bottom w:w="0" w:type="dxa"/>
              <w:right w:w="108" w:type="dxa"/>
            </w:tcMar>
            <w:hideMark/>
          </w:tcPr>
          <w:p w:rsidR="00C1742F" w:rsidRDefault="00C1742F">
            <w:pPr>
              <w:pStyle w:val="TAH"/>
            </w:pPr>
            <w:r>
              <w:t>Description</w:t>
            </w:r>
          </w:p>
        </w:tc>
        <w:tc>
          <w:tcPr>
            <w:tcW w:w="1292" w:type="pct"/>
            <w:shd w:val="clear" w:color="auto" w:fill="C0C0C0"/>
          </w:tcPr>
          <w:p w:rsidR="00C1742F" w:rsidRDefault="00C1742F">
            <w:pPr>
              <w:pStyle w:val="TAH"/>
            </w:pPr>
            <w:r>
              <w:t>Applicability</w:t>
            </w:r>
          </w:p>
        </w:tc>
      </w:tr>
      <w:tr w:rsidR="00C1742F" w:rsidTr="00DD73BD">
        <w:tc>
          <w:tcPr>
            <w:tcW w:w="1572" w:type="pct"/>
            <w:tcMar>
              <w:top w:w="0" w:type="dxa"/>
              <w:left w:w="108" w:type="dxa"/>
              <w:bottom w:w="0" w:type="dxa"/>
              <w:right w:w="108" w:type="dxa"/>
            </w:tcMar>
          </w:tcPr>
          <w:p w:rsidR="00C1742F" w:rsidRDefault="00C1742F">
            <w:pPr>
              <w:pStyle w:val="TAL"/>
            </w:pPr>
            <w:r>
              <w:t>OVERLIMIT_USAGE</w:t>
            </w:r>
          </w:p>
        </w:tc>
        <w:tc>
          <w:tcPr>
            <w:tcW w:w="2136" w:type="pct"/>
            <w:tcMar>
              <w:top w:w="0" w:type="dxa"/>
              <w:left w:w="108" w:type="dxa"/>
              <w:bottom w:w="0" w:type="dxa"/>
              <w:right w:w="108" w:type="dxa"/>
            </w:tcMar>
          </w:tcPr>
          <w:p w:rsidR="00C1742F" w:rsidRDefault="00C1742F">
            <w:pPr>
              <w:pStyle w:val="TAL"/>
            </w:pPr>
            <w:r>
              <w:t>The revocation of the authorization of the API invoker is due to the overlimit usage of the service API</w:t>
            </w:r>
          </w:p>
        </w:tc>
        <w:tc>
          <w:tcPr>
            <w:tcW w:w="1292" w:type="pct"/>
          </w:tcPr>
          <w:p w:rsidR="00C1742F" w:rsidRDefault="00C1742F">
            <w:pPr>
              <w:pStyle w:val="TAL"/>
            </w:pPr>
          </w:p>
        </w:tc>
      </w:tr>
      <w:tr w:rsidR="00C1742F" w:rsidTr="00DD73BD">
        <w:tc>
          <w:tcPr>
            <w:tcW w:w="1572" w:type="pct"/>
            <w:tcMar>
              <w:top w:w="0" w:type="dxa"/>
              <w:left w:w="108" w:type="dxa"/>
              <w:bottom w:w="0" w:type="dxa"/>
              <w:right w:w="108" w:type="dxa"/>
            </w:tcMar>
          </w:tcPr>
          <w:p w:rsidR="00C1742F" w:rsidRDefault="00C1742F">
            <w:pPr>
              <w:pStyle w:val="TAL"/>
              <w:rPr>
                <w:rFonts w:hint="eastAsia"/>
                <w:lang w:eastAsia="zh-CN"/>
              </w:rPr>
            </w:pPr>
            <w:r>
              <w:rPr>
                <w:lang w:eastAsia="zh-CN"/>
              </w:rPr>
              <w:t>UNEXPECTED</w:t>
            </w:r>
            <w:r>
              <w:rPr>
                <w:rFonts w:hint="eastAsia"/>
                <w:lang w:eastAsia="zh-CN"/>
              </w:rPr>
              <w:t>_REASON</w:t>
            </w:r>
          </w:p>
        </w:tc>
        <w:tc>
          <w:tcPr>
            <w:tcW w:w="2136" w:type="pct"/>
            <w:tcMar>
              <w:top w:w="0" w:type="dxa"/>
              <w:left w:w="108" w:type="dxa"/>
              <w:bottom w:w="0" w:type="dxa"/>
              <w:right w:w="108" w:type="dxa"/>
            </w:tcMar>
          </w:tcPr>
          <w:p w:rsidR="00C1742F" w:rsidRDefault="00C1742F">
            <w:pPr>
              <w:pStyle w:val="TAL"/>
            </w:pPr>
            <w:r>
              <w:t>The revocation of the authorization of the API invoker is due to unexpected reason.</w:t>
            </w:r>
          </w:p>
        </w:tc>
        <w:tc>
          <w:tcPr>
            <w:tcW w:w="1292" w:type="pct"/>
          </w:tcPr>
          <w:p w:rsidR="00C1742F" w:rsidRDefault="00C1742F">
            <w:pPr>
              <w:pStyle w:val="TAL"/>
            </w:pPr>
          </w:p>
        </w:tc>
      </w:tr>
    </w:tbl>
    <w:p w:rsidR="00C1742F" w:rsidRDefault="00C1742F"/>
    <w:p w:rsidR="001965AF" w:rsidRDefault="001965AF" w:rsidP="001965AF">
      <w:pPr>
        <w:pStyle w:val="Heading5"/>
      </w:pPr>
      <w:bookmarkStart w:id="6579" w:name="_Toc151977995"/>
      <w:bookmarkStart w:id="6580" w:name="_Toc152148678"/>
      <w:bookmarkStart w:id="6581" w:name="_Toc152149261"/>
      <w:r>
        <w:t>8.5.4.3.4</w:t>
      </w:r>
      <w:r>
        <w:tab/>
        <w:t>Enumeration: AuthorizationFlow</w:t>
      </w:r>
      <w:bookmarkEnd w:id="6579"/>
      <w:bookmarkEnd w:id="6580"/>
      <w:bookmarkEnd w:id="6581"/>
    </w:p>
    <w:p w:rsidR="001965AF" w:rsidRDefault="001965AF" w:rsidP="001965AF">
      <w:pPr>
        <w:pStyle w:val="TH"/>
      </w:pPr>
      <w:r>
        <w:t>Table 8.5.4.3.4-1: Enumeration AuthorizationFlow</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195"/>
        <w:gridCol w:w="3304"/>
        <w:gridCol w:w="2248"/>
      </w:tblGrid>
      <w:tr w:rsidR="001965AF" w:rsidTr="009F0D20">
        <w:tc>
          <w:tcPr>
            <w:tcW w:w="2152" w:type="pct"/>
            <w:shd w:val="clear" w:color="auto" w:fill="C0C0C0"/>
            <w:tcMar>
              <w:top w:w="0" w:type="dxa"/>
              <w:left w:w="108" w:type="dxa"/>
              <w:bottom w:w="0" w:type="dxa"/>
              <w:right w:w="108" w:type="dxa"/>
            </w:tcMar>
            <w:hideMark/>
          </w:tcPr>
          <w:p w:rsidR="001965AF" w:rsidRDefault="001965AF" w:rsidP="009F0D20">
            <w:pPr>
              <w:pStyle w:val="TAH"/>
            </w:pPr>
            <w:r>
              <w:t>Enumeration value</w:t>
            </w:r>
          </w:p>
        </w:tc>
        <w:tc>
          <w:tcPr>
            <w:tcW w:w="1695" w:type="pct"/>
            <w:shd w:val="clear" w:color="auto" w:fill="C0C0C0"/>
            <w:tcMar>
              <w:top w:w="0" w:type="dxa"/>
              <w:left w:w="108" w:type="dxa"/>
              <w:bottom w:w="0" w:type="dxa"/>
              <w:right w:w="108" w:type="dxa"/>
            </w:tcMar>
            <w:hideMark/>
          </w:tcPr>
          <w:p w:rsidR="001965AF" w:rsidRDefault="001965AF" w:rsidP="009F0D20">
            <w:pPr>
              <w:pStyle w:val="TAH"/>
            </w:pPr>
            <w:r>
              <w:t>Description</w:t>
            </w:r>
          </w:p>
        </w:tc>
        <w:tc>
          <w:tcPr>
            <w:tcW w:w="1153" w:type="pct"/>
            <w:shd w:val="clear" w:color="auto" w:fill="C0C0C0"/>
          </w:tcPr>
          <w:p w:rsidR="001965AF" w:rsidRDefault="001965AF" w:rsidP="009F0D20">
            <w:pPr>
              <w:pStyle w:val="TAH"/>
            </w:pPr>
            <w:r>
              <w:t>Applicability</w:t>
            </w:r>
          </w:p>
        </w:tc>
      </w:tr>
      <w:tr w:rsidR="001965AF" w:rsidTr="009F0D20">
        <w:tc>
          <w:tcPr>
            <w:tcW w:w="2152" w:type="pct"/>
            <w:tcMar>
              <w:top w:w="0" w:type="dxa"/>
              <w:left w:w="108" w:type="dxa"/>
              <w:bottom w:w="0" w:type="dxa"/>
              <w:right w:w="108" w:type="dxa"/>
            </w:tcMar>
          </w:tcPr>
          <w:p w:rsidR="001965AF" w:rsidRDefault="001965AF" w:rsidP="009F0D20">
            <w:pPr>
              <w:pStyle w:val="TAL"/>
            </w:pPr>
            <w:r>
              <w:t>CLIENT_CREDENTIALS</w:t>
            </w:r>
            <w:r>
              <w:rPr>
                <w:rFonts w:hint="eastAsia"/>
                <w:lang w:eastAsia="zh-CN"/>
              </w:rPr>
              <w:t>_</w:t>
            </w:r>
            <w:r>
              <w:t>FLOW</w:t>
            </w:r>
          </w:p>
        </w:tc>
        <w:tc>
          <w:tcPr>
            <w:tcW w:w="1695" w:type="pct"/>
            <w:tcMar>
              <w:top w:w="0" w:type="dxa"/>
              <w:left w:w="108" w:type="dxa"/>
              <w:bottom w:w="0" w:type="dxa"/>
              <w:right w:w="108" w:type="dxa"/>
            </w:tcMar>
          </w:tcPr>
          <w:p w:rsidR="001965AF" w:rsidRDefault="001965AF" w:rsidP="009F0D20">
            <w:pPr>
              <w:pStyle w:val="TAL"/>
              <w:rPr>
                <w:lang w:eastAsia="zh-CN"/>
              </w:rPr>
            </w:pPr>
            <w:r>
              <w:rPr>
                <w:lang w:eastAsia="zh-CN"/>
              </w:rPr>
              <w:t>Client credentials flow as described in clause </w:t>
            </w:r>
            <w:r>
              <w:rPr>
                <w:noProof/>
              </w:rPr>
              <w:t xml:space="preserve">6.5.2 of </w:t>
            </w:r>
            <w:r>
              <w:rPr>
                <w:lang w:eastAsia="zh-CN"/>
              </w:rPr>
              <w:t>TS 33.122 [16].</w:t>
            </w:r>
          </w:p>
        </w:tc>
        <w:tc>
          <w:tcPr>
            <w:tcW w:w="1153" w:type="pct"/>
          </w:tcPr>
          <w:p w:rsidR="001965AF" w:rsidRDefault="001965AF" w:rsidP="009F0D20">
            <w:pPr>
              <w:pStyle w:val="TAL"/>
            </w:pPr>
          </w:p>
        </w:tc>
      </w:tr>
      <w:tr w:rsidR="001965AF" w:rsidTr="009F0D20">
        <w:tc>
          <w:tcPr>
            <w:tcW w:w="2152" w:type="pct"/>
            <w:tcMar>
              <w:top w:w="0" w:type="dxa"/>
              <w:left w:w="108" w:type="dxa"/>
              <w:bottom w:w="0" w:type="dxa"/>
              <w:right w:w="108" w:type="dxa"/>
            </w:tcMar>
          </w:tcPr>
          <w:p w:rsidR="001965AF" w:rsidRDefault="001965AF" w:rsidP="009F0D20">
            <w:pPr>
              <w:pStyle w:val="TAL"/>
            </w:pPr>
            <w:r>
              <w:rPr>
                <w:noProof/>
              </w:rPr>
              <w:t>AUTHORIZATION_CODE_FLOW</w:t>
            </w:r>
          </w:p>
        </w:tc>
        <w:tc>
          <w:tcPr>
            <w:tcW w:w="1695" w:type="pct"/>
            <w:tcMar>
              <w:top w:w="0" w:type="dxa"/>
              <w:left w:w="108" w:type="dxa"/>
              <w:bottom w:w="0" w:type="dxa"/>
              <w:right w:w="108" w:type="dxa"/>
            </w:tcMar>
          </w:tcPr>
          <w:p w:rsidR="001965AF" w:rsidRDefault="001965AF" w:rsidP="009F0D20">
            <w:pPr>
              <w:pStyle w:val="TAL"/>
              <w:rPr>
                <w:lang w:eastAsia="zh-CN"/>
              </w:rPr>
            </w:pPr>
            <w:r>
              <w:rPr>
                <w:noProof/>
              </w:rPr>
              <w:t>A</w:t>
            </w:r>
            <w:r w:rsidRPr="00885531">
              <w:rPr>
                <w:noProof/>
              </w:rPr>
              <w:t>uthorization code flow</w:t>
            </w:r>
            <w:r>
              <w:rPr>
                <w:noProof/>
              </w:rPr>
              <w:t xml:space="preserve"> defined in clause</w:t>
            </w:r>
            <w:r>
              <w:rPr>
                <w:lang w:eastAsia="zh-CN"/>
              </w:rPr>
              <w:t> </w:t>
            </w:r>
            <w:r w:rsidRPr="00885531">
              <w:rPr>
                <w:noProof/>
              </w:rPr>
              <w:t>6.5.3</w:t>
            </w:r>
            <w:r>
              <w:rPr>
                <w:noProof/>
              </w:rPr>
              <w:t xml:space="preserve"> of </w:t>
            </w:r>
            <w:r>
              <w:rPr>
                <w:lang w:eastAsia="zh-CN"/>
              </w:rPr>
              <w:t>TS 33.122 [16].</w:t>
            </w:r>
          </w:p>
        </w:tc>
        <w:tc>
          <w:tcPr>
            <w:tcW w:w="1153" w:type="pct"/>
          </w:tcPr>
          <w:p w:rsidR="001965AF" w:rsidRDefault="001965AF" w:rsidP="009F0D20">
            <w:pPr>
              <w:pStyle w:val="TAL"/>
            </w:pPr>
          </w:p>
        </w:tc>
      </w:tr>
      <w:tr w:rsidR="001965AF" w:rsidTr="009F0D20">
        <w:tc>
          <w:tcPr>
            <w:tcW w:w="2152" w:type="pct"/>
            <w:tcMar>
              <w:top w:w="0" w:type="dxa"/>
              <w:left w:w="108" w:type="dxa"/>
              <w:bottom w:w="0" w:type="dxa"/>
              <w:right w:w="108" w:type="dxa"/>
            </w:tcMar>
          </w:tcPr>
          <w:p w:rsidR="001965AF" w:rsidRDefault="001965AF" w:rsidP="009F0D20">
            <w:pPr>
              <w:pStyle w:val="TAL"/>
            </w:pPr>
            <w:r>
              <w:rPr>
                <w:noProof/>
              </w:rPr>
              <w:t>AUTHORIZATION _CODE_FLOW</w:t>
            </w:r>
            <w:r>
              <w:rPr>
                <w:lang w:eastAsia="zh-CN"/>
              </w:rPr>
              <w:t>_WITH_PKCE</w:t>
            </w:r>
          </w:p>
        </w:tc>
        <w:tc>
          <w:tcPr>
            <w:tcW w:w="1695" w:type="pct"/>
            <w:tcMar>
              <w:top w:w="0" w:type="dxa"/>
              <w:left w:w="108" w:type="dxa"/>
              <w:bottom w:w="0" w:type="dxa"/>
              <w:right w:w="108" w:type="dxa"/>
            </w:tcMar>
          </w:tcPr>
          <w:p w:rsidR="001965AF" w:rsidRDefault="001965AF" w:rsidP="009F0D20">
            <w:pPr>
              <w:pStyle w:val="TAL"/>
              <w:rPr>
                <w:lang w:eastAsia="zh-CN"/>
              </w:rPr>
            </w:pPr>
            <w:r>
              <w:rPr>
                <w:noProof/>
              </w:rPr>
              <w:t>A</w:t>
            </w:r>
            <w:r w:rsidRPr="00885531">
              <w:rPr>
                <w:noProof/>
              </w:rPr>
              <w:t>uthorization code flow</w:t>
            </w:r>
            <w:r>
              <w:rPr>
                <w:lang w:eastAsia="zh-CN"/>
              </w:rPr>
              <w:t xml:space="preserve"> with PKCE defined in </w:t>
            </w:r>
            <w:r>
              <w:rPr>
                <w:noProof/>
              </w:rPr>
              <w:t>clause</w:t>
            </w:r>
            <w:r>
              <w:rPr>
                <w:lang w:eastAsia="zh-CN"/>
              </w:rPr>
              <w:t> </w:t>
            </w:r>
            <w:r w:rsidRPr="00885531">
              <w:rPr>
                <w:noProof/>
              </w:rPr>
              <w:t>6.5.3</w:t>
            </w:r>
            <w:r>
              <w:rPr>
                <w:noProof/>
              </w:rPr>
              <w:t xml:space="preserve"> of </w:t>
            </w:r>
            <w:r>
              <w:rPr>
                <w:lang w:eastAsia="zh-CN"/>
              </w:rPr>
              <w:t>TS 33.122 [16].</w:t>
            </w:r>
          </w:p>
        </w:tc>
        <w:tc>
          <w:tcPr>
            <w:tcW w:w="1153" w:type="pct"/>
          </w:tcPr>
          <w:p w:rsidR="001965AF" w:rsidRDefault="001965AF" w:rsidP="009F0D20">
            <w:pPr>
              <w:pStyle w:val="TAL"/>
            </w:pPr>
          </w:p>
        </w:tc>
      </w:tr>
    </w:tbl>
    <w:p w:rsidR="00E7753D" w:rsidRDefault="00E7753D" w:rsidP="00021F3C"/>
    <w:p w:rsidR="00F331F8" w:rsidRDefault="001965AF" w:rsidP="00E7753D">
      <w:pPr>
        <w:pStyle w:val="EditorsNote"/>
      </w:pPr>
      <w:r w:rsidRPr="00A80E7A">
        <w:t>Editor's Note</w:t>
      </w:r>
      <w:r>
        <w:t>:</w:t>
      </w:r>
      <w:r>
        <w:tab/>
      </w:r>
      <w:r w:rsidRPr="00091E24">
        <w:rPr>
          <w:lang w:val="en-US"/>
        </w:rPr>
        <w:t>The AuthorizationFlow enumeration is FFS.</w:t>
      </w:r>
    </w:p>
    <w:p w:rsidR="00C1742F" w:rsidRDefault="00C1742F">
      <w:pPr>
        <w:pStyle w:val="Heading3"/>
      </w:pPr>
      <w:bookmarkStart w:id="6582" w:name="_Toc28009978"/>
      <w:bookmarkStart w:id="6583" w:name="_Toc34062098"/>
      <w:bookmarkStart w:id="6584" w:name="_Toc36036854"/>
      <w:bookmarkStart w:id="6585" w:name="_Toc43285102"/>
      <w:bookmarkStart w:id="6586" w:name="_Toc45132881"/>
      <w:bookmarkStart w:id="6587" w:name="_Toc51193575"/>
      <w:bookmarkStart w:id="6588" w:name="_Toc51760774"/>
      <w:bookmarkStart w:id="6589" w:name="_Toc59015224"/>
      <w:bookmarkStart w:id="6590" w:name="_Toc59015740"/>
      <w:bookmarkStart w:id="6591" w:name="_Toc68165782"/>
      <w:bookmarkStart w:id="6592" w:name="_Toc83229878"/>
      <w:bookmarkStart w:id="6593" w:name="_Toc90649078"/>
      <w:bookmarkStart w:id="6594" w:name="_Toc105593975"/>
      <w:bookmarkStart w:id="6595" w:name="_Toc114209689"/>
      <w:bookmarkStart w:id="6596" w:name="_Toc138681562"/>
      <w:bookmarkStart w:id="6597" w:name="_Toc151977996"/>
      <w:bookmarkStart w:id="6598" w:name="_Toc152148679"/>
      <w:bookmarkStart w:id="6599" w:name="_Toc152149262"/>
      <w:r>
        <w:t>8.5.</w:t>
      </w:r>
      <w:r>
        <w:rPr>
          <w:lang w:val="en-IN"/>
        </w:rPr>
        <w:t>5</w:t>
      </w:r>
      <w:r>
        <w:tab/>
        <w:t>Error Handling</w:t>
      </w:r>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p>
    <w:p w:rsidR="00D35C7A" w:rsidRDefault="00D35C7A" w:rsidP="00DB57DD">
      <w:pPr>
        <w:pStyle w:val="Heading4"/>
        <w:rPr>
          <w:lang w:eastAsia="zh-CN"/>
        </w:rPr>
      </w:pPr>
      <w:bookmarkStart w:id="6600" w:name="_Toc105593976"/>
      <w:bookmarkStart w:id="6601" w:name="_Toc114209690"/>
      <w:bookmarkStart w:id="6602" w:name="_Toc138681563"/>
      <w:bookmarkStart w:id="6603" w:name="_Toc151977997"/>
      <w:bookmarkStart w:id="6604" w:name="_Toc152148680"/>
      <w:bookmarkStart w:id="6605" w:name="_Toc152149263"/>
      <w:r>
        <w:t>8.5.5.1</w:t>
      </w:r>
      <w:r>
        <w:tab/>
        <w:t>General</w:t>
      </w:r>
      <w:bookmarkEnd w:id="6600"/>
      <w:bookmarkEnd w:id="6601"/>
      <w:bookmarkEnd w:id="6602"/>
      <w:bookmarkEnd w:id="6603"/>
      <w:bookmarkEnd w:id="6604"/>
      <w:bookmarkEnd w:id="6605"/>
    </w:p>
    <w:p w:rsidR="00D35C7A" w:rsidRDefault="00C1742F" w:rsidP="00D35C7A">
      <w:pPr>
        <w:rPr>
          <w:lang w:eastAsia="zh-CN"/>
        </w:rPr>
      </w:pPr>
      <w:r>
        <w:rPr>
          <w:lang w:eastAsia="zh-CN"/>
        </w:rPr>
        <w:t xml:space="preserve">General error responses are defined in </w:t>
      </w:r>
      <w:r w:rsidR="00F87FFE">
        <w:rPr>
          <w:lang w:eastAsia="zh-CN"/>
        </w:rPr>
        <w:t>clause</w:t>
      </w:r>
      <w:r>
        <w:rPr>
          <w:lang w:eastAsia="zh-CN"/>
        </w:rPr>
        <w:t> 7.7.</w:t>
      </w:r>
      <w:r w:rsidR="00D35C7A" w:rsidRPr="00D35C7A">
        <w:rPr>
          <w:lang w:eastAsia="zh-CN"/>
        </w:rPr>
        <w:t xml:space="preserve"> </w:t>
      </w:r>
    </w:p>
    <w:p w:rsidR="00C1742F" w:rsidRDefault="00D35C7A" w:rsidP="00D35C7A">
      <w:r>
        <w:t>In addition, the requirements in the following subclauses shall apply.</w:t>
      </w:r>
    </w:p>
    <w:p w:rsidR="00D35C7A" w:rsidRPr="00690A26" w:rsidRDefault="00D35C7A" w:rsidP="00D35C7A">
      <w:pPr>
        <w:pStyle w:val="Heading4"/>
      </w:pPr>
      <w:bookmarkStart w:id="6606" w:name="_Toc24937774"/>
      <w:bookmarkStart w:id="6607" w:name="_Toc33962594"/>
      <w:bookmarkStart w:id="6608" w:name="_Toc42883363"/>
      <w:bookmarkStart w:id="6609" w:name="_Toc49733231"/>
      <w:bookmarkStart w:id="6610" w:name="_Toc56690881"/>
      <w:bookmarkStart w:id="6611" w:name="_Toc90630225"/>
      <w:bookmarkStart w:id="6612" w:name="_Toc105593977"/>
      <w:bookmarkStart w:id="6613" w:name="_Toc114209691"/>
      <w:bookmarkStart w:id="6614" w:name="_Toc138681564"/>
      <w:bookmarkStart w:id="6615" w:name="_Toc151977998"/>
      <w:bookmarkStart w:id="6616" w:name="_Toc152148681"/>
      <w:bookmarkStart w:id="6617" w:name="_Toc152149264"/>
      <w:r>
        <w:t>8</w:t>
      </w:r>
      <w:r w:rsidRPr="00690A26">
        <w:t>.</w:t>
      </w:r>
      <w:r>
        <w:t>5</w:t>
      </w:r>
      <w:r w:rsidRPr="00690A26">
        <w:t>.</w:t>
      </w:r>
      <w:r>
        <w:t>5</w:t>
      </w:r>
      <w:r w:rsidRPr="00690A26">
        <w:t>.</w:t>
      </w:r>
      <w:r>
        <w:t>2</w:t>
      </w:r>
      <w:r w:rsidRPr="00690A26">
        <w:tab/>
        <w:t>Protocol Errors</w:t>
      </w:r>
      <w:bookmarkEnd w:id="6606"/>
      <w:bookmarkEnd w:id="6607"/>
      <w:bookmarkEnd w:id="6608"/>
      <w:bookmarkEnd w:id="6609"/>
      <w:bookmarkEnd w:id="6610"/>
      <w:bookmarkEnd w:id="6611"/>
      <w:bookmarkEnd w:id="6612"/>
      <w:bookmarkEnd w:id="6613"/>
      <w:bookmarkEnd w:id="6614"/>
      <w:bookmarkEnd w:id="6615"/>
      <w:bookmarkEnd w:id="6616"/>
      <w:bookmarkEnd w:id="6617"/>
    </w:p>
    <w:p w:rsidR="00D35C7A" w:rsidRDefault="00D35C7A" w:rsidP="00D35C7A">
      <w:pPr>
        <w:rPr>
          <w:rFonts w:eastAsia="Batang"/>
        </w:rPr>
      </w:pPr>
      <w:bookmarkStart w:id="6618" w:name="_Toc24937775"/>
      <w:bookmarkStart w:id="6619" w:name="_Toc33962595"/>
      <w:bookmarkStart w:id="6620" w:name="_Toc42883364"/>
      <w:bookmarkStart w:id="6621" w:name="_Toc49733232"/>
      <w:bookmarkStart w:id="6622" w:name="_Toc56690882"/>
      <w:bookmarkStart w:id="6623" w:name="_Toc90630226"/>
      <w:r>
        <w:rPr>
          <w:rFonts w:eastAsia="Batang"/>
          <w:lang w:eastAsia="zh-CN"/>
        </w:rPr>
        <w:t xml:space="preserve">In this Release </w:t>
      </w:r>
      <w:r>
        <w:rPr>
          <w:rFonts w:eastAsia="Batang"/>
        </w:rPr>
        <w:t>of the specification, there are no additional protocol errors applicable for the CAPIF_Security_API.</w:t>
      </w:r>
    </w:p>
    <w:p w:rsidR="00D35C7A" w:rsidRPr="00690A26" w:rsidRDefault="00D35C7A" w:rsidP="00D35C7A">
      <w:pPr>
        <w:pStyle w:val="Heading4"/>
      </w:pPr>
      <w:bookmarkStart w:id="6624" w:name="_Toc105593978"/>
      <w:bookmarkStart w:id="6625" w:name="_Toc114209692"/>
      <w:bookmarkStart w:id="6626" w:name="_Toc138681565"/>
      <w:bookmarkStart w:id="6627" w:name="_Toc151977999"/>
      <w:bookmarkStart w:id="6628" w:name="_Toc152148682"/>
      <w:bookmarkStart w:id="6629" w:name="_Toc152149265"/>
      <w:r>
        <w:t>8.5.5</w:t>
      </w:r>
      <w:r w:rsidRPr="00690A26">
        <w:t>.3</w:t>
      </w:r>
      <w:r w:rsidRPr="00690A26">
        <w:tab/>
        <w:t>Application Errors</w:t>
      </w:r>
      <w:bookmarkEnd w:id="6618"/>
      <w:bookmarkEnd w:id="6619"/>
      <w:bookmarkEnd w:id="6620"/>
      <w:bookmarkEnd w:id="6621"/>
      <w:bookmarkEnd w:id="6622"/>
      <w:bookmarkEnd w:id="6623"/>
      <w:bookmarkEnd w:id="6624"/>
      <w:bookmarkEnd w:id="6625"/>
      <w:bookmarkEnd w:id="6626"/>
      <w:bookmarkEnd w:id="6627"/>
      <w:bookmarkEnd w:id="6628"/>
      <w:bookmarkEnd w:id="6629"/>
    </w:p>
    <w:p w:rsidR="00D35C7A" w:rsidRPr="00690A26" w:rsidRDefault="00D35C7A" w:rsidP="00D35C7A">
      <w:r w:rsidRPr="00690A26">
        <w:t xml:space="preserve">The application errors defined for the </w:t>
      </w:r>
      <w:r w:rsidRPr="00AD7E66">
        <w:t>Obtain_Authorization</w:t>
      </w:r>
      <w:r w:rsidRPr="00690A26">
        <w:t xml:space="preserve"> service </w:t>
      </w:r>
      <w:r>
        <w:t xml:space="preserve">operation </w:t>
      </w:r>
      <w:r w:rsidRPr="00690A26">
        <w:t>are listed in Table</w:t>
      </w:r>
      <w:r>
        <w:t> 8.5.5.</w:t>
      </w:r>
      <w:r w:rsidRPr="00690A26">
        <w:t>3-1</w:t>
      </w:r>
      <w:r>
        <w:t>, and correspond to the values of the "error" attribute (see clause 8.5.4.2.</w:t>
      </w:r>
      <w:r w:rsidR="00737746">
        <w:t>9</w:t>
      </w:r>
      <w:r>
        <w:t>)</w:t>
      </w:r>
      <w:r w:rsidRPr="00690A26">
        <w:t>.</w:t>
      </w:r>
    </w:p>
    <w:p w:rsidR="00D35C7A" w:rsidRPr="00690A26" w:rsidRDefault="00D35C7A" w:rsidP="00D35C7A">
      <w:pPr>
        <w:pStyle w:val="TH"/>
      </w:pPr>
      <w:r w:rsidRPr="00690A26">
        <w:t>Table</w:t>
      </w:r>
      <w:r w:rsidRPr="00690A26">
        <w:rPr>
          <w:noProof/>
        </w:rPr>
        <w:t> </w:t>
      </w:r>
      <w:r>
        <w:t>8.5.5</w:t>
      </w:r>
      <w:r w:rsidRPr="00690A26">
        <w:t>.3-1: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60"/>
        <w:gridCol w:w="1843"/>
        <w:gridCol w:w="4985"/>
      </w:tblGrid>
      <w:tr w:rsidR="00D35C7A" w:rsidRPr="00690A26" w:rsidTr="00276218">
        <w:trPr>
          <w:jc w:val="center"/>
        </w:trPr>
        <w:tc>
          <w:tcPr>
            <w:tcW w:w="1402" w:type="pct"/>
            <w:tcBorders>
              <w:top w:val="single" w:sz="4" w:space="0" w:color="auto"/>
              <w:left w:val="single" w:sz="4" w:space="0" w:color="auto"/>
              <w:bottom w:val="single" w:sz="4" w:space="0" w:color="auto"/>
              <w:right w:val="single" w:sz="4" w:space="0" w:color="auto"/>
            </w:tcBorders>
          </w:tcPr>
          <w:p w:rsidR="00D35C7A" w:rsidRPr="00690A26" w:rsidRDefault="00D35C7A" w:rsidP="00276218">
            <w:pPr>
              <w:pStyle w:val="TAH"/>
            </w:pPr>
            <w:r w:rsidRPr="00690A26">
              <w:t>Application Error</w:t>
            </w:r>
          </w:p>
        </w:tc>
        <w:tc>
          <w:tcPr>
            <w:tcW w:w="971" w:type="pct"/>
            <w:tcBorders>
              <w:top w:val="single" w:sz="4" w:space="0" w:color="auto"/>
              <w:left w:val="single" w:sz="4" w:space="0" w:color="auto"/>
              <w:bottom w:val="single" w:sz="4" w:space="0" w:color="auto"/>
              <w:right w:val="single" w:sz="4" w:space="0" w:color="auto"/>
            </w:tcBorders>
            <w:hideMark/>
          </w:tcPr>
          <w:p w:rsidR="00D35C7A" w:rsidRPr="00690A26" w:rsidRDefault="00D35C7A" w:rsidP="00276218">
            <w:pPr>
              <w:pStyle w:val="TAH"/>
            </w:pPr>
            <w:r w:rsidRPr="00690A26">
              <w:t>HTTP status code</w:t>
            </w:r>
          </w:p>
        </w:tc>
        <w:tc>
          <w:tcPr>
            <w:tcW w:w="2627" w:type="pct"/>
            <w:tcBorders>
              <w:top w:val="single" w:sz="4" w:space="0" w:color="auto"/>
              <w:left w:val="single" w:sz="4" w:space="0" w:color="auto"/>
              <w:bottom w:val="single" w:sz="4" w:space="0" w:color="auto"/>
              <w:right w:val="single" w:sz="4" w:space="0" w:color="auto"/>
            </w:tcBorders>
            <w:hideMark/>
          </w:tcPr>
          <w:p w:rsidR="00D35C7A" w:rsidRPr="00690A26" w:rsidRDefault="00D35C7A" w:rsidP="00276218">
            <w:pPr>
              <w:pStyle w:val="TAH"/>
            </w:pPr>
            <w:r w:rsidRPr="00690A26">
              <w:t>Description</w:t>
            </w:r>
          </w:p>
        </w:tc>
      </w:tr>
      <w:tr w:rsidR="00D35C7A" w:rsidRPr="00690A26" w:rsidTr="00276218">
        <w:trPr>
          <w:jc w:val="center"/>
        </w:trPr>
        <w:tc>
          <w:tcPr>
            <w:tcW w:w="1402" w:type="pct"/>
            <w:tcBorders>
              <w:top w:val="single" w:sz="4" w:space="0" w:color="auto"/>
              <w:left w:val="single" w:sz="4" w:space="0" w:color="auto"/>
              <w:bottom w:val="single" w:sz="4" w:space="0" w:color="auto"/>
              <w:right w:val="single" w:sz="4" w:space="0" w:color="auto"/>
            </w:tcBorders>
          </w:tcPr>
          <w:p w:rsidR="00D35C7A" w:rsidRPr="00690A26" w:rsidRDefault="00D35C7A" w:rsidP="00276218">
            <w:pPr>
              <w:pStyle w:val="TAL"/>
            </w:pPr>
            <w:r w:rsidRPr="00471786">
              <w:t>invalid_request</w:t>
            </w:r>
          </w:p>
        </w:tc>
        <w:tc>
          <w:tcPr>
            <w:tcW w:w="971" w:type="pct"/>
            <w:tcBorders>
              <w:top w:val="single" w:sz="4" w:space="0" w:color="auto"/>
              <w:left w:val="single" w:sz="4" w:space="0" w:color="auto"/>
              <w:bottom w:val="single" w:sz="4" w:space="0" w:color="auto"/>
              <w:right w:val="single" w:sz="4" w:space="0" w:color="auto"/>
            </w:tcBorders>
          </w:tcPr>
          <w:p w:rsidR="00D35C7A" w:rsidRPr="00690A26" w:rsidRDefault="00D35C7A" w:rsidP="00276218">
            <w:pPr>
              <w:pStyle w:val="TAL"/>
            </w:pPr>
            <w:r>
              <w:t>400 Bad Request</w:t>
            </w:r>
          </w:p>
        </w:tc>
        <w:tc>
          <w:tcPr>
            <w:tcW w:w="2627" w:type="pct"/>
            <w:tcBorders>
              <w:top w:val="single" w:sz="4" w:space="0" w:color="auto"/>
              <w:left w:val="single" w:sz="4" w:space="0" w:color="auto"/>
              <w:bottom w:val="single" w:sz="4" w:space="0" w:color="auto"/>
              <w:right w:val="single" w:sz="4" w:space="0" w:color="auto"/>
            </w:tcBorders>
          </w:tcPr>
          <w:p w:rsidR="00D35C7A" w:rsidRPr="00690A26" w:rsidRDefault="00D35C7A" w:rsidP="00276218">
            <w:pPr>
              <w:pStyle w:val="TAL"/>
            </w:pPr>
            <w:r>
              <w:t>See IETF RFC 6749 [23]</w:t>
            </w:r>
          </w:p>
        </w:tc>
      </w:tr>
      <w:tr w:rsidR="00D35C7A" w:rsidRPr="00690A26" w:rsidTr="00276218">
        <w:trPr>
          <w:jc w:val="center"/>
        </w:trPr>
        <w:tc>
          <w:tcPr>
            <w:tcW w:w="1402" w:type="pct"/>
            <w:tcBorders>
              <w:top w:val="single" w:sz="4" w:space="0" w:color="auto"/>
              <w:left w:val="single" w:sz="4" w:space="0" w:color="auto"/>
              <w:bottom w:val="single" w:sz="4" w:space="0" w:color="auto"/>
              <w:right w:val="single" w:sz="4" w:space="0" w:color="auto"/>
            </w:tcBorders>
          </w:tcPr>
          <w:p w:rsidR="00D35C7A" w:rsidRPr="00471786" w:rsidRDefault="00D35C7A" w:rsidP="00276218">
            <w:pPr>
              <w:pStyle w:val="TAL"/>
            </w:pPr>
            <w:r w:rsidRPr="008657D2">
              <w:t>invalid_client</w:t>
            </w:r>
          </w:p>
        </w:tc>
        <w:tc>
          <w:tcPr>
            <w:tcW w:w="971" w:type="pct"/>
            <w:tcBorders>
              <w:top w:val="single" w:sz="4" w:space="0" w:color="auto"/>
              <w:left w:val="single" w:sz="4" w:space="0" w:color="auto"/>
              <w:bottom w:val="single" w:sz="4" w:space="0" w:color="auto"/>
              <w:right w:val="single" w:sz="4" w:space="0" w:color="auto"/>
            </w:tcBorders>
          </w:tcPr>
          <w:p w:rsidR="00D35C7A" w:rsidRDefault="00D35C7A" w:rsidP="00276218">
            <w:pPr>
              <w:pStyle w:val="TAL"/>
            </w:pPr>
            <w:r>
              <w:t>400 Bad Request,</w:t>
            </w:r>
          </w:p>
          <w:p w:rsidR="00D35C7A" w:rsidRDefault="00D35C7A" w:rsidP="00276218">
            <w:pPr>
              <w:pStyle w:val="TAL"/>
            </w:pPr>
            <w:r>
              <w:t>401 Unauthorized</w:t>
            </w:r>
          </w:p>
        </w:tc>
        <w:tc>
          <w:tcPr>
            <w:tcW w:w="2627" w:type="pct"/>
            <w:tcBorders>
              <w:top w:val="single" w:sz="4" w:space="0" w:color="auto"/>
              <w:left w:val="single" w:sz="4" w:space="0" w:color="auto"/>
              <w:bottom w:val="single" w:sz="4" w:space="0" w:color="auto"/>
              <w:right w:val="single" w:sz="4" w:space="0" w:color="auto"/>
            </w:tcBorders>
          </w:tcPr>
          <w:p w:rsidR="00D35C7A" w:rsidRPr="00690A26" w:rsidRDefault="00D35C7A" w:rsidP="00276218">
            <w:pPr>
              <w:pStyle w:val="TAL"/>
            </w:pPr>
            <w:r>
              <w:t>See IETF RFC 6749 [23]</w:t>
            </w:r>
          </w:p>
        </w:tc>
      </w:tr>
      <w:tr w:rsidR="00D35C7A" w:rsidRPr="00690A26" w:rsidTr="00276218">
        <w:trPr>
          <w:jc w:val="center"/>
        </w:trPr>
        <w:tc>
          <w:tcPr>
            <w:tcW w:w="1402" w:type="pct"/>
            <w:tcBorders>
              <w:top w:val="single" w:sz="4" w:space="0" w:color="auto"/>
              <w:left w:val="single" w:sz="4" w:space="0" w:color="auto"/>
              <w:bottom w:val="single" w:sz="4" w:space="0" w:color="auto"/>
              <w:right w:val="single" w:sz="4" w:space="0" w:color="auto"/>
            </w:tcBorders>
          </w:tcPr>
          <w:p w:rsidR="00D35C7A" w:rsidRPr="00471786" w:rsidRDefault="00D35C7A" w:rsidP="00276218">
            <w:pPr>
              <w:pStyle w:val="TAL"/>
            </w:pPr>
            <w:r w:rsidRPr="008657D2">
              <w:t>invalid_grant</w:t>
            </w:r>
          </w:p>
        </w:tc>
        <w:tc>
          <w:tcPr>
            <w:tcW w:w="971" w:type="pct"/>
            <w:tcBorders>
              <w:top w:val="single" w:sz="4" w:space="0" w:color="auto"/>
              <w:left w:val="single" w:sz="4" w:space="0" w:color="auto"/>
              <w:bottom w:val="single" w:sz="4" w:space="0" w:color="auto"/>
              <w:right w:val="single" w:sz="4" w:space="0" w:color="auto"/>
            </w:tcBorders>
          </w:tcPr>
          <w:p w:rsidR="00D35C7A" w:rsidRDefault="00D35C7A" w:rsidP="00276218">
            <w:pPr>
              <w:pStyle w:val="TAL"/>
            </w:pPr>
            <w:r>
              <w:t>400 Bad Request</w:t>
            </w:r>
          </w:p>
        </w:tc>
        <w:tc>
          <w:tcPr>
            <w:tcW w:w="2627" w:type="pct"/>
            <w:tcBorders>
              <w:top w:val="single" w:sz="4" w:space="0" w:color="auto"/>
              <w:left w:val="single" w:sz="4" w:space="0" w:color="auto"/>
              <w:bottom w:val="single" w:sz="4" w:space="0" w:color="auto"/>
              <w:right w:val="single" w:sz="4" w:space="0" w:color="auto"/>
            </w:tcBorders>
          </w:tcPr>
          <w:p w:rsidR="00D35C7A" w:rsidRPr="00690A26" w:rsidRDefault="00D35C7A" w:rsidP="00276218">
            <w:pPr>
              <w:pStyle w:val="TAL"/>
            </w:pPr>
            <w:r>
              <w:t>See IETF RFC 6749 [23]</w:t>
            </w:r>
          </w:p>
        </w:tc>
      </w:tr>
      <w:tr w:rsidR="00D35C7A" w:rsidRPr="00690A26" w:rsidTr="00276218">
        <w:trPr>
          <w:jc w:val="center"/>
        </w:trPr>
        <w:tc>
          <w:tcPr>
            <w:tcW w:w="1402" w:type="pct"/>
            <w:tcBorders>
              <w:top w:val="single" w:sz="4" w:space="0" w:color="auto"/>
              <w:left w:val="single" w:sz="4" w:space="0" w:color="auto"/>
              <w:bottom w:val="single" w:sz="4" w:space="0" w:color="auto"/>
              <w:right w:val="single" w:sz="4" w:space="0" w:color="auto"/>
            </w:tcBorders>
          </w:tcPr>
          <w:p w:rsidR="00D35C7A" w:rsidRPr="00471786" w:rsidRDefault="00D35C7A" w:rsidP="00276218">
            <w:pPr>
              <w:pStyle w:val="TAL"/>
            </w:pPr>
            <w:r w:rsidRPr="008657D2">
              <w:t>unauthorized_client</w:t>
            </w:r>
          </w:p>
        </w:tc>
        <w:tc>
          <w:tcPr>
            <w:tcW w:w="971" w:type="pct"/>
            <w:tcBorders>
              <w:top w:val="single" w:sz="4" w:space="0" w:color="auto"/>
              <w:left w:val="single" w:sz="4" w:space="0" w:color="auto"/>
              <w:bottom w:val="single" w:sz="4" w:space="0" w:color="auto"/>
              <w:right w:val="single" w:sz="4" w:space="0" w:color="auto"/>
            </w:tcBorders>
          </w:tcPr>
          <w:p w:rsidR="00D35C7A" w:rsidRDefault="00D35C7A" w:rsidP="00276218">
            <w:pPr>
              <w:pStyle w:val="TAL"/>
            </w:pPr>
            <w:r>
              <w:t>400 Bad Request</w:t>
            </w:r>
          </w:p>
        </w:tc>
        <w:tc>
          <w:tcPr>
            <w:tcW w:w="2627" w:type="pct"/>
            <w:tcBorders>
              <w:top w:val="single" w:sz="4" w:space="0" w:color="auto"/>
              <w:left w:val="single" w:sz="4" w:space="0" w:color="auto"/>
              <w:bottom w:val="single" w:sz="4" w:space="0" w:color="auto"/>
              <w:right w:val="single" w:sz="4" w:space="0" w:color="auto"/>
            </w:tcBorders>
          </w:tcPr>
          <w:p w:rsidR="00D35C7A" w:rsidRPr="00690A26" w:rsidRDefault="00D35C7A" w:rsidP="00276218">
            <w:pPr>
              <w:pStyle w:val="TAL"/>
            </w:pPr>
            <w:r>
              <w:t>See IETF RFC 6749 [23]</w:t>
            </w:r>
          </w:p>
        </w:tc>
      </w:tr>
      <w:tr w:rsidR="00D35C7A" w:rsidRPr="00690A26" w:rsidTr="00276218">
        <w:trPr>
          <w:jc w:val="center"/>
        </w:trPr>
        <w:tc>
          <w:tcPr>
            <w:tcW w:w="1402" w:type="pct"/>
            <w:tcBorders>
              <w:top w:val="single" w:sz="4" w:space="0" w:color="auto"/>
              <w:left w:val="single" w:sz="4" w:space="0" w:color="auto"/>
              <w:bottom w:val="single" w:sz="4" w:space="0" w:color="auto"/>
              <w:right w:val="single" w:sz="4" w:space="0" w:color="auto"/>
            </w:tcBorders>
          </w:tcPr>
          <w:p w:rsidR="00D35C7A" w:rsidRPr="00471786" w:rsidRDefault="00D35C7A" w:rsidP="00276218">
            <w:pPr>
              <w:pStyle w:val="TAL"/>
            </w:pPr>
            <w:r w:rsidRPr="008657D2">
              <w:t>unsupported_grant_type</w:t>
            </w:r>
          </w:p>
        </w:tc>
        <w:tc>
          <w:tcPr>
            <w:tcW w:w="971" w:type="pct"/>
            <w:tcBorders>
              <w:top w:val="single" w:sz="4" w:space="0" w:color="auto"/>
              <w:left w:val="single" w:sz="4" w:space="0" w:color="auto"/>
              <w:bottom w:val="single" w:sz="4" w:space="0" w:color="auto"/>
              <w:right w:val="single" w:sz="4" w:space="0" w:color="auto"/>
            </w:tcBorders>
          </w:tcPr>
          <w:p w:rsidR="00D35C7A" w:rsidRDefault="00D35C7A" w:rsidP="00276218">
            <w:pPr>
              <w:pStyle w:val="TAL"/>
            </w:pPr>
            <w:r>
              <w:t>400 Bad Request</w:t>
            </w:r>
          </w:p>
        </w:tc>
        <w:tc>
          <w:tcPr>
            <w:tcW w:w="2627" w:type="pct"/>
            <w:tcBorders>
              <w:top w:val="single" w:sz="4" w:space="0" w:color="auto"/>
              <w:left w:val="single" w:sz="4" w:space="0" w:color="auto"/>
              <w:bottom w:val="single" w:sz="4" w:space="0" w:color="auto"/>
              <w:right w:val="single" w:sz="4" w:space="0" w:color="auto"/>
            </w:tcBorders>
          </w:tcPr>
          <w:p w:rsidR="00D35C7A" w:rsidRPr="00690A26" w:rsidRDefault="00D35C7A" w:rsidP="00276218">
            <w:pPr>
              <w:pStyle w:val="TAL"/>
            </w:pPr>
            <w:r>
              <w:t>See IETF RFC 6749 [23]</w:t>
            </w:r>
          </w:p>
        </w:tc>
      </w:tr>
      <w:tr w:rsidR="00D35C7A" w:rsidRPr="00690A26" w:rsidTr="00276218">
        <w:trPr>
          <w:jc w:val="center"/>
        </w:trPr>
        <w:tc>
          <w:tcPr>
            <w:tcW w:w="1402" w:type="pct"/>
            <w:tcBorders>
              <w:top w:val="single" w:sz="4" w:space="0" w:color="auto"/>
              <w:left w:val="single" w:sz="4" w:space="0" w:color="auto"/>
              <w:bottom w:val="single" w:sz="4" w:space="0" w:color="auto"/>
              <w:right w:val="single" w:sz="4" w:space="0" w:color="auto"/>
            </w:tcBorders>
          </w:tcPr>
          <w:p w:rsidR="00D35C7A" w:rsidRPr="00471786" w:rsidRDefault="00D35C7A" w:rsidP="00276218">
            <w:pPr>
              <w:pStyle w:val="TAL"/>
            </w:pPr>
            <w:r w:rsidRPr="008657D2">
              <w:t>invalid_scope</w:t>
            </w:r>
          </w:p>
        </w:tc>
        <w:tc>
          <w:tcPr>
            <w:tcW w:w="971" w:type="pct"/>
            <w:tcBorders>
              <w:top w:val="single" w:sz="4" w:space="0" w:color="auto"/>
              <w:left w:val="single" w:sz="4" w:space="0" w:color="auto"/>
              <w:bottom w:val="single" w:sz="4" w:space="0" w:color="auto"/>
              <w:right w:val="single" w:sz="4" w:space="0" w:color="auto"/>
            </w:tcBorders>
          </w:tcPr>
          <w:p w:rsidR="00D35C7A" w:rsidRDefault="00D35C7A" w:rsidP="00276218">
            <w:pPr>
              <w:pStyle w:val="TAL"/>
            </w:pPr>
            <w:r>
              <w:t>400 Bad Request</w:t>
            </w:r>
          </w:p>
        </w:tc>
        <w:tc>
          <w:tcPr>
            <w:tcW w:w="2627" w:type="pct"/>
            <w:tcBorders>
              <w:top w:val="single" w:sz="4" w:space="0" w:color="auto"/>
              <w:left w:val="single" w:sz="4" w:space="0" w:color="auto"/>
              <w:bottom w:val="single" w:sz="4" w:space="0" w:color="auto"/>
              <w:right w:val="single" w:sz="4" w:space="0" w:color="auto"/>
            </w:tcBorders>
          </w:tcPr>
          <w:p w:rsidR="00D35C7A" w:rsidRPr="00690A26" w:rsidRDefault="00D35C7A" w:rsidP="00276218">
            <w:pPr>
              <w:pStyle w:val="TAL"/>
            </w:pPr>
            <w:r>
              <w:t>See IETF RFC 6749 [23]</w:t>
            </w:r>
          </w:p>
        </w:tc>
      </w:tr>
      <w:tr w:rsidR="00D35C7A" w:rsidRPr="00690A26" w:rsidTr="00276218">
        <w:trPr>
          <w:jc w:val="center"/>
        </w:trPr>
        <w:tc>
          <w:tcPr>
            <w:tcW w:w="5000" w:type="pct"/>
            <w:gridSpan w:val="3"/>
            <w:tcBorders>
              <w:top w:val="single" w:sz="4" w:space="0" w:color="auto"/>
              <w:left w:val="single" w:sz="4" w:space="0" w:color="auto"/>
              <w:bottom w:val="single" w:sz="4" w:space="0" w:color="auto"/>
              <w:right w:val="single" w:sz="4" w:space="0" w:color="auto"/>
            </w:tcBorders>
          </w:tcPr>
          <w:p w:rsidR="00D35C7A" w:rsidRDefault="00D35C7A" w:rsidP="00276218">
            <w:pPr>
              <w:pStyle w:val="TAN"/>
            </w:pPr>
            <w:r w:rsidRPr="00C11AB2">
              <w:rPr>
                <w:rFonts w:hint="eastAsia"/>
              </w:rPr>
              <w:t>N</w:t>
            </w:r>
            <w:r w:rsidRPr="00C11AB2">
              <w:t>OTE</w:t>
            </w:r>
            <w:r>
              <w:t>:</w:t>
            </w:r>
            <w:r>
              <w:tab/>
            </w:r>
            <w:r w:rsidRPr="00C11AB2">
              <w:t>The</w:t>
            </w:r>
            <w:r>
              <w:t xml:space="preserve">se enumeration values defined in this table </w:t>
            </w:r>
            <w:r w:rsidRPr="00FC0827">
              <w:t xml:space="preserve">do not follow </w:t>
            </w:r>
            <w:r w:rsidRPr="00C11AB2">
              <w:t>the</w:t>
            </w:r>
            <w:r>
              <w:t xml:space="preserve"> related</w:t>
            </w:r>
            <w:r w:rsidRPr="00C11AB2">
              <w:t xml:space="preserve"> naming convention</w:t>
            </w:r>
            <w:r>
              <w:t xml:space="preserve"> defined</w:t>
            </w:r>
            <w:r w:rsidRPr="00C11AB2">
              <w:t xml:space="preserve"> in </w:t>
            </w:r>
            <w:r>
              <w:t xml:space="preserve">clause 7.2.1. </w:t>
            </w:r>
            <w:r w:rsidRPr="00FC0827">
              <w:t>Th</w:t>
            </w:r>
            <w:r>
              <w:t>ese</w:t>
            </w:r>
            <w:r w:rsidRPr="00FC0827">
              <w:t xml:space="preserve"> </w:t>
            </w:r>
            <w:r>
              <w:t>enumeration values</w:t>
            </w:r>
            <w:r w:rsidRPr="00FC0827">
              <w:t xml:space="preserve"> </w:t>
            </w:r>
            <w:r>
              <w:t>are</w:t>
            </w:r>
            <w:r w:rsidRPr="00FC0827">
              <w:t xml:space="preserve"> </w:t>
            </w:r>
            <w:r>
              <w:t xml:space="preserve">however </w:t>
            </w:r>
            <w:r w:rsidRPr="00FC0827">
              <w:t xml:space="preserve">kept </w:t>
            </w:r>
            <w:r>
              <w:t xml:space="preserve">as currently defined in this </w:t>
            </w:r>
            <w:r w:rsidRPr="00FC0827">
              <w:t xml:space="preserve">specification for </w:t>
            </w:r>
            <w:r>
              <w:t xml:space="preserve">alignment with definitions in </w:t>
            </w:r>
            <w:r w:rsidRPr="00690A26">
              <w:rPr>
                <w:rFonts w:cs="Arial"/>
                <w:szCs w:val="18"/>
              </w:rPr>
              <w:t>IETF RFC </w:t>
            </w:r>
            <w:r>
              <w:rPr>
                <w:rFonts w:cs="Arial"/>
                <w:szCs w:val="18"/>
              </w:rPr>
              <w:t>6749</w:t>
            </w:r>
            <w:r w:rsidRPr="00690A26">
              <w:rPr>
                <w:rFonts w:cs="Arial"/>
                <w:szCs w:val="18"/>
              </w:rPr>
              <w:t> </w:t>
            </w:r>
            <w:r w:rsidRPr="00690A26">
              <w:t>[</w:t>
            </w:r>
            <w:r>
              <w:t>23</w:t>
            </w:r>
            <w:r w:rsidRPr="00690A26">
              <w:t>]</w:t>
            </w:r>
            <w:r>
              <w:t>.</w:t>
            </w:r>
          </w:p>
        </w:tc>
      </w:tr>
    </w:tbl>
    <w:p w:rsidR="00D35C7A" w:rsidRDefault="00D35C7A" w:rsidP="00D35C7A">
      <w:pPr>
        <w:rPr>
          <w:lang w:eastAsia="zh-CN"/>
        </w:rPr>
      </w:pPr>
    </w:p>
    <w:p w:rsidR="00C1742F" w:rsidRDefault="00C1742F">
      <w:pPr>
        <w:pStyle w:val="Heading3"/>
        <w:rPr>
          <w:lang w:eastAsia="zh-CN"/>
        </w:rPr>
      </w:pPr>
      <w:bookmarkStart w:id="6630" w:name="_Toc28009979"/>
      <w:bookmarkStart w:id="6631" w:name="_Toc34062099"/>
      <w:bookmarkStart w:id="6632" w:name="_Toc36036855"/>
      <w:bookmarkStart w:id="6633" w:name="_Toc43285103"/>
      <w:bookmarkStart w:id="6634" w:name="_Toc45132882"/>
      <w:bookmarkStart w:id="6635" w:name="_Toc51193576"/>
      <w:bookmarkStart w:id="6636" w:name="_Toc51760775"/>
      <w:bookmarkStart w:id="6637" w:name="_Toc59015225"/>
      <w:bookmarkStart w:id="6638" w:name="_Toc59015741"/>
      <w:bookmarkStart w:id="6639" w:name="_Toc68165783"/>
      <w:bookmarkStart w:id="6640" w:name="_Toc83229879"/>
      <w:bookmarkStart w:id="6641" w:name="_Toc90649079"/>
      <w:bookmarkStart w:id="6642" w:name="_Toc105593979"/>
      <w:bookmarkStart w:id="6643" w:name="_Toc114209693"/>
      <w:bookmarkStart w:id="6644" w:name="_Toc138681566"/>
      <w:bookmarkStart w:id="6645" w:name="_Toc151978000"/>
      <w:bookmarkStart w:id="6646" w:name="_Toc152148683"/>
      <w:bookmarkStart w:id="6647" w:name="_Toc152149266"/>
      <w:r>
        <w:rPr>
          <w:lang w:val="en-US"/>
        </w:rPr>
        <w:t>8.5.6</w:t>
      </w:r>
      <w:r>
        <w:rPr>
          <w:lang w:val="en-US"/>
        </w:rPr>
        <w:tab/>
        <w:t>Feature negotiation</w:t>
      </w:r>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p>
    <w:p w:rsidR="00C1742F" w:rsidRDefault="00C1742F">
      <w:pPr>
        <w:rPr>
          <w:lang w:eastAsia="zh-CN"/>
        </w:rPr>
      </w:pPr>
      <w:r>
        <w:rPr>
          <w:lang w:eastAsia="zh-CN"/>
        </w:rPr>
        <w:t xml:space="preserve">General feature negotiation procedures are defined in </w:t>
      </w:r>
      <w:r w:rsidR="00F87FFE">
        <w:rPr>
          <w:lang w:eastAsia="zh-CN"/>
        </w:rPr>
        <w:t>clause</w:t>
      </w:r>
      <w:r>
        <w:rPr>
          <w:lang w:eastAsia="zh-CN"/>
        </w:rPr>
        <w:t xml:space="preserve"> 7.8. Table 8.5.6-1 lists the supported features for CAPIF_Security_API. </w:t>
      </w:r>
    </w:p>
    <w:p w:rsidR="00C1742F" w:rsidRDefault="00C1742F">
      <w:pPr>
        <w:pStyle w:val="TH"/>
        <w:rPr>
          <w:rFonts w:eastAsia="Batang"/>
        </w:rPr>
      </w:pPr>
      <w:r>
        <w:rPr>
          <w:rFonts w:eastAsia="Batang"/>
        </w:rPr>
        <w:t>Table 8.5.6-1: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C1742F" w:rsidTr="00DD73BD">
        <w:trPr>
          <w:jc w:val="center"/>
        </w:trPr>
        <w:tc>
          <w:tcPr>
            <w:tcW w:w="1529" w:type="dxa"/>
            <w:shd w:val="clear" w:color="auto" w:fill="C0C0C0"/>
            <w:hideMark/>
          </w:tcPr>
          <w:p w:rsidR="00C1742F" w:rsidRDefault="00C1742F">
            <w:pPr>
              <w:keepNext/>
              <w:keepLines/>
              <w:spacing w:after="0"/>
              <w:jc w:val="center"/>
              <w:rPr>
                <w:rFonts w:ascii="Arial" w:eastAsia="Batang" w:hAnsi="Arial"/>
                <w:b/>
                <w:sz w:val="18"/>
              </w:rPr>
            </w:pPr>
            <w:r>
              <w:rPr>
                <w:rFonts w:ascii="Arial" w:eastAsia="Batang" w:hAnsi="Arial"/>
                <w:b/>
                <w:sz w:val="18"/>
              </w:rPr>
              <w:t>Feature number</w:t>
            </w:r>
          </w:p>
        </w:tc>
        <w:tc>
          <w:tcPr>
            <w:tcW w:w="2207" w:type="dxa"/>
            <w:shd w:val="clear" w:color="auto" w:fill="C0C0C0"/>
            <w:hideMark/>
          </w:tcPr>
          <w:p w:rsidR="00C1742F" w:rsidRDefault="00C1742F">
            <w:pPr>
              <w:keepNext/>
              <w:keepLines/>
              <w:spacing w:after="0"/>
              <w:jc w:val="center"/>
              <w:rPr>
                <w:rFonts w:ascii="Arial" w:eastAsia="Batang" w:hAnsi="Arial"/>
                <w:b/>
                <w:sz w:val="18"/>
              </w:rPr>
            </w:pPr>
            <w:r>
              <w:rPr>
                <w:rFonts w:ascii="Arial" w:eastAsia="Batang" w:hAnsi="Arial"/>
                <w:b/>
                <w:sz w:val="18"/>
              </w:rPr>
              <w:t>Feature Name</w:t>
            </w:r>
          </w:p>
        </w:tc>
        <w:tc>
          <w:tcPr>
            <w:tcW w:w="5758" w:type="dxa"/>
            <w:shd w:val="clear" w:color="auto" w:fill="C0C0C0"/>
            <w:hideMark/>
          </w:tcPr>
          <w:p w:rsidR="00C1742F" w:rsidRDefault="00C1742F">
            <w:pPr>
              <w:keepNext/>
              <w:keepLines/>
              <w:spacing w:after="0"/>
              <w:jc w:val="center"/>
              <w:rPr>
                <w:rFonts w:ascii="Arial" w:eastAsia="Batang" w:hAnsi="Arial"/>
                <w:b/>
                <w:sz w:val="18"/>
              </w:rPr>
            </w:pPr>
            <w:r>
              <w:rPr>
                <w:rFonts w:ascii="Arial" w:eastAsia="Batang" w:hAnsi="Arial"/>
                <w:b/>
                <w:sz w:val="18"/>
              </w:rPr>
              <w:t>Description</w:t>
            </w:r>
          </w:p>
        </w:tc>
      </w:tr>
      <w:tr w:rsidR="00C1742F" w:rsidTr="00DD73BD">
        <w:trPr>
          <w:jc w:val="center"/>
        </w:trPr>
        <w:tc>
          <w:tcPr>
            <w:tcW w:w="1529" w:type="dxa"/>
          </w:tcPr>
          <w:p w:rsidR="00C1742F" w:rsidRDefault="00C1742F">
            <w:pPr>
              <w:keepNext/>
              <w:keepLines/>
              <w:spacing w:after="0"/>
              <w:rPr>
                <w:rFonts w:ascii="Arial" w:eastAsia="Batang" w:hAnsi="Arial"/>
                <w:sz w:val="18"/>
              </w:rPr>
            </w:pPr>
            <w:r>
              <w:rPr>
                <w:rFonts w:ascii="Arial" w:hAnsi="Arial"/>
                <w:sz w:val="18"/>
              </w:rPr>
              <w:t>1</w:t>
            </w:r>
          </w:p>
        </w:tc>
        <w:tc>
          <w:tcPr>
            <w:tcW w:w="2207" w:type="dxa"/>
          </w:tcPr>
          <w:p w:rsidR="00C1742F" w:rsidRDefault="00C1742F">
            <w:pPr>
              <w:keepNext/>
              <w:keepLines/>
              <w:spacing w:after="0"/>
              <w:rPr>
                <w:rFonts w:ascii="Arial" w:eastAsia="Batang" w:hAnsi="Arial"/>
                <w:sz w:val="18"/>
              </w:rPr>
            </w:pPr>
            <w:r>
              <w:rPr>
                <w:rFonts w:ascii="Arial" w:hAnsi="Arial"/>
                <w:sz w:val="18"/>
              </w:rPr>
              <w:t>Notification_test_event</w:t>
            </w:r>
          </w:p>
        </w:tc>
        <w:tc>
          <w:tcPr>
            <w:tcW w:w="5758" w:type="dxa"/>
          </w:tcPr>
          <w:p w:rsidR="00C1742F" w:rsidRDefault="00C1742F">
            <w:pPr>
              <w:keepNext/>
              <w:keepLines/>
              <w:spacing w:after="0"/>
              <w:rPr>
                <w:rFonts w:ascii="Arial" w:eastAsia="Batang" w:hAnsi="Arial" w:cs="Arial"/>
                <w:sz w:val="18"/>
                <w:szCs w:val="18"/>
              </w:rPr>
            </w:pPr>
            <w:r>
              <w:rPr>
                <w:rFonts w:ascii="Arial" w:hAnsi="Arial" w:cs="Arial"/>
                <w:sz w:val="18"/>
                <w:szCs w:val="18"/>
              </w:rPr>
              <w:t xml:space="preserve">Testing of notification connection is supported according to </w:t>
            </w:r>
            <w:r w:rsidR="00F87FFE">
              <w:rPr>
                <w:rFonts w:ascii="Arial" w:hAnsi="Arial" w:cs="Arial"/>
                <w:sz w:val="18"/>
                <w:szCs w:val="18"/>
              </w:rPr>
              <w:t>clause</w:t>
            </w:r>
            <w:r>
              <w:rPr>
                <w:rFonts w:ascii="Arial" w:hAnsi="Arial" w:cs="Arial"/>
                <w:sz w:val="18"/>
                <w:szCs w:val="18"/>
              </w:rPr>
              <w:t> 7.6.</w:t>
            </w:r>
          </w:p>
        </w:tc>
      </w:tr>
      <w:tr w:rsidR="00C1742F" w:rsidTr="00DD73BD">
        <w:trPr>
          <w:jc w:val="center"/>
        </w:trPr>
        <w:tc>
          <w:tcPr>
            <w:tcW w:w="1529" w:type="dxa"/>
          </w:tcPr>
          <w:p w:rsidR="00C1742F" w:rsidRDefault="00C1742F">
            <w:pPr>
              <w:keepNext/>
              <w:keepLines/>
              <w:spacing w:after="0"/>
              <w:rPr>
                <w:rFonts w:ascii="Arial" w:hAnsi="Arial"/>
                <w:sz w:val="18"/>
              </w:rPr>
            </w:pPr>
            <w:r>
              <w:rPr>
                <w:rFonts w:ascii="Arial" w:hAnsi="Arial"/>
                <w:sz w:val="18"/>
              </w:rPr>
              <w:t>2</w:t>
            </w:r>
          </w:p>
        </w:tc>
        <w:tc>
          <w:tcPr>
            <w:tcW w:w="2207" w:type="dxa"/>
          </w:tcPr>
          <w:p w:rsidR="00C1742F" w:rsidRDefault="00C1742F">
            <w:pPr>
              <w:keepNext/>
              <w:keepLines/>
              <w:spacing w:after="0"/>
              <w:rPr>
                <w:rFonts w:ascii="Arial" w:hAnsi="Arial"/>
                <w:sz w:val="18"/>
              </w:rPr>
            </w:pPr>
            <w:r>
              <w:rPr>
                <w:rFonts w:ascii="Arial" w:hAnsi="Arial"/>
                <w:sz w:val="18"/>
              </w:rPr>
              <w:t>Notification_websocket</w:t>
            </w:r>
          </w:p>
        </w:tc>
        <w:tc>
          <w:tcPr>
            <w:tcW w:w="5758" w:type="dxa"/>
          </w:tcPr>
          <w:p w:rsidR="00C1742F" w:rsidRDefault="00C1742F">
            <w:pPr>
              <w:keepNext/>
              <w:keepLines/>
              <w:spacing w:after="0"/>
              <w:rPr>
                <w:rFonts w:ascii="Arial" w:hAnsi="Arial" w:cs="Arial"/>
                <w:sz w:val="18"/>
                <w:szCs w:val="18"/>
              </w:rPr>
            </w:pPr>
            <w:r>
              <w:rPr>
                <w:rFonts w:ascii="Arial" w:hAnsi="Arial" w:cs="Arial"/>
                <w:sz w:val="18"/>
                <w:szCs w:val="18"/>
              </w:rPr>
              <w:t xml:space="preserve">The delivery of notifications over Websocket is supported according to </w:t>
            </w:r>
            <w:r w:rsidR="00F87FFE">
              <w:rPr>
                <w:rFonts w:ascii="Arial" w:hAnsi="Arial" w:cs="Arial"/>
                <w:sz w:val="18"/>
                <w:szCs w:val="18"/>
              </w:rPr>
              <w:t>clause</w:t>
            </w:r>
            <w:r>
              <w:rPr>
                <w:rFonts w:ascii="Arial" w:hAnsi="Arial" w:cs="Arial"/>
                <w:sz w:val="18"/>
                <w:szCs w:val="18"/>
              </w:rPr>
              <w:t> 7.6. This feature requires that the Notification_test_event feature is also supported.</w:t>
            </w:r>
          </w:p>
        </w:tc>
      </w:tr>
      <w:tr w:rsidR="00BA5A22" w:rsidTr="00DD73BD">
        <w:trPr>
          <w:jc w:val="center"/>
        </w:trPr>
        <w:tc>
          <w:tcPr>
            <w:tcW w:w="1529" w:type="dxa"/>
          </w:tcPr>
          <w:p w:rsidR="00BA5A22" w:rsidRDefault="00BA5A22" w:rsidP="00BA5A22">
            <w:pPr>
              <w:keepNext/>
              <w:keepLines/>
              <w:spacing w:after="0"/>
              <w:rPr>
                <w:rFonts w:ascii="Arial" w:hAnsi="Arial"/>
                <w:sz w:val="18"/>
              </w:rPr>
            </w:pPr>
            <w:r>
              <w:rPr>
                <w:rFonts w:ascii="Arial" w:hAnsi="Arial"/>
                <w:sz w:val="18"/>
              </w:rPr>
              <w:t>3</w:t>
            </w:r>
          </w:p>
        </w:tc>
        <w:tc>
          <w:tcPr>
            <w:tcW w:w="2207" w:type="dxa"/>
          </w:tcPr>
          <w:p w:rsidR="00BA5A22" w:rsidRDefault="00BA5A22" w:rsidP="00BA5A22">
            <w:pPr>
              <w:keepNext/>
              <w:keepLines/>
              <w:spacing w:after="0"/>
              <w:rPr>
                <w:rFonts w:ascii="Arial" w:hAnsi="Arial"/>
                <w:sz w:val="18"/>
              </w:rPr>
            </w:pPr>
            <w:r>
              <w:rPr>
                <w:rFonts w:ascii="Arial" w:hAnsi="Arial"/>
                <w:sz w:val="18"/>
              </w:rPr>
              <w:t>SecurityInfoPerAPI</w:t>
            </w:r>
          </w:p>
        </w:tc>
        <w:tc>
          <w:tcPr>
            <w:tcW w:w="5758" w:type="dxa"/>
          </w:tcPr>
          <w:p w:rsidR="00BA5A22" w:rsidRDefault="00BA5A22" w:rsidP="00BA5A22">
            <w:pPr>
              <w:keepNext/>
              <w:keepLines/>
              <w:spacing w:after="0"/>
              <w:rPr>
                <w:rFonts w:ascii="Arial" w:hAnsi="Arial" w:cs="Arial"/>
                <w:sz w:val="18"/>
                <w:szCs w:val="18"/>
              </w:rPr>
            </w:pPr>
            <w:r>
              <w:rPr>
                <w:rFonts w:ascii="Arial" w:hAnsi="Arial" w:cs="Arial"/>
                <w:sz w:val="18"/>
                <w:szCs w:val="18"/>
              </w:rPr>
              <w:t>Indicates the support of</w:t>
            </w:r>
            <w:r w:rsidRPr="00534166">
              <w:rPr>
                <w:rFonts w:ascii="Arial" w:hAnsi="Arial" w:cs="Arial"/>
                <w:sz w:val="18"/>
                <w:szCs w:val="18"/>
              </w:rPr>
              <w:t xml:space="preserve"> negotiating and obtaining service API security method information</w:t>
            </w:r>
            <w:r>
              <w:rPr>
                <w:rFonts w:ascii="Arial" w:hAnsi="Arial" w:cs="Arial"/>
                <w:sz w:val="18"/>
                <w:szCs w:val="18"/>
              </w:rPr>
              <w:t xml:space="preserve"> per API.</w:t>
            </w:r>
          </w:p>
        </w:tc>
      </w:tr>
      <w:tr w:rsidR="00F17ADD" w:rsidTr="00DD73BD">
        <w:trPr>
          <w:jc w:val="center"/>
        </w:trPr>
        <w:tc>
          <w:tcPr>
            <w:tcW w:w="1529" w:type="dxa"/>
          </w:tcPr>
          <w:p w:rsidR="00F17ADD" w:rsidRDefault="00F17ADD" w:rsidP="00F17ADD">
            <w:pPr>
              <w:keepNext/>
              <w:keepLines/>
              <w:spacing w:after="0"/>
              <w:rPr>
                <w:rFonts w:ascii="Arial" w:hAnsi="Arial"/>
                <w:sz w:val="18"/>
              </w:rPr>
            </w:pPr>
            <w:r>
              <w:rPr>
                <w:rFonts w:ascii="Arial" w:hAnsi="Arial"/>
                <w:sz w:val="18"/>
              </w:rPr>
              <w:t>4</w:t>
            </w:r>
          </w:p>
        </w:tc>
        <w:tc>
          <w:tcPr>
            <w:tcW w:w="2207" w:type="dxa"/>
          </w:tcPr>
          <w:p w:rsidR="00F17ADD" w:rsidRDefault="00F17ADD" w:rsidP="00F17ADD">
            <w:pPr>
              <w:keepNext/>
              <w:keepLines/>
              <w:spacing w:after="0"/>
              <w:rPr>
                <w:rFonts w:ascii="Arial" w:hAnsi="Arial"/>
                <w:sz w:val="18"/>
              </w:rPr>
            </w:pPr>
            <w:r>
              <w:rPr>
                <w:rFonts w:ascii="Arial" w:hAnsi="Arial" w:hint="eastAsia"/>
                <w:sz w:val="18"/>
                <w:lang w:eastAsia="zh-CN"/>
              </w:rPr>
              <w:t>R</w:t>
            </w:r>
            <w:r>
              <w:rPr>
                <w:rFonts w:ascii="Arial" w:hAnsi="Arial"/>
                <w:sz w:val="18"/>
                <w:lang w:eastAsia="zh-CN"/>
              </w:rPr>
              <w:t>NAA</w:t>
            </w:r>
          </w:p>
        </w:tc>
        <w:tc>
          <w:tcPr>
            <w:tcW w:w="5758" w:type="dxa"/>
          </w:tcPr>
          <w:p w:rsidR="00F17ADD" w:rsidRDefault="00F17ADD" w:rsidP="00F17ADD">
            <w:pPr>
              <w:keepNext/>
              <w:keepLines/>
              <w:spacing w:after="0"/>
              <w:rPr>
                <w:rFonts w:ascii="Arial" w:hAnsi="Arial" w:cs="Arial"/>
                <w:sz w:val="18"/>
                <w:szCs w:val="18"/>
              </w:rPr>
            </w:pPr>
            <w:r>
              <w:rPr>
                <w:rFonts w:ascii="Arial" w:hAnsi="Arial" w:cs="Arial"/>
                <w:sz w:val="18"/>
                <w:szCs w:val="18"/>
              </w:rPr>
              <w:t>Indicates the support of</w:t>
            </w:r>
            <w:r w:rsidRPr="00534166">
              <w:rPr>
                <w:rFonts w:ascii="Arial" w:hAnsi="Arial" w:cs="Arial"/>
                <w:sz w:val="18"/>
                <w:szCs w:val="18"/>
              </w:rPr>
              <w:t xml:space="preserve"> </w:t>
            </w:r>
            <w:r>
              <w:rPr>
                <w:rFonts w:ascii="Arial" w:hAnsi="Arial" w:cs="Arial"/>
                <w:sz w:val="18"/>
                <w:szCs w:val="18"/>
              </w:rPr>
              <w:t>resource owner awareness authorization.</w:t>
            </w:r>
          </w:p>
        </w:tc>
      </w:tr>
    </w:tbl>
    <w:p w:rsidR="00C1742F" w:rsidRDefault="00C1742F"/>
    <w:p w:rsidR="00C1742F" w:rsidRDefault="00C1742F">
      <w:pPr>
        <w:pStyle w:val="Heading2"/>
      </w:pPr>
      <w:bookmarkStart w:id="6648" w:name="_Toc28009980"/>
      <w:bookmarkStart w:id="6649" w:name="_Toc34062100"/>
      <w:bookmarkStart w:id="6650" w:name="_Toc36036856"/>
      <w:bookmarkStart w:id="6651" w:name="_Toc43285104"/>
      <w:bookmarkStart w:id="6652" w:name="_Toc45132883"/>
      <w:bookmarkStart w:id="6653" w:name="_Toc51193577"/>
      <w:bookmarkStart w:id="6654" w:name="_Toc51760776"/>
      <w:bookmarkStart w:id="6655" w:name="_Toc59015226"/>
      <w:bookmarkStart w:id="6656" w:name="_Toc59015742"/>
      <w:bookmarkStart w:id="6657" w:name="_Toc68165784"/>
      <w:bookmarkStart w:id="6658" w:name="_Toc83229880"/>
      <w:bookmarkStart w:id="6659" w:name="_Toc90649080"/>
      <w:bookmarkStart w:id="6660" w:name="_Toc105593980"/>
      <w:bookmarkStart w:id="6661" w:name="_Toc114209694"/>
      <w:bookmarkStart w:id="6662" w:name="_Toc138681567"/>
      <w:bookmarkStart w:id="6663" w:name="_Toc151978001"/>
      <w:bookmarkStart w:id="6664" w:name="_Toc152148684"/>
      <w:bookmarkStart w:id="6665" w:name="_Toc152149267"/>
      <w:r>
        <w:t>8.6</w:t>
      </w:r>
      <w:r>
        <w:tab/>
        <w:t>CAPIF_Access_Control_Policy_API</w:t>
      </w:r>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p>
    <w:p w:rsidR="00C1742F" w:rsidRDefault="00C1742F">
      <w:pPr>
        <w:pStyle w:val="Heading3"/>
      </w:pPr>
      <w:bookmarkStart w:id="6666" w:name="_Toc28009981"/>
      <w:bookmarkStart w:id="6667" w:name="_Toc34062101"/>
      <w:bookmarkStart w:id="6668" w:name="_Toc36036857"/>
      <w:bookmarkStart w:id="6669" w:name="_Toc43285105"/>
      <w:bookmarkStart w:id="6670" w:name="_Toc45132884"/>
      <w:bookmarkStart w:id="6671" w:name="_Toc51193578"/>
      <w:bookmarkStart w:id="6672" w:name="_Toc51760777"/>
      <w:bookmarkStart w:id="6673" w:name="_Toc59015227"/>
      <w:bookmarkStart w:id="6674" w:name="_Toc59015743"/>
      <w:bookmarkStart w:id="6675" w:name="_Toc68165785"/>
      <w:bookmarkStart w:id="6676" w:name="_Toc83229881"/>
      <w:bookmarkStart w:id="6677" w:name="_Toc90649081"/>
      <w:bookmarkStart w:id="6678" w:name="_Toc105593981"/>
      <w:bookmarkStart w:id="6679" w:name="_Toc114209695"/>
      <w:bookmarkStart w:id="6680" w:name="_Toc138681568"/>
      <w:bookmarkStart w:id="6681" w:name="_Toc151978002"/>
      <w:bookmarkStart w:id="6682" w:name="_Toc152148685"/>
      <w:bookmarkStart w:id="6683" w:name="_Toc152149268"/>
      <w:r>
        <w:t>8.6.1</w:t>
      </w:r>
      <w:r>
        <w:tab/>
        <w:t>API URI</w:t>
      </w:r>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p>
    <w:p w:rsidR="00C1742F" w:rsidRDefault="00C1742F">
      <w:pPr>
        <w:rPr>
          <w:lang w:eastAsia="zh-CN"/>
        </w:rPr>
      </w:pPr>
      <w:r>
        <w:rPr>
          <w:noProof/>
        </w:rPr>
        <w:t xml:space="preserve">The </w:t>
      </w:r>
      <w:r>
        <w:t>CAPIF_Access_Control_Policy_API</w:t>
      </w:r>
      <w:r>
        <w:rPr>
          <w:noProof/>
        </w:rPr>
        <w:t xml:space="preserve"> service shall use the </w:t>
      </w:r>
      <w:r>
        <w:t>CAPIF_Access_Control_Policy_API</w:t>
      </w:r>
      <w:r>
        <w:rPr>
          <w:noProof/>
          <w:lang w:eastAsia="zh-CN"/>
        </w:rPr>
        <w:t>.</w:t>
      </w:r>
    </w:p>
    <w:p w:rsidR="00C1742F" w:rsidRDefault="00C1742F">
      <w:pPr>
        <w:rPr>
          <w:lang w:eastAsia="zh-CN"/>
        </w:rPr>
      </w:pPr>
      <w:r>
        <w:rPr>
          <w:lang w:eastAsia="zh-CN"/>
        </w:rPr>
        <w:t>The request URIs used in HTTP requests from the A</w:t>
      </w:r>
      <w:r>
        <w:t>PI exposing function</w:t>
      </w:r>
      <w:r>
        <w:rPr>
          <w:lang w:eastAsia="zh-CN"/>
        </w:rPr>
        <w:t xml:space="preserve"> towards the C</w:t>
      </w:r>
      <w:r>
        <w:t>APIF core function</w:t>
      </w:r>
      <w:r>
        <w:rPr>
          <w:lang w:eastAsia="zh-CN"/>
        </w:rPr>
        <w:t xml:space="preserve"> shall have the Resource URI structure as defined in </w:t>
      </w:r>
      <w:r w:rsidR="00F87FFE">
        <w:rPr>
          <w:lang w:eastAsia="zh-CN"/>
        </w:rPr>
        <w:t>clause</w:t>
      </w:r>
      <w:r>
        <w:rPr>
          <w:lang w:eastAsia="zh-CN"/>
        </w:rPr>
        <w:t> 7.5 with the following clarifications:</w:t>
      </w:r>
    </w:p>
    <w:p w:rsidR="00C1742F" w:rsidRDefault="00C1742F">
      <w:pPr>
        <w:pStyle w:val="B10"/>
      </w:pPr>
      <w:r>
        <w:rPr>
          <w:lang w:eastAsia="zh-CN"/>
        </w:rPr>
        <w:t>-</w:t>
      </w:r>
      <w:r>
        <w:rPr>
          <w:lang w:eastAsia="zh-CN"/>
        </w:rPr>
        <w:tab/>
        <w:t xml:space="preserve">The </w:t>
      </w:r>
      <w:r>
        <w:t>&lt;apiName&gt;</w:t>
      </w:r>
      <w:r>
        <w:rPr>
          <w:b/>
        </w:rPr>
        <w:t xml:space="preserve"> </w:t>
      </w:r>
      <w:r>
        <w:t>shall be "access-control-policy".</w:t>
      </w:r>
    </w:p>
    <w:p w:rsidR="00C1742F" w:rsidRDefault="00C1742F">
      <w:pPr>
        <w:pStyle w:val="B10"/>
      </w:pPr>
      <w:r>
        <w:t>-</w:t>
      </w:r>
      <w:r>
        <w:tab/>
        <w:t>The &lt;apiVersion&gt; shall be "v1".</w:t>
      </w:r>
    </w:p>
    <w:p w:rsidR="00C1742F" w:rsidRDefault="00C1742F">
      <w:pPr>
        <w:pStyle w:val="B10"/>
      </w:pPr>
      <w:r>
        <w:t>-</w:t>
      </w:r>
      <w:r>
        <w:tab/>
        <w:t xml:space="preserve">The &lt;apiSpecificSuffixes&gt; shall be set as described in </w:t>
      </w:r>
      <w:r w:rsidR="00F87FFE">
        <w:t>clause</w:t>
      </w:r>
      <w:r>
        <w:rPr>
          <w:lang w:eastAsia="zh-CN"/>
        </w:rPr>
        <w:t> </w:t>
      </w:r>
      <w:r>
        <w:t>8.6.2.</w:t>
      </w:r>
    </w:p>
    <w:p w:rsidR="00456FF0" w:rsidRDefault="00456FF0" w:rsidP="00A022B4">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rsidR="00C1742F" w:rsidRDefault="00C1742F">
      <w:pPr>
        <w:pStyle w:val="Heading3"/>
      </w:pPr>
      <w:bookmarkStart w:id="6684" w:name="_Toc28009982"/>
      <w:bookmarkStart w:id="6685" w:name="_Toc34062102"/>
      <w:bookmarkStart w:id="6686" w:name="_Toc36036858"/>
      <w:bookmarkStart w:id="6687" w:name="_Toc43285106"/>
      <w:bookmarkStart w:id="6688" w:name="_Toc45132885"/>
      <w:bookmarkStart w:id="6689" w:name="_Toc51193579"/>
      <w:bookmarkStart w:id="6690" w:name="_Toc51760778"/>
      <w:bookmarkStart w:id="6691" w:name="_Toc59015228"/>
      <w:bookmarkStart w:id="6692" w:name="_Toc59015744"/>
      <w:bookmarkStart w:id="6693" w:name="_Toc68165786"/>
      <w:bookmarkStart w:id="6694" w:name="_Toc83229882"/>
      <w:bookmarkStart w:id="6695" w:name="_Toc90649082"/>
      <w:bookmarkStart w:id="6696" w:name="_Toc105593982"/>
      <w:bookmarkStart w:id="6697" w:name="_Toc114209696"/>
      <w:bookmarkStart w:id="6698" w:name="_Toc138681569"/>
      <w:bookmarkStart w:id="6699" w:name="_Toc151978003"/>
      <w:bookmarkStart w:id="6700" w:name="_Toc152148686"/>
      <w:bookmarkStart w:id="6701" w:name="_Toc152149269"/>
      <w:r>
        <w:t>8.6.2</w:t>
      </w:r>
      <w:r>
        <w:tab/>
        <w:t>Resources</w:t>
      </w:r>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r>
        <w:t xml:space="preserve"> </w:t>
      </w:r>
    </w:p>
    <w:p w:rsidR="00C1742F" w:rsidRDefault="00C1742F">
      <w:pPr>
        <w:pStyle w:val="Heading4"/>
      </w:pPr>
      <w:bookmarkStart w:id="6702" w:name="_Toc28009983"/>
      <w:bookmarkStart w:id="6703" w:name="_Toc34062103"/>
      <w:bookmarkStart w:id="6704" w:name="_Toc36036859"/>
      <w:bookmarkStart w:id="6705" w:name="_Toc43285107"/>
      <w:bookmarkStart w:id="6706" w:name="_Toc45132886"/>
      <w:bookmarkStart w:id="6707" w:name="_Toc51193580"/>
      <w:bookmarkStart w:id="6708" w:name="_Toc51760779"/>
      <w:bookmarkStart w:id="6709" w:name="_Toc59015229"/>
      <w:bookmarkStart w:id="6710" w:name="_Toc59015745"/>
      <w:bookmarkStart w:id="6711" w:name="_Toc68165787"/>
      <w:bookmarkStart w:id="6712" w:name="_Toc83229883"/>
      <w:bookmarkStart w:id="6713" w:name="_Toc90649083"/>
      <w:bookmarkStart w:id="6714" w:name="_Toc105593983"/>
      <w:bookmarkStart w:id="6715" w:name="_Toc114209697"/>
      <w:bookmarkStart w:id="6716" w:name="_Toc138681570"/>
      <w:bookmarkStart w:id="6717" w:name="_Toc151978004"/>
      <w:bookmarkStart w:id="6718" w:name="_Toc152148687"/>
      <w:bookmarkStart w:id="6719" w:name="_Toc152149270"/>
      <w:r>
        <w:t>8.6.2.1</w:t>
      </w:r>
      <w:r>
        <w:tab/>
        <w:t>Overview</w:t>
      </w:r>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p>
    <w:p w:rsidR="002063C6" w:rsidRDefault="002063C6" w:rsidP="002063C6">
      <w:r>
        <w:t>This clause describes the structure for the Resource URIs and the resources and methods used for the service.</w:t>
      </w:r>
    </w:p>
    <w:p w:rsidR="002063C6" w:rsidRPr="002063C6" w:rsidRDefault="002063C6" w:rsidP="00DB57DD">
      <w:r>
        <w:t>Figure 8.6.2.1-1 depicts the resource URIs structure for the CAPIF_Access_Control_Policy_API.</w:t>
      </w:r>
    </w:p>
    <w:p w:rsidR="00C1742F" w:rsidRDefault="00C1742F">
      <w:r>
        <w:t>This resource is created by the CAPIF administrator on the CAPIF core function.</w:t>
      </w:r>
    </w:p>
    <w:p w:rsidR="00C1742F" w:rsidRDefault="00C1742F">
      <w:pPr>
        <w:pStyle w:val="NO"/>
      </w:pPr>
      <w:r>
        <w:t>NOTE:</w:t>
      </w:r>
      <w:r>
        <w:tab/>
        <w:t>The details of the mechanisms used to create the Access Control Policy List resource on the CAPIF core function is out of the scope of the present document.</w:t>
      </w:r>
    </w:p>
    <w:p w:rsidR="00C1742F" w:rsidRDefault="00C1742F">
      <w:pPr>
        <w:pStyle w:val="TH"/>
      </w:pPr>
      <w:r>
        <w:object w:dxaOrig="6924" w:dyaOrig="4009">
          <v:shape id="_x0000_i1032" type="#_x0000_t75" style="width:344.95pt;height:200.35pt" o:ole="">
            <v:imagedata r:id="rId24" o:title=""/>
          </v:shape>
          <o:OLEObject Type="Embed" ProgID="Visio.Drawing.11" ShapeID="_x0000_i1032" DrawAspect="Content" ObjectID="_1771924974" r:id="rId25"/>
        </w:object>
      </w:r>
    </w:p>
    <w:p w:rsidR="00C1742F" w:rsidRDefault="00E8757D">
      <w:pPr>
        <w:pStyle w:val="TF"/>
      </w:pPr>
      <w:r>
        <w:t>Figure </w:t>
      </w:r>
      <w:r w:rsidR="00C1742F">
        <w:t>8.6.2.1-1: Resource URI structure of the CAPIF_Access_Control_Policy_API</w:t>
      </w:r>
    </w:p>
    <w:p w:rsidR="00C1742F" w:rsidRDefault="00C1742F">
      <w:r>
        <w:t>Table 8.6.2.1-1 provides an overview of the resources and applicable HTTP methods.</w:t>
      </w:r>
    </w:p>
    <w:p w:rsidR="00C1742F" w:rsidRDefault="00C1742F">
      <w:pPr>
        <w:pStyle w:val="TH"/>
      </w:pPr>
      <w:r>
        <w:t>Table 8.6.2.1-1: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07"/>
        <w:gridCol w:w="3417"/>
        <w:gridCol w:w="957"/>
        <w:gridCol w:w="2849"/>
      </w:tblGrid>
      <w:tr w:rsidR="00C1742F" w:rsidTr="00DD73BD">
        <w:trPr>
          <w:jc w:val="center"/>
        </w:trPr>
        <w:tc>
          <w:tcPr>
            <w:tcW w:w="1250" w:type="pct"/>
            <w:shd w:val="clear" w:color="auto" w:fill="C0C0C0"/>
            <w:vAlign w:val="center"/>
            <w:hideMark/>
          </w:tcPr>
          <w:p w:rsidR="00C1742F" w:rsidRDefault="00C1742F">
            <w:pPr>
              <w:pStyle w:val="TAH"/>
            </w:pPr>
            <w:r>
              <w:t>Resource name</w:t>
            </w:r>
          </w:p>
        </w:tc>
        <w:tc>
          <w:tcPr>
            <w:tcW w:w="1774" w:type="pct"/>
            <w:shd w:val="clear" w:color="auto" w:fill="C0C0C0"/>
            <w:vAlign w:val="center"/>
            <w:hideMark/>
          </w:tcPr>
          <w:p w:rsidR="00C1742F" w:rsidRDefault="00C1742F">
            <w:pPr>
              <w:pStyle w:val="TAH"/>
            </w:pPr>
            <w:r>
              <w:t>Resource URI</w:t>
            </w:r>
          </w:p>
        </w:tc>
        <w:tc>
          <w:tcPr>
            <w:tcW w:w="497" w:type="pct"/>
            <w:shd w:val="clear" w:color="auto" w:fill="C0C0C0"/>
            <w:vAlign w:val="center"/>
            <w:hideMark/>
          </w:tcPr>
          <w:p w:rsidR="00C1742F" w:rsidRDefault="00C1742F">
            <w:pPr>
              <w:pStyle w:val="TAH"/>
            </w:pPr>
            <w:r>
              <w:t>HTTP method or custom operation</w:t>
            </w:r>
          </w:p>
        </w:tc>
        <w:tc>
          <w:tcPr>
            <w:tcW w:w="1479" w:type="pct"/>
            <w:shd w:val="clear" w:color="auto" w:fill="C0C0C0"/>
            <w:vAlign w:val="center"/>
            <w:hideMark/>
          </w:tcPr>
          <w:p w:rsidR="00C1742F" w:rsidRDefault="00C1742F">
            <w:pPr>
              <w:pStyle w:val="TAH"/>
            </w:pPr>
            <w:r>
              <w:t>Description</w:t>
            </w:r>
          </w:p>
        </w:tc>
      </w:tr>
      <w:tr w:rsidR="00C1742F" w:rsidTr="00DD73BD">
        <w:trPr>
          <w:jc w:val="center"/>
        </w:trPr>
        <w:tc>
          <w:tcPr>
            <w:tcW w:w="0" w:type="auto"/>
          </w:tcPr>
          <w:p w:rsidR="00C1742F" w:rsidRDefault="00C1742F">
            <w:pPr>
              <w:pStyle w:val="TAL"/>
            </w:pPr>
            <w:r>
              <w:t>Access Control Policy List</w:t>
            </w:r>
          </w:p>
        </w:tc>
        <w:tc>
          <w:tcPr>
            <w:tcW w:w="1774" w:type="pct"/>
          </w:tcPr>
          <w:p w:rsidR="000909A4" w:rsidRDefault="00C1742F" w:rsidP="000909A4">
            <w:pPr>
              <w:pStyle w:val="TAL"/>
            </w:pPr>
            <w:r>
              <w:t>/accessControlPolicyList/{serviceApiId}</w:t>
            </w:r>
          </w:p>
          <w:p w:rsidR="000909A4" w:rsidRDefault="000909A4" w:rsidP="000909A4">
            <w:pPr>
              <w:pStyle w:val="TAL"/>
            </w:pPr>
          </w:p>
          <w:p w:rsidR="00C1742F" w:rsidRDefault="000909A4" w:rsidP="000909A4">
            <w:pPr>
              <w:pStyle w:val="TAL"/>
            </w:pPr>
            <w:r>
              <w:t>(NOTE)</w:t>
            </w:r>
          </w:p>
        </w:tc>
        <w:tc>
          <w:tcPr>
            <w:tcW w:w="497" w:type="pct"/>
          </w:tcPr>
          <w:p w:rsidR="00C1742F" w:rsidRDefault="00C1742F">
            <w:pPr>
              <w:pStyle w:val="TAL"/>
            </w:pPr>
            <w:r>
              <w:t>GET</w:t>
            </w:r>
          </w:p>
        </w:tc>
        <w:tc>
          <w:tcPr>
            <w:tcW w:w="1479" w:type="pct"/>
          </w:tcPr>
          <w:p w:rsidR="00C1742F" w:rsidRDefault="00C1742F">
            <w:pPr>
              <w:pStyle w:val="TAL"/>
            </w:pPr>
            <w:r>
              <w:t>Retrieves the access control policy list for a published service API.</w:t>
            </w:r>
          </w:p>
        </w:tc>
      </w:tr>
      <w:tr w:rsidR="000909A4" w:rsidTr="000909A4">
        <w:trPr>
          <w:jc w:val="center"/>
        </w:trPr>
        <w:tc>
          <w:tcPr>
            <w:tcW w:w="5000" w:type="pct"/>
            <w:gridSpan w:val="4"/>
          </w:tcPr>
          <w:p w:rsidR="000909A4" w:rsidRDefault="000909A4" w:rsidP="00DB57DD">
            <w:pPr>
              <w:pStyle w:val="TAN"/>
            </w:pPr>
            <w:r w:rsidRPr="00C11AB2">
              <w:rPr>
                <w:rFonts w:hint="eastAsia"/>
              </w:rPr>
              <w:t>N</w:t>
            </w:r>
            <w:r w:rsidRPr="00C11AB2">
              <w:t>OTE</w:t>
            </w:r>
            <w:r>
              <w:t>:</w:t>
            </w:r>
            <w:r>
              <w:tab/>
            </w:r>
            <w:r w:rsidRPr="00C11AB2">
              <w:t>The path segment</w:t>
            </w:r>
            <w:r>
              <w:t xml:space="preserve"> "accessControlPolicyList" </w:t>
            </w:r>
            <w:r w:rsidRPr="00FC0827">
              <w:t xml:space="preserve">does not follow </w:t>
            </w:r>
            <w:r w:rsidRPr="00C11AB2">
              <w:t>the</w:t>
            </w:r>
            <w:r>
              <w:t xml:space="preserve"> related</w:t>
            </w:r>
            <w:r w:rsidRPr="00C11AB2">
              <w:t xml:space="preserve"> naming convention</w:t>
            </w:r>
            <w:r>
              <w:t xml:space="preserve"> defined</w:t>
            </w:r>
            <w:r w:rsidRPr="00C11AB2">
              <w:t xml:space="preserve"> in </w:t>
            </w:r>
            <w:r>
              <w:t xml:space="preserve">clause 7.5.1. </w:t>
            </w:r>
            <w:r w:rsidRPr="00FC0827">
              <w:t xml:space="preserve">The path segment is </w:t>
            </w:r>
            <w:r>
              <w:t xml:space="preserve">however </w:t>
            </w:r>
            <w:r w:rsidRPr="00FC0827">
              <w:t xml:space="preserve">kept </w:t>
            </w:r>
            <w:r>
              <w:t xml:space="preserve">as currently defined in this </w:t>
            </w:r>
            <w:r w:rsidRPr="00FC0827">
              <w:t xml:space="preserve">specification for backward compatibility </w:t>
            </w:r>
            <w:r>
              <w:t>considerations</w:t>
            </w:r>
            <w:r w:rsidRPr="00FC0827">
              <w:t>.</w:t>
            </w:r>
          </w:p>
        </w:tc>
      </w:tr>
    </w:tbl>
    <w:p w:rsidR="00C1742F" w:rsidRDefault="00C1742F">
      <w:pPr>
        <w:rPr>
          <w:lang w:val="en-US"/>
        </w:rPr>
      </w:pPr>
    </w:p>
    <w:p w:rsidR="00C1742F" w:rsidRDefault="00C1742F">
      <w:pPr>
        <w:pStyle w:val="Heading4"/>
      </w:pPr>
      <w:bookmarkStart w:id="6720" w:name="_Toc28009984"/>
      <w:bookmarkStart w:id="6721" w:name="_Toc34062104"/>
      <w:bookmarkStart w:id="6722" w:name="_Toc36036860"/>
      <w:bookmarkStart w:id="6723" w:name="_Toc43285108"/>
      <w:bookmarkStart w:id="6724" w:name="_Toc45132887"/>
      <w:bookmarkStart w:id="6725" w:name="_Toc51193581"/>
      <w:bookmarkStart w:id="6726" w:name="_Toc51760780"/>
      <w:bookmarkStart w:id="6727" w:name="_Toc59015230"/>
      <w:bookmarkStart w:id="6728" w:name="_Toc59015746"/>
      <w:bookmarkStart w:id="6729" w:name="_Toc68165788"/>
      <w:bookmarkStart w:id="6730" w:name="_Toc83229884"/>
      <w:bookmarkStart w:id="6731" w:name="_Toc90649084"/>
      <w:bookmarkStart w:id="6732" w:name="_Toc105593984"/>
      <w:bookmarkStart w:id="6733" w:name="_Toc114209698"/>
      <w:bookmarkStart w:id="6734" w:name="_Toc138681571"/>
      <w:bookmarkStart w:id="6735" w:name="_Toc151978005"/>
      <w:bookmarkStart w:id="6736" w:name="_Toc152148688"/>
      <w:bookmarkStart w:id="6737" w:name="_Toc152149271"/>
      <w:r>
        <w:t>8.6.2.2</w:t>
      </w:r>
      <w:r>
        <w:tab/>
        <w:t xml:space="preserve">Resource: </w:t>
      </w:r>
      <w:r>
        <w:rPr>
          <w:lang w:val="en-IN"/>
        </w:rPr>
        <w:t>Access Control Policy List</w:t>
      </w:r>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p>
    <w:p w:rsidR="00C1742F" w:rsidRDefault="00C1742F">
      <w:pPr>
        <w:pStyle w:val="Heading5"/>
      </w:pPr>
      <w:bookmarkStart w:id="6738" w:name="_Toc28009985"/>
      <w:bookmarkStart w:id="6739" w:name="_Toc34062105"/>
      <w:bookmarkStart w:id="6740" w:name="_Toc36036861"/>
      <w:bookmarkStart w:id="6741" w:name="_Toc43285109"/>
      <w:bookmarkStart w:id="6742" w:name="_Toc45132888"/>
      <w:bookmarkStart w:id="6743" w:name="_Toc51193582"/>
      <w:bookmarkStart w:id="6744" w:name="_Toc51760781"/>
      <w:bookmarkStart w:id="6745" w:name="_Toc59015231"/>
      <w:bookmarkStart w:id="6746" w:name="_Toc59015747"/>
      <w:bookmarkStart w:id="6747" w:name="_Toc68165789"/>
      <w:bookmarkStart w:id="6748" w:name="_Toc83229885"/>
      <w:bookmarkStart w:id="6749" w:name="_Toc90649085"/>
      <w:bookmarkStart w:id="6750" w:name="_Toc105593985"/>
      <w:bookmarkStart w:id="6751" w:name="_Toc114209699"/>
      <w:bookmarkStart w:id="6752" w:name="_Toc138681572"/>
      <w:bookmarkStart w:id="6753" w:name="_Toc151978006"/>
      <w:bookmarkStart w:id="6754" w:name="_Toc152148689"/>
      <w:bookmarkStart w:id="6755" w:name="_Toc152149272"/>
      <w:r>
        <w:t>8.6.2.2.1</w:t>
      </w:r>
      <w:r>
        <w:tab/>
        <w:t>Description</w:t>
      </w:r>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p>
    <w:p w:rsidR="00C1742F" w:rsidRDefault="00C1742F">
      <w:r>
        <w:t>The Access Control Policy List resource represents the access control information for all the service APIs per API invoker.</w:t>
      </w:r>
    </w:p>
    <w:p w:rsidR="00C1742F" w:rsidRDefault="00C1742F">
      <w:pPr>
        <w:pStyle w:val="Heading5"/>
      </w:pPr>
      <w:bookmarkStart w:id="6756" w:name="_Toc28009986"/>
      <w:bookmarkStart w:id="6757" w:name="_Toc34062106"/>
      <w:bookmarkStart w:id="6758" w:name="_Toc36036862"/>
      <w:bookmarkStart w:id="6759" w:name="_Toc43285110"/>
      <w:bookmarkStart w:id="6760" w:name="_Toc45132889"/>
      <w:bookmarkStart w:id="6761" w:name="_Toc51193583"/>
      <w:bookmarkStart w:id="6762" w:name="_Toc51760782"/>
      <w:bookmarkStart w:id="6763" w:name="_Toc59015232"/>
      <w:bookmarkStart w:id="6764" w:name="_Toc59015748"/>
      <w:bookmarkStart w:id="6765" w:name="_Toc68165790"/>
      <w:bookmarkStart w:id="6766" w:name="_Toc83229886"/>
      <w:bookmarkStart w:id="6767" w:name="_Toc90649086"/>
      <w:bookmarkStart w:id="6768" w:name="_Toc105593986"/>
      <w:bookmarkStart w:id="6769" w:name="_Toc114209700"/>
      <w:bookmarkStart w:id="6770" w:name="_Toc138681573"/>
      <w:bookmarkStart w:id="6771" w:name="_Toc151978007"/>
      <w:bookmarkStart w:id="6772" w:name="_Toc152148690"/>
      <w:bookmarkStart w:id="6773" w:name="_Toc152149273"/>
      <w:r>
        <w:t>8.6.2.2.2</w:t>
      </w:r>
      <w:r>
        <w:tab/>
        <w:t>Resource Definition</w:t>
      </w:r>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p>
    <w:p w:rsidR="00C1742F" w:rsidRDefault="00C1742F">
      <w:pPr>
        <w:rPr>
          <w:b/>
        </w:rPr>
      </w:pPr>
      <w:r>
        <w:t xml:space="preserve">Resource URI: </w:t>
      </w:r>
      <w:r>
        <w:rPr>
          <w:b/>
        </w:rPr>
        <w:t>{apiRoot}/access-control-policy/&lt;apiVersion&gt;/accessControlPolicyList/{serviceApiId}</w:t>
      </w:r>
    </w:p>
    <w:p w:rsidR="00C1742F" w:rsidRDefault="00C1742F">
      <w:pPr>
        <w:rPr>
          <w:rFonts w:ascii="Arial" w:hAnsi="Arial" w:cs="Arial"/>
        </w:rPr>
      </w:pPr>
      <w:r>
        <w:t>This resource shall support the resource URI variables defined in table 8.6.2.2.2-1</w:t>
      </w:r>
      <w:r>
        <w:rPr>
          <w:rFonts w:ascii="Arial" w:hAnsi="Arial" w:cs="Arial"/>
        </w:rPr>
        <w:t>.</w:t>
      </w:r>
    </w:p>
    <w:p w:rsidR="00C1742F" w:rsidRDefault="00C1742F">
      <w:pPr>
        <w:pStyle w:val="TH"/>
        <w:rPr>
          <w:rFonts w:cs="Arial"/>
        </w:rPr>
      </w:pPr>
      <w:r>
        <w:t>Table 8.6.2.2.2-1: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117"/>
        <w:gridCol w:w="1785"/>
        <w:gridCol w:w="6875"/>
      </w:tblGrid>
      <w:tr w:rsidR="00C1742F" w:rsidTr="00DB57DD">
        <w:trPr>
          <w:jc w:val="center"/>
        </w:trPr>
        <w:tc>
          <w:tcPr>
            <w:tcW w:w="571" w:type="pct"/>
            <w:shd w:val="clear" w:color="000000" w:fill="C0C0C0"/>
            <w:hideMark/>
          </w:tcPr>
          <w:p w:rsidR="00C1742F" w:rsidRDefault="00C1742F">
            <w:pPr>
              <w:pStyle w:val="TAH"/>
            </w:pPr>
            <w:r>
              <w:t>Name</w:t>
            </w:r>
          </w:p>
        </w:tc>
        <w:tc>
          <w:tcPr>
            <w:tcW w:w="913" w:type="pct"/>
            <w:shd w:val="clear" w:color="000000" w:fill="C0C0C0"/>
          </w:tcPr>
          <w:p w:rsidR="00C1742F" w:rsidRDefault="00C1742F">
            <w:pPr>
              <w:pStyle w:val="TAH"/>
            </w:pPr>
            <w:r>
              <w:t>Data Type</w:t>
            </w:r>
          </w:p>
        </w:tc>
        <w:tc>
          <w:tcPr>
            <w:tcW w:w="3516" w:type="pct"/>
            <w:shd w:val="clear" w:color="000000" w:fill="C0C0C0"/>
            <w:vAlign w:val="center"/>
            <w:hideMark/>
          </w:tcPr>
          <w:p w:rsidR="00C1742F" w:rsidRDefault="00C1742F">
            <w:pPr>
              <w:pStyle w:val="TAH"/>
            </w:pPr>
            <w:r>
              <w:t>Definition</w:t>
            </w:r>
          </w:p>
        </w:tc>
      </w:tr>
      <w:tr w:rsidR="00C1742F" w:rsidTr="00DB57DD">
        <w:trPr>
          <w:jc w:val="center"/>
        </w:trPr>
        <w:tc>
          <w:tcPr>
            <w:tcW w:w="571" w:type="pct"/>
          </w:tcPr>
          <w:p w:rsidR="00C1742F" w:rsidRDefault="00C1742F">
            <w:pPr>
              <w:pStyle w:val="TAL"/>
            </w:pPr>
            <w:r>
              <w:t>apiRoot</w:t>
            </w:r>
          </w:p>
        </w:tc>
        <w:tc>
          <w:tcPr>
            <w:tcW w:w="913" w:type="pct"/>
          </w:tcPr>
          <w:p w:rsidR="00C1742F" w:rsidRDefault="00C1742F">
            <w:pPr>
              <w:pStyle w:val="TAL"/>
            </w:pPr>
            <w:r>
              <w:t>string</w:t>
            </w:r>
          </w:p>
        </w:tc>
        <w:tc>
          <w:tcPr>
            <w:tcW w:w="3516" w:type="pct"/>
            <w:vAlign w:val="center"/>
          </w:tcPr>
          <w:p w:rsidR="00C1742F" w:rsidRDefault="00C1742F">
            <w:pPr>
              <w:pStyle w:val="TAL"/>
            </w:pPr>
            <w:r>
              <w:t xml:space="preserve">See </w:t>
            </w:r>
            <w:r w:rsidR="00F87FFE">
              <w:t>clause</w:t>
            </w:r>
            <w:r>
              <w:t> 7.5</w:t>
            </w:r>
          </w:p>
        </w:tc>
      </w:tr>
      <w:tr w:rsidR="00C1742F" w:rsidTr="00DB57DD">
        <w:trPr>
          <w:jc w:val="center"/>
        </w:trPr>
        <w:tc>
          <w:tcPr>
            <w:tcW w:w="571" w:type="pct"/>
          </w:tcPr>
          <w:p w:rsidR="00C1742F" w:rsidRDefault="00C1742F">
            <w:pPr>
              <w:pStyle w:val="TAL"/>
            </w:pPr>
            <w:r>
              <w:t>serviceApiId</w:t>
            </w:r>
          </w:p>
        </w:tc>
        <w:tc>
          <w:tcPr>
            <w:tcW w:w="913" w:type="pct"/>
          </w:tcPr>
          <w:p w:rsidR="00C1742F" w:rsidRDefault="00C1742F">
            <w:pPr>
              <w:pStyle w:val="TAL"/>
            </w:pPr>
            <w:r>
              <w:t>string</w:t>
            </w:r>
          </w:p>
        </w:tc>
        <w:tc>
          <w:tcPr>
            <w:tcW w:w="3516" w:type="pct"/>
            <w:vAlign w:val="center"/>
          </w:tcPr>
          <w:p w:rsidR="00C1742F" w:rsidRDefault="00C1742F">
            <w:pPr>
              <w:pStyle w:val="TAL"/>
            </w:pPr>
            <w:r>
              <w:t>Identifies an individual published service API</w:t>
            </w:r>
          </w:p>
        </w:tc>
      </w:tr>
    </w:tbl>
    <w:p w:rsidR="00C1742F" w:rsidRDefault="00C1742F">
      <w:pPr>
        <w:rPr>
          <w:lang w:val="x-none"/>
        </w:rPr>
      </w:pPr>
    </w:p>
    <w:p w:rsidR="00C1742F" w:rsidRDefault="00C1742F">
      <w:pPr>
        <w:pStyle w:val="Heading5"/>
      </w:pPr>
      <w:bookmarkStart w:id="6774" w:name="_Toc28009987"/>
      <w:bookmarkStart w:id="6775" w:name="_Toc34062107"/>
      <w:bookmarkStart w:id="6776" w:name="_Toc36036863"/>
      <w:bookmarkStart w:id="6777" w:name="_Toc43285111"/>
      <w:bookmarkStart w:id="6778" w:name="_Toc45132890"/>
      <w:bookmarkStart w:id="6779" w:name="_Toc51193584"/>
      <w:bookmarkStart w:id="6780" w:name="_Toc51760783"/>
      <w:bookmarkStart w:id="6781" w:name="_Toc59015233"/>
      <w:bookmarkStart w:id="6782" w:name="_Toc59015749"/>
      <w:bookmarkStart w:id="6783" w:name="_Toc68165791"/>
      <w:bookmarkStart w:id="6784" w:name="_Toc83229887"/>
      <w:bookmarkStart w:id="6785" w:name="_Toc90649087"/>
      <w:bookmarkStart w:id="6786" w:name="_Toc105593987"/>
      <w:bookmarkStart w:id="6787" w:name="_Toc114209701"/>
      <w:bookmarkStart w:id="6788" w:name="_Toc138681574"/>
      <w:bookmarkStart w:id="6789" w:name="_Toc151978008"/>
      <w:bookmarkStart w:id="6790" w:name="_Toc152148691"/>
      <w:bookmarkStart w:id="6791" w:name="_Toc152149274"/>
      <w:r>
        <w:t>8.6.2.2.3</w:t>
      </w:r>
      <w:r>
        <w:tab/>
        <w:t>Resource Standard Methods</w:t>
      </w:r>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p>
    <w:p w:rsidR="00C1742F" w:rsidRDefault="00C1742F">
      <w:pPr>
        <w:pStyle w:val="Heading6"/>
      </w:pPr>
      <w:bookmarkStart w:id="6792" w:name="_Toc28009988"/>
      <w:bookmarkStart w:id="6793" w:name="_Toc34062108"/>
      <w:bookmarkStart w:id="6794" w:name="_Toc36036864"/>
      <w:bookmarkStart w:id="6795" w:name="_Toc43285112"/>
      <w:bookmarkStart w:id="6796" w:name="_Toc45132891"/>
      <w:bookmarkStart w:id="6797" w:name="_Toc51193585"/>
      <w:bookmarkStart w:id="6798" w:name="_Toc51760784"/>
      <w:bookmarkStart w:id="6799" w:name="_Toc59015234"/>
      <w:bookmarkStart w:id="6800" w:name="_Toc59015750"/>
      <w:bookmarkStart w:id="6801" w:name="_Toc68165792"/>
      <w:bookmarkStart w:id="6802" w:name="_Toc83229888"/>
      <w:bookmarkStart w:id="6803" w:name="_Toc90649088"/>
      <w:bookmarkStart w:id="6804" w:name="_Toc105593988"/>
      <w:bookmarkStart w:id="6805" w:name="_Toc114209702"/>
      <w:bookmarkStart w:id="6806" w:name="_Toc138681575"/>
      <w:bookmarkStart w:id="6807" w:name="_Toc151978009"/>
      <w:bookmarkStart w:id="6808" w:name="_Toc152148692"/>
      <w:bookmarkStart w:id="6809" w:name="_Toc152149275"/>
      <w:r>
        <w:t>8.6.2.2.3.1</w:t>
      </w:r>
      <w:r>
        <w:tab/>
      </w:r>
      <w:r>
        <w:rPr>
          <w:lang w:val="en-IN"/>
        </w:rPr>
        <w:t>GET</w:t>
      </w:r>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p>
    <w:p w:rsidR="00C1742F" w:rsidRDefault="00C1742F">
      <w:r>
        <w:t>This method shall support the URI query parameters specified in table 8.6.2.2.3.1-1.</w:t>
      </w:r>
    </w:p>
    <w:p w:rsidR="00C1742F" w:rsidRDefault="00C1742F">
      <w:pPr>
        <w:pStyle w:val="TH"/>
        <w:rPr>
          <w:rFonts w:cs="Arial"/>
        </w:rPr>
      </w:pPr>
      <w:r>
        <w:t xml:space="preserve">Table 8.6.2.2.3.1-1: URI query parameters supported by the </w:t>
      </w:r>
      <w:r>
        <w:rPr>
          <w:lang w:val="en-IN"/>
        </w:rPr>
        <w:t>GET</w:t>
      </w:r>
      <w:r>
        <w:t xml:space="preserve"> method on this resource </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86"/>
        <w:gridCol w:w="1677"/>
        <w:gridCol w:w="286"/>
        <w:gridCol w:w="1067"/>
        <w:gridCol w:w="4763"/>
      </w:tblGrid>
      <w:tr w:rsidR="00C1742F" w:rsidTr="00DD73BD">
        <w:trPr>
          <w:trHeight w:val="209"/>
          <w:jc w:val="center"/>
        </w:trPr>
        <w:tc>
          <w:tcPr>
            <w:tcW w:w="1037" w:type="pct"/>
            <w:shd w:val="clear" w:color="auto" w:fill="C0C0C0"/>
            <w:hideMark/>
          </w:tcPr>
          <w:p w:rsidR="00C1742F" w:rsidRDefault="00C1742F">
            <w:pPr>
              <w:pStyle w:val="TAH"/>
            </w:pPr>
            <w:r>
              <w:t>Name</w:t>
            </w:r>
          </w:p>
        </w:tc>
        <w:tc>
          <w:tcPr>
            <w:tcW w:w="679" w:type="pct"/>
            <w:shd w:val="clear" w:color="auto" w:fill="C0C0C0"/>
            <w:hideMark/>
          </w:tcPr>
          <w:p w:rsidR="00C1742F" w:rsidRDefault="00C1742F">
            <w:pPr>
              <w:pStyle w:val="TAH"/>
            </w:pPr>
            <w:r>
              <w:t>Data type</w:t>
            </w:r>
          </w:p>
        </w:tc>
        <w:tc>
          <w:tcPr>
            <w:tcW w:w="164" w:type="pct"/>
            <w:shd w:val="clear" w:color="auto" w:fill="C0C0C0"/>
            <w:hideMark/>
          </w:tcPr>
          <w:p w:rsidR="00C1742F" w:rsidRDefault="00C1742F">
            <w:pPr>
              <w:pStyle w:val="TAH"/>
            </w:pPr>
            <w:r>
              <w:t>P</w:t>
            </w:r>
          </w:p>
        </w:tc>
        <w:tc>
          <w:tcPr>
            <w:tcW w:w="551" w:type="pct"/>
            <w:shd w:val="clear" w:color="auto" w:fill="C0C0C0"/>
            <w:hideMark/>
          </w:tcPr>
          <w:p w:rsidR="00C1742F" w:rsidRDefault="00C1742F">
            <w:pPr>
              <w:pStyle w:val="TAH"/>
            </w:pPr>
            <w:r>
              <w:t>Cardinality</w:t>
            </w:r>
          </w:p>
        </w:tc>
        <w:tc>
          <w:tcPr>
            <w:tcW w:w="2569" w:type="pct"/>
            <w:shd w:val="clear" w:color="auto" w:fill="C0C0C0"/>
            <w:vAlign w:val="center"/>
            <w:hideMark/>
          </w:tcPr>
          <w:p w:rsidR="00C1742F" w:rsidRDefault="00C1742F">
            <w:pPr>
              <w:pStyle w:val="TAH"/>
            </w:pPr>
            <w:r>
              <w:t>Description</w:t>
            </w:r>
          </w:p>
        </w:tc>
      </w:tr>
      <w:tr w:rsidR="00C1742F" w:rsidTr="00DD73BD">
        <w:trPr>
          <w:jc w:val="center"/>
        </w:trPr>
        <w:tc>
          <w:tcPr>
            <w:tcW w:w="1037" w:type="pct"/>
          </w:tcPr>
          <w:p w:rsidR="00C1742F" w:rsidRDefault="00C1742F">
            <w:pPr>
              <w:pStyle w:val="TAL"/>
              <w:rPr>
                <w:lang w:eastAsia="zh-CN"/>
              </w:rPr>
            </w:pPr>
            <w:r>
              <w:rPr>
                <w:lang w:eastAsia="zh-CN"/>
              </w:rPr>
              <w:t>aef-id</w:t>
            </w:r>
          </w:p>
        </w:tc>
        <w:tc>
          <w:tcPr>
            <w:tcW w:w="679" w:type="pct"/>
          </w:tcPr>
          <w:p w:rsidR="00C1742F" w:rsidRDefault="00C1742F">
            <w:pPr>
              <w:pStyle w:val="TAL"/>
            </w:pPr>
            <w:r>
              <w:rPr>
                <w:lang w:eastAsia="zh-CN"/>
              </w:rPr>
              <w:t>string</w:t>
            </w:r>
          </w:p>
        </w:tc>
        <w:tc>
          <w:tcPr>
            <w:tcW w:w="164" w:type="pct"/>
          </w:tcPr>
          <w:p w:rsidR="00C1742F" w:rsidRDefault="00C1742F">
            <w:pPr>
              <w:pStyle w:val="TAC"/>
              <w:jc w:val="left"/>
            </w:pPr>
            <w:r>
              <w:rPr>
                <w:lang w:eastAsia="zh-CN"/>
              </w:rPr>
              <w:t>M</w:t>
            </w:r>
          </w:p>
        </w:tc>
        <w:tc>
          <w:tcPr>
            <w:tcW w:w="551" w:type="pct"/>
          </w:tcPr>
          <w:p w:rsidR="00C1742F" w:rsidRDefault="00C1742F">
            <w:pPr>
              <w:pStyle w:val="TAL"/>
            </w:pPr>
            <w:r>
              <w:rPr>
                <w:lang w:eastAsia="zh-CN"/>
              </w:rPr>
              <w:t>1</w:t>
            </w:r>
          </w:p>
        </w:tc>
        <w:tc>
          <w:tcPr>
            <w:tcW w:w="2569" w:type="pct"/>
            <w:vAlign w:val="center"/>
          </w:tcPr>
          <w:p w:rsidR="00C1742F" w:rsidRDefault="00C1742F">
            <w:pPr>
              <w:pStyle w:val="TAL"/>
            </w:pPr>
            <w:r>
              <w:rPr>
                <w:lang w:eastAsia="zh-CN"/>
              </w:rPr>
              <w:t>AEF identifier</w:t>
            </w:r>
          </w:p>
        </w:tc>
      </w:tr>
      <w:tr w:rsidR="00C1742F" w:rsidTr="00DD73BD">
        <w:trPr>
          <w:jc w:val="center"/>
        </w:trPr>
        <w:tc>
          <w:tcPr>
            <w:tcW w:w="1037" w:type="pct"/>
          </w:tcPr>
          <w:p w:rsidR="00C1742F" w:rsidRDefault="00C1742F">
            <w:pPr>
              <w:pStyle w:val="TAL"/>
              <w:rPr>
                <w:rFonts w:hint="eastAsia"/>
                <w:lang w:eastAsia="zh-CN"/>
              </w:rPr>
            </w:pPr>
            <w:r>
              <w:rPr>
                <w:lang w:eastAsia="zh-CN"/>
              </w:rPr>
              <w:t>api-invoker-id</w:t>
            </w:r>
          </w:p>
        </w:tc>
        <w:tc>
          <w:tcPr>
            <w:tcW w:w="679" w:type="pct"/>
          </w:tcPr>
          <w:p w:rsidR="00C1742F" w:rsidRDefault="00C1742F">
            <w:pPr>
              <w:pStyle w:val="TAL"/>
            </w:pPr>
            <w:r>
              <w:t>string</w:t>
            </w:r>
          </w:p>
        </w:tc>
        <w:tc>
          <w:tcPr>
            <w:tcW w:w="164" w:type="pct"/>
          </w:tcPr>
          <w:p w:rsidR="00C1742F" w:rsidRDefault="00C1742F">
            <w:pPr>
              <w:pStyle w:val="TAC"/>
              <w:jc w:val="left"/>
            </w:pPr>
            <w:r>
              <w:t>O</w:t>
            </w:r>
          </w:p>
        </w:tc>
        <w:tc>
          <w:tcPr>
            <w:tcW w:w="551" w:type="pct"/>
          </w:tcPr>
          <w:p w:rsidR="00C1742F" w:rsidRDefault="00C1742F">
            <w:pPr>
              <w:pStyle w:val="TAL"/>
            </w:pPr>
            <w:r>
              <w:t>1</w:t>
            </w:r>
          </w:p>
        </w:tc>
        <w:tc>
          <w:tcPr>
            <w:tcW w:w="2569" w:type="pct"/>
            <w:vAlign w:val="center"/>
          </w:tcPr>
          <w:p w:rsidR="00C1742F" w:rsidRDefault="00C1742F">
            <w:pPr>
              <w:pStyle w:val="TAL"/>
            </w:pPr>
            <w:r>
              <w:t>String identifying the API invoker</w:t>
            </w:r>
          </w:p>
        </w:tc>
      </w:tr>
      <w:tr w:rsidR="00C1742F" w:rsidTr="00DD73BD">
        <w:trPr>
          <w:jc w:val="center"/>
        </w:trPr>
        <w:tc>
          <w:tcPr>
            <w:tcW w:w="1037" w:type="pct"/>
          </w:tcPr>
          <w:p w:rsidR="00C1742F" w:rsidRDefault="00C1742F">
            <w:pPr>
              <w:pStyle w:val="TAL"/>
              <w:rPr>
                <w:lang w:eastAsia="zh-CN"/>
              </w:rPr>
            </w:pPr>
            <w:r>
              <w:rPr>
                <w:lang w:eastAsia="zh-CN"/>
              </w:rPr>
              <w:t>supported-features</w:t>
            </w:r>
          </w:p>
        </w:tc>
        <w:tc>
          <w:tcPr>
            <w:tcW w:w="679" w:type="pct"/>
          </w:tcPr>
          <w:p w:rsidR="00C1742F" w:rsidRDefault="00C1742F">
            <w:pPr>
              <w:pStyle w:val="TAL"/>
            </w:pPr>
            <w:r>
              <w:t>SupportedFeatures</w:t>
            </w:r>
          </w:p>
        </w:tc>
        <w:tc>
          <w:tcPr>
            <w:tcW w:w="164" w:type="pct"/>
          </w:tcPr>
          <w:p w:rsidR="00C1742F" w:rsidRDefault="00C1742F">
            <w:pPr>
              <w:pStyle w:val="TAC"/>
              <w:jc w:val="left"/>
            </w:pPr>
            <w:r>
              <w:t>O</w:t>
            </w:r>
          </w:p>
        </w:tc>
        <w:tc>
          <w:tcPr>
            <w:tcW w:w="551" w:type="pct"/>
          </w:tcPr>
          <w:p w:rsidR="00C1742F" w:rsidRDefault="00C1742F">
            <w:pPr>
              <w:pStyle w:val="TAL"/>
            </w:pPr>
            <w:r>
              <w:t>0..1</w:t>
            </w:r>
          </w:p>
        </w:tc>
        <w:tc>
          <w:tcPr>
            <w:tcW w:w="2569" w:type="pct"/>
            <w:vAlign w:val="center"/>
          </w:tcPr>
          <w:p w:rsidR="00C1742F" w:rsidRDefault="00C1742F">
            <w:pPr>
              <w:pStyle w:val="TAL"/>
            </w:pPr>
            <w:r>
              <w:t>To filter irrelevant responses related to unsupported features.</w:t>
            </w:r>
          </w:p>
        </w:tc>
      </w:tr>
    </w:tbl>
    <w:p w:rsidR="00C1742F" w:rsidRDefault="00C1742F"/>
    <w:p w:rsidR="00C1742F" w:rsidRDefault="00C1742F">
      <w:r>
        <w:t>This method shall support the request data structures specified in table 8.6.2.2.3.1-2 and the response data structures and response codes specified in table 8.6.2.2.3.1-3.</w:t>
      </w:r>
    </w:p>
    <w:p w:rsidR="00C1742F" w:rsidRDefault="00C1742F">
      <w:pPr>
        <w:pStyle w:val="TH"/>
      </w:pPr>
      <w:r>
        <w:t xml:space="preserve">Table 8.6.2.2.3.1-2: Data structures supported by the </w:t>
      </w:r>
      <w:r>
        <w:rPr>
          <w:lang w:val="en-IN"/>
        </w:rPr>
        <w:t>GET</w:t>
      </w:r>
      <w:r>
        <w:t xml:space="preserv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05446A">
        <w:trPr>
          <w:jc w:val="center"/>
        </w:trPr>
        <w:tc>
          <w:tcPr>
            <w:tcW w:w="1612" w:type="dxa"/>
            <w:tcBorders>
              <w:bottom w:val="single" w:sz="6" w:space="0" w:color="auto"/>
            </w:tcBorders>
            <w:shd w:val="clear" w:color="auto" w:fill="C0C0C0"/>
            <w:hideMark/>
          </w:tcPr>
          <w:p w:rsidR="00C1742F" w:rsidRDefault="00C1742F">
            <w:pPr>
              <w:pStyle w:val="TAH"/>
            </w:pPr>
            <w:r>
              <w:t>Data type</w:t>
            </w:r>
          </w:p>
        </w:tc>
        <w:tc>
          <w:tcPr>
            <w:tcW w:w="422" w:type="dxa"/>
            <w:tcBorders>
              <w:bottom w:val="single" w:sz="6" w:space="0" w:color="auto"/>
            </w:tcBorders>
            <w:shd w:val="clear" w:color="auto" w:fill="C0C0C0"/>
            <w:hideMark/>
          </w:tcPr>
          <w:p w:rsidR="00C1742F" w:rsidRDefault="00C1742F">
            <w:pPr>
              <w:pStyle w:val="TAH"/>
            </w:pPr>
            <w:r>
              <w:t>P</w:t>
            </w:r>
          </w:p>
        </w:tc>
        <w:tc>
          <w:tcPr>
            <w:tcW w:w="1264" w:type="dxa"/>
            <w:tcBorders>
              <w:bottom w:val="single" w:sz="6" w:space="0" w:color="auto"/>
            </w:tcBorders>
            <w:shd w:val="clear" w:color="auto" w:fill="C0C0C0"/>
            <w:hideMark/>
          </w:tcPr>
          <w:p w:rsidR="00C1742F" w:rsidRDefault="00C1742F">
            <w:pPr>
              <w:pStyle w:val="TAH"/>
            </w:pPr>
            <w:r>
              <w:t>Cardinality</w:t>
            </w:r>
          </w:p>
        </w:tc>
        <w:tc>
          <w:tcPr>
            <w:tcW w:w="6381"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1612" w:type="dxa"/>
            <w:tcBorders>
              <w:top w:val="single" w:sz="6" w:space="0" w:color="auto"/>
            </w:tcBorders>
          </w:tcPr>
          <w:p w:rsidR="00C1742F" w:rsidRDefault="00C1742F">
            <w:pPr>
              <w:pStyle w:val="TAL"/>
            </w:pPr>
            <w:r>
              <w:t>n/a</w:t>
            </w:r>
          </w:p>
        </w:tc>
        <w:tc>
          <w:tcPr>
            <w:tcW w:w="422" w:type="dxa"/>
            <w:tcBorders>
              <w:top w:val="single" w:sz="6" w:space="0" w:color="auto"/>
            </w:tcBorders>
          </w:tcPr>
          <w:p w:rsidR="00C1742F" w:rsidRDefault="00C1742F">
            <w:pPr>
              <w:pStyle w:val="TAC"/>
            </w:pPr>
          </w:p>
        </w:tc>
        <w:tc>
          <w:tcPr>
            <w:tcW w:w="1264" w:type="dxa"/>
            <w:tcBorders>
              <w:top w:val="single" w:sz="6" w:space="0" w:color="auto"/>
            </w:tcBorders>
          </w:tcPr>
          <w:p w:rsidR="00C1742F" w:rsidRDefault="00C1742F">
            <w:pPr>
              <w:pStyle w:val="TAL"/>
            </w:pPr>
          </w:p>
        </w:tc>
        <w:tc>
          <w:tcPr>
            <w:tcW w:w="6381" w:type="dxa"/>
            <w:tcBorders>
              <w:top w:val="single" w:sz="6" w:space="0" w:color="auto"/>
            </w:tcBorders>
          </w:tcPr>
          <w:p w:rsidR="00C1742F" w:rsidRDefault="00C1742F">
            <w:pPr>
              <w:pStyle w:val="TAL"/>
            </w:pPr>
          </w:p>
        </w:tc>
      </w:tr>
    </w:tbl>
    <w:p w:rsidR="00C1742F" w:rsidRDefault="00C1742F"/>
    <w:p w:rsidR="00C1742F" w:rsidRDefault="00C1742F">
      <w:pPr>
        <w:pStyle w:val="TH"/>
      </w:pPr>
      <w:r>
        <w:t>Table 8.6.2.2.3.1-3: Data structures supported by the GET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73"/>
        <w:gridCol w:w="307"/>
        <w:gridCol w:w="1067"/>
        <w:gridCol w:w="1017"/>
        <w:gridCol w:w="4515"/>
      </w:tblGrid>
      <w:tr w:rsidR="00C1742F" w:rsidTr="00976D2A">
        <w:trPr>
          <w:jc w:val="center"/>
        </w:trPr>
        <w:tc>
          <w:tcPr>
            <w:tcW w:w="1435" w:type="pct"/>
            <w:shd w:val="clear" w:color="auto" w:fill="C0C0C0"/>
            <w:hideMark/>
          </w:tcPr>
          <w:p w:rsidR="00C1742F" w:rsidRDefault="00C1742F">
            <w:pPr>
              <w:pStyle w:val="TAH"/>
            </w:pPr>
            <w:r>
              <w:t>Data type</w:t>
            </w:r>
          </w:p>
        </w:tc>
        <w:tc>
          <w:tcPr>
            <w:tcW w:w="161" w:type="pct"/>
            <w:shd w:val="clear" w:color="auto" w:fill="C0C0C0"/>
            <w:hideMark/>
          </w:tcPr>
          <w:p w:rsidR="00C1742F" w:rsidRDefault="00C1742F">
            <w:pPr>
              <w:pStyle w:val="TAH"/>
            </w:pPr>
            <w:r>
              <w:t>P</w:t>
            </w:r>
          </w:p>
        </w:tc>
        <w:tc>
          <w:tcPr>
            <w:tcW w:w="552" w:type="pct"/>
            <w:shd w:val="clear" w:color="auto" w:fill="C0C0C0"/>
            <w:hideMark/>
          </w:tcPr>
          <w:p w:rsidR="00C1742F" w:rsidRDefault="00C1742F">
            <w:pPr>
              <w:pStyle w:val="TAH"/>
            </w:pPr>
            <w:r>
              <w:t>Cardinality</w:t>
            </w:r>
          </w:p>
        </w:tc>
        <w:tc>
          <w:tcPr>
            <w:tcW w:w="516" w:type="pct"/>
            <w:shd w:val="clear" w:color="auto" w:fill="C0C0C0"/>
            <w:hideMark/>
          </w:tcPr>
          <w:p w:rsidR="00C1742F" w:rsidRDefault="00C1742F">
            <w:pPr>
              <w:pStyle w:val="TAH"/>
            </w:pPr>
            <w:r>
              <w:t>Response</w:t>
            </w:r>
          </w:p>
          <w:p w:rsidR="00C1742F" w:rsidRDefault="00C1742F">
            <w:pPr>
              <w:pStyle w:val="TAH"/>
            </w:pPr>
            <w:r>
              <w:t>codes</w:t>
            </w:r>
          </w:p>
        </w:tc>
        <w:tc>
          <w:tcPr>
            <w:tcW w:w="2336" w:type="pct"/>
            <w:shd w:val="clear" w:color="auto" w:fill="C0C0C0"/>
            <w:hideMark/>
          </w:tcPr>
          <w:p w:rsidR="00C1742F" w:rsidRDefault="00C1742F">
            <w:pPr>
              <w:pStyle w:val="TAH"/>
            </w:pPr>
            <w:r>
              <w:t>Description</w:t>
            </w:r>
          </w:p>
        </w:tc>
      </w:tr>
      <w:tr w:rsidR="00C1742F" w:rsidTr="00976D2A">
        <w:trPr>
          <w:jc w:val="center"/>
        </w:trPr>
        <w:tc>
          <w:tcPr>
            <w:tcW w:w="1435" w:type="pct"/>
            <w:hideMark/>
          </w:tcPr>
          <w:p w:rsidR="00C1742F" w:rsidRDefault="00C1742F">
            <w:pPr>
              <w:pStyle w:val="TAL"/>
            </w:pPr>
            <w:r>
              <w:t>AccessControlPolicyList</w:t>
            </w:r>
          </w:p>
        </w:tc>
        <w:tc>
          <w:tcPr>
            <w:tcW w:w="161" w:type="pct"/>
            <w:hideMark/>
          </w:tcPr>
          <w:p w:rsidR="00C1742F" w:rsidRDefault="00C1742F">
            <w:pPr>
              <w:pStyle w:val="TAC"/>
            </w:pPr>
            <w:r>
              <w:t xml:space="preserve">M </w:t>
            </w:r>
          </w:p>
        </w:tc>
        <w:tc>
          <w:tcPr>
            <w:tcW w:w="552" w:type="pct"/>
            <w:hideMark/>
          </w:tcPr>
          <w:p w:rsidR="00C1742F" w:rsidRDefault="00C1742F">
            <w:pPr>
              <w:pStyle w:val="TAL"/>
            </w:pPr>
            <w:r>
              <w:t>1</w:t>
            </w:r>
          </w:p>
        </w:tc>
        <w:tc>
          <w:tcPr>
            <w:tcW w:w="516" w:type="pct"/>
            <w:hideMark/>
          </w:tcPr>
          <w:p w:rsidR="00C1742F" w:rsidRDefault="00C1742F">
            <w:pPr>
              <w:pStyle w:val="TAL"/>
            </w:pPr>
            <w:r>
              <w:t>200 OK</w:t>
            </w:r>
          </w:p>
        </w:tc>
        <w:tc>
          <w:tcPr>
            <w:tcW w:w="2336" w:type="pct"/>
            <w:hideMark/>
          </w:tcPr>
          <w:p w:rsidR="00C1742F" w:rsidRDefault="00C1742F">
            <w:pPr>
              <w:pStyle w:val="TAL"/>
            </w:pPr>
            <w:r>
              <w:t>List of the access control policy applicable for the service API requested.</w:t>
            </w:r>
          </w:p>
        </w:tc>
      </w:tr>
      <w:tr w:rsidR="00C1742F" w:rsidTr="00976D2A">
        <w:trPr>
          <w:jc w:val="center"/>
        </w:trPr>
        <w:tc>
          <w:tcPr>
            <w:tcW w:w="1435" w:type="pct"/>
          </w:tcPr>
          <w:p w:rsidR="00C1742F" w:rsidRDefault="00C1742F">
            <w:pPr>
              <w:pStyle w:val="TAL"/>
            </w:pPr>
            <w:r>
              <w:t>n/a</w:t>
            </w:r>
          </w:p>
        </w:tc>
        <w:tc>
          <w:tcPr>
            <w:tcW w:w="161" w:type="pct"/>
          </w:tcPr>
          <w:p w:rsidR="00C1742F" w:rsidRDefault="00C1742F">
            <w:pPr>
              <w:pStyle w:val="TAC"/>
            </w:pPr>
          </w:p>
        </w:tc>
        <w:tc>
          <w:tcPr>
            <w:tcW w:w="552" w:type="pct"/>
          </w:tcPr>
          <w:p w:rsidR="00C1742F" w:rsidRDefault="00C1742F">
            <w:pPr>
              <w:pStyle w:val="TAL"/>
            </w:pPr>
          </w:p>
        </w:tc>
        <w:tc>
          <w:tcPr>
            <w:tcW w:w="516" w:type="pct"/>
          </w:tcPr>
          <w:p w:rsidR="00C1742F" w:rsidRDefault="00C1742F">
            <w:pPr>
              <w:pStyle w:val="TAL"/>
            </w:pPr>
            <w:r>
              <w:t>307 Temporary Redirect</w:t>
            </w:r>
          </w:p>
        </w:tc>
        <w:tc>
          <w:tcPr>
            <w:tcW w:w="2336" w:type="pct"/>
          </w:tcPr>
          <w:p w:rsidR="00C1742F" w:rsidRDefault="00C1742F">
            <w:pPr>
              <w:pStyle w:val="TAL"/>
            </w:pPr>
            <w:r>
              <w:t xml:space="preserve">Temporary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976D2A">
        <w:trPr>
          <w:jc w:val="center"/>
        </w:trPr>
        <w:tc>
          <w:tcPr>
            <w:tcW w:w="1435" w:type="pct"/>
          </w:tcPr>
          <w:p w:rsidR="00C1742F" w:rsidRDefault="00C1742F">
            <w:pPr>
              <w:pStyle w:val="TAL"/>
            </w:pPr>
            <w:r>
              <w:t>n/a</w:t>
            </w:r>
          </w:p>
        </w:tc>
        <w:tc>
          <w:tcPr>
            <w:tcW w:w="161" w:type="pct"/>
          </w:tcPr>
          <w:p w:rsidR="00C1742F" w:rsidRDefault="00C1742F">
            <w:pPr>
              <w:pStyle w:val="TAC"/>
            </w:pPr>
          </w:p>
        </w:tc>
        <w:tc>
          <w:tcPr>
            <w:tcW w:w="552" w:type="pct"/>
          </w:tcPr>
          <w:p w:rsidR="00C1742F" w:rsidRDefault="00C1742F">
            <w:pPr>
              <w:pStyle w:val="TAL"/>
            </w:pPr>
          </w:p>
        </w:tc>
        <w:tc>
          <w:tcPr>
            <w:tcW w:w="516" w:type="pct"/>
          </w:tcPr>
          <w:p w:rsidR="00C1742F" w:rsidRDefault="00C1742F">
            <w:pPr>
              <w:pStyle w:val="TAL"/>
            </w:pPr>
            <w:r>
              <w:t>308 Permanent Redirect</w:t>
            </w:r>
          </w:p>
        </w:tc>
        <w:tc>
          <w:tcPr>
            <w:tcW w:w="2336" w:type="pct"/>
          </w:tcPr>
          <w:p w:rsidR="00C1742F" w:rsidRDefault="00C1742F">
            <w:pPr>
              <w:pStyle w:val="TAL"/>
            </w:pPr>
            <w:r>
              <w:t xml:space="preserve">Permanent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976D2A">
        <w:trPr>
          <w:jc w:val="center"/>
        </w:trPr>
        <w:tc>
          <w:tcPr>
            <w:tcW w:w="5000" w:type="pct"/>
            <w:gridSpan w:val="5"/>
          </w:tcPr>
          <w:p w:rsidR="00C1742F" w:rsidRDefault="00C1742F">
            <w:pPr>
              <w:pStyle w:val="TAN"/>
            </w:pPr>
            <w:r>
              <w:t>NOTE:</w:t>
            </w:r>
            <w:r>
              <w:tab/>
              <w:t>The mandatory HTTP error status codes for the GET method listed in table 5.2.6-1 of 3GPP TS 29.122 [14] also apply.</w:t>
            </w:r>
          </w:p>
        </w:tc>
      </w:tr>
    </w:tbl>
    <w:p w:rsidR="00C1742F" w:rsidRDefault="00C1742F">
      <w:pPr>
        <w:rPr>
          <w:lang w:val="en-US"/>
        </w:rPr>
      </w:pPr>
    </w:p>
    <w:p w:rsidR="00C1742F" w:rsidRDefault="00C1742F">
      <w:pPr>
        <w:pStyle w:val="TH"/>
      </w:pPr>
      <w:r>
        <w:t>Table 8.6.2.2.3.1-4: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TH"/>
      </w:pPr>
      <w:r>
        <w:t>Table 8.6.2.2.3.1-5: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Heading5"/>
      </w:pPr>
      <w:bookmarkStart w:id="6810" w:name="_Toc28009989"/>
      <w:bookmarkStart w:id="6811" w:name="_Toc34062109"/>
      <w:bookmarkStart w:id="6812" w:name="_Toc36036865"/>
      <w:bookmarkStart w:id="6813" w:name="_Toc43285113"/>
      <w:bookmarkStart w:id="6814" w:name="_Toc45132892"/>
      <w:bookmarkStart w:id="6815" w:name="_Toc51193586"/>
      <w:bookmarkStart w:id="6816" w:name="_Toc51760785"/>
      <w:bookmarkStart w:id="6817" w:name="_Toc59015235"/>
      <w:bookmarkStart w:id="6818" w:name="_Toc59015751"/>
      <w:bookmarkStart w:id="6819" w:name="_Toc68165793"/>
      <w:bookmarkStart w:id="6820" w:name="_Toc83229889"/>
      <w:bookmarkStart w:id="6821" w:name="_Toc90649089"/>
      <w:bookmarkStart w:id="6822" w:name="_Toc105593989"/>
      <w:bookmarkStart w:id="6823" w:name="_Toc114209703"/>
      <w:bookmarkStart w:id="6824" w:name="_Toc138681576"/>
      <w:bookmarkStart w:id="6825" w:name="_Toc151978010"/>
      <w:bookmarkStart w:id="6826" w:name="_Toc152148693"/>
      <w:bookmarkStart w:id="6827" w:name="_Toc152149276"/>
      <w:r>
        <w:rPr>
          <w:lang w:val="en-IN"/>
        </w:rPr>
        <w:t>8.6.2.2</w:t>
      </w:r>
      <w:r>
        <w:t>.4</w:t>
      </w:r>
      <w:r>
        <w:tab/>
        <w:t>Resource Custom Operations</w:t>
      </w:r>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p>
    <w:p w:rsidR="00C1742F" w:rsidRDefault="00456FF0">
      <w:r w:rsidRPr="008B1C02">
        <w:t xml:space="preserve">There are no </w:t>
      </w:r>
      <w:r>
        <w:t>notifications</w:t>
      </w:r>
      <w:r w:rsidRPr="008B1C02">
        <w:t xml:space="preserve"> defined for this API in this release of the specification.</w:t>
      </w:r>
    </w:p>
    <w:p w:rsidR="00456FF0" w:rsidRPr="008B1C02" w:rsidRDefault="00456FF0" w:rsidP="00456FF0">
      <w:pPr>
        <w:pStyle w:val="Heading3"/>
      </w:pPr>
      <w:bookmarkStart w:id="6828" w:name="_Toc151978011"/>
      <w:bookmarkStart w:id="6829" w:name="_Toc152148694"/>
      <w:bookmarkStart w:id="6830" w:name="_Toc152149277"/>
      <w:r>
        <w:t>8.6.2A</w:t>
      </w:r>
      <w:r w:rsidRPr="008B1C02">
        <w:tab/>
        <w:t>Custom Operations without associated resources</w:t>
      </w:r>
      <w:bookmarkEnd w:id="6828"/>
      <w:bookmarkEnd w:id="6829"/>
      <w:bookmarkEnd w:id="6830"/>
    </w:p>
    <w:p w:rsidR="00456FF0" w:rsidRDefault="00456FF0" w:rsidP="00456FF0">
      <w:r w:rsidRPr="008B1C02">
        <w:t>There are no custom</w:t>
      </w:r>
      <w:r>
        <w:t xml:space="preserve"> </w:t>
      </w:r>
      <w:r w:rsidRPr="008B1C02">
        <w:t>operations without associated resources defined for this API in this release of the specification.</w:t>
      </w:r>
    </w:p>
    <w:p w:rsidR="00C1742F" w:rsidRDefault="00C1742F">
      <w:pPr>
        <w:pStyle w:val="Heading3"/>
      </w:pPr>
      <w:bookmarkStart w:id="6831" w:name="_Toc28009990"/>
      <w:bookmarkStart w:id="6832" w:name="_Toc34062110"/>
      <w:bookmarkStart w:id="6833" w:name="_Toc36036866"/>
      <w:bookmarkStart w:id="6834" w:name="_Toc43285114"/>
      <w:bookmarkStart w:id="6835" w:name="_Toc45132893"/>
      <w:bookmarkStart w:id="6836" w:name="_Toc51193587"/>
      <w:bookmarkStart w:id="6837" w:name="_Toc51760786"/>
      <w:bookmarkStart w:id="6838" w:name="_Toc59015236"/>
      <w:bookmarkStart w:id="6839" w:name="_Toc59015752"/>
      <w:bookmarkStart w:id="6840" w:name="_Toc68165794"/>
      <w:bookmarkStart w:id="6841" w:name="_Toc83229890"/>
      <w:bookmarkStart w:id="6842" w:name="_Toc90649090"/>
      <w:bookmarkStart w:id="6843" w:name="_Toc105593990"/>
      <w:bookmarkStart w:id="6844" w:name="_Toc114209704"/>
      <w:bookmarkStart w:id="6845" w:name="_Toc138681577"/>
      <w:bookmarkStart w:id="6846" w:name="_Toc151978012"/>
      <w:bookmarkStart w:id="6847" w:name="_Toc152148695"/>
      <w:bookmarkStart w:id="6848" w:name="_Toc152149278"/>
      <w:r>
        <w:t>8.6.</w:t>
      </w:r>
      <w:r>
        <w:rPr>
          <w:lang w:val="en-IN"/>
        </w:rPr>
        <w:t>3</w:t>
      </w:r>
      <w:r>
        <w:tab/>
        <w:t>Notifications</w:t>
      </w:r>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p>
    <w:p w:rsidR="00C1742F" w:rsidRDefault="00C1742F">
      <w:r>
        <w:rPr>
          <w:lang w:val="en-IN"/>
        </w:rPr>
        <w:t>None.</w:t>
      </w:r>
    </w:p>
    <w:p w:rsidR="00C1742F" w:rsidRDefault="00C1742F">
      <w:pPr>
        <w:pStyle w:val="Heading3"/>
      </w:pPr>
      <w:bookmarkStart w:id="6849" w:name="_Toc28009991"/>
      <w:bookmarkStart w:id="6850" w:name="_Toc34062111"/>
      <w:bookmarkStart w:id="6851" w:name="_Toc36036867"/>
      <w:bookmarkStart w:id="6852" w:name="_Toc43285115"/>
      <w:bookmarkStart w:id="6853" w:name="_Toc45132894"/>
      <w:bookmarkStart w:id="6854" w:name="_Toc51193588"/>
      <w:bookmarkStart w:id="6855" w:name="_Toc51760787"/>
      <w:bookmarkStart w:id="6856" w:name="_Toc59015237"/>
      <w:bookmarkStart w:id="6857" w:name="_Toc59015753"/>
      <w:bookmarkStart w:id="6858" w:name="_Toc68165795"/>
      <w:bookmarkStart w:id="6859" w:name="_Toc83229891"/>
      <w:bookmarkStart w:id="6860" w:name="_Toc90649091"/>
      <w:bookmarkStart w:id="6861" w:name="_Toc105593991"/>
      <w:bookmarkStart w:id="6862" w:name="_Toc114209705"/>
      <w:bookmarkStart w:id="6863" w:name="_Toc138681578"/>
      <w:bookmarkStart w:id="6864" w:name="_Toc151978013"/>
      <w:bookmarkStart w:id="6865" w:name="_Toc152148696"/>
      <w:bookmarkStart w:id="6866" w:name="_Toc152149279"/>
      <w:r>
        <w:t>8.6.4</w:t>
      </w:r>
      <w:r>
        <w:tab/>
        <w:t>Data Model</w:t>
      </w:r>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p>
    <w:p w:rsidR="00C1742F" w:rsidRDefault="00C1742F">
      <w:pPr>
        <w:pStyle w:val="Heading4"/>
      </w:pPr>
      <w:bookmarkStart w:id="6867" w:name="_Toc28009992"/>
      <w:bookmarkStart w:id="6868" w:name="_Toc34062112"/>
      <w:bookmarkStart w:id="6869" w:name="_Toc36036868"/>
      <w:bookmarkStart w:id="6870" w:name="_Toc43285116"/>
      <w:bookmarkStart w:id="6871" w:name="_Toc45132895"/>
      <w:bookmarkStart w:id="6872" w:name="_Toc51193589"/>
      <w:bookmarkStart w:id="6873" w:name="_Toc51760788"/>
      <w:bookmarkStart w:id="6874" w:name="_Toc59015238"/>
      <w:bookmarkStart w:id="6875" w:name="_Toc59015754"/>
      <w:bookmarkStart w:id="6876" w:name="_Toc68165796"/>
      <w:bookmarkStart w:id="6877" w:name="_Toc83229892"/>
      <w:bookmarkStart w:id="6878" w:name="_Toc90649092"/>
      <w:bookmarkStart w:id="6879" w:name="_Toc105593992"/>
      <w:bookmarkStart w:id="6880" w:name="_Toc114209706"/>
      <w:bookmarkStart w:id="6881" w:name="_Toc138681579"/>
      <w:bookmarkStart w:id="6882" w:name="_Toc151978014"/>
      <w:bookmarkStart w:id="6883" w:name="_Toc152148697"/>
      <w:bookmarkStart w:id="6884" w:name="_Toc152149280"/>
      <w:r>
        <w:t>8.6.4.1</w:t>
      </w:r>
      <w:r>
        <w:tab/>
        <w:t>General</w:t>
      </w:r>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p>
    <w:p w:rsidR="00C1742F" w:rsidRDefault="00C1742F">
      <w:r>
        <w:t xml:space="preserve">This </w:t>
      </w:r>
      <w:r w:rsidR="00F87FFE">
        <w:t>clause</w:t>
      </w:r>
      <w:r>
        <w:t xml:space="preserve"> specifies the application data model supported by the API. Data types listed in </w:t>
      </w:r>
      <w:r w:rsidR="00F87FFE">
        <w:t>clause</w:t>
      </w:r>
      <w:r>
        <w:t> 7.2 also apply to this API.</w:t>
      </w:r>
    </w:p>
    <w:p w:rsidR="00C1742F" w:rsidRDefault="00C1742F">
      <w:r>
        <w:t>Table 8.6.4.1-1 specifies the data types defined specifically for the CAPIF_Access_Control_Policy_API service.</w:t>
      </w:r>
    </w:p>
    <w:p w:rsidR="00C25EF2" w:rsidRDefault="00C25EF2" w:rsidP="00C25EF2">
      <w:pPr>
        <w:pStyle w:val="TH"/>
      </w:pPr>
      <w:r>
        <w:t>Table 8.6.4.1-1: CAPIF_Access_Control_Policy_API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260"/>
        <w:gridCol w:w="1701"/>
        <w:gridCol w:w="4253"/>
        <w:gridCol w:w="1563"/>
      </w:tblGrid>
      <w:tr w:rsidR="00C25EF2" w:rsidTr="00E8360D">
        <w:trPr>
          <w:jc w:val="center"/>
        </w:trPr>
        <w:tc>
          <w:tcPr>
            <w:tcW w:w="2260" w:type="dxa"/>
            <w:shd w:val="clear" w:color="auto" w:fill="C0C0C0"/>
            <w:hideMark/>
          </w:tcPr>
          <w:p w:rsidR="00C25EF2" w:rsidRDefault="00C25EF2" w:rsidP="00E14A4D">
            <w:pPr>
              <w:pStyle w:val="TAH"/>
            </w:pPr>
            <w:r>
              <w:t>Data type</w:t>
            </w:r>
          </w:p>
        </w:tc>
        <w:tc>
          <w:tcPr>
            <w:tcW w:w="1701" w:type="dxa"/>
            <w:shd w:val="clear" w:color="auto" w:fill="C0C0C0"/>
            <w:hideMark/>
          </w:tcPr>
          <w:p w:rsidR="00C25EF2" w:rsidRDefault="00C25EF2" w:rsidP="00E14A4D">
            <w:pPr>
              <w:pStyle w:val="TAH"/>
            </w:pPr>
            <w:r>
              <w:t>Section defined</w:t>
            </w:r>
          </w:p>
        </w:tc>
        <w:tc>
          <w:tcPr>
            <w:tcW w:w="4253" w:type="dxa"/>
            <w:shd w:val="clear" w:color="auto" w:fill="C0C0C0"/>
            <w:hideMark/>
          </w:tcPr>
          <w:p w:rsidR="00C25EF2" w:rsidRDefault="00C25EF2" w:rsidP="00E14A4D">
            <w:pPr>
              <w:pStyle w:val="TAH"/>
            </w:pPr>
            <w:r>
              <w:t>Description</w:t>
            </w:r>
          </w:p>
        </w:tc>
        <w:tc>
          <w:tcPr>
            <w:tcW w:w="1563" w:type="dxa"/>
            <w:shd w:val="clear" w:color="auto" w:fill="C0C0C0"/>
          </w:tcPr>
          <w:p w:rsidR="00C25EF2" w:rsidRDefault="00C25EF2" w:rsidP="00E14A4D">
            <w:pPr>
              <w:pStyle w:val="TAH"/>
            </w:pPr>
            <w:r>
              <w:t>Applicability</w:t>
            </w:r>
          </w:p>
        </w:tc>
      </w:tr>
      <w:tr w:rsidR="00C25EF2" w:rsidTr="00E8360D">
        <w:trPr>
          <w:jc w:val="center"/>
        </w:trPr>
        <w:tc>
          <w:tcPr>
            <w:tcW w:w="2260" w:type="dxa"/>
          </w:tcPr>
          <w:p w:rsidR="00C25EF2" w:rsidRDefault="00C25EF2" w:rsidP="00E14A4D">
            <w:pPr>
              <w:pStyle w:val="TAL"/>
            </w:pPr>
            <w:r>
              <w:t>AccessControlPolicyList</w:t>
            </w:r>
          </w:p>
        </w:tc>
        <w:tc>
          <w:tcPr>
            <w:tcW w:w="1701" w:type="dxa"/>
          </w:tcPr>
          <w:p w:rsidR="00C25EF2" w:rsidRDefault="00C25EF2" w:rsidP="00E14A4D">
            <w:pPr>
              <w:pStyle w:val="TF"/>
              <w:jc w:val="left"/>
              <w:rPr>
                <w:b w:val="0"/>
              </w:rPr>
            </w:pPr>
            <w:r>
              <w:rPr>
                <w:b w:val="0"/>
                <w:sz w:val="18"/>
              </w:rPr>
              <w:t>Clause 8.6.4.2.2</w:t>
            </w:r>
          </w:p>
        </w:tc>
        <w:tc>
          <w:tcPr>
            <w:tcW w:w="4253" w:type="dxa"/>
          </w:tcPr>
          <w:p w:rsidR="00C25EF2" w:rsidRDefault="00C25EF2" w:rsidP="00E14A4D">
            <w:pPr>
              <w:pStyle w:val="TAL"/>
              <w:rPr>
                <w:rFonts w:cs="Arial"/>
                <w:szCs w:val="18"/>
              </w:rPr>
            </w:pPr>
            <w:r w:rsidRPr="007227BC">
              <w:rPr>
                <w:rFonts w:cs="Arial"/>
                <w:szCs w:val="18"/>
              </w:rPr>
              <w:t>Represents the access control policy list for a published service API.</w:t>
            </w:r>
          </w:p>
        </w:tc>
        <w:tc>
          <w:tcPr>
            <w:tcW w:w="1563" w:type="dxa"/>
          </w:tcPr>
          <w:p w:rsidR="00C25EF2" w:rsidRDefault="00C25EF2" w:rsidP="00E14A4D">
            <w:pPr>
              <w:pStyle w:val="TAL"/>
              <w:rPr>
                <w:rFonts w:cs="Arial"/>
                <w:szCs w:val="18"/>
              </w:rPr>
            </w:pPr>
          </w:p>
        </w:tc>
      </w:tr>
      <w:tr w:rsidR="00C25EF2" w:rsidTr="00E8360D">
        <w:trPr>
          <w:jc w:val="center"/>
        </w:trPr>
        <w:tc>
          <w:tcPr>
            <w:tcW w:w="2260" w:type="dxa"/>
          </w:tcPr>
          <w:p w:rsidR="00C25EF2" w:rsidRDefault="00C25EF2" w:rsidP="00E14A4D">
            <w:pPr>
              <w:pStyle w:val="TAL"/>
            </w:pPr>
            <w:r>
              <w:rPr>
                <w:lang w:val="en-IN"/>
              </w:rPr>
              <w:t>ApiInvokerPolicy</w:t>
            </w:r>
          </w:p>
        </w:tc>
        <w:tc>
          <w:tcPr>
            <w:tcW w:w="1701" w:type="dxa"/>
          </w:tcPr>
          <w:p w:rsidR="00C25EF2" w:rsidRDefault="00C25EF2" w:rsidP="00E14A4D">
            <w:pPr>
              <w:pStyle w:val="TF"/>
              <w:jc w:val="left"/>
              <w:rPr>
                <w:b w:val="0"/>
                <w:sz w:val="18"/>
              </w:rPr>
            </w:pPr>
            <w:r>
              <w:rPr>
                <w:b w:val="0"/>
                <w:sz w:val="18"/>
              </w:rPr>
              <w:t>Clause 8.6.4.2.3</w:t>
            </w:r>
          </w:p>
        </w:tc>
        <w:tc>
          <w:tcPr>
            <w:tcW w:w="4253" w:type="dxa"/>
          </w:tcPr>
          <w:p w:rsidR="00C25EF2" w:rsidRDefault="00C25EF2" w:rsidP="00E14A4D">
            <w:pPr>
              <w:pStyle w:val="TAL"/>
              <w:rPr>
                <w:rFonts w:cs="Arial"/>
                <w:szCs w:val="18"/>
              </w:rPr>
            </w:pPr>
            <w:r>
              <w:rPr>
                <w:lang w:val="en-US"/>
              </w:rPr>
              <w:t>Represents the policy of an API Invoker.</w:t>
            </w:r>
          </w:p>
        </w:tc>
        <w:tc>
          <w:tcPr>
            <w:tcW w:w="1563" w:type="dxa"/>
          </w:tcPr>
          <w:p w:rsidR="00C25EF2" w:rsidRDefault="00C25EF2" w:rsidP="00E14A4D">
            <w:pPr>
              <w:pStyle w:val="TAL"/>
              <w:rPr>
                <w:rFonts w:cs="Arial"/>
                <w:szCs w:val="18"/>
              </w:rPr>
            </w:pPr>
          </w:p>
        </w:tc>
      </w:tr>
      <w:tr w:rsidR="00C25EF2" w:rsidTr="00E8360D">
        <w:trPr>
          <w:jc w:val="center"/>
        </w:trPr>
        <w:tc>
          <w:tcPr>
            <w:tcW w:w="2260" w:type="dxa"/>
          </w:tcPr>
          <w:p w:rsidR="00C25EF2" w:rsidRDefault="00C25EF2" w:rsidP="00E14A4D">
            <w:pPr>
              <w:pStyle w:val="TAL"/>
            </w:pPr>
            <w:r>
              <w:rPr>
                <w:lang w:val="en-IN"/>
              </w:rPr>
              <w:t>TimeRangeList</w:t>
            </w:r>
          </w:p>
        </w:tc>
        <w:tc>
          <w:tcPr>
            <w:tcW w:w="1701" w:type="dxa"/>
          </w:tcPr>
          <w:p w:rsidR="00C25EF2" w:rsidRDefault="00C25EF2" w:rsidP="00E14A4D">
            <w:pPr>
              <w:pStyle w:val="TF"/>
              <w:jc w:val="left"/>
              <w:rPr>
                <w:b w:val="0"/>
                <w:sz w:val="18"/>
              </w:rPr>
            </w:pPr>
            <w:r>
              <w:rPr>
                <w:b w:val="0"/>
                <w:sz w:val="18"/>
              </w:rPr>
              <w:t>Clause 8.6.4.2.4</w:t>
            </w:r>
          </w:p>
        </w:tc>
        <w:tc>
          <w:tcPr>
            <w:tcW w:w="4253" w:type="dxa"/>
          </w:tcPr>
          <w:p w:rsidR="00C25EF2" w:rsidRDefault="00C25EF2" w:rsidP="00E14A4D">
            <w:pPr>
              <w:pStyle w:val="TAL"/>
              <w:rPr>
                <w:rFonts w:cs="Arial"/>
                <w:szCs w:val="18"/>
              </w:rPr>
            </w:pPr>
            <w:r w:rsidRPr="00B65548">
              <w:rPr>
                <w:rFonts w:cs="Arial"/>
                <w:szCs w:val="18"/>
              </w:rPr>
              <w:t>Represents the time range during which the invocation of a service API is allowed</w:t>
            </w:r>
            <w:r>
              <w:rPr>
                <w:rFonts w:cs="Arial"/>
                <w:szCs w:val="18"/>
              </w:rPr>
              <w:t xml:space="preserve"> </w:t>
            </w:r>
            <w:r w:rsidRPr="00B65548">
              <w:rPr>
                <w:rFonts w:cs="Arial"/>
                <w:szCs w:val="18"/>
              </w:rPr>
              <w:t>by the API invoker.</w:t>
            </w:r>
          </w:p>
        </w:tc>
        <w:tc>
          <w:tcPr>
            <w:tcW w:w="1563" w:type="dxa"/>
          </w:tcPr>
          <w:p w:rsidR="00C25EF2" w:rsidRDefault="00C25EF2" w:rsidP="00E14A4D">
            <w:pPr>
              <w:pStyle w:val="TAL"/>
              <w:rPr>
                <w:rFonts w:cs="Arial"/>
                <w:szCs w:val="18"/>
              </w:rPr>
            </w:pPr>
          </w:p>
        </w:tc>
      </w:tr>
    </w:tbl>
    <w:p w:rsidR="00C1742F" w:rsidRDefault="00C1742F"/>
    <w:p w:rsidR="00C1742F" w:rsidRDefault="00C1742F">
      <w:r>
        <w:t xml:space="preserve">Table 8.6.4.1-2 specifies data types re-used by the CAPIF_Access_Control_Policy_API service. </w:t>
      </w:r>
    </w:p>
    <w:p w:rsidR="00C25EF2" w:rsidRDefault="00C25EF2" w:rsidP="00C25EF2">
      <w:pPr>
        <w:pStyle w:val="TH"/>
      </w:pPr>
      <w:r>
        <w:t>Table 8.6.4.1-2: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77"/>
        <w:gridCol w:w="1848"/>
        <w:gridCol w:w="4623"/>
        <w:gridCol w:w="1629"/>
      </w:tblGrid>
      <w:tr w:rsidR="00C25EF2" w:rsidTr="00021F3C">
        <w:trPr>
          <w:jc w:val="center"/>
        </w:trPr>
        <w:tc>
          <w:tcPr>
            <w:tcW w:w="1677" w:type="dxa"/>
            <w:shd w:val="clear" w:color="auto" w:fill="C0C0C0"/>
            <w:hideMark/>
          </w:tcPr>
          <w:p w:rsidR="00C25EF2" w:rsidRDefault="00C25EF2" w:rsidP="00E14A4D">
            <w:pPr>
              <w:pStyle w:val="TAH"/>
            </w:pPr>
            <w:r>
              <w:t>Data type</w:t>
            </w:r>
          </w:p>
        </w:tc>
        <w:tc>
          <w:tcPr>
            <w:tcW w:w="1848" w:type="dxa"/>
            <w:shd w:val="clear" w:color="auto" w:fill="C0C0C0"/>
            <w:hideMark/>
          </w:tcPr>
          <w:p w:rsidR="00C25EF2" w:rsidRDefault="00C25EF2" w:rsidP="00E14A4D">
            <w:pPr>
              <w:pStyle w:val="TAH"/>
            </w:pPr>
            <w:r>
              <w:t>Reference</w:t>
            </w:r>
          </w:p>
        </w:tc>
        <w:tc>
          <w:tcPr>
            <w:tcW w:w="4623" w:type="dxa"/>
            <w:shd w:val="clear" w:color="auto" w:fill="C0C0C0"/>
            <w:hideMark/>
          </w:tcPr>
          <w:p w:rsidR="00C25EF2" w:rsidRDefault="00C25EF2" w:rsidP="00E14A4D">
            <w:pPr>
              <w:pStyle w:val="TAH"/>
            </w:pPr>
            <w:r>
              <w:t>Comments</w:t>
            </w:r>
          </w:p>
        </w:tc>
        <w:tc>
          <w:tcPr>
            <w:tcW w:w="1629" w:type="dxa"/>
            <w:shd w:val="clear" w:color="auto" w:fill="C0C0C0"/>
          </w:tcPr>
          <w:p w:rsidR="00C25EF2" w:rsidRDefault="00C25EF2" w:rsidP="00E14A4D">
            <w:pPr>
              <w:pStyle w:val="TAH"/>
            </w:pPr>
            <w:r>
              <w:t>Applicability</w:t>
            </w:r>
          </w:p>
        </w:tc>
      </w:tr>
      <w:tr w:rsidR="00C25EF2" w:rsidTr="00021F3C">
        <w:trPr>
          <w:jc w:val="center"/>
        </w:trPr>
        <w:tc>
          <w:tcPr>
            <w:tcW w:w="1677" w:type="dxa"/>
          </w:tcPr>
          <w:p w:rsidR="00C25EF2" w:rsidRDefault="00C25EF2" w:rsidP="00E14A4D">
            <w:pPr>
              <w:pStyle w:val="TAL"/>
            </w:pPr>
            <w:r>
              <w:t>DateTime</w:t>
            </w:r>
          </w:p>
        </w:tc>
        <w:tc>
          <w:tcPr>
            <w:tcW w:w="1848" w:type="dxa"/>
          </w:tcPr>
          <w:p w:rsidR="00C25EF2" w:rsidRDefault="00C25EF2" w:rsidP="00E14A4D">
            <w:pPr>
              <w:pStyle w:val="TAL"/>
            </w:pPr>
            <w:r>
              <w:t>3GPP TS 29.122 [14]</w:t>
            </w:r>
          </w:p>
        </w:tc>
        <w:tc>
          <w:tcPr>
            <w:tcW w:w="4623" w:type="dxa"/>
          </w:tcPr>
          <w:p w:rsidR="00C25EF2" w:rsidRDefault="00C25EF2" w:rsidP="00E14A4D">
            <w:pPr>
              <w:pStyle w:val="TAL"/>
              <w:rPr>
                <w:rFonts w:cs="Arial"/>
                <w:szCs w:val="18"/>
              </w:rPr>
            </w:pPr>
            <w:r>
              <w:rPr>
                <w:rFonts w:cs="Arial"/>
                <w:szCs w:val="18"/>
              </w:rPr>
              <w:t>Used to indicate start and end times.</w:t>
            </w:r>
          </w:p>
        </w:tc>
        <w:tc>
          <w:tcPr>
            <w:tcW w:w="1629" w:type="dxa"/>
          </w:tcPr>
          <w:p w:rsidR="00C25EF2" w:rsidRDefault="00C25EF2" w:rsidP="00E14A4D">
            <w:pPr>
              <w:pStyle w:val="TAL"/>
              <w:rPr>
                <w:rFonts w:cs="Arial"/>
                <w:szCs w:val="18"/>
              </w:rPr>
            </w:pPr>
          </w:p>
        </w:tc>
      </w:tr>
      <w:tr w:rsidR="00C25EF2" w:rsidTr="00021F3C">
        <w:trPr>
          <w:jc w:val="center"/>
        </w:trPr>
        <w:tc>
          <w:tcPr>
            <w:tcW w:w="1677" w:type="dxa"/>
          </w:tcPr>
          <w:p w:rsidR="00C25EF2" w:rsidRDefault="00C25EF2" w:rsidP="00E14A4D">
            <w:pPr>
              <w:pStyle w:val="TAL"/>
            </w:pPr>
            <w:r>
              <w:rPr>
                <w:lang w:eastAsia="zh-CN"/>
              </w:rPr>
              <w:t>SupportedFeatures</w:t>
            </w:r>
          </w:p>
        </w:tc>
        <w:tc>
          <w:tcPr>
            <w:tcW w:w="1848" w:type="dxa"/>
          </w:tcPr>
          <w:p w:rsidR="00C25EF2" w:rsidRDefault="00C25EF2" w:rsidP="00E14A4D">
            <w:pPr>
              <w:pStyle w:val="TAL"/>
            </w:pPr>
            <w:r>
              <w:t>3GPP TS 29.571 [19]</w:t>
            </w:r>
          </w:p>
        </w:tc>
        <w:tc>
          <w:tcPr>
            <w:tcW w:w="4623" w:type="dxa"/>
          </w:tcPr>
          <w:p w:rsidR="00C25EF2" w:rsidRDefault="00C25EF2" w:rsidP="00E14A4D">
            <w:pPr>
              <w:pStyle w:val="TAL"/>
              <w:rPr>
                <w:rFonts w:cs="Arial"/>
                <w:szCs w:val="18"/>
              </w:rPr>
            </w:pPr>
            <w:r>
              <w:rPr>
                <w:rFonts w:cs="Arial"/>
                <w:szCs w:val="18"/>
              </w:rPr>
              <w:t>Used to negotiate the applicability of optional features defined in table</w:t>
            </w:r>
            <w:r>
              <w:t> </w:t>
            </w:r>
            <w:r>
              <w:rPr>
                <w:rFonts w:cs="Arial"/>
                <w:szCs w:val="18"/>
              </w:rPr>
              <w:t>8.6.6-1.</w:t>
            </w:r>
          </w:p>
        </w:tc>
        <w:tc>
          <w:tcPr>
            <w:tcW w:w="1629" w:type="dxa"/>
          </w:tcPr>
          <w:p w:rsidR="00C25EF2" w:rsidRDefault="00C25EF2" w:rsidP="00E14A4D">
            <w:pPr>
              <w:pStyle w:val="TAL"/>
              <w:rPr>
                <w:rFonts w:cs="Arial"/>
                <w:szCs w:val="18"/>
              </w:rPr>
            </w:pPr>
          </w:p>
        </w:tc>
      </w:tr>
    </w:tbl>
    <w:p w:rsidR="00C1742F" w:rsidRDefault="00C1742F">
      <w:pPr>
        <w:rPr>
          <w:lang w:val="x-none"/>
        </w:rPr>
      </w:pPr>
    </w:p>
    <w:p w:rsidR="00C1742F" w:rsidRDefault="00C1742F">
      <w:pPr>
        <w:pStyle w:val="Heading4"/>
        <w:rPr>
          <w:lang w:val="en-US"/>
        </w:rPr>
      </w:pPr>
      <w:bookmarkStart w:id="6885" w:name="_Toc28009993"/>
      <w:bookmarkStart w:id="6886" w:name="_Toc34062113"/>
      <w:bookmarkStart w:id="6887" w:name="_Toc36036869"/>
      <w:bookmarkStart w:id="6888" w:name="_Toc43285117"/>
      <w:bookmarkStart w:id="6889" w:name="_Toc45132896"/>
      <w:bookmarkStart w:id="6890" w:name="_Toc51193590"/>
      <w:bookmarkStart w:id="6891" w:name="_Toc51760789"/>
      <w:bookmarkStart w:id="6892" w:name="_Toc59015239"/>
      <w:bookmarkStart w:id="6893" w:name="_Toc59015755"/>
      <w:bookmarkStart w:id="6894" w:name="_Toc68165797"/>
      <w:bookmarkStart w:id="6895" w:name="_Toc83229893"/>
      <w:bookmarkStart w:id="6896" w:name="_Toc90649093"/>
      <w:bookmarkStart w:id="6897" w:name="_Toc105593993"/>
      <w:bookmarkStart w:id="6898" w:name="_Toc114209707"/>
      <w:bookmarkStart w:id="6899" w:name="_Toc138681580"/>
      <w:bookmarkStart w:id="6900" w:name="_Toc151978015"/>
      <w:bookmarkStart w:id="6901" w:name="_Toc152148698"/>
      <w:bookmarkStart w:id="6902" w:name="_Toc152149281"/>
      <w:r>
        <w:rPr>
          <w:lang w:val="en-US"/>
        </w:rPr>
        <w:t>8.6.4.2</w:t>
      </w:r>
      <w:r>
        <w:rPr>
          <w:lang w:val="en-US"/>
        </w:rPr>
        <w:tab/>
        <w:t>Structured data types</w:t>
      </w:r>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p>
    <w:p w:rsidR="00C1742F" w:rsidRDefault="00C1742F">
      <w:pPr>
        <w:pStyle w:val="Heading5"/>
      </w:pPr>
      <w:bookmarkStart w:id="6903" w:name="_Toc28009994"/>
      <w:bookmarkStart w:id="6904" w:name="_Toc34062114"/>
      <w:bookmarkStart w:id="6905" w:name="_Toc36036870"/>
      <w:bookmarkStart w:id="6906" w:name="_Toc43285118"/>
      <w:bookmarkStart w:id="6907" w:name="_Toc45132897"/>
      <w:bookmarkStart w:id="6908" w:name="_Toc51193591"/>
      <w:bookmarkStart w:id="6909" w:name="_Toc51760790"/>
      <w:bookmarkStart w:id="6910" w:name="_Toc59015240"/>
      <w:bookmarkStart w:id="6911" w:name="_Toc59015756"/>
      <w:bookmarkStart w:id="6912" w:name="_Toc68165798"/>
      <w:bookmarkStart w:id="6913" w:name="_Toc83229894"/>
      <w:bookmarkStart w:id="6914" w:name="_Toc90649094"/>
      <w:bookmarkStart w:id="6915" w:name="_Toc105593994"/>
      <w:bookmarkStart w:id="6916" w:name="_Toc114209708"/>
      <w:bookmarkStart w:id="6917" w:name="_Toc138681581"/>
      <w:bookmarkStart w:id="6918" w:name="_Toc151978016"/>
      <w:bookmarkStart w:id="6919" w:name="_Toc152148699"/>
      <w:bookmarkStart w:id="6920" w:name="_Toc152149282"/>
      <w:r>
        <w:t>8.6.4.2.1</w:t>
      </w:r>
      <w:r>
        <w:tab/>
        <w:t>Introduction</w:t>
      </w:r>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p>
    <w:p w:rsidR="00C1742F" w:rsidRDefault="00C1742F">
      <w:r>
        <w:t xml:space="preserve">This </w:t>
      </w:r>
      <w:r w:rsidR="00F87FFE">
        <w:t>clause</w:t>
      </w:r>
      <w:r>
        <w:t xml:space="preserve"> defines data structures to be used in resource representations.</w:t>
      </w:r>
    </w:p>
    <w:p w:rsidR="00C1742F" w:rsidRDefault="00C1742F">
      <w:pPr>
        <w:pStyle w:val="Heading5"/>
      </w:pPr>
      <w:bookmarkStart w:id="6921" w:name="_Toc28009995"/>
      <w:bookmarkStart w:id="6922" w:name="_Toc34062115"/>
      <w:bookmarkStart w:id="6923" w:name="_Toc36036871"/>
      <w:bookmarkStart w:id="6924" w:name="_Toc43285119"/>
      <w:bookmarkStart w:id="6925" w:name="_Toc45132898"/>
      <w:bookmarkStart w:id="6926" w:name="_Toc51193592"/>
      <w:bookmarkStart w:id="6927" w:name="_Toc51760791"/>
      <w:bookmarkStart w:id="6928" w:name="_Toc59015241"/>
      <w:bookmarkStart w:id="6929" w:name="_Toc59015757"/>
      <w:bookmarkStart w:id="6930" w:name="_Toc68165799"/>
      <w:bookmarkStart w:id="6931" w:name="_Toc83229895"/>
      <w:bookmarkStart w:id="6932" w:name="_Toc90649095"/>
      <w:bookmarkStart w:id="6933" w:name="_Toc105593995"/>
      <w:bookmarkStart w:id="6934" w:name="_Toc114209709"/>
      <w:bookmarkStart w:id="6935" w:name="_Toc138681582"/>
      <w:bookmarkStart w:id="6936" w:name="_Toc151978017"/>
      <w:bookmarkStart w:id="6937" w:name="_Toc152148700"/>
      <w:bookmarkStart w:id="6938" w:name="_Toc152149283"/>
      <w:r>
        <w:t>8.6.4.2.2</w:t>
      </w:r>
      <w:r>
        <w:tab/>
        <w:t xml:space="preserve">Type: </w:t>
      </w:r>
      <w:r>
        <w:rPr>
          <w:lang w:val="en-IN"/>
        </w:rPr>
        <w:t>AccessControlPolicyList</w:t>
      </w:r>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p>
    <w:p w:rsidR="00C1742F" w:rsidRDefault="00C1742F">
      <w:pPr>
        <w:pStyle w:val="TH"/>
      </w:pPr>
      <w:r>
        <w:rPr>
          <w:noProof/>
        </w:rPr>
        <w:t>Table </w:t>
      </w:r>
      <w:r>
        <w:t xml:space="preserve">8.6.4.2.2-1: </w:t>
      </w:r>
      <w:r>
        <w:rPr>
          <w:noProof/>
        </w:rPr>
        <w:t xml:space="preserve">Definition of type </w:t>
      </w:r>
      <w:r>
        <w:rPr>
          <w:lang w:val="en-IN"/>
        </w:rPr>
        <w:t>AccessControlPolicyList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apiInvokerPolicies</w:t>
            </w:r>
          </w:p>
        </w:tc>
        <w:tc>
          <w:tcPr>
            <w:tcW w:w="1006" w:type="dxa"/>
          </w:tcPr>
          <w:p w:rsidR="00C1742F" w:rsidRDefault="00C1742F">
            <w:pPr>
              <w:pStyle w:val="TAL"/>
            </w:pPr>
            <w:r>
              <w:t>array(</w:t>
            </w:r>
            <w:r>
              <w:rPr>
                <w:lang w:val="en-IN"/>
              </w:rPr>
              <w:t>ApiInvokerPolicy</w:t>
            </w:r>
            <w:r>
              <w:t>)</w:t>
            </w:r>
          </w:p>
        </w:tc>
        <w:tc>
          <w:tcPr>
            <w:tcW w:w="425" w:type="dxa"/>
          </w:tcPr>
          <w:p w:rsidR="00C1742F" w:rsidRDefault="00C1742F">
            <w:pPr>
              <w:pStyle w:val="TAC"/>
            </w:pPr>
            <w:r>
              <w:t>O</w:t>
            </w:r>
          </w:p>
        </w:tc>
        <w:tc>
          <w:tcPr>
            <w:tcW w:w="1368" w:type="dxa"/>
          </w:tcPr>
          <w:p w:rsidR="00C1742F" w:rsidRDefault="00C1742F">
            <w:pPr>
              <w:pStyle w:val="TAL"/>
            </w:pPr>
            <w:r>
              <w:t>0..N</w:t>
            </w:r>
          </w:p>
        </w:tc>
        <w:tc>
          <w:tcPr>
            <w:tcW w:w="3438" w:type="dxa"/>
          </w:tcPr>
          <w:p w:rsidR="00C1742F" w:rsidRDefault="00C1742F">
            <w:pPr>
              <w:pStyle w:val="TAL"/>
              <w:rPr>
                <w:rFonts w:cs="Arial"/>
                <w:szCs w:val="18"/>
              </w:rPr>
            </w:pPr>
            <w:r>
              <w:rPr>
                <w:rFonts w:cs="Arial"/>
                <w:szCs w:val="18"/>
              </w:rPr>
              <w:t>Policy of each API invoker.</w:t>
            </w:r>
          </w:p>
        </w:tc>
        <w:tc>
          <w:tcPr>
            <w:tcW w:w="1998" w:type="dxa"/>
          </w:tcPr>
          <w:p w:rsidR="00C1742F" w:rsidRDefault="00C1742F">
            <w:pPr>
              <w:pStyle w:val="TAL"/>
              <w:rPr>
                <w:rFonts w:cs="Arial"/>
                <w:szCs w:val="18"/>
              </w:rPr>
            </w:pPr>
          </w:p>
        </w:tc>
      </w:tr>
    </w:tbl>
    <w:p w:rsidR="00C1742F" w:rsidRDefault="00C1742F">
      <w:pPr>
        <w:rPr>
          <w:lang w:val="en-US"/>
        </w:rPr>
      </w:pPr>
    </w:p>
    <w:p w:rsidR="00C1742F" w:rsidRDefault="00C1742F">
      <w:pPr>
        <w:pStyle w:val="Heading5"/>
      </w:pPr>
      <w:bookmarkStart w:id="6939" w:name="_Toc28009996"/>
      <w:bookmarkStart w:id="6940" w:name="_Toc34062116"/>
      <w:bookmarkStart w:id="6941" w:name="_Toc36036872"/>
      <w:bookmarkStart w:id="6942" w:name="_Toc43285120"/>
      <w:bookmarkStart w:id="6943" w:name="_Toc45132899"/>
      <w:bookmarkStart w:id="6944" w:name="_Toc51193593"/>
      <w:bookmarkStart w:id="6945" w:name="_Toc51760792"/>
      <w:bookmarkStart w:id="6946" w:name="_Toc59015242"/>
      <w:bookmarkStart w:id="6947" w:name="_Toc59015758"/>
      <w:bookmarkStart w:id="6948" w:name="_Toc68165800"/>
      <w:bookmarkStart w:id="6949" w:name="_Toc83229896"/>
      <w:bookmarkStart w:id="6950" w:name="_Toc90649096"/>
      <w:bookmarkStart w:id="6951" w:name="_Toc105593996"/>
      <w:bookmarkStart w:id="6952" w:name="_Toc114209710"/>
      <w:bookmarkStart w:id="6953" w:name="_Toc138681583"/>
      <w:bookmarkStart w:id="6954" w:name="_Toc151978018"/>
      <w:bookmarkStart w:id="6955" w:name="_Toc152148701"/>
      <w:bookmarkStart w:id="6956" w:name="_Toc152149284"/>
      <w:r>
        <w:t>8.6.4.2.3</w:t>
      </w:r>
      <w:r>
        <w:tab/>
        <w:t xml:space="preserve">Type: </w:t>
      </w:r>
      <w:r>
        <w:rPr>
          <w:lang w:val="en-IN"/>
        </w:rPr>
        <w:t>ApiInvokerPolicy</w:t>
      </w:r>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p>
    <w:p w:rsidR="00C1742F" w:rsidRDefault="00C1742F">
      <w:pPr>
        <w:pStyle w:val="TH"/>
      </w:pPr>
      <w:r>
        <w:t xml:space="preserve">Table 8.6.4.2.3-1: Definition of type </w:t>
      </w:r>
      <w:r>
        <w:rPr>
          <w:lang w:val="en-IN"/>
        </w:rPr>
        <w:t>ApiInvokerPolicy</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apiInvokerId</w:t>
            </w:r>
          </w:p>
        </w:tc>
        <w:tc>
          <w:tcPr>
            <w:tcW w:w="1006" w:type="dxa"/>
          </w:tcPr>
          <w:p w:rsidR="00C1742F" w:rsidRDefault="00C1742F">
            <w:pPr>
              <w:pStyle w:val="TAL"/>
            </w:pPr>
            <w:r>
              <w:t>string</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rPr>
                <w:rFonts w:cs="Arial"/>
                <w:szCs w:val="18"/>
              </w:rPr>
              <w:t>API invoker ID assigned by the C</w:t>
            </w:r>
            <w:r>
              <w:t>APIF core function</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rPr>
                <w:lang w:eastAsia="zh-CN"/>
              </w:rPr>
            </w:pPr>
            <w:r>
              <w:t>allowedTotalInvocations</w:t>
            </w:r>
          </w:p>
        </w:tc>
        <w:tc>
          <w:tcPr>
            <w:tcW w:w="1006" w:type="dxa"/>
          </w:tcPr>
          <w:p w:rsidR="00C1742F" w:rsidRDefault="00C1742F">
            <w:pPr>
              <w:pStyle w:val="TAL"/>
            </w:pPr>
            <w:r>
              <w:t>integer</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rPr>
              <w:t>Total number of invocations allowed on the service API by the API invoker.</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rPr>
                <w:lang w:eastAsia="zh-CN"/>
              </w:rPr>
            </w:pPr>
            <w:r>
              <w:t>allowedInvocationsPerSecond</w:t>
            </w:r>
          </w:p>
        </w:tc>
        <w:tc>
          <w:tcPr>
            <w:tcW w:w="1006" w:type="dxa"/>
          </w:tcPr>
          <w:p w:rsidR="00C1742F" w:rsidRDefault="00C1742F">
            <w:pPr>
              <w:pStyle w:val="TAL"/>
            </w:pPr>
            <w:r>
              <w:t>integer</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rPr>
              <w:t>Invocations per second allowed on the service API by the API invoker.</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allowedInvocationTimeRangeList</w:t>
            </w:r>
          </w:p>
        </w:tc>
        <w:tc>
          <w:tcPr>
            <w:tcW w:w="1006" w:type="dxa"/>
          </w:tcPr>
          <w:p w:rsidR="00C1742F" w:rsidRDefault="00C1742F">
            <w:pPr>
              <w:pStyle w:val="TAL"/>
            </w:pPr>
            <w:r>
              <w:t>array(TimeRangeList)</w:t>
            </w:r>
          </w:p>
        </w:tc>
        <w:tc>
          <w:tcPr>
            <w:tcW w:w="425" w:type="dxa"/>
          </w:tcPr>
          <w:p w:rsidR="00C1742F" w:rsidRDefault="00C1742F">
            <w:pPr>
              <w:pStyle w:val="TAC"/>
            </w:pPr>
            <w:r>
              <w:t>O</w:t>
            </w:r>
          </w:p>
        </w:tc>
        <w:tc>
          <w:tcPr>
            <w:tcW w:w="1368" w:type="dxa"/>
          </w:tcPr>
          <w:p w:rsidR="00C1742F" w:rsidRDefault="00267B2C">
            <w:pPr>
              <w:pStyle w:val="TAL"/>
            </w:pPr>
            <w:r>
              <w:t>0</w:t>
            </w:r>
            <w:r w:rsidR="00C1742F">
              <w:t>..N</w:t>
            </w:r>
          </w:p>
        </w:tc>
        <w:tc>
          <w:tcPr>
            <w:tcW w:w="3438" w:type="dxa"/>
          </w:tcPr>
          <w:p w:rsidR="00C1742F" w:rsidRDefault="00C1742F">
            <w:pPr>
              <w:pStyle w:val="TAL"/>
              <w:rPr>
                <w:rFonts w:cs="Arial"/>
                <w:szCs w:val="18"/>
              </w:rPr>
            </w:pPr>
            <w:r>
              <w:rPr>
                <w:rFonts w:cs="Arial"/>
                <w:szCs w:val="18"/>
              </w:rPr>
              <w:t>The time ranges during which the invocations are allowed on the service API by the API invoker.</w:t>
            </w:r>
          </w:p>
        </w:tc>
        <w:tc>
          <w:tcPr>
            <w:tcW w:w="1998" w:type="dxa"/>
          </w:tcPr>
          <w:p w:rsidR="00C1742F" w:rsidRDefault="00C1742F">
            <w:pPr>
              <w:pStyle w:val="TAL"/>
              <w:rPr>
                <w:rFonts w:cs="Arial"/>
                <w:szCs w:val="18"/>
              </w:rPr>
            </w:pPr>
          </w:p>
        </w:tc>
      </w:tr>
    </w:tbl>
    <w:p w:rsidR="00C1742F" w:rsidRDefault="00C1742F">
      <w:pPr>
        <w:rPr>
          <w:lang w:val="en-IN"/>
        </w:rPr>
      </w:pPr>
    </w:p>
    <w:p w:rsidR="00C1742F" w:rsidRDefault="00C1742F">
      <w:pPr>
        <w:pStyle w:val="Heading5"/>
      </w:pPr>
      <w:bookmarkStart w:id="6957" w:name="_Toc28009997"/>
      <w:bookmarkStart w:id="6958" w:name="_Toc34062117"/>
      <w:bookmarkStart w:id="6959" w:name="_Toc36036873"/>
      <w:bookmarkStart w:id="6960" w:name="_Toc43285121"/>
      <w:bookmarkStart w:id="6961" w:name="_Toc45132900"/>
      <w:bookmarkStart w:id="6962" w:name="_Toc51193594"/>
      <w:bookmarkStart w:id="6963" w:name="_Toc51760793"/>
      <w:bookmarkStart w:id="6964" w:name="_Toc59015243"/>
      <w:bookmarkStart w:id="6965" w:name="_Toc59015759"/>
      <w:bookmarkStart w:id="6966" w:name="_Toc68165801"/>
      <w:bookmarkStart w:id="6967" w:name="_Toc83229897"/>
      <w:bookmarkStart w:id="6968" w:name="_Toc90649097"/>
      <w:bookmarkStart w:id="6969" w:name="_Toc105593997"/>
      <w:bookmarkStart w:id="6970" w:name="_Toc114209711"/>
      <w:bookmarkStart w:id="6971" w:name="_Toc138681584"/>
      <w:bookmarkStart w:id="6972" w:name="_Toc151978019"/>
      <w:bookmarkStart w:id="6973" w:name="_Toc152148702"/>
      <w:bookmarkStart w:id="6974" w:name="_Toc152149285"/>
      <w:r>
        <w:t>8.6.4.2.4</w:t>
      </w:r>
      <w:r>
        <w:tab/>
        <w:t xml:space="preserve">Type: </w:t>
      </w:r>
      <w:r>
        <w:rPr>
          <w:lang w:val="en-IN"/>
        </w:rPr>
        <w:t>TimeRangeList</w:t>
      </w:r>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p>
    <w:p w:rsidR="00C1742F" w:rsidRDefault="00C1742F">
      <w:pPr>
        <w:pStyle w:val="TH"/>
      </w:pPr>
      <w:r>
        <w:t>Table 8.6.4.2.4-1: Definition of type TimeRangeList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rPr>
                <w:lang w:eastAsia="zh-CN"/>
              </w:rPr>
              <w:t>startTime</w:t>
            </w:r>
          </w:p>
        </w:tc>
        <w:tc>
          <w:tcPr>
            <w:tcW w:w="1006" w:type="dxa"/>
          </w:tcPr>
          <w:p w:rsidR="00C1742F" w:rsidRDefault="00C1742F">
            <w:pPr>
              <w:pStyle w:val="TAL"/>
            </w:pPr>
            <w:r>
              <w:t>DateTime</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F"/>
              <w:jc w:val="left"/>
              <w:rPr>
                <w:rFonts w:cs="Arial"/>
                <w:b w:val="0"/>
                <w:sz w:val="18"/>
                <w:szCs w:val="18"/>
              </w:rPr>
            </w:pPr>
            <w:r>
              <w:rPr>
                <w:rFonts w:cs="Arial"/>
                <w:b w:val="0"/>
                <w:sz w:val="18"/>
                <w:szCs w:val="18"/>
              </w:rPr>
              <w:t>The start time for the invocations to be allowed on the service API by the API invoker.</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F27440">
            <w:pPr>
              <w:pStyle w:val="TAL"/>
              <w:rPr>
                <w:lang w:eastAsia="zh-CN"/>
              </w:rPr>
            </w:pPr>
            <w:r>
              <w:rPr>
                <w:lang w:eastAsia="zh-CN"/>
              </w:rPr>
              <w:t>stop</w:t>
            </w:r>
            <w:r w:rsidR="00C1742F">
              <w:rPr>
                <w:lang w:eastAsia="zh-CN"/>
              </w:rPr>
              <w:t>Time</w:t>
            </w:r>
          </w:p>
        </w:tc>
        <w:tc>
          <w:tcPr>
            <w:tcW w:w="1006" w:type="dxa"/>
          </w:tcPr>
          <w:p w:rsidR="00C1742F" w:rsidRDefault="00C1742F">
            <w:pPr>
              <w:pStyle w:val="TAL"/>
            </w:pPr>
            <w:r>
              <w:t>DateTime</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F"/>
              <w:jc w:val="left"/>
              <w:rPr>
                <w:rFonts w:cs="Arial"/>
                <w:b w:val="0"/>
                <w:sz w:val="18"/>
                <w:szCs w:val="18"/>
              </w:rPr>
            </w:pPr>
            <w:r>
              <w:rPr>
                <w:rFonts w:cs="Arial"/>
                <w:b w:val="0"/>
                <w:sz w:val="18"/>
                <w:szCs w:val="18"/>
              </w:rPr>
              <w:t>The end time for the invocations to be allowed on the service API by the API invoker.</w:t>
            </w:r>
          </w:p>
        </w:tc>
        <w:tc>
          <w:tcPr>
            <w:tcW w:w="1998" w:type="dxa"/>
          </w:tcPr>
          <w:p w:rsidR="00C1742F" w:rsidRDefault="00C1742F">
            <w:pPr>
              <w:pStyle w:val="TAL"/>
              <w:rPr>
                <w:rFonts w:cs="Arial"/>
                <w:szCs w:val="18"/>
              </w:rPr>
            </w:pPr>
          </w:p>
        </w:tc>
      </w:tr>
    </w:tbl>
    <w:p w:rsidR="00C1742F" w:rsidRDefault="00C1742F">
      <w:pPr>
        <w:rPr>
          <w:lang w:val="en-IN"/>
        </w:rPr>
      </w:pPr>
    </w:p>
    <w:p w:rsidR="00C1742F" w:rsidRDefault="00C1742F">
      <w:pPr>
        <w:pStyle w:val="Heading4"/>
        <w:rPr>
          <w:lang w:val="en-US"/>
        </w:rPr>
      </w:pPr>
      <w:bookmarkStart w:id="6975" w:name="_Toc28009998"/>
      <w:bookmarkStart w:id="6976" w:name="_Toc34062118"/>
      <w:bookmarkStart w:id="6977" w:name="_Toc36036874"/>
      <w:bookmarkStart w:id="6978" w:name="_Toc43285122"/>
      <w:bookmarkStart w:id="6979" w:name="_Toc45132901"/>
      <w:bookmarkStart w:id="6980" w:name="_Toc51193595"/>
      <w:bookmarkStart w:id="6981" w:name="_Toc51760794"/>
      <w:bookmarkStart w:id="6982" w:name="_Toc59015244"/>
      <w:bookmarkStart w:id="6983" w:name="_Toc59015760"/>
      <w:bookmarkStart w:id="6984" w:name="_Toc68165802"/>
      <w:bookmarkStart w:id="6985" w:name="_Toc83229898"/>
      <w:bookmarkStart w:id="6986" w:name="_Toc90649098"/>
      <w:bookmarkStart w:id="6987" w:name="_Toc105593998"/>
      <w:bookmarkStart w:id="6988" w:name="_Toc114209712"/>
      <w:bookmarkStart w:id="6989" w:name="_Toc138681585"/>
      <w:bookmarkStart w:id="6990" w:name="_Toc151978020"/>
      <w:bookmarkStart w:id="6991" w:name="_Toc152148703"/>
      <w:bookmarkStart w:id="6992" w:name="_Toc152149286"/>
      <w:r>
        <w:rPr>
          <w:lang w:val="en-US"/>
        </w:rPr>
        <w:t>8.6.4.3</w:t>
      </w:r>
      <w:r>
        <w:rPr>
          <w:lang w:val="en-US"/>
        </w:rPr>
        <w:tab/>
        <w:t>Simple data types and enumerations</w:t>
      </w:r>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p>
    <w:p w:rsidR="00C1742F" w:rsidRDefault="00C1742F">
      <w:pPr>
        <w:rPr>
          <w:lang w:val="en-US"/>
        </w:rPr>
      </w:pPr>
      <w:r>
        <w:rPr>
          <w:lang w:val="en-US"/>
        </w:rPr>
        <w:t>None.</w:t>
      </w:r>
    </w:p>
    <w:p w:rsidR="00C1742F" w:rsidRDefault="00C1742F">
      <w:pPr>
        <w:pStyle w:val="Heading3"/>
      </w:pPr>
      <w:bookmarkStart w:id="6993" w:name="_Toc28009999"/>
      <w:bookmarkStart w:id="6994" w:name="_Toc34062119"/>
      <w:bookmarkStart w:id="6995" w:name="_Toc36036875"/>
      <w:bookmarkStart w:id="6996" w:name="_Toc43285123"/>
      <w:bookmarkStart w:id="6997" w:name="_Toc45132902"/>
      <w:bookmarkStart w:id="6998" w:name="_Toc51193596"/>
      <w:bookmarkStart w:id="6999" w:name="_Toc51760795"/>
      <w:bookmarkStart w:id="7000" w:name="_Toc59015245"/>
      <w:bookmarkStart w:id="7001" w:name="_Toc59015761"/>
      <w:bookmarkStart w:id="7002" w:name="_Toc68165803"/>
      <w:bookmarkStart w:id="7003" w:name="_Toc83229899"/>
      <w:bookmarkStart w:id="7004" w:name="_Toc90649099"/>
      <w:bookmarkStart w:id="7005" w:name="_Toc105593999"/>
      <w:bookmarkStart w:id="7006" w:name="_Toc114209713"/>
      <w:bookmarkStart w:id="7007" w:name="_Toc138681586"/>
      <w:bookmarkStart w:id="7008" w:name="_Toc151978021"/>
      <w:bookmarkStart w:id="7009" w:name="_Toc152148704"/>
      <w:bookmarkStart w:id="7010" w:name="_Toc152149287"/>
      <w:r>
        <w:t>8.6.</w:t>
      </w:r>
      <w:r>
        <w:rPr>
          <w:lang w:val="en-IN"/>
        </w:rPr>
        <w:t>5</w:t>
      </w:r>
      <w:r>
        <w:tab/>
        <w:t>Error Handling</w:t>
      </w:r>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p>
    <w:p w:rsidR="003366A6" w:rsidRDefault="003366A6" w:rsidP="003366A6">
      <w:pPr>
        <w:pStyle w:val="Heading4"/>
      </w:pPr>
      <w:bookmarkStart w:id="7011" w:name="_Toc138681587"/>
      <w:bookmarkStart w:id="7012" w:name="_Toc151978022"/>
      <w:bookmarkStart w:id="7013" w:name="_Toc152148705"/>
      <w:bookmarkStart w:id="7014" w:name="_Toc152149288"/>
      <w:r>
        <w:t>8.6.</w:t>
      </w:r>
      <w:r>
        <w:rPr>
          <w:lang w:val="en-IN"/>
        </w:rPr>
        <w:t>5</w:t>
      </w:r>
      <w:r w:rsidRPr="007C1AFD">
        <w:rPr>
          <w:lang w:eastAsia="zh-CN"/>
        </w:rPr>
        <w:t>.</w:t>
      </w:r>
      <w:r>
        <w:rPr>
          <w:lang w:eastAsia="zh-CN"/>
        </w:rPr>
        <w:t>1</w:t>
      </w:r>
      <w:r>
        <w:tab/>
        <w:t>General</w:t>
      </w:r>
      <w:bookmarkEnd w:id="7011"/>
      <w:bookmarkEnd w:id="7012"/>
      <w:bookmarkEnd w:id="7013"/>
      <w:bookmarkEnd w:id="7014"/>
    </w:p>
    <w:p w:rsidR="003366A6" w:rsidRDefault="003366A6" w:rsidP="003366A6">
      <w:r>
        <w:t>HTTP error handling shall be supported as specified in clause 7.7.</w:t>
      </w:r>
    </w:p>
    <w:p w:rsidR="003366A6" w:rsidRDefault="003366A6" w:rsidP="003366A6">
      <w:r>
        <w:t>In addition, the requirements in the following clauses shall apply.</w:t>
      </w:r>
    </w:p>
    <w:p w:rsidR="003366A6" w:rsidRDefault="003366A6" w:rsidP="003366A6">
      <w:pPr>
        <w:pStyle w:val="Heading4"/>
      </w:pPr>
      <w:bookmarkStart w:id="7015" w:name="_Toc138681588"/>
      <w:bookmarkStart w:id="7016" w:name="_Toc151978023"/>
      <w:bookmarkStart w:id="7017" w:name="_Toc152148706"/>
      <w:bookmarkStart w:id="7018" w:name="_Toc152149289"/>
      <w:r>
        <w:t>8.6.</w:t>
      </w:r>
      <w:r>
        <w:rPr>
          <w:lang w:val="en-IN"/>
        </w:rPr>
        <w:t>5</w:t>
      </w:r>
      <w:r w:rsidRPr="007C1AFD">
        <w:rPr>
          <w:lang w:eastAsia="zh-CN"/>
        </w:rPr>
        <w:t>.</w:t>
      </w:r>
      <w:r w:rsidRPr="009303AB">
        <w:rPr>
          <w:lang w:eastAsia="zh-CN"/>
        </w:rPr>
        <w:t>2</w:t>
      </w:r>
      <w:r>
        <w:tab/>
        <w:t>Protocol Errors</w:t>
      </w:r>
      <w:bookmarkEnd w:id="7015"/>
      <w:bookmarkEnd w:id="7016"/>
      <w:bookmarkEnd w:id="7017"/>
      <w:bookmarkEnd w:id="7018"/>
    </w:p>
    <w:p w:rsidR="003366A6" w:rsidRDefault="003366A6" w:rsidP="003366A6">
      <w:r>
        <w:rPr>
          <w:lang w:eastAsia="zh-CN"/>
        </w:rPr>
        <w:t xml:space="preserve">In this Release </w:t>
      </w:r>
      <w:r>
        <w:t>of the specification, there are no additional protocol errors applicable for the CAPIF_Access_Control_Policy_API.</w:t>
      </w:r>
    </w:p>
    <w:p w:rsidR="003366A6" w:rsidRDefault="003366A6" w:rsidP="003366A6">
      <w:pPr>
        <w:pStyle w:val="Heading4"/>
      </w:pPr>
      <w:bookmarkStart w:id="7019" w:name="_Toc138681589"/>
      <w:bookmarkStart w:id="7020" w:name="_Toc151978024"/>
      <w:bookmarkStart w:id="7021" w:name="_Toc152148707"/>
      <w:bookmarkStart w:id="7022" w:name="_Toc152149290"/>
      <w:r>
        <w:t>8.6.</w:t>
      </w:r>
      <w:r>
        <w:rPr>
          <w:lang w:val="en-IN"/>
        </w:rPr>
        <w:t>5</w:t>
      </w:r>
      <w:r w:rsidRPr="007C1AFD">
        <w:rPr>
          <w:lang w:eastAsia="zh-CN"/>
        </w:rPr>
        <w:t>.</w:t>
      </w:r>
      <w:r w:rsidRPr="009303AB">
        <w:rPr>
          <w:lang w:eastAsia="zh-CN"/>
        </w:rPr>
        <w:t>3</w:t>
      </w:r>
      <w:r>
        <w:tab/>
        <w:t>Application Errors</w:t>
      </w:r>
      <w:bookmarkEnd w:id="7019"/>
      <w:bookmarkEnd w:id="7020"/>
      <w:bookmarkEnd w:id="7021"/>
      <w:bookmarkEnd w:id="7022"/>
    </w:p>
    <w:p w:rsidR="003366A6" w:rsidRDefault="003366A6" w:rsidP="003366A6">
      <w:r>
        <w:t>The application errors defined for the CAPIF_Access_Control_Policy_API are listed in table 8.6.</w:t>
      </w:r>
      <w:r>
        <w:rPr>
          <w:lang w:val="en-IN"/>
        </w:rPr>
        <w:t>5</w:t>
      </w:r>
      <w:r w:rsidRPr="007C1AFD">
        <w:rPr>
          <w:lang w:eastAsia="zh-CN"/>
        </w:rPr>
        <w:t>.</w:t>
      </w:r>
      <w:r w:rsidRPr="009303AB">
        <w:rPr>
          <w:lang w:eastAsia="zh-CN"/>
        </w:rPr>
        <w:t>3</w:t>
      </w:r>
      <w:r>
        <w:t>-1.</w:t>
      </w:r>
    </w:p>
    <w:p w:rsidR="003366A6" w:rsidRDefault="003366A6" w:rsidP="003366A6">
      <w:pPr>
        <w:pStyle w:val="TH"/>
      </w:pPr>
      <w:r>
        <w:t>Table 8.6.</w:t>
      </w:r>
      <w:r>
        <w:rPr>
          <w:lang w:val="en-IN"/>
        </w:rPr>
        <w:t>5</w:t>
      </w:r>
      <w:r w:rsidRPr="007C1AFD">
        <w:rPr>
          <w:lang w:eastAsia="zh-CN"/>
        </w:rPr>
        <w:t>.</w:t>
      </w:r>
      <w:r w:rsidRPr="009303AB">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3366A6" w:rsidTr="00E14A4D">
        <w:trPr>
          <w:jc w:val="center"/>
        </w:trPr>
        <w:tc>
          <w:tcPr>
            <w:tcW w:w="3697" w:type="dxa"/>
            <w:shd w:val="clear" w:color="auto" w:fill="C0C0C0"/>
            <w:hideMark/>
          </w:tcPr>
          <w:p w:rsidR="003366A6" w:rsidRDefault="003366A6" w:rsidP="00E14A4D">
            <w:pPr>
              <w:pStyle w:val="TAH"/>
            </w:pPr>
            <w:r>
              <w:t>Application Error</w:t>
            </w:r>
          </w:p>
        </w:tc>
        <w:tc>
          <w:tcPr>
            <w:tcW w:w="1205" w:type="dxa"/>
            <w:shd w:val="clear" w:color="auto" w:fill="C0C0C0"/>
            <w:hideMark/>
          </w:tcPr>
          <w:p w:rsidR="003366A6" w:rsidRDefault="003366A6" w:rsidP="00E14A4D">
            <w:pPr>
              <w:pStyle w:val="TAH"/>
            </w:pPr>
            <w:r>
              <w:t>HTTP status code</w:t>
            </w:r>
          </w:p>
        </w:tc>
        <w:tc>
          <w:tcPr>
            <w:tcW w:w="3595" w:type="dxa"/>
            <w:shd w:val="clear" w:color="auto" w:fill="C0C0C0"/>
            <w:hideMark/>
          </w:tcPr>
          <w:p w:rsidR="003366A6" w:rsidRDefault="003366A6" w:rsidP="00E14A4D">
            <w:pPr>
              <w:pStyle w:val="TAH"/>
            </w:pPr>
            <w:r>
              <w:t>Description</w:t>
            </w:r>
          </w:p>
        </w:tc>
        <w:tc>
          <w:tcPr>
            <w:tcW w:w="1280" w:type="dxa"/>
            <w:shd w:val="clear" w:color="auto" w:fill="C0C0C0"/>
          </w:tcPr>
          <w:p w:rsidR="003366A6" w:rsidRDefault="003366A6" w:rsidP="00E14A4D">
            <w:pPr>
              <w:pStyle w:val="TAH"/>
            </w:pPr>
            <w:r>
              <w:t>Applicability</w:t>
            </w:r>
          </w:p>
        </w:tc>
      </w:tr>
      <w:tr w:rsidR="003366A6" w:rsidTr="00E14A4D">
        <w:trPr>
          <w:jc w:val="center"/>
        </w:trPr>
        <w:tc>
          <w:tcPr>
            <w:tcW w:w="3697" w:type="dxa"/>
          </w:tcPr>
          <w:p w:rsidR="003366A6" w:rsidRDefault="003366A6" w:rsidP="00E14A4D">
            <w:pPr>
              <w:pStyle w:val="TAL"/>
              <w:rPr>
                <w:noProof/>
                <w:lang w:eastAsia="zh-CN"/>
              </w:rPr>
            </w:pPr>
          </w:p>
        </w:tc>
        <w:tc>
          <w:tcPr>
            <w:tcW w:w="1205" w:type="dxa"/>
          </w:tcPr>
          <w:p w:rsidR="003366A6" w:rsidRDefault="003366A6" w:rsidP="00E14A4D">
            <w:pPr>
              <w:pStyle w:val="TAL"/>
              <w:rPr>
                <w:lang w:eastAsia="zh-CN"/>
              </w:rPr>
            </w:pPr>
          </w:p>
        </w:tc>
        <w:tc>
          <w:tcPr>
            <w:tcW w:w="3595" w:type="dxa"/>
          </w:tcPr>
          <w:p w:rsidR="003366A6" w:rsidRDefault="003366A6" w:rsidP="00E14A4D">
            <w:pPr>
              <w:pStyle w:val="TAL"/>
            </w:pPr>
          </w:p>
        </w:tc>
        <w:tc>
          <w:tcPr>
            <w:tcW w:w="1280" w:type="dxa"/>
          </w:tcPr>
          <w:p w:rsidR="003366A6" w:rsidRDefault="003366A6" w:rsidP="00E14A4D">
            <w:pPr>
              <w:pStyle w:val="TAL"/>
            </w:pPr>
          </w:p>
        </w:tc>
      </w:tr>
    </w:tbl>
    <w:p w:rsidR="003366A6" w:rsidRDefault="003366A6" w:rsidP="003366A6">
      <w:pPr>
        <w:rPr>
          <w:lang w:eastAsia="zh-CN"/>
        </w:rPr>
      </w:pPr>
    </w:p>
    <w:p w:rsidR="00C1742F" w:rsidRDefault="00C1742F">
      <w:pPr>
        <w:pStyle w:val="Heading3"/>
        <w:rPr>
          <w:lang w:eastAsia="zh-CN"/>
        </w:rPr>
      </w:pPr>
      <w:bookmarkStart w:id="7023" w:name="_Toc28010000"/>
      <w:bookmarkStart w:id="7024" w:name="_Toc34062120"/>
      <w:bookmarkStart w:id="7025" w:name="_Toc36036876"/>
      <w:bookmarkStart w:id="7026" w:name="_Toc43285124"/>
      <w:bookmarkStart w:id="7027" w:name="_Toc45132903"/>
      <w:bookmarkStart w:id="7028" w:name="_Toc51193597"/>
      <w:bookmarkStart w:id="7029" w:name="_Toc51760796"/>
      <w:bookmarkStart w:id="7030" w:name="_Toc59015246"/>
      <w:bookmarkStart w:id="7031" w:name="_Toc59015762"/>
      <w:bookmarkStart w:id="7032" w:name="_Toc68165804"/>
      <w:bookmarkStart w:id="7033" w:name="_Toc83229900"/>
      <w:bookmarkStart w:id="7034" w:name="_Toc90649100"/>
      <w:bookmarkStart w:id="7035" w:name="_Toc105594000"/>
      <w:bookmarkStart w:id="7036" w:name="_Toc114209714"/>
      <w:bookmarkStart w:id="7037" w:name="_Toc138681590"/>
      <w:bookmarkStart w:id="7038" w:name="_Toc151978025"/>
      <w:bookmarkStart w:id="7039" w:name="_Toc152148708"/>
      <w:bookmarkStart w:id="7040" w:name="_Toc152149291"/>
      <w:r>
        <w:rPr>
          <w:lang w:val="en-US"/>
        </w:rPr>
        <w:t>8.6.6</w:t>
      </w:r>
      <w:r>
        <w:rPr>
          <w:lang w:val="en-US"/>
        </w:rPr>
        <w:tab/>
        <w:t>Feature negotiation</w:t>
      </w:r>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p>
    <w:p w:rsidR="00C1742F" w:rsidRDefault="00C1742F">
      <w:pPr>
        <w:rPr>
          <w:lang w:eastAsia="zh-CN"/>
        </w:rPr>
      </w:pPr>
      <w:r>
        <w:rPr>
          <w:lang w:eastAsia="zh-CN"/>
        </w:rPr>
        <w:t xml:space="preserve">General feature negotiation procedures are defined in </w:t>
      </w:r>
      <w:r w:rsidR="00F87FFE">
        <w:rPr>
          <w:lang w:eastAsia="zh-CN"/>
        </w:rPr>
        <w:t>clause</w:t>
      </w:r>
      <w:r>
        <w:rPr>
          <w:lang w:eastAsia="zh-CN"/>
        </w:rPr>
        <w:t> 7.8.</w:t>
      </w:r>
    </w:p>
    <w:p w:rsidR="00C1742F" w:rsidRDefault="00C1742F">
      <w:pPr>
        <w:pStyle w:val="TH"/>
      </w:pPr>
      <w:r>
        <w:t>Table 8.6.</w:t>
      </w:r>
      <w:r w:rsidR="00C25EF2">
        <w:t>6</w:t>
      </w:r>
      <w:r>
        <w:t>-1: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C1742F" w:rsidTr="00DD73BD">
        <w:trPr>
          <w:jc w:val="center"/>
        </w:trPr>
        <w:tc>
          <w:tcPr>
            <w:tcW w:w="1529" w:type="dxa"/>
            <w:shd w:val="clear" w:color="auto" w:fill="C0C0C0"/>
            <w:hideMark/>
          </w:tcPr>
          <w:p w:rsidR="00C1742F" w:rsidRDefault="00C1742F">
            <w:pPr>
              <w:keepNext/>
              <w:keepLines/>
              <w:spacing w:after="0"/>
              <w:jc w:val="center"/>
              <w:rPr>
                <w:rFonts w:ascii="Arial" w:hAnsi="Arial"/>
                <w:b/>
                <w:sz w:val="18"/>
              </w:rPr>
            </w:pPr>
            <w:r>
              <w:rPr>
                <w:rFonts w:ascii="Arial" w:hAnsi="Arial"/>
                <w:b/>
                <w:sz w:val="18"/>
              </w:rPr>
              <w:t>Feature number</w:t>
            </w:r>
          </w:p>
        </w:tc>
        <w:tc>
          <w:tcPr>
            <w:tcW w:w="2207" w:type="dxa"/>
            <w:shd w:val="clear" w:color="auto" w:fill="C0C0C0"/>
            <w:hideMark/>
          </w:tcPr>
          <w:p w:rsidR="00C1742F" w:rsidRDefault="00C1742F">
            <w:pPr>
              <w:keepNext/>
              <w:keepLines/>
              <w:spacing w:after="0"/>
              <w:jc w:val="center"/>
              <w:rPr>
                <w:rFonts w:ascii="Arial" w:hAnsi="Arial"/>
                <w:b/>
                <w:sz w:val="18"/>
              </w:rPr>
            </w:pPr>
            <w:r>
              <w:rPr>
                <w:rFonts w:ascii="Arial" w:hAnsi="Arial"/>
                <w:b/>
                <w:sz w:val="18"/>
              </w:rPr>
              <w:t>Feature Name</w:t>
            </w:r>
          </w:p>
        </w:tc>
        <w:tc>
          <w:tcPr>
            <w:tcW w:w="5758" w:type="dxa"/>
            <w:shd w:val="clear" w:color="auto" w:fill="C0C0C0"/>
            <w:hideMark/>
          </w:tcPr>
          <w:p w:rsidR="00C1742F" w:rsidRDefault="00C1742F">
            <w:pPr>
              <w:keepNext/>
              <w:keepLines/>
              <w:spacing w:after="0"/>
              <w:jc w:val="center"/>
              <w:rPr>
                <w:rFonts w:ascii="Arial" w:hAnsi="Arial"/>
                <w:b/>
                <w:sz w:val="18"/>
              </w:rPr>
            </w:pPr>
            <w:r>
              <w:rPr>
                <w:rFonts w:ascii="Arial" w:hAnsi="Arial"/>
                <w:b/>
                <w:sz w:val="18"/>
              </w:rPr>
              <w:t>Description</w:t>
            </w:r>
          </w:p>
        </w:tc>
      </w:tr>
      <w:tr w:rsidR="00C1742F" w:rsidTr="00DD73BD">
        <w:trPr>
          <w:jc w:val="center"/>
        </w:trPr>
        <w:tc>
          <w:tcPr>
            <w:tcW w:w="1529" w:type="dxa"/>
          </w:tcPr>
          <w:p w:rsidR="00C1742F" w:rsidRDefault="00C1742F">
            <w:pPr>
              <w:keepNext/>
              <w:keepLines/>
              <w:spacing w:after="0"/>
              <w:rPr>
                <w:rFonts w:ascii="Arial" w:hAnsi="Arial"/>
                <w:sz w:val="18"/>
              </w:rPr>
            </w:pPr>
            <w:r>
              <w:rPr>
                <w:rFonts w:ascii="Arial" w:hAnsi="Arial"/>
                <w:sz w:val="18"/>
              </w:rPr>
              <w:t>n/a</w:t>
            </w:r>
          </w:p>
        </w:tc>
        <w:tc>
          <w:tcPr>
            <w:tcW w:w="2207" w:type="dxa"/>
          </w:tcPr>
          <w:p w:rsidR="00C1742F" w:rsidRDefault="00C1742F">
            <w:pPr>
              <w:keepNext/>
              <w:keepLines/>
              <w:spacing w:after="0"/>
              <w:rPr>
                <w:rFonts w:ascii="Arial" w:hAnsi="Arial"/>
                <w:sz w:val="18"/>
              </w:rPr>
            </w:pPr>
          </w:p>
        </w:tc>
        <w:tc>
          <w:tcPr>
            <w:tcW w:w="5758" w:type="dxa"/>
          </w:tcPr>
          <w:p w:rsidR="00C1742F" w:rsidRDefault="00C1742F">
            <w:pPr>
              <w:keepNext/>
              <w:keepLines/>
              <w:spacing w:after="0"/>
              <w:rPr>
                <w:rFonts w:ascii="Arial" w:hAnsi="Arial" w:cs="Arial"/>
                <w:sz w:val="18"/>
                <w:szCs w:val="18"/>
              </w:rPr>
            </w:pPr>
          </w:p>
        </w:tc>
      </w:tr>
    </w:tbl>
    <w:p w:rsidR="00C1742F" w:rsidRDefault="00C1742F">
      <w:pPr>
        <w:rPr>
          <w:lang w:val="x-none"/>
        </w:rPr>
      </w:pPr>
    </w:p>
    <w:p w:rsidR="00C1742F" w:rsidRDefault="00C1742F">
      <w:pPr>
        <w:pStyle w:val="Heading2"/>
      </w:pPr>
      <w:bookmarkStart w:id="7041" w:name="_Toc28010001"/>
      <w:bookmarkStart w:id="7042" w:name="_Toc34062121"/>
      <w:bookmarkStart w:id="7043" w:name="_Toc36036877"/>
      <w:bookmarkStart w:id="7044" w:name="_Toc43285125"/>
      <w:bookmarkStart w:id="7045" w:name="_Toc45132904"/>
      <w:bookmarkStart w:id="7046" w:name="_Toc51193598"/>
      <w:bookmarkStart w:id="7047" w:name="_Toc51760797"/>
      <w:bookmarkStart w:id="7048" w:name="_Toc59015247"/>
      <w:bookmarkStart w:id="7049" w:name="_Toc59015763"/>
      <w:bookmarkStart w:id="7050" w:name="_Toc68165805"/>
      <w:bookmarkStart w:id="7051" w:name="_Toc83229901"/>
      <w:bookmarkStart w:id="7052" w:name="_Toc90649101"/>
      <w:bookmarkStart w:id="7053" w:name="_Toc105594001"/>
      <w:bookmarkStart w:id="7054" w:name="_Toc114209715"/>
      <w:bookmarkStart w:id="7055" w:name="_Toc138681591"/>
      <w:bookmarkStart w:id="7056" w:name="_Toc151978026"/>
      <w:bookmarkStart w:id="7057" w:name="_Toc152148709"/>
      <w:bookmarkStart w:id="7058" w:name="_Toc152149292"/>
      <w:r>
        <w:t>8.7</w:t>
      </w:r>
      <w:r>
        <w:tab/>
        <w:t>CAPIF_Logging_API_Invocation_API</w:t>
      </w:r>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p>
    <w:p w:rsidR="00C1742F" w:rsidRDefault="00C1742F">
      <w:pPr>
        <w:pStyle w:val="Heading3"/>
      </w:pPr>
      <w:bookmarkStart w:id="7059" w:name="_Toc28010002"/>
      <w:bookmarkStart w:id="7060" w:name="_Toc34062122"/>
      <w:bookmarkStart w:id="7061" w:name="_Toc36036878"/>
      <w:bookmarkStart w:id="7062" w:name="_Toc43285126"/>
      <w:bookmarkStart w:id="7063" w:name="_Toc45132905"/>
      <w:bookmarkStart w:id="7064" w:name="_Toc51193599"/>
      <w:bookmarkStart w:id="7065" w:name="_Toc51760798"/>
      <w:bookmarkStart w:id="7066" w:name="_Toc59015248"/>
      <w:bookmarkStart w:id="7067" w:name="_Toc59015764"/>
      <w:bookmarkStart w:id="7068" w:name="_Toc68165806"/>
      <w:bookmarkStart w:id="7069" w:name="_Toc83229902"/>
      <w:bookmarkStart w:id="7070" w:name="_Toc90649102"/>
      <w:bookmarkStart w:id="7071" w:name="_Toc105594002"/>
      <w:bookmarkStart w:id="7072" w:name="_Toc114209716"/>
      <w:bookmarkStart w:id="7073" w:name="_Toc138681592"/>
      <w:bookmarkStart w:id="7074" w:name="_Toc151978027"/>
      <w:bookmarkStart w:id="7075" w:name="_Toc152148710"/>
      <w:bookmarkStart w:id="7076" w:name="_Toc152149293"/>
      <w:r>
        <w:t>8.7.1</w:t>
      </w:r>
      <w:r>
        <w:tab/>
        <w:t>API URI</w:t>
      </w:r>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p>
    <w:p w:rsidR="00C1742F" w:rsidRDefault="00C1742F">
      <w:pPr>
        <w:rPr>
          <w:lang w:eastAsia="zh-CN"/>
        </w:rPr>
      </w:pPr>
      <w:r>
        <w:rPr>
          <w:noProof/>
        </w:rPr>
        <w:t xml:space="preserve">The </w:t>
      </w:r>
      <w:r>
        <w:t>CAPIF_Logging_API_Invocation_API</w:t>
      </w:r>
      <w:r>
        <w:rPr>
          <w:noProof/>
        </w:rPr>
        <w:t xml:space="preserve"> service shall use the </w:t>
      </w:r>
      <w:r>
        <w:t>CAPIF_Logging_API_Invocation_API</w:t>
      </w:r>
      <w:r>
        <w:rPr>
          <w:noProof/>
          <w:lang w:eastAsia="zh-CN"/>
        </w:rPr>
        <w:t>.</w:t>
      </w:r>
    </w:p>
    <w:p w:rsidR="00C1742F" w:rsidRDefault="00C1742F">
      <w:pPr>
        <w:rPr>
          <w:lang w:eastAsia="zh-CN"/>
        </w:rPr>
      </w:pPr>
      <w:r>
        <w:rPr>
          <w:lang w:eastAsia="zh-CN"/>
        </w:rPr>
        <w:t xml:space="preserve">The request URIs used in HTTP requests from the API exposing function towards the CAPIF core function shall have the Resource URI structure as defined in </w:t>
      </w:r>
      <w:r w:rsidR="00F87FFE">
        <w:rPr>
          <w:lang w:eastAsia="zh-CN"/>
        </w:rPr>
        <w:t>clause</w:t>
      </w:r>
      <w:r>
        <w:rPr>
          <w:lang w:eastAsia="zh-CN"/>
        </w:rPr>
        <w:t> 7.5 with the following clarifications:</w:t>
      </w:r>
    </w:p>
    <w:p w:rsidR="00C1742F" w:rsidRDefault="00C1742F">
      <w:pPr>
        <w:pStyle w:val="B10"/>
      </w:pPr>
      <w:r>
        <w:rPr>
          <w:lang w:eastAsia="zh-CN"/>
        </w:rPr>
        <w:t>-</w:t>
      </w:r>
      <w:r>
        <w:rPr>
          <w:lang w:eastAsia="zh-CN"/>
        </w:rPr>
        <w:tab/>
        <w:t xml:space="preserve">The </w:t>
      </w:r>
      <w:r>
        <w:t>&lt;apiName&gt;</w:t>
      </w:r>
      <w:r>
        <w:rPr>
          <w:b/>
        </w:rPr>
        <w:t xml:space="preserve"> </w:t>
      </w:r>
      <w:r>
        <w:t>shall be "api-invocation-logs".</w:t>
      </w:r>
    </w:p>
    <w:p w:rsidR="00C1742F" w:rsidRDefault="00C1742F">
      <w:pPr>
        <w:pStyle w:val="B10"/>
      </w:pPr>
      <w:r>
        <w:t>-</w:t>
      </w:r>
      <w:r>
        <w:tab/>
        <w:t>The &lt;apiVersion&gt; shall be "v1".</w:t>
      </w:r>
    </w:p>
    <w:p w:rsidR="00C1742F" w:rsidRDefault="00C1742F">
      <w:pPr>
        <w:pStyle w:val="B10"/>
      </w:pPr>
      <w:r>
        <w:t>-</w:t>
      </w:r>
      <w:r>
        <w:tab/>
        <w:t xml:space="preserve">The &lt;apiSpecificSuffixes&gt; shall be set as described in </w:t>
      </w:r>
      <w:r w:rsidR="00F87FFE">
        <w:t>clause</w:t>
      </w:r>
      <w:r>
        <w:rPr>
          <w:lang w:eastAsia="zh-CN"/>
        </w:rPr>
        <w:t> </w:t>
      </w:r>
      <w:r>
        <w:t>8.7.2</w:t>
      </w:r>
    </w:p>
    <w:p w:rsidR="00456FF0" w:rsidRDefault="00456FF0" w:rsidP="00A022B4">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rsidR="00C1742F" w:rsidRDefault="00C1742F">
      <w:pPr>
        <w:pStyle w:val="Heading3"/>
      </w:pPr>
      <w:bookmarkStart w:id="7077" w:name="_Toc28010003"/>
      <w:bookmarkStart w:id="7078" w:name="_Toc34062123"/>
      <w:bookmarkStart w:id="7079" w:name="_Toc36036879"/>
      <w:bookmarkStart w:id="7080" w:name="_Toc43285127"/>
      <w:bookmarkStart w:id="7081" w:name="_Toc45132906"/>
      <w:bookmarkStart w:id="7082" w:name="_Toc51193600"/>
      <w:bookmarkStart w:id="7083" w:name="_Toc51760799"/>
      <w:bookmarkStart w:id="7084" w:name="_Toc59015249"/>
      <w:bookmarkStart w:id="7085" w:name="_Toc59015765"/>
      <w:bookmarkStart w:id="7086" w:name="_Toc68165807"/>
      <w:bookmarkStart w:id="7087" w:name="_Toc83229903"/>
      <w:bookmarkStart w:id="7088" w:name="_Toc90649103"/>
      <w:bookmarkStart w:id="7089" w:name="_Toc105594003"/>
      <w:bookmarkStart w:id="7090" w:name="_Toc114209717"/>
      <w:bookmarkStart w:id="7091" w:name="_Toc138681593"/>
      <w:bookmarkStart w:id="7092" w:name="_Toc151978028"/>
      <w:bookmarkStart w:id="7093" w:name="_Toc152148711"/>
      <w:bookmarkStart w:id="7094" w:name="_Toc152149294"/>
      <w:r>
        <w:t>8.7.2</w:t>
      </w:r>
      <w:r>
        <w:tab/>
        <w:t>Resources</w:t>
      </w:r>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r>
        <w:t xml:space="preserve"> </w:t>
      </w:r>
    </w:p>
    <w:p w:rsidR="00C1742F" w:rsidRDefault="00C1742F">
      <w:pPr>
        <w:pStyle w:val="Heading4"/>
      </w:pPr>
      <w:bookmarkStart w:id="7095" w:name="_Toc28010004"/>
      <w:bookmarkStart w:id="7096" w:name="_Toc34062124"/>
      <w:bookmarkStart w:id="7097" w:name="_Toc36036880"/>
      <w:bookmarkStart w:id="7098" w:name="_Toc43285128"/>
      <w:bookmarkStart w:id="7099" w:name="_Toc45132907"/>
      <w:bookmarkStart w:id="7100" w:name="_Toc51193601"/>
      <w:bookmarkStart w:id="7101" w:name="_Toc51760800"/>
      <w:bookmarkStart w:id="7102" w:name="_Toc59015250"/>
      <w:bookmarkStart w:id="7103" w:name="_Toc59015766"/>
      <w:bookmarkStart w:id="7104" w:name="_Toc68165808"/>
      <w:bookmarkStart w:id="7105" w:name="_Toc83229904"/>
      <w:bookmarkStart w:id="7106" w:name="_Toc90649104"/>
      <w:bookmarkStart w:id="7107" w:name="_Toc105594004"/>
      <w:bookmarkStart w:id="7108" w:name="_Toc114209718"/>
      <w:bookmarkStart w:id="7109" w:name="_Toc138681594"/>
      <w:bookmarkStart w:id="7110" w:name="_Toc151978029"/>
      <w:bookmarkStart w:id="7111" w:name="_Toc152148712"/>
      <w:bookmarkStart w:id="7112" w:name="_Toc152149295"/>
      <w:r>
        <w:t>8.7.2.1</w:t>
      </w:r>
      <w:r>
        <w:tab/>
        <w:t>Overview</w:t>
      </w:r>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p>
    <w:p w:rsidR="002063C6" w:rsidRDefault="002063C6" w:rsidP="002063C6">
      <w:r>
        <w:t>This clause describes the structure for the Resource URIs and the resources and methods used for the service.</w:t>
      </w:r>
    </w:p>
    <w:p w:rsidR="002063C6" w:rsidRPr="002063C6" w:rsidRDefault="002063C6" w:rsidP="00DB57DD">
      <w:r>
        <w:t>Figure 8.7.2.1-1 depicts the resource URIs structure for the CAPIF_Logging_API_Invocation_API.</w:t>
      </w:r>
    </w:p>
    <w:p w:rsidR="00C1742F" w:rsidRDefault="00C1742F">
      <w:pPr>
        <w:pStyle w:val="TH"/>
      </w:pPr>
      <w:r>
        <w:object w:dxaOrig="7753" w:dyaOrig="4813">
          <v:shape id="_x0000_i1033" type="#_x0000_t75" style="width:388.15pt;height:240.4pt" o:ole="">
            <v:imagedata r:id="rId26" o:title=""/>
          </v:shape>
          <o:OLEObject Type="Embed" ProgID="Visio.Drawing.11" ShapeID="_x0000_i1033" DrawAspect="Content" ObjectID="_1771924975" r:id="rId27"/>
        </w:object>
      </w:r>
    </w:p>
    <w:p w:rsidR="00C1742F" w:rsidRDefault="00E8757D">
      <w:pPr>
        <w:pStyle w:val="TF"/>
      </w:pPr>
      <w:r>
        <w:t>Figure </w:t>
      </w:r>
      <w:r w:rsidR="00C1742F">
        <w:t>8.7.2.1-1: Resource URI structure of the CAPIF_Logging_API_Invocation_API</w:t>
      </w:r>
    </w:p>
    <w:p w:rsidR="00C1742F" w:rsidRDefault="00C1742F">
      <w:r>
        <w:t>Table 8.7.2.1-1 provides an overview of the resources and applicable HTTP methods.</w:t>
      </w:r>
    </w:p>
    <w:p w:rsidR="00C1742F" w:rsidRDefault="00C1742F">
      <w:pPr>
        <w:pStyle w:val="TH"/>
      </w:pPr>
      <w:r>
        <w:t>Table 8.7.2.1-1: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508"/>
        <w:gridCol w:w="3116"/>
        <w:gridCol w:w="1034"/>
        <w:gridCol w:w="2972"/>
      </w:tblGrid>
      <w:tr w:rsidR="00C1742F" w:rsidTr="00DD73BD">
        <w:trPr>
          <w:jc w:val="center"/>
        </w:trPr>
        <w:tc>
          <w:tcPr>
            <w:tcW w:w="1302" w:type="pct"/>
            <w:shd w:val="clear" w:color="auto" w:fill="C0C0C0"/>
            <w:vAlign w:val="center"/>
            <w:hideMark/>
          </w:tcPr>
          <w:p w:rsidR="00C1742F" w:rsidRDefault="00C1742F">
            <w:pPr>
              <w:pStyle w:val="TAH"/>
            </w:pPr>
            <w:r>
              <w:t>Resource name</w:t>
            </w:r>
          </w:p>
        </w:tc>
        <w:tc>
          <w:tcPr>
            <w:tcW w:w="1618" w:type="pct"/>
            <w:shd w:val="clear" w:color="auto" w:fill="C0C0C0"/>
            <w:vAlign w:val="center"/>
            <w:hideMark/>
          </w:tcPr>
          <w:p w:rsidR="00C1742F" w:rsidRDefault="00C1742F">
            <w:pPr>
              <w:pStyle w:val="TAH"/>
            </w:pPr>
            <w:r>
              <w:t>Resource URI</w:t>
            </w:r>
          </w:p>
        </w:tc>
        <w:tc>
          <w:tcPr>
            <w:tcW w:w="537" w:type="pct"/>
            <w:shd w:val="clear" w:color="auto" w:fill="C0C0C0"/>
            <w:vAlign w:val="center"/>
            <w:hideMark/>
          </w:tcPr>
          <w:p w:rsidR="00C1742F" w:rsidRDefault="00C1742F">
            <w:pPr>
              <w:pStyle w:val="TAH"/>
            </w:pPr>
            <w:r>
              <w:t>HTTP method or custom operation</w:t>
            </w:r>
          </w:p>
        </w:tc>
        <w:tc>
          <w:tcPr>
            <w:tcW w:w="1543" w:type="pct"/>
            <w:shd w:val="clear" w:color="auto" w:fill="C0C0C0"/>
            <w:vAlign w:val="center"/>
            <w:hideMark/>
          </w:tcPr>
          <w:p w:rsidR="00C1742F" w:rsidRDefault="00C1742F">
            <w:pPr>
              <w:pStyle w:val="TAH"/>
            </w:pPr>
            <w:r>
              <w:t>Description</w:t>
            </w:r>
          </w:p>
        </w:tc>
      </w:tr>
      <w:tr w:rsidR="00C1742F" w:rsidTr="00DD73BD">
        <w:trPr>
          <w:jc w:val="center"/>
        </w:trPr>
        <w:tc>
          <w:tcPr>
            <w:tcW w:w="0" w:type="auto"/>
          </w:tcPr>
          <w:p w:rsidR="00C1742F" w:rsidRDefault="00C1742F">
            <w:pPr>
              <w:pStyle w:val="TAL"/>
            </w:pPr>
            <w:r>
              <w:t xml:space="preserve">Logs </w:t>
            </w:r>
          </w:p>
          <w:p w:rsidR="00C1742F" w:rsidRDefault="00C1742F">
            <w:pPr>
              <w:pStyle w:val="TAL"/>
            </w:pPr>
          </w:p>
        </w:tc>
        <w:tc>
          <w:tcPr>
            <w:tcW w:w="1618" w:type="pct"/>
          </w:tcPr>
          <w:p w:rsidR="00C1742F" w:rsidRDefault="00C1742F">
            <w:pPr>
              <w:pStyle w:val="TAL"/>
            </w:pPr>
            <w:r>
              <w:t>/{aefId}/logs</w:t>
            </w:r>
          </w:p>
        </w:tc>
        <w:tc>
          <w:tcPr>
            <w:tcW w:w="537" w:type="pct"/>
          </w:tcPr>
          <w:p w:rsidR="00C1742F" w:rsidRDefault="00C1742F">
            <w:pPr>
              <w:pStyle w:val="TAL"/>
            </w:pPr>
            <w:r>
              <w:t>POST</w:t>
            </w:r>
          </w:p>
        </w:tc>
        <w:tc>
          <w:tcPr>
            <w:tcW w:w="1543" w:type="pct"/>
          </w:tcPr>
          <w:p w:rsidR="00C1742F" w:rsidRDefault="00C1742F">
            <w:pPr>
              <w:pStyle w:val="TAL"/>
            </w:pPr>
            <w:r>
              <w:t>Creates a new log entry for service API invocations</w:t>
            </w:r>
          </w:p>
        </w:tc>
      </w:tr>
      <w:tr w:rsidR="00C1742F" w:rsidTr="00DD73BD">
        <w:trPr>
          <w:jc w:val="center"/>
        </w:trPr>
        <w:tc>
          <w:tcPr>
            <w:tcW w:w="0" w:type="auto"/>
          </w:tcPr>
          <w:p w:rsidR="00C1742F" w:rsidRDefault="00C1742F">
            <w:pPr>
              <w:pStyle w:val="TAL"/>
            </w:pPr>
            <w:r>
              <w:t>Individual log</w:t>
            </w:r>
          </w:p>
        </w:tc>
        <w:tc>
          <w:tcPr>
            <w:tcW w:w="1618" w:type="pct"/>
          </w:tcPr>
          <w:p w:rsidR="00C1742F" w:rsidRDefault="00C1742F">
            <w:pPr>
              <w:pStyle w:val="TAL"/>
            </w:pPr>
            <w:r>
              <w:t>/{aefId}/logs/{logId}</w:t>
            </w:r>
          </w:p>
        </w:tc>
        <w:tc>
          <w:tcPr>
            <w:tcW w:w="537" w:type="pct"/>
          </w:tcPr>
          <w:p w:rsidR="00C1742F" w:rsidRDefault="00C1742F">
            <w:pPr>
              <w:pStyle w:val="TAL"/>
            </w:pPr>
            <w:r>
              <w:t>n/a</w:t>
            </w:r>
          </w:p>
        </w:tc>
        <w:tc>
          <w:tcPr>
            <w:tcW w:w="1543" w:type="pct"/>
          </w:tcPr>
          <w:p w:rsidR="00C1742F" w:rsidRDefault="00C1742F">
            <w:pPr>
              <w:pStyle w:val="TAL"/>
            </w:pPr>
            <w:r>
              <w:t>Individual log entry</w:t>
            </w:r>
          </w:p>
        </w:tc>
      </w:tr>
    </w:tbl>
    <w:p w:rsidR="00C1742F" w:rsidRDefault="00C1742F">
      <w:pPr>
        <w:rPr>
          <w:lang w:val="en-US"/>
        </w:rPr>
      </w:pPr>
    </w:p>
    <w:p w:rsidR="00C1742F" w:rsidRDefault="00C1742F">
      <w:pPr>
        <w:pStyle w:val="Heading4"/>
      </w:pPr>
      <w:bookmarkStart w:id="7113" w:name="_Toc28010005"/>
      <w:bookmarkStart w:id="7114" w:name="_Toc34062125"/>
      <w:bookmarkStart w:id="7115" w:name="_Toc36036881"/>
      <w:bookmarkStart w:id="7116" w:name="_Toc43285129"/>
      <w:bookmarkStart w:id="7117" w:name="_Toc45132908"/>
      <w:bookmarkStart w:id="7118" w:name="_Toc51193602"/>
      <w:bookmarkStart w:id="7119" w:name="_Toc51760801"/>
      <w:bookmarkStart w:id="7120" w:name="_Toc59015251"/>
      <w:bookmarkStart w:id="7121" w:name="_Toc59015767"/>
      <w:bookmarkStart w:id="7122" w:name="_Toc68165809"/>
      <w:bookmarkStart w:id="7123" w:name="_Toc83229905"/>
      <w:bookmarkStart w:id="7124" w:name="_Toc90649105"/>
      <w:bookmarkStart w:id="7125" w:name="_Toc105594005"/>
      <w:bookmarkStart w:id="7126" w:name="_Toc114209719"/>
      <w:bookmarkStart w:id="7127" w:name="_Toc138681595"/>
      <w:bookmarkStart w:id="7128" w:name="_Toc151978030"/>
      <w:bookmarkStart w:id="7129" w:name="_Toc152148713"/>
      <w:bookmarkStart w:id="7130" w:name="_Toc152149296"/>
      <w:r>
        <w:t>8.7.2.2</w:t>
      </w:r>
      <w:r>
        <w:tab/>
        <w:t>Resource: Logs</w:t>
      </w:r>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p>
    <w:p w:rsidR="00C1742F" w:rsidRDefault="00C1742F">
      <w:pPr>
        <w:pStyle w:val="Heading5"/>
      </w:pPr>
      <w:bookmarkStart w:id="7131" w:name="_Toc28010006"/>
      <w:bookmarkStart w:id="7132" w:name="_Toc34062126"/>
      <w:bookmarkStart w:id="7133" w:name="_Toc36036882"/>
      <w:bookmarkStart w:id="7134" w:name="_Toc43285130"/>
      <w:bookmarkStart w:id="7135" w:name="_Toc45132909"/>
      <w:bookmarkStart w:id="7136" w:name="_Toc51193603"/>
      <w:bookmarkStart w:id="7137" w:name="_Toc51760802"/>
      <w:bookmarkStart w:id="7138" w:name="_Toc59015252"/>
      <w:bookmarkStart w:id="7139" w:name="_Toc59015768"/>
      <w:bookmarkStart w:id="7140" w:name="_Toc68165810"/>
      <w:bookmarkStart w:id="7141" w:name="_Toc83229906"/>
      <w:bookmarkStart w:id="7142" w:name="_Toc90649106"/>
      <w:bookmarkStart w:id="7143" w:name="_Toc105594006"/>
      <w:bookmarkStart w:id="7144" w:name="_Toc114209720"/>
      <w:bookmarkStart w:id="7145" w:name="_Toc138681596"/>
      <w:bookmarkStart w:id="7146" w:name="_Toc151978031"/>
      <w:bookmarkStart w:id="7147" w:name="_Toc152148714"/>
      <w:bookmarkStart w:id="7148" w:name="_Toc152149297"/>
      <w:r>
        <w:t>8.7.2.2.1</w:t>
      </w:r>
      <w:r>
        <w:tab/>
        <w:t>Description</w:t>
      </w:r>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p>
    <w:p w:rsidR="00C1742F" w:rsidRDefault="00C1742F">
      <w:r>
        <w:t>The Logs resource represents all the log entries created by a API exposing function at CAPIF core function.</w:t>
      </w:r>
    </w:p>
    <w:p w:rsidR="00C1742F" w:rsidRDefault="00C1742F">
      <w:pPr>
        <w:pStyle w:val="Heading5"/>
      </w:pPr>
      <w:bookmarkStart w:id="7149" w:name="_Toc28010007"/>
      <w:bookmarkStart w:id="7150" w:name="_Toc34062127"/>
      <w:bookmarkStart w:id="7151" w:name="_Toc36036883"/>
      <w:bookmarkStart w:id="7152" w:name="_Toc43285131"/>
      <w:bookmarkStart w:id="7153" w:name="_Toc45132910"/>
      <w:bookmarkStart w:id="7154" w:name="_Toc51193604"/>
      <w:bookmarkStart w:id="7155" w:name="_Toc51760803"/>
      <w:bookmarkStart w:id="7156" w:name="_Toc59015253"/>
      <w:bookmarkStart w:id="7157" w:name="_Toc59015769"/>
      <w:bookmarkStart w:id="7158" w:name="_Toc68165811"/>
      <w:bookmarkStart w:id="7159" w:name="_Toc83229907"/>
      <w:bookmarkStart w:id="7160" w:name="_Toc90649107"/>
      <w:bookmarkStart w:id="7161" w:name="_Toc105594007"/>
      <w:bookmarkStart w:id="7162" w:name="_Toc114209721"/>
      <w:bookmarkStart w:id="7163" w:name="_Toc138681597"/>
      <w:bookmarkStart w:id="7164" w:name="_Toc151978032"/>
      <w:bookmarkStart w:id="7165" w:name="_Toc152148715"/>
      <w:bookmarkStart w:id="7166" w:name="_Toc152149298"/>
      <w:r>
        <w:t>8.7.2.2.2</w:t>
      </w:r>
      <w:r>
        <w:tab/>
        <w:t>Resource Definition</w:t>
      </w:r>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p>
    <w:p w:rsidR="00C1742F" w:rsidRDefault="00C1742F">
      <w:r>
        <w:t xml:space="preserve">Resource URI: </w:t>
      </w:r>
      <w:r>
        <w:rPr>
          <w:b/>
        </w:rPr>
        <w:t>{apiRoot}/api-invocation-logs/&lt;apiVersion&gt;/{aefId}/logs</w:t>
      </w:r>
    </w:p>
    <w:p w:rsidR="00C1742F" w:rsidRDefault="00C1742F">
      <w:pPr>
        <w:rPr>
          <w:rFonts w:ascii="Arial" w:hAnsi="Arial" w:cs="Arial"/>
        </w:rPr>
      </w:pPr>
      <w:r>
        <w:t>This resource shall support the resource URI variables defined in table 8.7.2.2.2-1</w:t>
      </w:r>
      <w:r>
        <w:rPr>
          <w:rFonts w:ascii="Arial" w:hAnsi="Arial" w:cs="Arial"/>
        </w:rPr>
        <w:t>.</w:t>
      </w:r>
    </w:p>
    <w:p w:rsidR="00C1742F" w:rsidRDefault="00C1742F">
      <w:pPr>
        <w:pStyle w:val="TH"/>
        <w:rPr>
          <w:rFonts w:cs="Arial"/>
        </w:rPr>
      </w:pPr>
      <w:r>
        <w:t>Table 8.7.2.2.2-1: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811"/>
        <w:gridCol w:w="6873"/>
      </w:tblGrid>
      <w:tr w:rsidR="00C1742F" w:rsidTr="00DD73BD">
        <w:trPr>
          <w:jc w:val="center"/>
        </w:trPr>
        <w:tc>
          <w:tcPr>
            <w:tcW w:w="559" w:type="pct"/>
            <w:shd w:val="clear" w:color="000000" w:fill="C0C0C0"/>
            <w:hideMark/>
          </w:tcPr>
          <w:p w:rsidR="00C1742F" w:rsidRDefault="00C1742F">
            <w:pPr>
              <w:pStyle w:val="TAH"/>
            </w:pPr>
            <w:r>
              <w:t>Name</w:t>
            </w:r>
          </w:p>
        </w:tc>
        <w:tc>
          <w:tcPr>
            <w:tcW w:w="926" w:type="pct"/>
            <w:shd w:val="clear" w:color="000000" w:fill="C0C0C0"/>
          </w:tcPr>
          <w:p w:rsidR="00C1742F" w:rsidRDefault="00C1742F">
            <w:pPr>
              <w:pStyle w:val="TAH"/>
            </w:pPr>
            <w:r>
              <w:t>Data Type</w:t>
            </w:r>
          </w:p>
        </w:tc>
        <w:tc>
          <w:tcPr>
            <w:tcW w:w="3515" w:type="pct"/>
            <w:shd w:val="clear" w:color="000000" w:fill="C0C0C0"/>
            <w:vAlign w:val="center"/>
            <w:hideMark/>
          </w:tcPr>
          <w:p w:rsidR="00C1742F" w:rsidRDefault="00C1742F">
            <w:pPr>
              <w:pStyle w:val="TAH"/>
            </w:pPr>
            <w:r>
              <w:t>Definition</w:t>
            </w:r>
          </w:p>
        </w:tc>
      </w:tr>
      <w:tr w:rsidR="00C1742F" w:rsidTr="00DD73BD">
        <w:trPr>
          <w:jc w:val="center"/>
        </w:trPr>
        <w:tc>
          <w:tcPr>
            <w:tcW w:w="559" w:type="pct"/>
          </w:tcPr>
          <w:p w:rsidR="00C1742F" w:rsidRDefault="00C1742F">
            <w:pPr>
              <w:pStyle w:val="TAL"/>
            </w:pPr>
            <w:r>
              <w:t>apiRoot</w:t>
            </w:r>
          </w:p>
        </w:tc>
        <w:tc>
          <w:tcPr>
            <w:tcW w:w="926" w:type="pct"/>
          </w:tcPr>
          <w:p w:rsidR="00C1742F" w:rsidRDefault="00C1742F">
            <w:pPr>
              <w:pStyle w:val="TAL"/>
            </w:pPr>
            <w:r>
              <w:t>string</w:t>
            </w:r>
          </w:p>
        </w:tc>
        <w:tc>
          <w:tcPr>
            <w:tcW w:w="3515" w:type="pct"/>
            <w:vAlign w:val="center"/>
          </w:tcPr>
          <w:p w:rsidR="00C1742F" w:rsidRDefault="00C1742F">
            <w:pPr>
              <w:pStyle w:val="TAL"/>
            </w:pPr>
            <w:r>
              <w:t xml:space="preserve">See </w:t>
            </w:r>
            <w:r w:rsidR="00F87FFE">
              <w:t>clause</w:t>
            </w:r>
            <w:r>
              <w:t> 7.5</w:t>
            </w:r>
          </w:p>
        </w:tc>
      </w:tr>
      <w:tr w:rsidR="00C1742F" w:rsidTr="00DD73BD">
        <w:trPr>
          <w:jc w:val="center"/>
        </w:trPr>
        <w:tc>
          <w:tcPr>
            <w:tcW w:w="559" w:type="pct"/>
          </w:tcPr>
          <w:p w:rsidR="00C1742F" w:rsidRDefault="00C1742F">
            <w:pPr>
              <w:pStyle w:val="TAL"/>
            </w:pPr>
            <w:r>
              <w:t>aefId</w:t>
            </w:r>
          </w:p>
        </w:tc>
        <w:tc>
          <w:tcPr>
            <w:tcW w:w="926" w:type="pct"/>
          </w:tcPr>
          <w:p w:rsidR="00C1742F" w:rsidRDefault="00C1742F">
            <w:pPr>
              <w:pStyle w:val="TAL"/>
            </w:pPr>
            <w:r>
              <w:t>string</w:t>
            </w:r>
          </w:p>
        </w:tc>
        <w:tc>
          <w:tcPr>
            <w:tcW w:w="3515" w:type="pct"/>
            <w:vAlign w:val="center"/>
          </w:tcPr>
          <w:p w:rsidR="00C1742F" w:rsidRDefault="00C1742F">
            <w:pPr>
              <w:pStyle w:val="TAL"/>
            </w:pPr>
            <w:r>
              <w:t>Identifies of the API exposing function</w:t>
            </w:r>
          </w:p>
        </w:tc>
      </w:tr>
    </w:tbl>
    <w:p w:rsidR="00C1742F" w:rsidRDefault="00C1742F">
      <w:pPr>
        <w:rPr>
          <w:lang w:val="x-none"/>
        </w:rPr>
      </w:pPr>
    </w:p>
    <w:p w:rsidR="00C1742F" w:rsidRDefault="00C1742F">
      <w:pPr>
        <w:pStyle w:val="Heading5"/>
      </w:pPr>
      <w:bookmarkStart w:id="7167" w:name="_Toc28010008"/>
      <w:bookmarkStart w:id="7168" w:name="_Toc34062128"/>
      <w:bookmarkStart w:id="7169" w:name="_Toc36036884"/>
      <w:bookmarkStart w:id="7170" w:name="_Toc43285132"/>
      <w:bookmarkStart w:id="7171" w:name="_Toc45132911"/>
      <w:bookmarkStart w:id="7172" w:name="_Toc51193605"/>
      <w:bookmarkStart w:id="7173" w:name="_Toc51760804"/>
      <w:bookmarkStart w:id="7174" w:name="_Toc59015254"/>
      <w:bookmarkStart w:id="7175" w:name="_Toc59015770"/>
      <w:bookmarkStart w:id="7176" w:name="_Toc68165812"/>
      <w:bookmarkStart w:id="7177" w:name="_Toc83229908"/>
      <w:bookmarkStart w:id="7178" w:name="_Toc90649108"/>
      <w:bookmarkStart w:id="7179" w:name="_Toc105594008"/>
      <w:bookmarkStart w:id="7180" w:name="_Toc114209722"/>
      <w:bookmarkStart w:id="7181" w:name="_Toc138681598"/>
      <w:bookmarkStart w:id="7182" w:name="_Toc151978033"/>
      <w:bookmarkStart w:id="7183" w:name="_Toc152148716"/>
      <w:bookmarkStart w:id="7184" w:name="_Toc152149299"/>
      <w:r>
        <w:t>8.7.2.2.3</w:t>
      </w:r>
      <w:r>
        <w:tab/>
        <w:t>Resource Standard Methods</w:t>
      </w:r>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p>
    <w:p w:rsidR="00C1742F" w:rsidRDefault="00C1742F">
      <w:pPr>
        <w:pStyle w:val="Heading6"/>
      </w:pPr>
      <w:bookmarkStart w:id="7185" w:name="_Toc28010009"/>
      <w:bookmarkStart w:id="7186" w:name="_Toc34062129"/>
      <w:bookmarkStart w:id="7187" w:name="_Toc36036885"/>
      <w:bookmarkStart w:id="7188" w:name="_Toc43285133"/>
      <w:bookmarkStart w:id="7189" w:name="_Toc45132912"/>
      <w:bookmarkStart w:id="7190" w:name="_Toc51193606"/>
      <w:bookmarkStart w:id="7191" w:name="_Toc51760805"/>
      <w:bookmarkStart w:id="7192" w:name="_Toc59015255"/>
      <w:bookmarkStart w:id="7193" w:name="_Toc59015771"/>
      <w:bookmarkStart w:id="7194" w:name="_Toc68165813"/>
      <w:bookmarkStart w:id="7195" w:name="_Toc83229909"/>
      <w:bookmarkStart w:id="7196" w:name="_Toc90649109"/>
      <w:bookmarkStart w:id="7197" w:name="_Toc105594009"/>
      <w:bookmarkStart w:id="7198" w:name="_Toc114209723"/>
      <w:bookmarkStart w:id="7199" w:name="_Toc138681599"/>
      <w:bookmarkStart w:id="7200" w:name="_Toc151978034"/>
      <w:bookmarkStart w:id="7201" w:name="_Toc152148717"/>
      <w:bookmarkStart w:id="7202" w:name="_Toc152149300"/>
      <w:r>
        <w:t>8.7.2.2.3.1</w:t>
      </w:r>
      <w:r>
        <w:tab/>
      </w:r>
      <w:r>
        <w:rPr>
          <w:lang w:val="en-IN"/>
        </w:rPr>
        <w:t>POST</w:t>
      </w:r>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p>
    <w:p w:rsidR="00C1742F" w:rsidRDefault="00C1742F">
      <w:r>
        <w:t>This method shall support the URI query parameters specified in table 8.7.2.2.3.1-1.</w:t>
      </w:r>
    </w:p>
    <w:p w:rsidR="00C1742F" w:rsidRDefault="00C1742F">
      <w:pPr>
        <w:pStyle w:val="TH"/>
        <w:rPr>
          <w:rFonts w:cs="Arial"/>
        </w:rPr>
      </w:pPr>
      <w:r>
        <w:t xml:space="preserve">Table 8.7.2.2.3.1-1: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hideMark/>
          </w:tcPr>
          <w:p w:rsidR="00C1742F" w:rsidRDefault="00C1742F">
            <w:pPr>
              <w:pStyle w:val="TAL"/>
            </w:pPr>
            <w:r>
              <w:t>n/a</w:t>
            </w:r>
          </w:p>
        </w:tc>
        <w:tc>
          <w:tcPr>
            <w:tcW w:w="732" w:type="pct"/>
            <w:tcBorders>
              <w:top w:val="single" w:sz="6" w:space="0" w:color="auto"/>
            </w:tcBorders>
            <w:hideMark/>
          </w:tcPr>
          <w:p w:rsidR="00C1742F" w:rsidRDefault="00C1742F">
            <w:pPr>
              <w:pStyle w:val="TAL"/>
            </w:pPr>
          </w:p>
        </w:tc>
        <w:tc>
          <w:tcPr>
            <w:tcW w:w="217" w:type="pct"/>
            <w:tcBorders>
              <w:top w:val="single" w:sz="6" w:space="0" w:color="auto"/>
            </w:tcBorders>
            <w:hideMark/>
          </w:tcPr>
          <w:p w:rsidR="00C1742F" w:rsidRDefault="00C1742F">
            <w:pPr>
              <w:pStyle w:val="TAC"/>
            </w:pPr>
          </w:p>
        </w:tc>
        <w:tc>
          <w:tcPr>
            <w:tcW w:w="581" w:type="pct"/>
            <w:tcBorders>
              <w:top w:val="single" w:sz="6" w:space="0" w:color="auto"/>
            </w:tcBorders>
            <w:hideMark/>
          </w:tcPr>
          <w:p w:rsidR="00C1742F" w:rsidRDefault="00C1742F">
            <w:pPr>
              <w:pStyle w:val="TAL"/>
            </w:pPr>
          </w:p>
        </w:tc>
        <w:tc>
          <w:tcPr>
            <w:tcW w:w="2646" w:type="pct"/>
            <w:tcBorders>
              <w:top w:val="single" w:sz="6" w:space="0" w:color="auto"/>
            </w:tcBorders>
            <w:vAlign w:val="center"/>
            <w:hideMark/>
          </w:tcPr>
          <w:p w:rsidR="00C1742F" w:rsidRDefault="00C1742F">
            <w:pPr>
              <w:pStyle w:val="TAL"/>
            </w:pPr>
          </w:p>
        </w:tc>
      </w:tr>
    </w:tbl>
    <w:p w:rsidR="00C1742F" w:rsidRDefault="00C1742F"/>
    <w:p w:rsidR="00C1742F" w:rsidRDefault="00C1742F">
      <w:r>
        <w:t>This method shall support the request data structures specified in table 8.7.2.2.3.1-2 and the response data structures and response codes specified in table 8.7.2.2.3.1-3.</w:t>
      </w:r>
    </w:p>
    <w:p w:rsidR="00C1742F" w:rsidRDefault="00C1742F">
      <w:pPr>
        <w:pStyle w:val="TH"/>
      </w:pPr>
      <w:r>
        <w:t xml:space="preserve">Table 8.7.2.2.3.1-2: Data structures supported by the POST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05446A">
        <w:trPr>
          <w:jc w:val="center"/>
        </w:trPr>
        <w:tc>
          <w:tcPr>
            <w:tcW w:w="1627" w:type="dxa"/>
            <w:tcBorders>
              <w:bottom w:val="single" w:sz="6" w:space="0" w:color="auto"/>
            </w:tcBorders>
            <w:shd w:val="clear" w:color="auto" w:fill="C0C0C0"/>
            <w:hideMark/>
          </w:tcPr>
          <w:p w:rsidR="00C1742F" w:rsidRDefault="00C1742F">
            <w:pPr>
              <w:pStyle w:val="TAH"/>
            </w:pPr>
            <w:r>
              <w:t>Data type</w:t>
            </w:r>
          </w:p>
        </w:tc>
        <w:tc>
          <w:tcPr>
            <w:tcW w:w="425" w:type="dxa"/>
            <w:tcBorders>
              <w:bottom w:val="single" w:sz="6" w:space="0" w:color="auto"/>
            </w:tcBorders>
            <w:shd w:val="clear" w:color="auto" w:fill="C0C0C0"/>
            <w:hideMark/>
          </w:tcPr>
          <w:p w:rsidR="00C1742F" w:rsidRDefault="00C1742F">
            <w:pPr>
              <w:pStyle w:val="TAH"/>
            </w:pPr>
            <w:r>
              <w:t>P</w:t>
            </w:r>
          </w:p>
        </w:tc>
        <w:tc>
          <w:tcPr>
            <w:tcW w:w="1276" w:type="dxa"/>
            <w:tcBorders>
              <w:bottom w:val="single" w:sz="6" w:space="0" w:color="auto"/>
            </w:tcBorders>
            <w:shd w:val="clear" w:color="auto" w:fill="C0C0C0"/>
            <w:hideMark/>
          </w:tcPr>
          <w:p w:rsidR="00C1742F" w:rsidRDefault="00C1742F">
            <w:pPr>
              <w:pStyle w:val="TAH"/>
            </w:pPr>
            <w:r>
              <w:t>Cardinality</w:t>
            </w:r>
          </w:p>
        </w:tc>
        <w:tc>
          <w:tcPr>
            <w:tcW w:w="6447"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1627" w:type="dxa"/>
            <w:tcBorders>
              <w:top w:val="single" w:sz="6" w:space="0" w:color="auto"/>
            </w:tcBorders>
            <w:hideMark/>
          </w:tcPr>
          <w:p w:rsidR="00C1742F" w:rsidRDefault="00C1742F">
            <w:pPr>
              <w:pStyle w:val="TAL"/>
            </w:pPr>
            <w:r>
              <w:t>InvocationLog</w:t>
            </w:r>
          </w:p>
        </w:tc>
        <w:tc>
          <w:tcPr>
            <w:tcW w:w="425" w:type="dxa"/>
            <w:tcBorders>
              <w:top w:val="single" w:sz="6" w:space="0" w:color="auto"/>
            </w:tcBorders>
            <w:hideMark/>
          </w:tcPr>
          <w:p w:rsidR="00C1742F" w:rsidRDefault="00C1742F">
            <w:pPr>
              <w:pStyle w:val="TAC"/>
            </w:pPr>
            <w:r>
              <w:t>M</w:t>
            </w:r>
          </w:p>
        </w:tc>
        <w:tc>
          <w:tcPr>
            <w:tcW w:w="1276" w:type="dxa"/>
            <w:tcBorders>
              <w:top w:val="single" w:sz="6" w:space="0" w:color="auto"/>
            </w:tcBorders>
            <w:hideMark/>
          </w:tcPr>
          <w:p w:rsidR="00C1742F" w:rsidRDefault="003B56AD">
            <w:pPr>
              <w:pStyle w:val="TAL"/>
            </w:pPr>
            <w:r>
              <w:t>1</w:t>
            </w:r>
          </w:p>
        </w:tc>
        <w:tc>
          <w:tcPr>
            <w:tcW w:w="6447" w:type="dxa"/>
            <w:tcBorders>
              <w:top w:val="single" w:sz="6" w:space="0" w:color="auto"/>
            </w:tcBorders>
            <w:hideMark/>
          </w:tcPr>
          <w:p w:rsidR="00C1742F" w:rsidRDefault="00C1742F">
            <w:pPr>
              <w:pStyle w:val="TAL"/>
            </w:pPr>
            <w:r>
              <w:t>Log of service API invocations provided by API exposing function to store on the CAPIF core function.</w:t>
            </w:r>
          </w:p>
        </w:tc>
      </w:tr>
    </w:tbl>
    <w:p w:rsidR="00C1742F" w:rsidRDefault="00C1742F"/>
    <w:p w:rsidR="00C1742F" w:rsidRDefault="00C1742F">
      <w:pPr>
        <w:pStyle w:val="TH"/>
      </w:pPr>
      <w:r>
        <w:t>Table 8.7.2.2.3.1-3: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5"/>
        <w:gridCol w:w="436"/>
        <w:gridCol w:w="1256"/>
        <w:gridCol w:w="1129"/>
        <w:gridCol w:w="5263"/>
      </w:tblGrid>
      <w:tr w:rsidR="00C1742F" w:rsidTr="0005446A">
        <w:trPr>
          <w:jc w:val="center"/>
        </w:trPr>
        <w:tc>
          <w:tcPr>
            <w:tcW w:w="824" w:type="pct"/>
            <w:tcBorders>
              <w:bottom w:val="single" w:sz="6" w:space="0" w:color="auto"/>
            </w:tcBorders>
            <w:shd w:val="clear" w:color="auto" w:fill="C0C0C0"/>
            <w:hideMark/>
          </w:tcPr>
          <w:p w:rsidR="00C1742F" w:rsidRDefault="00C1742F">
            <w:pPr>
              <w:pStyle w:val="TAH"/>
            </w:pPr>
            <w:r>
              <w:t>Data type</w:t>
            </w:r>
          </w:p>
        </w:tc>
        <w:tc>
          <w:tcPr>
            <w:tcW w:w="225" w:type="pct"/>
            <w:tcBorders>
              <w:bottom w:val="single" w:sz="6" w:space="0" w:color="auto"/>
            </w:tcBorders>
            <w:shd w:val="clear" w:color="auto" w:fill="C0C0C0"/>
            <w:hideMark/>
          </w:tcPr>
          <w:p w:rsidR="00C1742F" w:rsidRDefault="00C1742F">
            <w:pPr>
              <w:pStyle w:val="TAH"/>
            </w:pPr>
            <w:r>
              <w:t>P</w:t>
            </w:r>
          </w:p>
        </w:tc>
        <w:tc>
          <w:tcPr>
            <w:tcW w:w="649" w:type="pct"/>
            <w:tcBorders>
              <w:bottom w:val="single" w:sz="6" w:space="0" w:color="auto"/>
            </w:tcBorders>
            <w:shd w:val="clear" w:color="auto" w:fill="C0C0C0"/>
            <w:hideMark/>
          </w:tcPr>
          <w:p w:rsidR="00C1742F" w:rsidRDefault="00C1742F">
            <w:pPr>
              <w:pStyle w:val="TAH"/>
            </w:pPr>
            <w:r>
              <w:t>Cardinality</w:t>
            </w:r>
          </w:p>
        </w:tc>
        <w:tc>
          <w:tcPr>
            <w:tcW w:w="583" w:type="pct"/>
            <w:tcBorders>
              <w:bottom w:val="single" w:sz="6" w:space="0" w:color="auto"/>
            </w:tcBorders>
            <w:shd w:val="clear" w:color="auto" w:fill="C0C0C0"/>
            <w:hideMark/>
          </w:tcPr>
          <w:p w:rsidR="00C1742F" w:rsidRDefault="00C1742F">
            <w:pPr>
              <w:pStyle w:val="TAH"/>
            </w:pPr>
            <w:r>
              <w:t>Response</w:t>
            </w:r>
          </w:p>
          <w:p w:rsidR="00C1742F" w:rsidRDefault="00C1742F">
            <w:pPr>
              <w:pStyle w:val="TAH"/>
            </w:pPr>
            <w:r>
              <w:t>codes</w:t>
            </w:r>
          </w:p>
        </w:tc>
        <w:tc>
          <w:tcPr>
            <w:tcW w:w="2718" w:type="pct"/>
            <w:tcBorders>
              <w:bottom w:val="single" w:sz="6" w:space="0" w:color="auto"/>
            </w:tcBorders>
            <w:shd w:val="clear" w:color="auto" w:fill="C0C0C0"/>
            <w:hideMark/>
          </w:tcPr>
          <w:p w:rsidR="00C1742F" w:rsidRDefault="00C1742F">
            <w:pPr>
              <w:pStyle w:val="TAH"/>
            </w:pPr>
            <w:r>
              <w:t>Description</w:t>
            </w:r>
          </w:p>
        </w:tc>
      </w:tr>
      <w:tr w:rsidR="00C1742F" w:rsidTr="00976D2A">
        <w:trPr>
          <w:jc w:val="center"/>
        </w:trPr>
        <w:tc>
          <w:tcPr>
            <w:tcW w:w="824" w:type="pct"/>
            <w:tcBorders>
              <w:top w:val="single" w:sz="6" w:space="0" w:color="auto"/>
              <w:bottom w:val="single" w:sz="6" w:space="0" w:color="auto"/>
            </w:tcBorders>
            <w:hideMark/>
          </w:tcPr>
          <w:p w:rsidR="00C1742F" w:rsidRDefault="00C1742F">
            <w:pPr>
              <w:pStyle w:val="TAL"/>
            </w:pPr>
            <w:r>
              <w:t>InvocationLog</w:t>
            </w:r>
          </w:p>
        </w:tc>
        <w:tc>
          <w:tcPr>
            <w:tcW w:w="225" w:type="pct"/>
            <w:tcBorders>
              <w:top w:val="single" w:sz="6" w:space="0" w:color="auto"/>
              <w:bottom w:val="single" w:sz="6" w:space="0" w:color="auto"/>
            </w:tcBorders>
            <w:hideMark/>
          </w:tcPr>
          <w:p w:rsidR="00C1742F" w:rsidRDefault="00C1742F">
            <w:pPr>
              <w:pStyle w:val="TAC"/>
            </w:pPr>
            <w:r>
              <w:t>M</w:t>
            </w:r>
          </w:p>
        </w:tc>
        <w:tc>
          <w:tcPr>
            <w:tcW w:w="649" w:type="pct"/>
            <w:tcBorders>
              <w:top w:val="single" w:sz="6" w:space="0" w:color="auto"/>
              <w:bottom w:val="single" w:sz="6" w:space="0" w:color="auto"/>
            </w:tcBorders>
            <w:hideMark/>
          </w:tcPr>
          <w:p w:rsidR="00C1742F" w:rsidRDefault="00C1742F">
            <w:pPr>
              <w:pStyle w:val="TAL"/>
            </w:pPr>
            <w:r>
              <w:t>1</w:t>
            </w:r>
          </w:p>
        </w:tc>
        <w:tc>
          <w:tcPr>
            <w:tcW w:w="583" w:type="pct"/>
            <w:tcBorders>
              <w:top w:val="single" w:sz="6" w:space="0" w:color="auto"/>
              <w:bottom w:val="single" w:sz="6" w:space="0" w:color="auto"/>
            </w:tcBorders>
            <w:hideMark/>
          </w:tcPr>
          <w:p w:rsidR="00C1742F" w:rsidRDefault="00C1742F">
            <w:pPr>
              <w:pStyle w:val="TAL"/>
            </w:pPr>
            <w:r>
              <w:t>201 Created</w:t>
            </w:r>
          </w:p>
        </w:tc>
        <w:tc>
          <w:tcPr>
            <w:tcW w:w="2718" w:type="pct"/>
            <w:tcBorders>
              <w:top w:val="single" w:sz="6" w:space="0" w:color="auto"/>
              <w:bottom w:val="single" w:sz="6" w:space="0" w:color="auto"/>
            </w:tcBorders>
            <w:hideMark/>
          </w:tcPr>
          <w:p w:rsidR="00C1742F" w:rsidRDefault="00C1742F">
            <w:pPr>
              <w:pStyle w:val="TAL"/>
            </w:pPr>
            <w:r>
              <w:t>Log of service API invocations provided by API exposing function successfully stored on the CAPIF core function.</w:t>
            </w:r>
          </w:p>
          <w:p w:rsidR="00C1742F" w:rsidRDefault="00C1742F">
            <w:pPr>
              <w:pStyle w:val="TAL"/>
            </w:pPr>
          </w:p>
          <w:p w:rsidR="00C1742F" w:rsidRDefault="00C1742F">
            <w:pPr>
              <w:pStyle w:val="TAL"/>
            </w:pPr>
            <w:r>
              <w:t>The URI of the created resource shall be returned in the "Location" HTTP header.</w:t>
            </w:r>
          </w:p>
        </w:tc>
      </w:tr>
      <w:tr w:rsidR="00C1742F" w:rsidTr="00976D2A">
        <w:trPr>
          <w:jc w:val="center"/>
        </w:trPr>
        <w:tc>
          <w:tcPr>
            <w:tcW w:w="5000" w:type="pct"/>
            <w:gridSpan w:val="5"/>
            <w:tcBorders>
              <w:bottom w:val="single" w:sz="6" w:space="0" w:color="auto"/>
            </w:tcBorders>
          </w:tcPr>
          <w:p w:rsidR="00C1742F" w:rsidRDefault="00C1742F">
            <w:pPr>
              <w:pStyle w:val="TAN"/>
            </w:pPr>
            <w:r>
              <w:t>NOTE:</w:t>
            </w:r>
            <w:r>
              <w:tab/>
              <w:t>The mandatory HTTP error status codes for the POST method listed in table 5.2.6-1 of 3GPP TS 29.122 [14] also apply.</w:t>
            </w:r>
          </w:p>
        </w:tc>
      </w:tr>
    </w:tbl>
    <w:p w:rsidR="00C1742F" w:rsidRDefault="00C1742F"/>
    <w:p w:rsidR="00C1742F" w:rsidRDefault="00C1742F">
      <w:pPr>
        <w:pStyle w:val="TH"/>
      </w:pPr>
      <w:r>
        <w:t>Table</w:t>
      </w:r>
      <w:r>
        <w:rPr>
          <w:noProof/>
        </w:rPr>
        <w:t> </w:t>
      </w:r>
      <w:r>
        <w:t xml:space="preserve">8.7.2.2.3.1-4: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05446A">
        <w:trPr>
          <w:jc w:val="center"/>
        </w:trPr>
        <w:tc>
          <w:tcPr>
            <w:tcW w:w="825" w:type="pct"/>
            <w:tcBorders>
              <w:bottom w:val="single" w:sz="6" w:space="0" w:color="auto"/>
            </w:tcBorders>
            <w:shd w:val="clear" w:color="auto" w:fill="C0C0C0"/>
          </w:tcPr>
          <w:p w:rsidR="00C1742F" w:rsidRDefault="00C1742F">
            <w:pPr>
              <w:pStyle w:val="TAH"/>
            </w:pPr>
            <w:r>
              <w:t>Name</w:t>
            </w:r>
          </w:p>
        </w:tc>
        <w:tc>
          <w:tcPr>
            <w:tcW w:w="732" w:type="pct"/>
            <w:tcBorders>
              <w:bottom w:val="single" w:sz="6" w:space="0" w:color="auto"/>
            </w:tcBorders>
            <w:shd w:val="clear" w:color="auto" w:fill="C0C0C0"/>
          </w:tcPr>
          <w:p w:rsidR="00C1742F" w:rsidRDefault="00C1742F">
            <w:pPr>
              <w:pStyle w:val="TAH"/>
            </w:pPr>
            <w:r>
              <w:t>Data type</w:t>
            </w:r>
          </w:p>
        </w:tc>
        <w:tc>
          <w:tcPr>
            <w:tcW w:w="217" w:type="pct"/>
            <w:tcBorders>
              <w:bottom w:val="single" w:sz="6" w:space="0" w:color="auto"/>
            </w:tcBorders>
            <w:shd w:val="clear" w:color="auto" w:fill="C0C0C0"/>
          </w:tcPr>
          <w:p w:rsidR="00C1742F" w:rsidRDefault="00C1742F">
            <w:pPr>
              <w:pStyle w:val="TAH"/>
            </w:pPr>
            <w:r>
              <w:t>P</w:t>
            </w:r>
          </w:p>
        </w:tc>
        <w:tc>
          <w:tcPr>
            <w:tcW w:w="581" w:type="pct"/>
            <w:tcBorders>
              <w:bottom w:val="single" w:sz="6" w:space="0" w:color="auto"/>
            </w:tcBorders>
            <w:shd w:val="clear" w:color="auto" w:fill="C0C0C0"/>
          </w:tcPr>
          <w:p w:rsidR="00C1742F" w:rsidRDefault="00C1742F">
            <w:pPr>
              <w:pStyle w:val="TAH"/>
            </w:pPr>
            <w:r>
              <w:t>Cardinality</w:t>
            </w:r>
          </w:p>
        </w:tc>
        <w:tc>
          <w:tcPr>
            <w:tcW w:w="2645" w:type="pct"/>
            <w:tcBorders>
              <w:bottom w:val="single" w:sz="6" w:space="0" w:color="auto"/>
            </w:tcBorders>
            <w:shd w:val="clear" w:color="auto" w:fill="C0C0C0"/>
            <w:vAlign w:val="center"/>
          </w:tcPr>
          <w:p w:rsidR="00C1742F" w:rsidRDefault="00C1742F">
            <w:pPr>
              <w:pStyle w:val="TAH"/>
            </w:pPr>
            <w:r>
              <w:t>Description</w:t>
            </w:r>
          </w:p>
        </w:tc>
      </w:tr>
      <w:tr w:rsidR="00C1742F" w:rsidTr="0005446A">
        <w:trPr>
          <w:jc w:val="center"/>
        </w:trPr>
        <w:tc>
          <w:tcPr>
            <w:tcW w:w="825" w:type="pct"/>
            <w:tcBorders>
              <w:top w:val="single" w:sz="6" w:space="0" w:color="auto"/>
            </w:tcBorders>
            <w:shd w:val="clear" w:color="auto" w:fill="auto"/>
          </w:tcPr>
          <w:p w:rsidR="00C1742F" w:rsidRDefault="00C1742F">
            <w:pPr>
              <w:pStyle w:val="TAL"/>
            </w:pPr>
            <w:r>
              <w:t>Location</w:t>
            </w:r>
          </w:p>
        </w:tc>
        <w:tc>
          <w:tcPr>
            <w:tcW w:w="732" w:type="pct"/>
            <w:tcBorders>
              <w:top w:val="single" w:sz="6" w:space="0" w:color="auto"/>
            </w:tcBorders>
          </w:tcPr>
          <w:p w:rsidR="00C1742F" w:rsidRDefault="00C1742F">
            <w:pPr>
              <w:pStyle w:val="TAL"/>
            </w:pPr>
            <w:r>
              <w:t>string</w:t>
            </w:r>
          </w:p>
        </w:tc>
        <w:tc>
          <w:tcPr>
            <w:tcW w:w="217" w:type="pct"/>
            <w:tcBorders>
              <w:top w:val="single" w:sz="6" w:space="0" w:color="auto"/>
            </w:tcBorders>
          </w:tcPr>
          <w:p w:rsidR="00C1742F" w:rsidRDefault="00C1742F">
            <w:pPr>
              <w:pStyle w:val="TAC"/>
            </w:pPr>
            <w:r>
              <w:t>M</w:t>
            </w:r>
          </w:p>
        </w:tc>
        <w:tc>
          <w:tcPr>
            <w:tcW w:w="581" w:type="pct"/>
            <w:tcBorders>
              <w:top w:val="single" w:sz="6" w:space="0" w:color="auto"/>
            </w:tcBorders>
          </w:tcPr>
          <w:p w:rsidR="00C1742F" w:rsidRDefault="00C1742F">
            <w:pPr>
              <w:pStyle w:val="TAL"/>
            </w:pPr>
            <w:r>
              <w:t>1</w:t>
            </w:r>
          </w:p>
        </w:tc>
        <w:tc>
          <w:tcPr>
            <w:tcW w:w="2645" w:type="pct"/>
            <w:tcBorders>
              <w:top w:val="single" w:sz="6" w:space="0" w:color="auto"/>
            </w:tcBorders>
            <w:shd w:val="clear" w:color="auto" w:fill="auto"/>
            <w:vAlign w:val="center"/>
          </w:tcPr>
          <w:p w:rsidR="00C1742F" w:rsidRDefault="00C1742F">
            <w:pPr>
              <w:pStyle w:val="TAL"/>
            </w:pPr>
            <w:r>
              <w:t>Contains the URI of the newly created resource, according to the structure: {apiRoot}/api-invocation-logs/&lt;apiVersion&gt;/{aefId}/logs/{logId}</w:t>
            </w:r>
          </w:p>
        </w:tc>
      </w:tr>
    </w:tbl>
    <w:p w:rsidR="00C1742F" w:rsidRDefault="00C1742F"/>
    <w:p w:rsidR="00C1742F" w:rsidRDefault="00C1742F">
      <w:pPr>
        <w:pStyle w:val="Heading5"/>
      </w:pPr>
      <w:bookmarkStart w:id="7203" w:name="_Toc28010010"/>
      <w:bookmarkStart w:id="7204" w:name="_Toc34062130"/>
      <w:bookmarkStart w:id="7205" w:name="_Toc36036886"/>
      <w:bookmarkStart w:id="7206" w:name="_Toc43285134"/>
      <w:bookmarkStart w:id="7207" w:name="_Toc45132913"/>
      <w:bookmarkStart w:id="7208" w:name="_Toc51193607"/>
      <w:bookmarkStart w:id="7209" w:name="_Toc51760806"/>
      <w:bookmarkStart w:id="7210" w:name="_Toc59015256"/>
      <w:bookmarkStart w:id="7211" w:name="_Toc59015772"/>
      <w:bookmarkStart w:id="7212" w:name="_Toc68165814"/>
      <w:bookmarkStart w:id="7213" w:name="_Toc83229910"/>
      <w:bookmarkStart w:id="7214" w:name="_Toc90649110"/>
      <w:bookmarkStart w:id="7215" w:name="_Toc105594010"/>
      <w:bookmarkStart w:id="7216" w:name="_Toc114209724"/>
      <w:bookmarkStart w:id="7217" w:name="_Toc138681600"/>
      <w:bookmarkStart w:id="7218" w:name="_Toc151978035"/>
      <w:bookmarkStart w:id="7219" w:name="_Toc152148718"/>
      <w:bookmarkStart w:id="7220" w:name="_Toc152149301"/>
      <w:r>
        <w:t>8.7.2.2.4</w:t>
      </w:r>
      <w:r>
        <w:tab/>
        <w:t>Resource Custom Operations</w:t>
      </w:r>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p>
    <w:p w:rsidR="00C1742F" w:rsidRDefault="00C1742F">
      <w:r>
        <w:t>None.</w:t>
      </w:r>
    </w:p>
    <w:p w:rsidR="00456FF0" w:rsidRPr="008B1C02" w:rsidRDefault="00456FF0" w:rsidP="00456FF0">
      <w:pPr>
        <w:pStyle w:val="Heading3"/>
      </w:pPr>
      <w:bookmarkStart w:id="7221" w:name="_Toc151978036"/>
      <w:bookmarkStart w:id="7222" w:name="_Toc152148719"/>
      <w:bookmarkStart w:id="7223" w:name="_Toc152149302"/>
      <w:r>
        <w:t>8.7.2A</w:t>
      </w:r>
      <w:r w:rsidRPr="008B1C02">
        <w:tab/>
        <w:t>Custom Operations without associated resources</w:t>
      </w:r>
      <w:bookmarkEnd w:id="7221"/>
      <w:bookmarkEnd w:id="7222"/>
      <w:bookmarkEnd w:id="7223"/>
    </w:p>
    <w:p w:rsidR="00456FF0" w:rsidRDefault="00456FF0" w:rsidP="00456FF0">
      <w:r w:rsidRPr="008B1C02">
        <w:t>There are no custom</w:t>
      </w:r>
      <w:r>
        <w:t xml:space="preserve"> </w:t>
      </w:r>
      <w:r w:rsidRPr="008B1C02">
        <w:t>operations without associated resources defined for this API in this release of the specification.</w:t>
      </w:r>
    </w:p>
    <w:p w:rsidR="00C1742F" w:rsidRDefault="00C1742F">
      <w:pPr>
        <w:pStyle w:val="Heading3"/>
      </w:pPr>
      <w:bookmarkStart w:id="7224" w:name="_Toc28010011"/>
      <w:bookmarkStart w:id="7225" w:name="_Toc34062131"/>
      <w:bookmarkStart w:id="7226" w:name="_Toc36036887"/>
      <w:bookmarkStart w:id="7227" w:name="_Toc43285135"/>
      <w:bookmarkStart w:id="7228" w:name="_Toc45132914"/>
      <w:bookmarkStart w:id="7229" w:name="_Toc51193608"/>
      <w:bookmarkStart w:id="7230" w:name="_Toc51760807"/>
      <w:bookmarkStart w:id="7231" w:name="_Toc59015257"/>
      <w:bookmarkStart w:id="7232" w:name="_Toc59015773"/>
      <w:bookmarkStart w:id="7233" w:name="_Toc68165815"/>
      <w:bookmarkStart w:id="7234" w:name="_Toc83229911"/>
      <w:bookmarkStart w:id="7235" w:name="_Toc90649111"/>
      <w:bookmarkStart w:id="7236" w:name="_Toc105594011"/>
      <w:bookmarkStart w:id="7237" w:name="_Toc114209725"/>
      <w:bookmarkStart w:id="7238" w:name="_Toc138681601"/>
      <w:bookmarkStart w:id="7239" w:name="_Toc151978037"/>
      <w:bookmarkStart w:id="7240" w:name="_Toc152148720"/>
      <w:bookmarkStart w:id="7241" w:name="_Toc152149303"/>
      <w:r>
        <w:t>8.7.</w:t>
      </w:r>
      <w:r>
        <w:rPr>
          <w:lang w:val="en-IN"/>
        </w:rPr>
        <w:t>3</w:t>
      </w:r>
      <w:r>
        <w:tab/>
        <w:t>Notifications</w:t>
      </w:r>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p>
    <w:p w:rsidR="00C1742F" w:rsidRDefault="00456FF0">
      <w:r w:rsidRPr="008B1C02">
        <w:t xml:space="preserve">There are no </w:t>
      </w:r>
      <w:r>
        <w:t>notifications</w:t>
      </w:r>
      <w:r w:rsidRPr="008B1C02">
        <w:t xml:space="preserve"> defined for this API in this release of the specification.</w:t>
      </w:r>
    </w:p>
    <w:p w:rsidR="00C1742F" w:rsidRDefault="00C1742F">
      <w:pPr>
        <w:pStyle w:val="Heading3"/>
      </w:pPr>
      <w:bookmarkStart w:id="7242" w:name="_Toc28010012"/>
      <w:bookmarkStart w:id="7243" w:name="_Toc34062132"/>
      <w:bookmarkStart w:id="7244" w:name="_Toc36036888"/>
      <w:bookmarkStart w:id="7245" w:name="_Toc43285136"/>
      <w:bookmarkStart w:id="7246" w:name="_Toc45132915"/>
      <w:bookmarkStart w:id="7247" w:name="_Toc51193609"/>
      <w:bookmarkStart w:id="7248" w:name="_Toc51760808"/>
      <w:bookmarkStart w:id="7249" w:name="_Toc59015258"/>
      <w:bookmarkStart w:id="7250" w:name="_Toc59015774"/>
      <w:bookmarkStart w:id="7251" w:name="_Toc68165816"/>
      <w:bookmarkStart w:id="7252" w:name="_Toc83229912"/>
      <w:bookmarkStart w:id="7253" w:name="_Toc90649112"/>
      <w:bookmarkStart w:id="7254" w:name="_Toc105594012"/>
      <w:bookmarkStart w:id="7255" w:name="_Toc114209726"/>
      <w:bookmarkStart w:id="7256" w:name="_Toc138681602"/>
      <w:bookmarkStart w:id="7257" w:name="_Toc151978038"/>
      <w:bookmarkStart w:id="7258" w:name="_Toc152148721"/>
      <w:bookmarkStart w:id="7259" w:name="_Toc152149304"/>
      <w:r>
        <w:t>8.7.4</w:t>
      </w:r>
      <w:r>
        <w:tab/>
        <w:t>Data Model</w:t>
      </w:r>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p>
    <w:p w:rsidR="00C1742F" w:rsidRDefault="00C1742F">
      <w:pPr>
        <w:pStyle w:val="Heading4"/>
      </w:pPr>
      <w:bookmarkStart w:id="7260" w:name="_Toc28010013"/>
      <w:bookmarkStart w:id="7261" w:name="_Toc34062133"/>
      <w:bookmarkStart w:id="7262" w:name="_Toc36036889"/>
      <w:bookmarkStart w:id="7263" w:name="_Toc43285137"/>
      <w:bookmarkStart w:id="7264" w:name="_Toc45132916"/>
      <w:bookmarkStart w:id="7265" w:name="_Toc51193610"/>
      <w:bookmarkStart w:id="7266" w:name="_Toc51760809"/>
      <w:bookmarkStart w:id="7267" w:name="_Toc59015259"/>
      <w:bookmarkStart w:id="7268" w:name="_Toc59015775"/>
      <w:bookmarkStart w:id="7269" w:name="_Toc68165817"/>
      <w:bookmarkStart w:id="7270" w:name="_Toc83229913"/>
      <w:bookmarkStart w:id="7271" w:name="_Toc90649113"/>
      <w:bookmarkStart w:id="7272" w:name="_Toc105594013"/>
      <w:bookmarkStart w:id="7273" w:name="_Toc114209727"/>
      <w:bookmarkStart w:id="7274" w:name="_Toc138681603"/>
      <w:bookmarkStart w:id="7275" w:name="_Toc151978039"/>
      <w:bookmarkStart w:id="7276" w:name="_Toc152148722"/>
      <w:bookmarkStart w:id="7277" w:name="_Toc152149305"/>
      <w:r>
        <w:t>8.7.4.1</w:t>
      </w:r>
      <w:r>
        <w:tab/>
        <w:t>General</w:t>
      </w:r>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p>
    <w:p w:rsidR="00C1742F" w:rsidRDefault="00C1742F">
      <w:r>
        <w:t xml:space="preserve">This </w:t>
      </w:r>
      <w:r w:rsidR="00F87FFE">
        <w:t>clause</w:t>
      </w:r>
      <w:r>
        <w:t xml:space="preserve"> specifies the application data model supported by the API. Data types listed in </w:t>
      </w:r>
      <w:r w:rsidR="00F87FFE">
        <w:t>clause</w:t>
      </w:r>
      <w:r>
        <w:t> 7.2 also apply to this API.</w:t>
      </w:r>
    </w:p>
    <w:p w:rsidR="00C1742F" w:rsidRDefault="00C1742F">
      <w:r>
        <w:t>Table 8.7.4.1-1 specifies the data types defined specifically for the CAPIF_Logging_API_Invocation_API service.</w:t>
      </w:r>
    </w:p>
    <w:p w:rsidR="00C25EF2" w:rsidRDefault="00C25EF2" w:rsidP="00C25EF2">
      <w:pPr>
        <w:pStyle w:val="TH"/>
      </w:pPr>
      <w:r>
        <w:t>Table 8.7.4.1-1: CAPIF_Logging_API_Invocation_API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429"/>
        <w:gridCol w:w="1758"/>
        <w:gridCol w:w="4536"/>
        <w:gridCol w:w="2054"/>
      </w:tblGrid>
      <w:tr w:rsidR="00C25EF2" w:rsidTr="00021F3C">
        <w:trPr>
          <w:jc w:val="center"/>
        </w:trPr>
        <w:tc>
          <w:tcPr>
            <w:tcW w:w="1429" w:type="dxa"/>
            <w:shd w:val="clear" w:color="auto" w:fill="C0C0C0"/>
            <w:hideMark/>
          </w:tcPr>
          <w:p w:rsidR="00C25EF2" w:rsidRDefault="00C25EF2" w:rsidP="00E14A4D">
            <w:pPr>
              <w:pStyle w:val="TAH"/>
            </w:pPr>
            <w:r>
              <w:t>Data type</w:t>
            </w:r>
          </w:p>
        </w:tc>
        <w:tc>
          <w:tcPr>
            <w:tcW w:w="1758" w:type="dxa"/>
            <w:shd w:val="clear" w:color="auto" w:fill="C0C0C0"/>
            <w:hideMark/>
          </w:tcPr>
          <w:p w:rsidR="00C25EF2" w:rsidRDefault="00C25EF2" w:rsidP="00E14A4D">
            <w:pPr>
              <w:pStyle w:val="TAH"/>
            </w:pPr>
            <w:r>
              <w:t>Section defined</w:t>
            </w:r>
          </w:p>
        </w:tc>
        <w:tc>
          <w:tcPr>
            <w:tcW w:w="4536" w:type="dxa"/>
            <w:shd w:val="clear" w:color="auto" w:fill="C0C0C0"/>
            <w:hideMark/>
          </w:tcPr>
          <w:p w:rsidR="00C25EF2" w:rsidRDefault="00C25EF2" w:rsidP="00E14A4D">
            <w:pPr>
              <w:pStyle w:val="TAH"/>
            </w:pPr>
            <w:r>
              <w:t>Description</w:t>
            </w:r>
          </w:p>
        </w:tc>
        <w:tc>
          <w:tcPr>
            <w:tcW w:w="2054" w:type="dxa"/>
            <w:shd w:val="clear" w:color="auto" w:fill="C0C0C0"/>
          </w:tcPr>
          <w:p w:rsidR="00C25EF2" w:rsidRDefault="00C25EF2" w:rsidP="00E14A4D">
            <w:pPr>
              <w:pStyle w:val="TAH"/>
            </w:pPr>
            <w:r>
              <w:t>Applicability</w:t>
            </w:r>
          </w:p>
        </w:tc>
      </w:tr>
      <w:tr w:rsidR="00C25EF2" w:rsidTr="00021F3C">
        <w:trPr>
          <w:jc w:val="center"/>
        </w:trPr>
        <w:tc>
          <w:tcPr>
            <w:tcW w:w="1429" w:type="dxa"/>
          </w:tcPr>
          <w:p w:rsidR="00C25EF2" w:rsidRDefault="00C25EF2" w:rsidP="00E14A4D">
            <w:pPr>
              <w:pStyle w:val="TAL"/>
            </w:pPr>
            <w:r>
              <w:t>DurationMs</w:t>
            </w:r>
          </w:p>
        </w:tc>
        <w:tc>
          <w:tcPr>
            <w:tcW w:w="1758" w:type="dxa"/>
          </w:tcPr>
          <w:p w:rsidR="00C25EF2" w:rsidRDefault="00C25EF2" w:rsidP="00E14A4D">
            <w:pPr>
              <w:pStyle w:val="TAL"/>
            </w:pPr>
            <w:r>
              <w:t>Clause 8.7.4.3.2</w:t>
            </w:r>
          </w:p>
        </w:tc>
        <w:tc>
          <w:tcPr>
            <w:tcW w:w="4536" w:type="dxa"/>
          </w:tcPr>
          <w:p w:rsidR="00C25EF2" w:rsidRDefault="00C25EF2" w:rsidP="00E14A4D">
            <w:pPr>
              <w:pStyle w:val="TAL"/>
              <w:rPr>
                <w:rFonts w:cs="Arial"/>
                <w:szCs w:val="18"/>
              </w:rPr>
            </w:pPr>
            <w:r>
              <w:rPr>
                <w:rFonts w:eastAsia="DengXian"/>
              </w:rPr>
              <w:t>Represents</w:t>
            </w:r>
            <w:r>
              <w:rPr>
                <w:rFonts w:eastAsia="DengXian"/>
                <w:lang w:eastAsia="zh-CN"/>
              </w:rPr>
              <w:t xml:space="preserve"> the period of time in units of milliseconds</w:t>
            </w:r>
            <w:r>
              <w:rPr>
                <w:rFonts w:eastAsia="DengXian"/>
              </w:rPr>
              <w:t>.</w:t>
            </w:r>
          </w:p>
        </w:tc>
        <w:tc>
          <w:tcPr>
            <w:tcW w:w="2054" w:type="dxa"/>
          </w:tcPr>
          <w:p w:rsidR="00C25EF2" w:rsidRDefault="00C25EF2" w:rsidP="00E14A4D">
            <w:pPr>
              <w:pStyle w:val="TAL"/>
              <w:rPr>
                <w:rFonts w:cs="Arial"/>
                <w:szCs w:val="18"/>
              </w:rPr>
            </w:pPr>
          </w:p>
        </w:tc>
      </w:tr>
      <w:tr w:rsidR="00C25EF2" w:rsidTr="00021F3C">
        <w:trPr>
          <w:jc w:val="center"/>
        </w:trPr>
        <w:tc>
          <w:tcPr>
            <w:tcW w:w="1429" w:type="dxa"/>
          </w:tcPr>
          <w:p w:rsidR="00C25EF2" w:rsidRDefault="00C25EF2" w:rsidP="00E14A4D">
            <w:pPr>
              <w:pStyle w:val="TAL"/>
            </w:pPr>
            <w:r>
              <w:t>InvocationLog</w:t>
            </w:r>
          </w:p>
        </w:tc>
        <w:tc>
          <w:tcPr>
            <w:tcW w:w="1758" w:type="dxa"/>
          </w:tcPr>
          <w:p w:rsidR="00C25EF2" w:rsidRDefault="00C25EF2" w:rsidP="00E14A4D">
            <w:pPr>
              <w:pStyle w:val="TAL"/>
            </w:pPr>
            <w:r>
              <w:t>Clause 8.7.4.2.2</w:t>
            </w:r>
          </w:p>
        </w:tc>
        <w:tc>
          <w:tcPr>
            <w:tcW w:w="4536" w:type="dxa"/>
          </w:tcPr>
          <w:p w:rsidR="00C25EF2" w:rsidRDefault="00C25EF2" w:rsidP="00E14A4D">
            <w:pPr>
              <w:pStyle w:val="TAL"/>
              <w:rPr>
                <w:rFonts w:cs="Arial"/>
                <w:szCs w:val="18"/>
              </w:rPr>
            </w:pPr>
            <w:r>
              <w:rPr>
                <w:rFonts w:cs="Arial"/>
                <w:szCs w:val="18"/>
              </w:rPr>
              <w:t>Represents the set of Service API invocation logs to be stored on CAPIF core function.</w:t>
            </w:r>
          </w:p>
        </w:tc>
        <w:tc>
          <w:tcPr>
            <w:tcW w:w="2054" w:type="dxa"/>
          </w:tcPr>
          <w:p w:rsidR="00C25EF2" w:rsidRDefault="00C25EF2" w:rsidP="00E14A4D">
            <w:pPr>
              <w:pStyle w:val="TAL"/>
              <w:rPr>
                <w:rFonts w:cs="Arial"/>
                <w:szCs w:val="18"/>
              </w:rPr>
            </w:pPr>
          </w:p>
        </w:tc>
      </w:tr>
      <w:tr w:rsidR="00C25EF2" w:rsidTr="00021F3C">
        <w:trPr>
          <w:jc w:val="center"/>
        </w:trPr>
        <w:tc>
          <w:tcPr>
            <w:tcW w:w="1429" w:type="dxa"/>
          </w:tcPr>
          <w:p w:rsidR="00C25EF2" w:rsidRDefault="00C25EF2" w:rsidP="00E14A4D">
            <w:pPr>
              <w:pStyle w:val="TAL"/>
            </w:pPr>
            <w:r>
              <w:t>Log</w:t>
            </w:r>
          </w:p>
        </w:tc>
        <w:tc>
          <w:tcPr>
            <w:tcW w:w="1758" w:type="dxa"/>
          </w:tcPr>
          <w:p w:rsidR="00C25EF2" w:rsidRDefault="00C25EF2" w:rsidP="00E14A4D">
            <w:pPr>
              <w:pStyle w:val="TAL"/>
            </w:pPr>
            <w:r>
              <w:t>Clause 8.7.4.2.3</w:t>
            </w:r>
          </w:p>
        </w:tc>
        <w:tc>
          <w:tcPr>
            <w:tcW w:w="4536" w:type="dxa"/>
          </w:tcPr>
          <w:p w:rsidR="00C25EF2" w:rsidRDefault="00C25EF2" w:rsidP="00E14A4D">
            <w:pPr>
              <w:pStyle w:val="TAL"/>
              <w:rPr>
                <w:rFonts w:cs="Arial"/>
                <w:szCs w:val="18"/>
              </w:rPr>
            </w:pPr>
            <w:r w:rsidRPr="00AE4ACD">
              <w:rPr>
                <w:rFonts w:cs="Arial"/>
                <w:szCs w:val="18"/>
              </w:rPr>
              <w:t xml:space="preserve">Represents </w:t>
            </w:r>
            <w:r>
              <w:rPr>
                <w:rFonts w:cs="Arial"/>
                <w:szCs w:val="18"/>
              </w:rPr>
              <w:t>the</w:t>
            </w:r>
            <w:r w:rsidRPr="00AE4ACD">
              <w:rPr>
                <w:rFonts w:cs="Arial"/>
                <w:szCs w:val="18"/>
              </w:rPr>
              <w:t xml:space="preserve"> individual service API invocation log entry.</w:t>
            </w:r>
          </w:p>
        </w:tc>
        <w:tc>
          <w:tcPr>
            <w:tcW w:w="2054" w:type="dxa"/>
          </w:tcPr>
          <w:p w:rsidR="00C25EF2" w:rsidRDefault="00C25EF2" w:rsidP="00E14A4D">
            <w:pPr>
              <w:pStyle w:val="TAL"/>
              <w:rPr>
                <w:rFonts w:cs="Arial"/>
                <w:szCs w:val="18"/>
              </w:rPr>
            </w:pPr>
          </w:p>
        </w:tc>
      </w:tr>
    </w:tbl>
    <w:p w:rsidR="00C1742F" w:rsidRDefault="00C1742F"/>
    <w:p w:rsidR="00C1742F" w:rsidRDefault="00C1742F">
      <w:r>
        <w:t>Table 8.7.4.1-2 specifies data types re-used by the CAPIF_Logging_API_Invocation_API service.</w:t>
      </w:r>
    </w:p>
    <w:p w:rsidR="00C25EF2" w:rsidRDefault="00C25EF2" w:rsidP="00C25EF2">
      <w:pPr>
        <w:pStyle w:val="TH"/>
      </w:pPr>
      <w:r>
        <w:t>Table 8.7.4.1-2: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37"/>
        <w:gridCol w:w="1848"/>
        <w:gridCol w:w="4138"/>
        <w:gridCol w:w="2054"/>
      </w:tblGrid>
      <w:tr w:rsidR="00C25EF2" w:rsidTr="00021F3C">
        <w:trPr>
          <w:jc w:val="center"/>
        </w:trPr>
        <w:tc>
          <w:tcPr>
            <w:tcW w:w="1737" w:type="dxa"/>
            <w:shd w:val="clear" w:color="auto" w:fill="C0C0C0"/>
            <w:hideMark/>
          </w:tcPr>
          <w:p w:rsidR="00C25EF2" w:rsidRDefault="00C25EF2" w:rsidP="00E14A4D">
            <w:pPr>
              <w:pStyle w:val="TAH"/>
            </w:pPr>
            <w:r>
              <w:t>Data type</w:t>
            </w:r>
          </w:p>
        </w:tc>
        <w:tc>
          <w:tcPr>
            <w:tcW w:w="1848" w:type="dxa"/>
            <w:shd w:val="clear" w:color="auto" w:fill="C0C0C0"/>
            <w:hideMark/>
          </w:tcPr>
          <w:p w:rsidR="00C25EF2" w:rsidRDefault="00C25EF2" w:rsidP="00E14A4D">
            <w:pPr>
              <w:pStyle w:val="TAH"/>
            </w:pPr>
            <w:r>
              <w:t>Reference</w:t>
            </w:r>
          </w:p>
        </w:tc>
        <w:tc>
          <w:tcPr>
            <w:tcW w:w="4138" w:type="dxa"/>
            <w:shd w:val="clear" w:color="auto" w:fill="C0C0C0"/>
            <w:hideMark/>
          </w:tcPr>
          <w:p w:rsidR="00C25EF2" w:rsidRDefault="00C25EF2" w:rsidP="00E14A4D">
            <w:pPr>
              <w:pStyle w:val="TAH"/>
            </w:pPr>
            <w:r>
              <w:t>Comments</w:t>
            </w:r>
          </w:p>
        </w:tc>
        <w:tc>
          <w:tcPr>
            <w:tcW w:w="2054" w:type="dxa"/>
            <w:shd w:val="clear" w:color="auto" w:fill="C0C0C0"/>
          </w:tcPr>
          <w:p w:rsidR="00C25EF2" w:rsidRDefault="00C25EF2" w:rsidP="00E14A4D">
            <w:pPr>
              <w:pStyle w:val="TAH"/>
            </w:pPr>
            <w:r>
              <w:t>Applicability</w:t>
            </w:r>
          </w:p>
        </w:tc>
      </w:tr>
      <w:tr w:rsidR="00C25EF2" w:rsidTr="00021F3C">
        <w:trPr>
          <w:jc w:val="center"/>
        </w:trPr>
        <w:tc>
          <w:tcPr>
            <w:tcW w:w="1737" w:type="dxa"/>
          </w:tcPr>
          <w:p w:rsidR="00C25EF2" w:rsidRDefault="00C25EF2" w:rsidP="00E14A4D">
            <w:pPr>
              <w:pStyle w:val="TAL"/>
              <w:rPr>
                <w:lang w:eastAsia="zh-CN"/>
              </w:rPr>
            </w:pPr>
            <w:r>
              <w:rPr>
                <w:lang w:eastAsia="zh-CN"/>
              </w:rPr>
              <w:t>DateTime</w:t>
            </w:r>
          </w:p>
        </w:tc>
        <w:tc>
          <w:tcPr>
            <w:tcW w:w="1848" w:type="dxa"/>
          </w:tcPr>
          <w:p w:rsidR="00C25EF2" w:rsidRDefault="00C25EF2" w:rsidP="00E14A4D">
            <w:pPr>
              <w:pStyle w:val="TAL"/>
            </w:pPr>
            <w:r>
              <w:t>3GPP TS 29.122 [14]</w:t>
            </w:r>
          </w:p>
        </w:tc>
        <w:tc>
          <w:tcPr>
            <w:tcW w:w="4138" w:type="dxa"/>
          </w:tcPr>
          <w:p w:rsidR="00C25EF2" w:rsidRDefault="00C25EF2" w:rsidP="00E14A4D">
            <w:pPr>
              <w:pStyle w:val="TAL"/>
              <w:rPr>
                <w:rFonts w:cs="Arial"/>
                <w:szCs w:val="18"/>
              </w:rPr>
            </w:pPr>
            <w:r>
              <w:rPr>
                <w:rFonts w:cs="Arial"/>
                <w:szCs w:val="18"/>
              </w:rPr>
              <w:t>Used to indicate the invocation time.</w:t>
            </w:r>
          </w:p>
        </w:tc>
        <w:tc>
          <w:tcPr>
            <w:tcW w:w="2054" w:type="dxa"/>
          </w:tcPr>
          <w:p w:rsidR="00C25EF2" w:rsidRDefault="00C25EF2" w:rsidP="00E14A4D">
            <w:pPr>
              <w:pStyle w:val="TAL"/>
              <w:rPr>
                <w:rFonts w:cs="Arial"/>
                <w:szCs w:val="18"/>
              </w:rPr>
            </w:pPr>
          </w:p>
        </w:tc>
      </w:tr>
      <w:tr w:rsidR="00C25EF2" w:rsidTr="00021F3C">
        <w:trPr>
          <w:jc w:val="center"/>
        </w:trPr>
        <w:tc>
          <w:tcPr>
            <w:tcW w:w="1737" w:type="dxa"/>
          </w:tcPr>
          <w:p w:rsidR="00C25EF2" w:rsidRDefault="00C25EF2" w:rsidP="00E14A4D">
            <w:pPr>
              <w:pStyle w:val="TAL"/>
              <w:rPr>
                <w:lang w:eastAsia="zh-CN"/>
              </w:rPr>
            </w:pPr>
            <w:r>
              <w:rPr>
                <w:lang w:eastAsia="zh-CN"/>
              </w:rPr>
              <w:t>Operation</w:t>
            </w:r>
          </w:p>
        </w:tc>
        <w:tc>
          <w:tcPr>
            <w:tcW w:w="1848" w:type="dxa"/>
          </w:tcPr>
          <w:p w:rsidR="00C25EF2" w:rsidRDefault="00C25EF2" w:rsidP="00E14A4D">
            <w:pPr>
              <w:pStyle w:val="TAL"/>
            </w:pPr>
            <w:r>
              <w:t>Clause 8.2.4.3.7</w:t>
            </w:r>
          </w:p>
        </w:tc>
        <w:tc>
          <w:tcPr>
            <w:tcW w:w="4138" w:type="dxa"/>
          </w:tcPr>
          <w:p w:rsidR="00C25EF2" w:rsidRDefault="00C25EF2" w:rsidP="00E14A4D">
            <w:pPr>
              <w:pStyle w:val="TAL"/>
              <w:rPr>
                <w:rFonts w:cs="Arial"/>
                <w:szCs w:val="18"/>
              </w:rPr>
            </w:pPr>
            <w:r>
              <w:rPr>
                <w:rFonts w:cs="Arial"/>
                <w:szCs w:val="18"/>
              </w:rPr>
              <w:t>Used to indicate the HTTP operation</w:t>
            </w:r>
          </w:p>
        </w:tc>
        <w:tc>
          <w:tcPr>
            <w:tcW w:w="2054" w:type="dxa"/>
          </w:tcPr>
          <w:p w:rsidR="00C25EF2" w:rsidRDefault="00C25EF2" w:rsidP="00E14A4D">
            <w:pPr>
              <w:pStyle w:val="TAL"/>
              <w:rPr>
                <w:rFonts w:cs="Arial"/>
                <w:szCs w:val="18"/>
              </w:rPr>
            </w:pPr>
          </w:p>
        </w:tc>
      </w:tr>
      <w:tr w:rsidR="00C25EF2" w:rsidTr="00021F3C">
        <w:trPr>
          <w:jc w:val="center"/>
        </w:trPr>
        <w:tc>
          <w:tcPr>
            <w:tcW w:w="1737" w:type="dxa"/>
          </w:tcPr>
          <w:p w:rsidR="00C25EF2" w:rsidRDefault="00C25EF2" w:rsidP="00E14A4D">
            <w:pPr>
              <w:pStyle w:val="TAL"/>
              <w:rPr>
                <w:lang w:eastAsia="zh-CN"/>
              </w:rPr>
            </w:pPr>
            <w:r>
              <w:rPr>
                <w:lang w:eastAsia="zh-CN"/>
              </w:rPr>
              <w:t>SupportedFeatures</w:t>
            </w:r>
          </w:p>
        </w:tc>
        <w:tc>
          <w:tcPr>
            <w:tcW w:w="1848" w:type="dxa"/>
          </w:tcPr>
          <w:p w:rsidR="00C25EF2" w:rsidRDefault="00C25EF2" w:rsidP="00E14A4D">
            <w:pPr>
              <w:pStyle w:val="TAL"/>
            </w:pPr>
            <w:r>
              <w:t>3GPP TS 29.571 [19]</w:t>
            </w:r>
          </w:p>
        </w:tc>
        <w:tc>
          <w:tcPr>
            <w:tcW w:w="4138" w:type="dxa"/>
          </w:tcPr>
          <w:p w:rsidR="00C25EF2" w:rsidRDefault="00C25EF2" w:rsidP="00E14A4D">
            <w:pPr>
              <w:pStyle w:val="TAL"/>
              <w:rPr>
                <w:rFonts w:cs="Arial"/>
                <w:szCs w:val="18"/>
              </w:rPr>
            </w:pPr>
            <w:r>
              <w:rPr>
                <w:rFonts w:cs="Arial"/>
                <w:szCs w:val="18"/>
              </w:rPr>
              <w:t>Used to negotiate the applicability of optional features defined in table 8.7.6-1.</w:t>
            </w:r>
          </w:p>
        </w:tc>
        <w:tc>
          <w:tcPr>
            <w:tcW w:w="2054" w:type="dxa"/>
          </w:tcPr>
          <w:p w:rsidR="00C25EF2" w:rsidRDefault="00C25EF2" w:rsidP="00E14A4D">
            <w:pPr>
              <w:pStyle w:val="TAL"/>
              <w:rPr>
                <w:rFonts w:cs="Arial"/>
                <w:szCs w:val="18"/>
              </w:rPr>
            </w:pPr>
          </w:p>
        </w:tc>
      </w:tr>
    </w:tbl>
    <w:p w:rsidR="00C1742F" w:rsidRDefault="00C1742F">
      <w:pPr>
        <w:rPr>
          <w:lang w:val="x-none"/>
        </w:rPr>
      </w:pPr>
    </w:p>
    <w:p w:rsidR="00C1742F" w:rsidRDefault="00C1742F">
      <w:pPr>
        <w:pStyle w:val="Heading4"/>
        <w:rPr>
          <w:lang w:val="en-US"/>
        </w:rPr>
      </w:pPr>
      <w:bookmarkStart w:id="7278" w:name="_Toc28010014"/>
      <w:bookmarkStart w:id="7279" w:name="_Toc34062134"/>
      <w:bookmarkStart w:id="7280" w:name="_Toc36036890"/>
      <w:bookmarkStart w:id="7281" w:name="_Toc43285138"/>
      <w:bookmarkStart w:id="7282" w:name="_Toc45132917"/>
      <w:bookmarkStart w:id="7283" w:name="_Toc51193611"/>
      <w:bookmarkStart w:id="7284" w:name="_Toc51760810"/>
      <w:bookmarkStart w:id="7285" w:name="_Toc59015260"/>
      <w:bookmarkStart w:id="7286" w:name="_Toc59015776"/>
      <w:bookmarkStart w:id="7287" w:name="_Toc68165818"/>
      <w:bookmarkStart w:id="7288" w:name="_Toc83229914"/>
      <w:bookmarkStart w:id="7289" w:name="_Toc90649114"/>
      <w:bookmarkStart w:id="7290" w:name="_Toc105594014"/>
      <w:bookmarkStart w:id="7291" w:name="_Toc114209728"/>
      <w:bookmarkStart w:id="7292" w:name="_Toc138681604"/>
      <w:bookmarkStart w:id="7293" w:name="_Toc151978040"/>
      <w:bookmarkStart w:id="7294" w:name="_Toc152148723"/>
      <w:bookmarkStart w:id="7295" w:name="_Toc152149306"/>
      <w:r>
        <w:rPr>
          <w:lang w:val="en-US"/>
        </w:rPr>
        <w:t>8.7.4.2</w:t>
      </w:r>
      <w:r>
        <w:rPr>
          <w:lang w:val="en-US"/>
        </w:rPr>
        <w:tab/>
        <w:t>Structured data types</w:t>
      </w:r>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p>
    <w:p w:rsidR="00C1742F" w:rsidRDefault="00C1742F">
      <w:pPr>
        <w:pStyle w:val="Heading5"/>
      </w:pPr>
      <w:bookmarkStart w:id="7296" w:name="_Toc28010015"/>
      <w:bookmarkStart w:id="7297" w:name="_Toc34062135"/>
      <w:bookmarkStart w:id="7298" w:name="_Toc36036891"/>
      <w:bookmarkStart w:id="7299" w:name="_Toc43285139"/>
      <w:bookmarkStart w:id="7300" w:name="_Toc45132918"/>
      <w:bookmarkStart w:id="7301" w:name="_Toc51193612"/>
      <w:bookmarkStart w:id="7302" w:name="_Toc51760811"/>
      <w:bookmarkStart w:id="7303" w:name="_Toc59015261"/>
      <w:bookmarkStart w:id="7304" w:name="_Toc59015777"/>
      <w:bookmarkStart w:id="7305" w:name="_Toc68165819"/>
      <w:bookmarkStart w:id="7306" w:name="_Toc83229915"/>
      <w:bookmarkStart w:id="7307" w:name="_Toc90649115"/>
      <w:bookmarkStart w:id="7308" w:name="_Toc105594015"/>
      <w:bookmarkStart w:id="7309" w:name="_Toc114209729"/>
      <w:bookmarkStart w:id="7310" w:name="_Toc138681605"/>
      <w:bookmarkStart w:id="7311" w:name="_Toc151978041"/>
      <w:bookmarkStart w:id="7312" w:name="_Toc152148724"/>
      <w:bookmarkStart w:id="7313" w:name="_Toc152149307"/>
      <w:r>
        <w:t>8.7.4.2.1</w:t>
      </w:r>
      <w:r>
        <w:tab/>
        <w:t>Introduction</w:t>
      </w:r>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p>
    <w:p w:rsidR="00C1742F" w:rsidRDefault="00C1742F">
      <w:r>
        <w:t xml:space="preserve">This </w:t>
      </w:r>
      <w:r w:rsidR="00F87FFE">
        <w:t>clause</w:t>
      </w:r>
      <w:r>
        <w:t xml:space="preserve"> defines the structured data types to be used in resource representations of the CAPIF_Logging_API_Invocation_API.</w:t>
      </w:r>
    </w:p>
    <w:p w:rsidR="00C1742F" w:rsidRDefault="00C1742F">
      <w:pPr>
        <w:pStyle w:val="Heading5"/>
      </w:pPr>
      <w:bookmarkStart w:id="7314" w:name="_Toc28010016"/>
      <w:bookmarkStart w:id="7315" w:name="_Toc34062136"/>
      <w:bookmarkStart w:id="7316" w:name="_Toc36036892"/>
      <w:bookmarkStart w:id="7317" w:name="_Toc43285140"/>
      <w:bookmarkStart w:id="7318" w:name="_Toc45132919"/>
      <w:bookmarkStart w:id="7319" w:name="_Toc51193613"/>
      <w:bookmarkStart w:id="7320" w:name="_Toc51760812"/>
      <w:bookmarkStart w:id="7321" w:name="_Toc59015262"/>
      <w:bookmarkStart w:id="7322" w:name="_Toc59015778"/>
      <w:bookmarkStart w:id="7323" w:name="_Toc68165820"/>
      <w:bookmarkStart w:id="7324" w:name="_Toc83229916"/>
      <w:bookmarkStart w:id="7325" w:name="_Toc90649116"/>
      <w:bookmarkStart w:id="7326" w:name="_Toc105594016"/>
      <w:bookmarkStart w:id="7327" w:name="_Toc114209730"/>
      <w:bookmarkStart w:id="7328" w:name="_Toc138681606"/>
      <w:bookmarkStart w:id="7329" w:name="_Toc151978042"/>
      <w:bookmarkStart w:id="7330" w:name="_Toc152148725"/>
      <w:bookmarkStart w:id="7331" w:name="_Toc152149308"/>
      <w:r>
        <w:t>8.7.4.2.2</w:t>
      </w:r>
      <w:r>
        <w:tab/>
        <w:t>Type: InvocationLog</w:t>
      </w:r>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p>
    <w:p w:rsidR="00C1742F" w:rsidRDefault="00C1742F">
      <w:pPr>
        <w:pStyle w:val="TH"/>
      </w:pPr>
      <w:r>
        <w:rPr>
          <w:noProof/>
        </w:rPr>
        <w:t>Table </w:t>
      </w:r>
      <w:r>
        <w:t xml:space="preserve">8.7.4.2.2-1: </w:t>
      </w:r>
      <w:r>
        <w:rPr>
          <w:noProof/>
        </w:rPr>
        <w:t xml:space="preserve">Definition of type </w:t>
      </w:r>
      <w:r>
        <w:t>InvocationLog</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aefId</w:t>
            </w:r>
          </w:p>
        </w:tc>
        <w:tc>
          <w:tcPr>
            <w:tcW w:w="1006" w:type="dxa"/>
          </w:tcPr>
          <w:p w:rsidR="00C1742F" w:rsidRDefault="00C1742F">
            <w:pPr>
              <w:pStyle w:val="TAL"/>
            </w:pPr>
            <w:r>
              <w:t>string</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rPr>
                <w:rFonts w:cs="Arial"/>
                <w:szCs w:val="18"/>
              </w:rPr>
              <w:t>Identity information of the API exposing function requesting logging of service API invocations</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apiInvokerId</w:t>
            </w:r>
          </w:p>
        </w:tc>
        <w:tc>
          <w:tcPr>
            <w:tcW w:w="1006" w:type="dxa"/>
          </w:tcPr>
          <w:p w:rsidR="00C1742F" w:rsidRDefault="00C1742F">
            <w:pPr>
              <w:pStyle w:val="TAL"/>
            </w:pPr>
            <w:r>
              <w:t>string</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rPr>
                <w:rFonts w:cs="Arial"/>
                <w:szCs w:val="18"/>
              </w:rPr>
              <w:t>Identity of the API invoker which invoked the service API</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logs</w:t>
            </w:r>
          </w:p>
        </w:tc>
        <w:tc>
          <w:tcPr>
            <w:tcW w:w="1006" w:type="dxa"/>
          </w:tcPr>
          <w:p w:rsidR="00C1742F" w:rsidRDefault="00C1742F">
            <w:pPr>
              <w:pStyle w:val="TAL"/>
            </w:pPr>
            <w:r>
              <w:t>array(Log)</w:t>
            </w:r>
          </w:p>
        </w:tc>
        <w:tc>
          <w:tcPr>
            <w:tcW w:w="425" w:type="dxa"/>
          </w:tcPr>
          <w:p w:rsidR="00C1742F" w:rsidRDefault="00C1742F">
            <w:pPr>
              <w:pStyle w:val="TAC"/>
            </w:pPr>
            <w:r>
              <w:t>M</w:t>
            </w:r>
          </w:p>
        </w:tc>
        <w:tc>
          <w:tcPr>
            <w:tcW w:w="1368" w:type="dxa"/>
          </w:tcPr>
          <w:p w:rsidR="00C1742F" w:rsidRDefault="00C1742F">
            <w:pPr>
              <w:pStyle w:val="TAL"/>
            </w:pPr>
            <w:r>
              <w:t>1..N</w:t>
            </w:r>
          </w:p>
        </w:tc>
        <w:tc>
          <w:tcPr>
            <w:tcW w:w="3438" w:type="dxa"/>
          </w:tcPr>
          <w:p w:rsidR="00C1742F" w:rsidRDefault="00C1742F">
            <w:pPr>
              <w:pStyle w:val="TAL"/>
              <w:rPr>
                <w:rFonts w:cs="Arial"/>
                <w:szCs w:val="18"/>
              </w:rPr>
            </w:pPr>
            <w:r>
              <w:rPr>
                <w:rFonts w:cs="Arial"/>
                <w:szCs w:val="18"/>
              </w:rPr>
              <w:t>Service API invocation log</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supportedFeatures</w:t>
            </w:r>
          </w:p>
        </w:tc>
        <w:tc>
          <w:tcPr>
            <w:tcW w:w="1006" w:type="dxa"/>
          </w:tcPr>
          <w:p w:rsidR="00C1742F" w:rsidRDefault="00C1742F">
            <w:pPr>
              <w:pStyle w:val="TAL"/>
            </w:pPr>
            <w:r>
              <w:t>SupportedFeatures</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rPr>
              <w:t xml:space="preserve">Used to negotiate the supported optional features of the API as described in </w:t>
            </w:r>
            <w:r w:rsidR="00F87FFE">
              <w:rPr>
                <w:rFonts w:cs="Arial"/>
                <w:szCs w:val="18"/>
              </w:rPr>
              <w:t>clause</w:t>
            </w:r>
            <w:r>
              <w:rPr>
                <w:rFonts w:cs="Arial"/>
                <w:szCs w:val="18"/>
              </w:rPr>
              <w:t> </w:t>
            </w:r>
            <w:r>
              <w:rPr>
                <w:rFonts w:cs="Arial" w:hint="eastAsia"/>
                <w:szCs w:val="18"/>
              </w:rPr>
              <w:t>7.8</w:t>
            </w:r>
            <w:r>
              <w:rPr>
                <w:rFonts w:cs="Arial"/>
                <w:szCs w:val="18"/>
              </w:rPr>
              <w:t>.</w:t>
            </w:r>
          </w:p>
          <w:p w:rsidR="00C1742F" w:rsidRDefault="00C1742F">
            <w:pPr>
              <w:pStyle w:val="TAL"/>
              <w:rPr>
                <w:rFonts w:cs="Arial"/>
                <w:szCs w:val="18"/>
              </w:rPr>
            </w:pPr>
            <w:r>
              <w:rPr>
                <w:rFonts w:cs="Arial"/>
                <w:szCs w:val="18"/>
              </w:rPr>
              <w:t>This attribute shall be provided in the HTTP POST request and in the response of successful resource creation.</w:t>
            </w:r>
          </w:p>
        </w:tc>
        <w:tc>
          <w:tcPr>
            <w:tcW w:w="1998" w:type="dxa"/>
          </w:tcPr>
          <w:p w:rsidR="00C1742F" w:rsidRDefault="00C1742F">
            <w:pPr>
              <w:pStyle w:val="TAL"/>
              <w:rPr>
                <w:rFonts w:cs="Arial"/>
                <w:szCs w:val="18"/>
              </w:rPr>
            </w:pPr>
          </w:p>
        </w:tc>
      </w:tr>
    </w:tbl>
    <w:p w:rsidR="00C1742F" w:rsidRDefault="00C1742F">
      <w:pPr>
        <w:rPr>
          <w:lang w:val="en-US"/>
        </w:rPr>
      </w:pPr>
    </w:p>
    <w:p w:rsidR="00C1742F" w:rsidRDefault="00C1742F">
      <w:pPr>
        <w:pStyle w:val="Heading5"/>
      </w:pPr>
      <w:bookmarkStart w:id="7332" w:name="_Toc28010017"/>
      <w:bookmarkStart w:id="7333" w:name="_Toc34062137"/>
      <w:bookmarkStart w:id="7334" w:name="_Toc36036893"/>
      <w:bookmarkStart w:id="7335" w:name="_Toc43285141"/>
      <w:bookmarkStart w:id="7336" w:name="_Toc45132920"/>
      <w:bookmarkStart w:id="7337" w:name="_Toc51193614"/>
      <w:bookmarkStart w:id="7338" w:name="_Toc51760813"/>
      <w:bookmarkStart w:id="7339" w:name="_Toc59015263"/>
      <w:bookmarkStart w:id="7340" w:name="_Toc59015779"/>
      <w:bookmarkStart w:id="7341" w:name="_Toc68165821"/>
      <w:bookmarkStart w:id="7342" w:name="_Toc83229917"/>
      <w:bookmarkStart w:id="7343" w:name="_Toc90649117"/>
      <w:bookmarkStart w:id="7344" w:name="_Toc105594017"/>
      <w:bookmarkStart w:id="7345" w:name="_Toc114209731"/>
      <w:bookmarkStart w:id="7346" w:name="_Toc138681607"/>
      <w:bookmarkStart w:id="7347" w:name="_Toc151978043"/>
      <w:bookmarkStart w:id="7348" w:name="_Toc152148726"/>
      <w:bookmarkStart w:id="7349" w:name="_Toc152149309"/>
      <w:r>
        <w:t>8.7.4.2.3</w:t>
      </w:r>
      <w:r>
        <w:tab/>
        <w:t>Type: Log</w:t>
      </w:r>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p>
    <w:p w:rsidR="00C1742F" w:rsidRDefault="00C1742F">
      <w:pPr>
        <w:pStyle w:val="TH"/>
      </w:pPr>
      <w:r>
        <w:rPr>
          <w:noProof/>
        </w:rPr>
        <w:t>Table </w:t>
      </w:r>
      <w:r>
        <w:t xml:space="preserve">8.7.4.2.3-1: </w:t>
      </w:r>
      <w:r>
        <w:rPr>
          <w:noProof/>
        </w:rPr>
        <w:t>Definition of type Log</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66"/>
        <w:gridCol w:w="1737"/>
        <w:gridCol w:w="417"/>
        <w:gridCol w:w="1068"/>
        <w:gridCol w:w="2397"/>
        <w:gridCol w:w="1492"/>
      </w:tblGrid>
      <w:tr w:rsidR="00C1742F" w:rsidTr="00DD73BD">
        <w:trPr>
          <w:jc w:val="center"/>
        </w:trPr>
        <w:tc>
          <w:tcPr>
            <w:tcW w:w="1364" w:type="pct"/>
            <w:shd w:val="clear" w:color="auto" w:fill="C0C0C0"/>
            <w:hideMark/>
          </w:tcPr>
          <w:p w:rsidR="00C1742F" w:rsidRDefault="00C1742F">
            <w:pPr>
              <w:pStyle w:val="TAH"/>
            </w:pPr>
            <w:r>
              <w:t>Attribute name</w:t>
            </w:r>
          </w:p>
        </w:tc>
        <w:tc>
          <w:tcPr>
            <w:tcW w:w="888" w:type="pct"/>
            <w:shd w:val="clear" w:color="auto" w:fill="C0C0C0"/>
            <w:hideMark/>
          </w:tcPr>
          <w:p w:rsidR="00C1742F" w:rsidRDefault="00C1742F">
            <w:pPr>
              <w:pStyle w:val="TAH"/>
            </w:pPr>
            <w:r>
              <w:t>Data type</w:t>
            </w:r>
          </w:p>
        </w:tc>
        <w:tc>
          <w:tcPr>
            <w:tcW w:w="213" w:type="pct"/>
            <w:shd w:val="clear" w:color="auto" w:fill="C0C0C0"/>
            <w:hideMark/>
          </w:tcPr>
          <w:p w:rsidR="00C1742F" w:rsidRDefault="00C1742F">
            <w:pPr>
              <w:pStyle w:val="TAH"/>
            </w:pPr>
            <w:r>
              <w:t>P</w:t>
            </w:r>
          </w:p>
        </w:tc>
        <w:tc>
          <w:tcPr>
            <w:tcW w:w="546" w:type="pct"/>
            <w:shd w:val="clear" w:color="auto" w:fill="C0C0C0"/>
            <w:hideMark/>
          </w:tcPr>
          <w:p w:rsidR="00C1742F" w:rsidRDefault="00C1742F">
            <w:pPr>
              <w:pStyle w:val="TAH"/>
              <w:jc w:val="left"/>
            </w:pPr>
            <w:r>
              <w:t>Cardinality</w:t>
            </w:r>
          </w:p>
        </w:tc>
        <w:tc>
          <w:tcPr>
            <w:tcW w:w="1226" w:type="pct"/>
            <w:shd w:val="clear" w:color="auto" w:fill="C0C0C0"/>
            <w:hideMark/>
          </w:tcPr>
          <w:p w:rsidR="00C1742F" w:rsidRDefault="00C1742F">
            <w:pPr>
              <w:pStyle w:val="TAH"/>
              <w:rPr>
                <w:rFonts w:cs="Arial"/>
                <w:szCs w:val="18"/>
              </w:rPr>
            </w:pPr>
            <w:r>
              <w:rPr>
                <w:rFonts w:cs="Arial"/>
                <w:szCs w:val="18"/>
              </w:rPr>
              <w:t>Description</w:t>
            </w:r>
          </w:p>
        </w:tc>
        <w:tc>
          <w:tcPr>
            <w:tcW w:w="763" w:type="pct"/>
            <w:shd w:val="clear" w:color="auto" w:fill="C0C0C0"/>
          </w:tcPr>
          <w:p w:rsidR="00C1742F" w:rsidRDefault="00C1742F">
            <w:pPr>
              <w:pStyle w:val="TAH"/>
              <w:rPr>
                <w:rFonts w:cs="Arial"/>
                <w:szCs w:val="18"/>
              </w:rPr>
            </w:pPr>
            <w:r>
              <w:t>Applicability</w:t>
            </w:r>
          </w:p>
        </w:tc>
      </w:tr>
      <w:tr w:rsidR="00C1742F" w:rsidTr="00DD73BD">
        <w:trPr>
          <w:jc w:val="center"/>
        </w:trPr>
        <w:tc>
          <w:tcPr>
            <w:tcW w:w="1364" w:type="pct"/>
          </w:tcPr>
          <w:p w:rsidR="00C1742F" w:rsidRDefault="00C1742F">
            <w:pPr>
              <w:pStyle w:val="TAL"/>
            </w:pPr>
            <w:r>
              <w:t>apiId</w:t>
            </w:r>
          </w:p>
        </w:tc>
        <w:tc>
          <w:tcPr>
            <w:tcW w:w="888" w:type="pct"/>
          </w:tcPr>
          <w:p w:rsidR="00C1742F" w:rsidRDefault="00C1742F">
            <w:pPr>
              <w:pStyle w:val="TAL"/>
            </w:pPr>
            <w:r>
              <w:t>string</w:t>
            </w:r>
          </w:p>
        </w:tc>
        <w:tc>
          <w:tcPr>
            <w:tcW w:w="213" w:type="pct"/>
          </w:tcPr>
          <w:p w:rsidR="00C1742F" w:rsidRDefault="00C1742F">
            <w:pPr>
              <w:pStyle w:val="TAC"/>
            </w:pPr>
            <w:r>
              <w:t>M</w:t>
            </w:r>
          </w:p>
        </w:tc>
        <w:tc>
          <w:tcPr>
            <w:tcW w:w="546" w:type="pct"/>
          </w:tcPr>
          <w:p w:rsidR="00C1742F" w:rsidRDefault="00C1742F">
            <w:pPr>
              <w:pStyle w:val="TAL"/>
            </w:pPr>
            <w:r>
              <w:t>1</w:t>
            </w:r>
          </w:p>
        </w:tc>
        <w:tc>
          <w:tcPr>
            <w:tcW w:w="1226" w:type="pct"/>
          </w:tcPr>
          <w:p w:rsidR="00C1742F" w:rsidRDefault="00C1742F">
            <w:pPr>
              <w:pStyle w:val="TAL"/>
              <w:rPr>
                <w:rFonts w:cs="Arial"/>
                <w:szCs w:val="18"/>
              </w:rPr>
            </w:pPr>
            <w:r>
              <w:rPr>
                <w:rFonts w:cs="Arial"/>
                <w:szCs w:val="18"/>
              </w:rPr>
              <w:t>String identifying the API invoked.</w:t>
            </w:r>
          </w:p>
        </w:tc>
        <w:tc>
          <w:tcPr>
            <w:tcW w:w="763" w:type="pct"/>
          </w:tcPr>
          <w:p w:rsidR="00C1742F" w:rsidRDefault="00C1742F">
            <w:pPr>
              <w:pStyle w:val="TAL"/>
              <w:rPr>
                <w:rFonts w:cs="Arial"/>
                <w:szCs w:val="18"/>
              </w:rPr>
            </w:pPr>
          </w:p>
        </w:tc>
      </w:tr>
      <w:tr w:rsidR="00C1742F" w:rsidTr="00DD73BD">
        <w:trPr>
          <w:jc w:val="center"/>
        </w:trPr>
        <w:tc>
          <w:tcPr>
            <w:tcW w:w="1364" w:type="pct"/>
          </w:tcPr>
          <w:p w:rsidR="00C1742F" w:rsidRDefault="00C1742F">
            <w:pPr>
              <w:pStyle w:val="TAL"/>
            </w:pPr>
            <w:r>
              <w:t>apiName</w:t>
            </w:r>
          </w:p>
        </w:tc>
        <w:tc>
          <w:tcPr>
            <w:tcW w:w="888" w:type="pct"/>
          </w:tcPr>
          <w:p w:rsidR="00C1742F" w:rsidRDefault="00C1742F">
            <w:pPr>
              <w:pStyle w:val="TAL"/>
            </w:pPr>
            <w:r>
              <w:t>string</w:t>
            </w:r>
          </w:p>
        </w:tc>
        <w:tc>
          <w:tcPr>
            <w:tcW w:w="213" w:type="pct"/>
          </w:tcPr>
          <w:p w:rsidR="00C1742F" w:rsidRDefault="00C1742F">
            <w:pPr>
              <w:pStyle w:val="TAC"/>
            </w:pPr>
            <w:r>
              <w:t>M</w:t>
            </w:r>
          </w:p>
        </w:tc>
        <w:tc>
          <w:tcPr>
            <w:tcW w:w="546" w:type="pct"/>
          </w:tcPr>
          <w:p w:rsidR="00C1742F" w:rsidRDefault="00C1742F">
            <w:pPr>
              <w:pStyle w:val="TAL"/>
            </w:pPr>
            <w:r>
              <w:t>1</w:t>
            </w:r>
          </w:p>
        </w:tc>
        <w:tc>
          <w:tcPr>
            <w:tcW w:w="1226" w:type="pct"/>
          </w:tcPr>
          <w:p w:rsidR="00C1742F" w:rsidRDefault="00C1742F">
            <w:pPr>
              <w:pStyle w:val="TAL"/>
              <w:rPr>
                <w:rFonts w:cs="Arial"/>
                <w:szCs w:val="18"/>
              </w:rPr>
            </w:pPr>
            <w:r>
              <w:rPr>
                <w:rFonts w:cs="Arial"/>
                <w:szCs w:val="18"/>
              </w:rPr>
              <w:t>Name of the API which was invoked, it is set as {apiName}</w:t>
            </w:r>
            <w:r>
              <w:t xml:space="preserve"> part of the URI structure</w:t>
            </w:r>
            <w:r>
              <w:rPr>
                <w:rFonts w:cs="Arial"/>
                <w:szCs w:val="18"/>
              </w:rPr>
              <w:t xml:space="preserve"> as defined in </w:t>
            </w:r>
            <w:r w:rsidR="00F87FFE">
              <w:rPr>
                <w:rFonts w:cs="Arial"/>
                <w:szCs w:val="18"/>
              </w:rPr>
              <w:t>clause</w:t>
            </w:r>
            <w:r>
              <w:rPr>
                <w:rFonts w:cs="Arial"/>
                <w:szCs w:val="18"/>
              </w:rPr>
              <w:t> </w:t>
            </w:r>
            <w:r w:rsidR="00665166">
              <w:t>5.2.4 of 3GPP</w:t>
            </w:r>
            <w:r w:rsidR="00665166">
              <w:rPr>
                <w:lang w:eastAsia="en-GB"/>
              </w:rPr>
              <w:t> </w:t>
            </w:r>
            <w:r w:rsidR="00665166">
              <w:t>TS</w:t>
            </w:r>
            <w:r w:rsidR="00665166">
              <w:rPr>
                <w:lang w:eastAsia="en-GB"/>
              </w:rPr>
              <w:t> </w:t>
            </w:r>
            <w:r w:rsidR="00665166">
              <w:t>29.122</w:t>
            </w:r>
            <w:r w:rsidR="00665166">
              <w:rPr>
                <w:lang w:eastAsia="en-GB"/>
              </w:rPr>
              <w:t> </w:t>
            </w:r>
            <w:r w:rsidR="00665166">
              <w:t>[14]</w:t>
            </w:r>
            <w:r>
              <w:rPr>
                <w:rFonts w:cs="Arial"/>
                <w:szCs w:val="18"/>
              </w:rPr>
              <w:t>.</w:t>
            </w:r>
          </w:p>
        </w:tc>
        <w:tc>
          <w:tcPr>
            <w:tcW w:w="763" w:type="pct"/>
          </w:tcPr>
          <w:p w:rsidR="00C1742F" w:rsidRDefault="00C1742F">
            <w:pPr>
              <w:pStyle w:val="TAL"/>
              <w:rPr>
                <w:rFonts w:cs="Arial"/>
                <w:szCs w:val="18"/>
              </w:rPr>
            </w:pPr>
          </w:p>
        </w:tc>
      </w:tr>
      <w:tr w:rsidR="00C1742F" w:rsidTr="00DD73BD">
        <w:trPr>
          <w:jc w:val="center"/>
        </w:trPr>
        <w:tc>
          <w:tcPr>
            <w:tcW w:w="1364" w:type="pct"/>
          </w:tcPr>
          <w:p w:rsidR="00C1742F" w:rsidRDefault="00C1742F">
            <w:pPr>
              <w:pStyle w:val="TAL"/>
            </w:pPr>
            <w:r>
              <w:t>apiVersion</w:t>
            </w:r>
          </w:p>
        </w:tc>
        <w:tc>
          <w:tcPr>
            <w:tcW w:w="888" w:type="pct"/>
          </w:tcPr>
          <w:p w:rsidR="00C1742F" w:rsidRDefault="00C1742F">
            <w:pPr>
              <w:pStyle w:val="TAL"/>
            </w:pPr>
            <w:r>
              <w:t>string</w:t>
            </w:r>
          </w:p>
        </w:tc>
        <w:tc>
          <w:tcPr>
            <w:tcW w:w="213" w:type="pct"/>
          </w:tcPr>
          <w:p w:rsidR="00C1742F" w:rsidRDefault="00C1742F">
            <w:pPr>
              <w:pStyle w:val="TAC"/>
            </w:pPr>
            <w:r>
              <w:t>M</w:t>
            </w:r>
          </w:p>
        </w:tc>
        <w:tc>
          <w:tcPr>
            <w:tcW w:w="546" w:type="pct"/>
          </w:tcPr>
          <w:p w:rsidR="00C1742F" w:rsidRDefault="00C1742F">
            <w:pPr>
              <w:pStyle w:val="TAL"/>
            </w:pPr>
            <w:r>
              <w:t>1</w:t>
            </w:r>
          </w:p>
        </w:tc>
        <w:tc>
          <w:tcPr>
            <w:tcW w:w="1226" w:type="pct"/>
          </w:tcPr>
          <w:p w:rsidR="00C1742F" w:rsidRDefault="00C1742F">
            <w:pPr>
              <w:pStyle w:val="TAL"/>
              <w:rPr>
                <w:rFonts w:cs="Arial"/>
                <w:szCs w:val="18"/>
              </w:rPr>
            </w:pPr>
            <w:r>
              <w:rPr>
                <w:rFonts w:cs="Arial"/>
                <w:szCs w:val="18"/>
              </w:rPr>
              <w:t>Version of the API which was invoked</w:t>
            </w:r>
          </w:p>
        </w:tc>
        <w:tc>
          <w:tcPr>
            <w:tcW w:w="763" w:type="pct"/>
          </w:tcPr>
          <w:p w:rsidR="00C1742F" w:rsidRDefault="00C1742F">
            <w:pPr>
              <w:pStyle w:val="TAL"/>
              <w:rPr>
                <w:rFonts w:cs="Arial"/>
                <w:szCs w:val="18"/>
              </w:rPr>
            </w:pPr>
          </w:p>
        </w:tc>
      </w:tr>
      <w:tr w:rsidR="00C1742F" w:rsidTr="00DD73BD">
        <w:trPr>
          <w:jc w:val="center"/>
        </w:trPr>
        <w:tc>
          <w:tcPr>
            <w:tcW w:w="1364" w:type="pct"/>
          </w:tcPr>
          <w:p w:rsidR="00C1742F" w:rsidRDefault="00C1742F">
            <w:pPr>
              <w:pStyle w:val="TAL"/>
            </w:pPr>
            <w:r>
              <w:t>resourceName</w:t>
            </w:r>
          </w:p>
        </w:tc>
        <w:tc>
          <w:tcPr>
            <w:tcW w:w="888" w:type="pct"/>
          </w:tcPr>
          <w:p w:rsidR="00C1742F" w:rsidRDefault="00C1742F">
            <w:pPr>
              <w:pStyle w:val="TAL"/>
            </w:pPr>
            <w:r>
              <w:t>String</w:t>
            </w:r>
          </w:p>
        </w:tc>
        <w:tc>
          <w:tcPr>
            <w:tcW w:w="213" w:type="pct"/>
          </w:tcPr>
          <w:p w:rsidR="00C1742F" w:rsidRDefault="00C1742F">
            <w:pPr>
              <w:pStyle w:val="TAC"/>
            </w:pPr>
            <w:r>
              <w:t>M</w:t>
            </w:r>
          </w:p>
        </w:tc>
        <w:tc>
          <w:tcPr>
            <w:tcW w:w="546" w:type="pct"/>
          </w:tcPr>
          <w:p w:rsidR="00C1742F" w:rsidRDefault="00C1742F">
            <w:pPr>
              <w:pStyle w:val="TAL"/>
            </w:pPr>
            <w:r>
              <w:t>1</w:t>
            </w:r>
          </w:p>
        </w:tc>
        <w:tc>
          <w:tcPr>
            <w:tcW w:w="1226" w:type="pct"/>
          </w:tcPr>
          <w:p w:rsidR="00C1742F" w:rsidRDefault="00C1742F">
            <w:pPr>
              <w:pStyle w:val="TAL"/>
              <w:rPr>
                <w:rFonts w:cs="Arial"/>
                <w:szCs w:val="18"/>
              </w:rPr>
            </w:pPr>
            <w:r>
              <w:rPr>
                <w:rFonts w:cs="Arial"/>
                <w:szCs w:val="18"/>
              </w:rPr>
              <w:t>Name of the specific resource invoked</w:t>
            </w:r>
          </w:p>
        </w:tc>
        <w:tc>
          <w:tcPr>
            <w:tcW w:w="763" w:type="pct"/>
          </w:tcPr>
          <w:p w:rsidR="00C1742F" w:rsidRDefault="00C1742F">
            <w:pPr>
              <w:pStyle w:val="TAL"/>
              <w:rPr>
                <w:rFonts w:cs="Arial"/>
                <w:szCs w:val="18"/>
              </w:rPr>
            </w:pPr>
          </w:p>
        </w:tc>
      </w:tr>
      <w:tr w:rsidR="00C1742F" w:rsidTr="00DD73BD">
        <w:trPr>
          <w:jc w:val="center"/>
        </w:trPr>
        <w:tc>
          <w:tcPr>
            <w:tcW w:w="1364" w:type="pct"/>
          </w:tcPr>
          <w:p w:rsidR="00C1742F" w:rsidRDefault="00C1742F">
            <w:pPr>
              <w:pStyle w:val="TAL"/>
            </w:pPr>
            <w:r>
              <w:t>uri</w:t>
            </w:r>
          </w:p>
        </w:tc>
        <w:tc>
          <w:tcPr>
            <w:tcW w:w="888" w:type="pct"/>
          </w:tcPr>
          <w:p w:rsidR="00C1742F" w:rsidRDefault="00C1742F">
            <w:pPr>
              <w:pStyle w:val="TAL"/>
            </w:pPr>
            <w:r>
              <w:t>Uri</w:t>
            </w:r>
          </w:p>
        </w:tc>
        <w:tc>
          <w:tcPr>
            <w:tcW w:w="213" w:type="pct"/>
          </w:tcPr>
          <w:p w:rsidR="00C1742F" w:rsidRDefault="005C7E38">
            <w:pPr>
              <w:pStyle w:val="TAC"/>
            </w:pPr>
            <w:r>
              <w:t>O</w:t>
            </w:r>
          </w:p>
        </w:tc>
        <w:tc>
          <w:tcPr>
            <w:tcW w:w="546" w:type="pct"/>
          </w:tcPr>
          <w:p w:rsidR="00C1742F" w:rsidRDefault="00267B2C">
            <w:pPr>
              <w:pStyle w:val="TAL"/>
            </w:pPr>
            <w:r>
              <w:t>0..</w:t>
            </w:r>
            <w:r w:rsidR="00C1742F">
              <w:t>1</w:t>
            </w:r>
          </w:p>
        </w:tc>
        <w:tc>
          <w:tcPr>
            <w:tcW w:w="1226" w:type="pct"/>
          </w:tcPr>
          <w:p w:rsidR="00C1742F" w:rsidRDefault="00C1742F">
            <w:pPr>
              <w:pStyle w:val="TAL"/>
              <w:rPr>
                <w:rFonts w:cs="Arial"/>
                <w:szCs w:val="18"/>
              </w:rPr>
            </w:pPr>
            <w:r>
              <w:rPr>
                <w:rFonts w:cs="Arial"/>
                <w:szCs w:val="18"/>
              </w:rPr>
              <w:t xml:space="preserve">Full URI of the API resource as defined in </w:t>
            </w:r>
            <w:r w:rsidR="00F87FFE">
              <w:rPr>
                <w:rFonts w:cs="Arial"/>
                <w:szCs w:val="18"/>
              </w:rPr>
              <w:t>clause</w:t>
            </w:r>
            <w:r>
              <w:rPr>
                <w:rFonts w:cs="Arial"/>
                <w:szCs w:val="18"/>
              </w:rPr>
              <w:t> </w:t>
            </w:r>
            <w:r w:rsidR="00665166">
              <w:t>5.2.4 of 3GPP</w:t>
            </w:r>
            <w:r w:rsidR="00665166">
              <w:rPr>
                <w:lang w:eastAsia="en-GB"/>
              </w:rPr>
              <w:t> </w:t>
            </w:r>
            <w:r w:rsidR="00665166">
              <w:t>TS</w:t>
            </w:r>
            <w:r w:rsidR="00665166">
              <w:rPr>
                <w:lang w:eastAsia="en-GB"/>
              </w:rPr>
              <w:t> </w:t>
            </w:r>
            <w:r w:rsidR="00665166">
              <w:t>29.122</w:t>
            </w:r>
            <w:r w:rsidR="00665166">
              <w:rPr>
                <w:lang w:eastAsia="en-GB"/>
              </w:rPr>
              <w:t> </w:t>
            </w:r>
            <w:r w:rsidR="00665166">
              <w:t>[14]</w:t>
            </w:r>
            <w:r>
              <w:rPr>
                <w:rFonts w:cs="Arial"/>
                <w:szCs w:val="18"/>
              </w:rPr>
              <w:t>.</w:t>
            </w:r>
          </w:p>
        </w:tc>
        <w:tc>
          <w:tcPr>
            <w:tcW w:w="763" w:type="pct"/>
          </w:tcPr>
          <w:p w:rsidR="00C1742F" w:rsidRDefault="00C1742F">
            <w:pPr>
              <w:pStyle w:val="TAL"/>
              <w:rPr>
                <w:rFonts w:cs="Arial"/>
                <w:szCs w:val="18"/>
              </w:rPr>
            </w:pPr>
          </w:p>
        </w:tc>
      </w:tr>
      <w:tr w:rsidR="00C1742F" w:rsidTr="00DD73BD">
        <w:trPr>
          <w:jc w:val="center"/>
        </w:trPr>
        <w:tc>
          <w:tcPr>
            <w:tcW w:w="1364" w:type="pct"/>
          </w:tcPr>
          <w:p w:rsidR="00C1742F" w:rsidRDefault="00C1742F">
            <w:pPr>
              <w:pStyle w:val="TAL"/>
            </w:pPr>
            <w:r>
              <w:t>protocol</w:t>
            </w:r>
          </w:p>
        </w:tc>
        <w:tc>
          <w:tcPr>
            <w:tcW w:w="888" w:type="pct"/>
          </w:tcPr>
          <w:p w:rsidR="00C1742F" w:rsidRDefault="00C1742F">
            <w:pPr>
              <w:pStyle w:val="TAL"/>
            </w:pPr>
            <w:r>
              <w:t>Protocol</w:t>
            </w:r>
          </w:p>
        </w:tc>
        <w:tc>
          <w:tcPr>
            <w:tcW w:w="213" w:type="pct"/>
          </w:tcPr>
          <w:p w:rsidR="00C1742F" w:rsidRDefault="00C1742F">
            <w:pPr>
              <w:pStyle w:val="TAC"/>
            </w:pPr>
            <w:r>
              <w:t>M</w:t>
            </w:r>
          </w:p>
        </w:tc>
        <w:tc>
          <w:tcPr>
            <w:tcW w:w="546" w:type="pct"/>
          </w:tcPr>
          <w:p w:rsidR="00C1742F" w:rsidRDefault="00C1742F">
            <w:pPr>
              <w:pStyle w:val="TAL"/>
            </w:pPr>
            <w:r>
              <w:t>1</w:t>
            </w:r>
          </w:p>
        </w:tc>
        <w:tc>
          <w:tcPr>
            <w:tcW w:w="1226" w:type="pct"/>
          </w:tcPr>
          <w:p w:rsidR="00C1742F" w:rsidRDefault="00C1742F">
            <w:pPr>
              <w:pStyle w:val="TAL"/>
              <w:rPr>
                <w:rFonts w:cs="Arial"/>
                <w:szCs w:val="18"/>
              </w:rPr>
            </w:pPr>
            <w:r>
              <w:rPr>
                <w:rFonts w:cs="Arial"/>
                <w:szCs w:val="18"/>
              </w:rPr>
              <w:t>Protocol invoked.</w:t>
            </w:r>
          </w:p>
        </w:tc>
        <w:tc>
          <w:tcPr>
            <w:tcW w:w="763" w:type="pct"/>
          </w:tcPr>
          <w:p w:rsidR="00C1742F" w:rsidRDefault="00C1742F">
            <w:pPr>
              <w:pStyle w:val="TAL"/>
              <w:rPr>
                <w:rFonts w:cs="Arial"/>
                <w:szCs w:val="18"/>
              </w:rPr>
            </w:pPr>
          </w:p>
        </w:tc>
      </w:tr>
      <w:tr w:rsidR="00C1742F" w:rsidTr="00DD73BD">
        <w:trPr>
          <w:jc w:val="center"/>
        </w:trPr>
        <w:tc>
          <w:tcPr>
            <w:tcW w:w="1364" w:type="pct"/>
          </w:tcPr>
          <w:p w:rsidR="00C1742F" w:rsidRDefault="00C1742F">
            <w:pPr>
              <w:pStyle w:val="TAL"/>
            </w:pPr>
            <w:r>
              <w:t>operation</w:t>
            </w:r>
          </w:p>
        </w:tc>
        <w:tc>
          <w:tcPr>
            <w:tcW w:w="888" w:type="pct"/>
          </w:tcPr>
          <w:p w:rsidR="00C1742F" w:rsidRDefault="00C1742F">
            <w:pPr>
              <w:pStyle w:val="TAL"/>
            </w:pPr>
            <w:r>
              <w:t>Operation</w:t>
            </w:r>
          </w:p>
        </w:tc>
        <w:tc>
          <w:tcPr>
            <w:tcW w:w="213" w:type="pct"/>
          </w:tcPr>
          <w:p w:rsidR="00C1742F" w:rsidRDefault="00C1742F">
            <w:pPr>
              <w:pStyle w:val="TAC"/>
            </w:pPr>
            <w:r>
              <w:t>C</w:t>
            </w:r>
          </w:p>
        </w:tc>
        <w:tc>
          <w:tcPr>
            <w:tcW w:w="546" w:type="pct"/>
          </w:tcPr>
          <w:p w:rsidR="00C1742F" w:rsidRDefault="00C1742F">
            <w:pPr>
              <w:pStyle w:val="TAL"/>
            </w:pPr>
            <w:r>
              <w:t>0..1</w:t>
            </w:r>
          </w:p>
        </w:tc>
        <w:tc>
          <w:tcPr>
            <w:tcW w:w="1226" w:type="pct"/>
          </w:tcPr>
          <w:p w:rsidR="00C1742F" w:rsidRDefault="00C1742F">
            <w:pPr>
              <w:pStyle w:val="TAL"/>
              <w:rPr>
                <w:rFonts w:cs="Arial"/>
                <w:szCs w:val="18"/>
              </w:rPr>
            </w:pPr>
            <w:r>
              <w:rPr>
                <w:rFonts w:cs="Arial"/>
                <w:szCs w:val="18"/>
              </w:rPr>
              <w:t>Operation that was invoked on the API, only applicable for HTTP protocol.</w:t>
            </w:r>
          </w:p>
        </w:tc>
        <w:tc>
          <w:tcPr>
            <w:tcW w:w="763" w:type="pct"/>
          </w:tcPr>
          <w:p w:rsidR="00C1742F" w:rsidRDefault="00C1742F">
            <w:pPr>
              <w:pStyle w:val="TAL"/>
              <w:rPr>
                <w:rFonts w:cs="Arial"/>
                <w:szCs w:val="18"/>
              </w:rPr>
            </w:pPr>
          </w:p>
        </w:tc>
      </w:tr>
      <w:tr w:rsidR="00C1742F" w:rsidTr="00DD73BD">
        <w:trPr>
          <w:jc w:val="center"/>
        </w:trPr>
        <w:tc>
          <w:tcPr>
            <w:tcW w:w="1364" w:type="pct"/>
          </w:tcPr>
          <w:p w:rsidR="00C1742F" w:rsidRDefault="00C1742F">
            <w:pPr>
              <w:pStyle w:val="TAL"/>
            </w:pPr>
            <w:r>
              <w:t>result</w:t>
            </w:r>
          </w:p>
        </w:tc>
        <w:tc>
          <w:tcPr>
            <w:tcW w:w="888" w:type="pct"/>
          </w:tcPr>
          <w:p w:rsidR="00C1742F" w:rsidRDefault="00C1742F">
            <w:pPr>
              <w:pStyle w:val="TAL"/>
            </w:pPr>
            <w:r>
              <w:t>string</w:t>
            </w:r>
          </w:p>
        </w:tc>
        <w:tc>
          <w:tcPr>
            <w:tcW w:w="213" w:type="pct"/>
          </w:tcPr>
          <w:p w:rsidR="00C1742F" w:rsidRDefault="00C1742F">
            <w:pPr>
              <w:pStyle w:val="TAC"/>
            </w:pPr>
            <w:r>
              <w:t>M</w:t>
            </w:r>
          </w:p>
        </w:tc>
        <w:tc>
          <w:tcPr>
            <w:tcW w:w="546" w:type="pct"/>
          </w:tcPr>
          <w:p w:rsidR="00C1742F" w:rsidRDefault="00C1742F">
            <w:pPr>
              <w:pStyle w:val="TAL"/>
            </w:pPr>
            <w:r>
              <w:t>1</w:t>
            </w:r>
          </w:p>
        </w:tc>
        <w:tc>
          <w:tcPr>
            <w:tcW w:w="1226" w:type="pct"/>
          </w:tcPr>
          <w:p w:rsidR="00C1742F" w:rsidRDefault="00C1742F">
            <w:pPr>
              <w:pStyle w:val="TAL"/>
              <w:rPr>
                <w:rFonts w:cs="Arial"/>
                <w:szCs w:val="18"/>
              </w:rPr>
            </w:pPr>
            <w:r>
              <w:rPr>
                <w:rFonts w:cs="Arial"/>
                <w:szCs w:val="18"/>
              </w:rPr>
              <w:t>For HTTP protocol, it contains HTTP status code of the invocation</w:t>
            </w:r>
          </w:p>
        </w:tc>
        <w:tc>
          <w:tcPr>
            <w:tcW w:w="763" w:type="pct"/>
          </w:tcPr>
          <w:p w:rsidR="00C1742F" w:rsidRDefault="00C1742F">
            <w:pPr>
              <w:pStyle w:val="TAL"/>
              <w:rPr>
                <w:rFonts w:cs="Arial"/>
                <w:szCs w:val="18"/>
              </w:rPr>
            </w:pPr>
          </w:p>
        </w:tc>
      </w:tr>
      <w:tr w:rsidR="00C1742F" w:rsidTr="00DD73BD">
        <w:trPr>
          <w:jc w:val="center"/>
        </w:trPr>
        <w:tc>
          <w:tcPr>
            <w:tcW w:w="1364" w:type="pct"/>
          </w:tcPr>
          <w:p w:rsidR="00C1742F" w:rsidRDefault="00C1742F">
            <w:pPr>
              <w:pStyle w:val="TAL"/>
            </w:pPr>
            <w:r>
              <w:t>invocationTime</w:t>
            </w:r>
          </w:p>
        </w:tc>
        <w:tc>
          <w:tcPr>
            <w:tcW w:w="888" w:type="pct"/>
          </w:tcPr>
          <w:p w:rsidR="00C1742F" w:rsidRDefault="00C1742F">
            <w:pPr>
              <w:pStyle w:val="TAL"/>
            </w:pPr>
            <w:r>
              <w:t>DateTime</w:t>
            </w:r>
          </w:p>
        </w:tc>
        <w:tc>
          <w:tcPr>
            <w:tcW w:w="213" w:type="pct"/>
          </w:tcPr>
          <w:p w:rsidR="00C1742F" w:rsidRDefault="00C1742F">
            <w:pPr>
              <w:pStyle w:val="TAC"/>
            </w:pPr>
            <w:r>
              <w:t>O</w:t>
            </w:r>
          </w:p>
        </w:tc>
        <w:tc>
          <w:tcPr>
            <w:tcW w:w="546" w:type="pct"/>
          </w:tcPr>
          <w:p w:rsidR="00C1742F" w:rsidRDefault="00C1742F">
            <w:pPr>
              <w:pStyle w:val="TAL"/>
            </w:pPr>
            <w:r>
              <w:t>0..1</w:t>
            </w:r>
          </w:p>
        </w:tc>
        <w:tc>
          <w:tcPr>
            <w:tcW w:w="1226" w:type="pct"/>
          </w:tcPr>
          <w:p w:rsidR="00C1742F" w:rsidRDefault="00C1742F">
            <w:pPr>
              <w:pStyle w:val="TAL"/>
              <w:rPr>
                <w:rFonts w:cs="Arial"/>
                <w:szCs w:val="18"/>
              </w:rPr>
            </w:pPr>
            <w:r>
              <w:rPr>
                <w:rFonts w:cs="Arial"/>
                <w:szCs w:val="18"/>
              </w:rPr>
              <w:t>Date on which it was invoked</w:t>
            </w:r>
          </w:p>
        </w:tc>
        <w:tc>
          <w:tcPr>
            <w:tcW w:w="763" w:type="pct"/>
          </w:tcPr>
          <w:p w:rsidR="00C1742F" w:rsidRDefault="00C1742F">
            <w:pPr>
              <w:pStyle w:val="TAL"/>
              <w:rPr>
                <w:rFonts w:cs="Arial"/>
                <w:szCs w:val="18"/>
              </w:rPr>
            </w:pPr>
          </w:p>
        </w:tc>
      </w:tr>
      <w:tr w:rsidR="00C1742F" w:rsidTr="00DD73BD">
        <w:trPr>
          <w:jc w:val="center"/>
        </w:trPr>
        <w:tc>
          <w:tcPr>
            <w:tcW w:w="1364" w:type="pct"/>
          </w:tcPr>
          <w:p w:rsidR="00C1742F" w:rsidRDefault="00C1742F">
            <w:pPr>
              <w:pStyle w:val="TAL"/>
            </w:pPr>
            <w:r>
              <w:t>invocationLatency</w:t>
            </w:r>
          </w:p>
        </w:tc>
        <w:tc>
          <w:tcPr>
            <w:tcW w:w="888" w:type="pct"/>
          </w:tcPr>
          <w:p w:rsidR="00C1742F" w:rsidRDefault="00C1742F">
            <w:pPr>
              <w:pStyle w:val="TAL"/>
            </w:pPr>
            <w:r>
              <w:t>DurationMs</w:t>
            </w:r>
          </w:p>
        </w:tc>
        <w:tc>
          <w:tcPr>
            <w:tcW w:w="213" w:type="pct"/>
          </w:tcPr>
          <w:p w:rsidR="00C1742F" w:rsidRDefault="00C1742F">
            <w:pPr>
              <w:pStyle w:val="TAC"/>
            </w:pPr>
            <w:r>
              <w:t>O</w:t>
            </w:r>
          </w:p>
        </w:tc>
        <w:tc>
          <w:tcPr>
            <w:tcW w:w="546" w:type="pct"/>
          </w:tcPr>
          <w:p w:rsidR="00C1742F" w:rsidRDefault="00C1742F">
            <w:pPr>
              <w:pStyle w:val="TAL"/>
            </w:pPr>
            <w:r>
              <w:t>0..1</w:t>
            </w:r>
          </w:p>
        </w:tc>
        <w:tc>
          <w:tcPr>
            <w:tcW w:w="1226" w:type="pct"/>
          </w:tcPr>
          <w:p w:rsidR="00C1742F" w:rsidRDefault="00C1742F">
            <w:pPr>
              <w:pStyle w:val="TAL"/>
              <w:rPr>
                <w:rFonts w:cs="Arial"/>
                <w:szCs w:val="18"/>
              </w:rPr>
            </w:pPr>
            <w:r>
              <w:rPr>
                <w:rFonts w:cs="Arial"/>
                <w:szCs w:val="18"/>
              </w:rPr>
              <w:t>Latency for the API invocation.</w:t>
            </w:r>
          </w:p>
        </w:tc>
        <w:tc>
          <w:tcPr>
            <w:tcW w:w="763" w:type="pct"/>
          </w:tcPr>
          <w:p w:rsidR="00C1742F" w:rsidRDefault="00C1742F">
            <w:pPr>
              <w:pStyle w:val="TAL"/>
              <w:rPr>
                <w:rFonts w:cs="Arial"/>
                <w:szCs w:val="18"/>
              </w:rPr>
            </w:pPr>
          </w:p>
        </w:tc>
      </w:tr>
      <w:tr w:rsidR="00C1742F" w:rsidTr="00DD73BD">
        <w:trPr>
          <w:jc w:val="center"/>
        </w:trPr>
        <w:tc>
          <w:tcPr>
            <w:tcW w:w="1364" w:type="pct"/>
          </w:tcPr>
          <w:p w:rsidR="00C1742F" w:rsidRDefault="00C1742F">
            <w:pPr>
              <w:pStyle w:val="TAL"/>
            </w:pPr>
            <w:r>
              <w:t>inputParameters</w:t>
            </w:r>
          </w:p>
        </w:tc>
        <w:tc>
          <w:tcPr>
            <w:tcW w:w="888" w:type="pct"/>
          </w:tcPr>
          <w:p w:rsidR="00C1742F" w:rsidRDefault="00C1742F">
            <w:pPr>
              <w:pStyle w:val="TAL"/>
              <w:rPr>
                <w:rFonts w:eastAsia="DengXian"/>
              </w:rPr>
            </w:pPr>
            <w:r>
              <w:rPr>
                <w:rFonts w:eastAsia="DengXian"/>
              </w:rPr>
              <w:t>ANY TYPE</w:t>
            </w:r>
          </w:p>
          <w:p w:rsidR="00C1742F" w:rsidRDefault="00C1742F">
            <w:pPr>
              <w:pStyle w:val="TAL"/>
            </w:pPr>
            <w:r>
              <w:rPr>
                <w:rFonts w:ascii="Times New Roman" w:eastAsia="DengXian" w:hAnsi="Times New Roman"/>
                <w:sz w:val="20"/>
              </w:rPr>
              <w:t>(NOTE)</w:t>
            </w:r>
          </w:p>
        </w:tc>
        <w:tc>
          <w:tcPr>
            <w:tcW w:w="213" w:type="pct"/>
          </w:tcPr>
          <w:p w:rsidR="00C1742F" w:rsidRDefault="00C1742F">
            <w:pPr>
              <w:pStyle w:val="TAC"/>
            </w:pPr>
            <w:r>
              <w:t>O</w:t>
            </w:r>
          </w:p>
        </w:tc>
        <w:tc>
          <w:tcPr>
            <w:tcW w:w="546" w:type="pct"/>
          </w:tcPr>
          <w:p w:rsidR="00C1742F" w:rsidRDefault="00C1742F">
            <w:pPr>
              <w:pStyle w:val="TAL"/>
            </w:pPr>
            <w:r>
              <w:t>0..1</w:t>
            </w:r>
          </w:p>
        </w:tc>
        <w:tc>
          <w:tcPr>
            <w:tcW w:w="1226" w:type="pct"/>
          </w:tcPr>
          <w:p w:rsidR="00C1742F" w:rsidRDefault="00C1742F">
            <w:pPr>
              <w:pStyle w:val="TAL"/>
              <w:rPr>
                <w:rFonts w:cs="Arial"/>
                <w:szCs w:val="18"/>
              </w:rPr>
            </w:pPr>
            <w:r>
              <w:rPr>
                <w:rFonts w:cs="Arial"/>
                <w:szCs w:val="18"/>
              </w:rPr>
              <w:t>List of input parameters</w:t>
            </w:r>
          </w:p>
        </w:tc>
        <w:tc>
          <w:tcPr>
            <w:tcW w:w="763" w:type="pct"/>
          </w:tcPr>
          <w:p w:rsidR="00C1742F" w:rsidRDefault="00C1742F">
            <w:pPr>
              <w:pStyle w:val="TAL"/>
              <w:rPr>
                <w:rFonts w:cs="Arial"/>
                <w:szCs w:val="18"/>
              </w:rPr>
            </w:pPr>
          </w:p>
        </w:tc>
      </w:tr>
      <w:tr w:rsidR="00C1742F" w:rsidTr="00DD73BD">
        <w:trPr>
          <w:jc w:val="center"/>
        </w:trPr>
        <w:tc>
          <w:tcPr>
            <w:tcW w:w="1364" w:type="pct"/>
          </w:tcPr>
          <w:p w:rsidR="00C1742F" w:rsidRDefault="00C1742F">
            <w:pPr>
              <w:pStyle w:val="TAL"/>
            </w:pPr>
            <w:r>
              <w:t>OutputParameters</w:t>
            </w:r>
          </w:p>
        </w:tc>
        <w:tc>
          <w:tcPr>
            <w:tcW w:w="888" w:type="pct"/>
          </w:tcPr>
          <w:p w:rsidR="00C1742F" w:rsidRDefault="00C1742F">
            <w:pPr>
              <w:pStyle w:val="TAL"/>
            </w:pPr>
            <w:r>
              <w:t>ANY TYPE</w:t>
            </w:r>
          </w:p>
          <w:p w:rsidR="00C1742F" w:rsidRDefault="00C1742F">
            <w:pPr>
              <w:pStyle w:val="TAL"/>
              <w:rPr>
                <w:rFonts w:eastAsia="DengXian"/>
              </w:rPr>
            </w:pPr>
            <w:r>
              <w:t>(NOTE)</w:t>
            </w:r>
          </w:p>
        </w:tc>
        <w:tc>
          <w:tcPr>
            <w:tcW w:w="213" w:type="pct"/>
          </w:tcPr>
          <w:p w:rsidR="00C1742F" w:rsidRDefault="00C1742F">
            <w:pPr>
              <w:pStyle w:val="TAC"/>
            </w:pPr>
            <w:r>
              <w:t>O</w:t>
            </w:r>
          </w:p>
        </w:tc>
        <w:tc>
          <w:tcPr>
            <w:tcW w:w="546" w:type="pct"/>
          </w:tcPr>
          <w:p w:rsidR="00C1742F" w:rsidRDefault="00C1742F">
            <w:pPr>
              <w:pStyle w:val="TAL"/>
            </w:pPr>
            <w:r>
              <w:t>0..1</w:t>
            </w:r>
          </w:p>
        </w:tc>
        <w:tc>
          <w:tcPr>
            <w:tcW w:w="1226" w:type="pct"/>
          </w:tcPr>
          <w:p w:rsidR="00C1742F" w:rsidRDefault="00C1742F">
            <w:pPr>
              <w:pStyle w:val="TAL"/>
              <w:rPr>
                <w:rFonts w:cs="Arial"/>
                <w:szCs w:val="18"/>
              </w:rPr>
            </w:pPr>
            <w:r>
              <w:rPr>
                <w:rFonts w:cs="Arial"/>
                <w:szCs w:val="18"/>
              </w:rPr>
              <w:t>List of output parameters</w:t>
            </w:r>
          </w:p>
        </w:tc>
        <w:tc>
          <w:tcPr>
            <w:tcW w:w="763" w:type="pct"/>
          </w:tcPr>
          <w:p w:rsidR="00C1742F" w:rsidRDefault="00C1742F">
            <w:pPr>
              <w:pStyle w:val="TAL"/>
              <w:rPr>
                <w:rFonts w:cs="Arial"/>
                <w:szCs w:val="18"/>
              </w:rPr>
            </w:pPr>
          </w:p>
        </w:tc>
      </w:tr>
      <w:tr w:rsidR="00C1742F" w:rsidTr="00DD73BD">
        <w:trPr>
          <w:jc w:val="center"/>
        </w:trPr>
        <w:tc>
          <w:tcPr>
            <w:tcW w:w="1364" w:type="pct"/>
          </w:tcPr>
          <w:p w:rsidR="00C1742F" w:rsidRDefault="00C1742F">
            <w:pPr>
              <w:pStyle w:val="TAL"/>
            </w:pPr>
            <w:r>
              <w:t>srcInterface</w:t>
            </w:r>
          </w:p>
        </w:tc>
        <w:tc>
          <w:tcPr>
            <w:tcW w:w="888" w:type="pct"/>
          </w:tcPr>
          <w:p w:rsidR="00C1742F" w:rsidRDefault="00C1742F">
            <w:pPr>
              <w:pStyle w:val="TAL"/>
            </w:pPr>
            <w:r>
              <w:t>InterfaceDescription</w:t>
            </w:r>
          </w:p>
        </w:tc>
        <w:tc>
          <w:tcPr>
            <w:tcW w:w="213" w:type="pct"/>
          </w:tcPr>
          <w:p w:rsidR="00C1742F" w:rsidRDefault="00C1742F">
            <w:pPr>
              <w:pStyle w:val="TAC"/>
            </w:pPr>
            <w:r>
              <w:t>O</w:t>
            </w:r>
          </w:p>
        </w:tc>
        <w:tc>
          <w:tcPr>
            <w:tcW w:w="546" w:type="pct"/>
          </w:tcPr>
          <w:p w:rsidR="00C1742F" w:rsidRDefault="00C1742F">
            <w:pPr>
              <w:pStyle w:val="TAL"/>
            </w:pPr>
            <w:r>
              <w:t>0..1</w:t>
            </w:r>
          </w:p>
        </w:tc>
        <w:tc>
          <w:tcPr>
            <w:tcW w:w="1226" w:type="pct"/>
          </w:tcPr>
          <w:p w:rsidR="00C1742F" w:rsidRDefault="00C1742F">
            <w:pPr>
              <w:pStyle w:val="TAL"/>
              <w:rPr>
                <w:rFonts w:cs="Arial"/>
                <w:szCs w:val="18"/>
              </w:rPr>
            </w:pPr>
            <w:r>
              <w:rPr>
                <w:rFonts w:cs="Arial"/>
                <w:szCs w:val="18"/>
              </w:rPr>
              <w:t>Interface description of the API invoker.</w:t>
            </w:r>
          </w:p>
        </w:tc>
        <w:tc>
          <w:tcPr>
            <w:tcW w:w="763" w:type="pct"/>
          </w:tcPr>
          <w:p w:rsidR="00C1742F" w:rsidRDefault="00C1742F">
            <w:pPr>
              <w:pStyle w:val="TAL"/>
              <w:rPr>
                <w:rFonts w:cs="Arial"/>
                <w:szCs w:val="18"/>
              </w:rPr>
            </w:pPr>
          </w:p>
        </w:tc>
      </w:tr>
      <w:tr w:rsidR="00C1742F" w:rsidTr="00DD73BD">
        <w:trPr>
          <w:jc w:val="center"/>
        </w:trPr>
        <w:tc>
          <w:tcPr>
            <w:tcW w:w="1364" w:type="pct"/>
          </w:tcPr>
          <w:p w:rsidR="00C1742F" w:rsidRDefault="00C1742F">
            <w:pPr>
              <w:pStyle w:val="TAL"/>
            </w:pPr>
            <w:r>
              <w:t>destInterface</w:t>
            </w:r>
          </w:p>
        </w:tc>
        <w:tc>
          <w:tcPr>
            <w:tcW w:w="888" w:type="pct"/>
          </w:tcPr>
          <w:p w:rsidR="00C1742F" w:rsidRDefault="00C1742F">
            <w:pPr>
              <w:pStyle w:val="TAL"/>
            </w:pPr>
            <w:r>
              <w:t>InterfaceDescription</w:t>
            </w:r>
          </w:p>
        </w:tc>
        <w:tc>
          <w:tcPr>
            <w:tcW w:w="213" w:type="pct"/>
          </w:tcPr>
          <w:p w:rsidR="00C1742F" w:rsidRDefault="00C1742F">
            <w:pPr>
              <w:pStyle w:val="TAC"/>
            </w:pPr>
            <w:r>
              <w:t>O</w:t>
            </w:r>
          </w:p>
        </w:tc>
        <w:tc>
          <w:tcPr>
            <w:tcW w:w="546" w:type="pct"/>
          </w:tcPr>
          <w:p w:rsidR="00C1742F" w:rsidRDefault="00C1742F">
            <w:pPr>
              <w:pStyle w:val="TAL"/>
            </w:pPr>
            <w:r>
              <w:t>0..1</w:t>
            </w:r>
          </w:p>
        </w:tc>
        <w:tc>
          <w:tcPr>
            <w:tcW w:w="1226" w:type="pct"/>
          </w:tcPr>
          <w:p w:rsidR="00C1742F" w:rsidRDefault="00C1742F">
            <w:pPr>
              <w:pStyle w:val="TAL"/>
              <w:rPr>
                <w:rFonts w:cs="Arial"/>
                <w:szCs w:val="18"/>
              </w:rPr>
            </w:pPr>
            <w:r>
              <w:rPr>
                <w:rFonts w:cs="Arial"/>
                <w:szCs w:val="18"/>
              </w:rPr>
              <w:t>Interface description of the API invoked.</w:t>
            </w:r>
          </w:p>
        </w:tc>
        <w:tc>
          <w:tcPr>
            <w:tcW w:w="763" w:type="pct"/>
          </w:tcPr>
          <w:p w:rsidR="00C1742F" w:rsidRDefault="00C1742F">
            <w:pPr>
              <w:pStyle w:val="TAL"/>
              <w:rPr>
                <w:rFonts w:cs="Arial"/>
                <w:szCs w:val="18"/>
              </w:rPr>
            </w:pPr>
          </w:p>
        </w:tc>
      </w:tr>
      <w:tr w:rsidR="00C1742F" w:rsidTr="00DD73BD">
        <w:trPr>
          <w:jc w:val="center"/>
        </w:trPr>
        <w:tc>
          <w:tcPr>
            <w:tcW w:w="1364" w:type="pct"/>
          </w:tcPr>
          <w:p w:rsidR="00C1742F" w:rsidRDefault="00C1742F">
            <w:pPr>
              <w:pStyle w:val="TAL"/>
            </w:pPr>
            <w:r>
              <w:t>fwdInterface</w:t>
            </w:r>
          </w:p>
        </w:tc>
        <w:tc>
          <w:tcPr>
            <w:tcW w:w="888" w:type="pct"/>
          </w:tcPr>
          <w:p w:rsidR="00C1742F" w:rsidRDefault="00C1742F">
            <w:pPr>
              <w:pStyle w:val="TAL"/>
            </w:pPr>
            <w:r>
              <w:t>string</w:t>
            </w:r>
          </w:p>
        </w:tc>
        <w:tc>
          <w:tcPr>
            <w:tcW w:w="213" w:type="pct"/>
          </w:tcPr>
          <w:p w:rsidR="00C1742F" w:rsidRDefault="00C1742F">
            <w:pPr>
              <w:pStyle w:val="TAC"/>
            </w:pPr>
            <w:r>
              <w:t>O</w:t>
            </w:r>
          </w:p>
        </w:tc>
        <w:tc>
          <w:tcPr>
            <w:tcW w:w="546" w:type="pct"/>
          </w:tcPr>
          <w:p w:rsidR="00C1742F" w:rsidRDefault="00C1742F">
            <w:pPr>
              <w:pStyle w:val="TAL"/>
            </w:pPr>
            <w:r>
              <w:t>0..1</w:t>
            </w:r>
          </w:p>
        </w:tc>
        <w:tc>
          <w:tcPr>
            <w:tcW w:w="1226" w:type="pct"/>
          </w:tcPr>
          <w:p w:rsidR="00C1742F" w:rsidRDefault="00C1742F">
            <w:pPr>
              <w:pStyle w:val="TAL"/>
              <w:rPr>
                <w:rFonts w:cs="Arial" w:hint="eastAsia"/>
                <w:szCs w:val="18"/>
              </w:rPr>
            </w:pPr>
            <w:r>
              <w:rPr>
                <w:rFonts w:cs="Arial"/>
                <w:szCs w:val="18"/>
              </w:rPr>
              <w:t>It includes the node identifier (as defined in IETF RFC 7239 [20] of all forwarding entities between the API invoker and the AEF</w:t>
            </w:r>
            <w:r>
              <w:rPr>
                <w:rFonts w:cs="Arial" w:hint="eastAsia"/>
                <w:szCs w:val="18"/>
              </w:rPr>
              <w:t>,</w:t>
            </w:r>
            <w:r>
              <w:rPr>
                <w:rFonts w:cs="Arial"/>
                <w:szCs w:val="18"/>
              </w:rPr>
              <w:t xml:space="preserve"> concatenated with comma and space, e.g. 192.0.2.43:80, unknown:_OBFport, 203.0.113.60</w:t>
            </w:r>
          </w:p>
        </w:tc>
        <w:tc>
          <w:tcPr>
            <w:tcW w:w="763" w:type="pct"/>
          </w:tcPr>
          <w:p w:rsidR="00C1742F" w:rsidRDefault="00C1742F">
            <w:pPr>
              <w:pStyle w:val="TAL"/>
              <w:rPr>
                <w:rFonts w:cs="Arial"/>
                <w:szCs w:val="18"/>
              </w:rPr>
            </w:pPr>
          </w:p>
        </w:tc>
      </w:tr>
      <w:tr w:rsidR="00C1742F" w:rsidTr="00DD73BD">
        <w:trPr>
          <w:jc w:val="center"/>
        </w:trPr>
        <w:tc>
          <w:tcPr>
            <w:tcW w:w="4999" w:type="pct"/>
            <w:gridSpan w:val="6"/>
          </w:tcPr>
          <w:p w:rsidR="00C1742F" w:rsidRDefault="00C1742F">
            <w:pPr>
              <w:pStyle w:val="TAN"/>
            </w:pPr>
            <w:r>
              <w:t>NOTE:</w:t>
            </w:r>
            <w:r>
              <w:tab/>
              <w:t>Any basic data type defined in OpenAPI Specification [3] may be used.</w:t>
            </w:r>
          </w:p>
        </w:tc>
      </w:tr>
    </w:tbl>
    <w:p w:rsidR="00C1742F" w:rsidRDefault="00C1742F">
      <w:pPr>
        <w:rPr>
          <w:lang w:val="en-US"/>
        </w:rPr>
      </w:pPr>
    </w:p>
    <w:p w:rsidR="00C1742F" w:rsidRDefault="00C1742F">
      <w:pPr>
        <w:pStyle w:val="Heading4"/>
        <w:rPr>
          <w:lang w:val="en-US"/>
        </w:rPr>
      </w:pPr>
      <w:bookmarkStart w:id="7350" w:name="_Toc28010018"/>
      <w:bookmarkStart w:id="7351" w:name="_Toc34062138"/>
      <w:bookmarkStart w:id="7352" w:name="_Toc36036894"/>
      <w:bookmarkStart w:id="7353" w:name="_Toc43285142"/>
      <w:bookmarkStart w:id="7354" w:name="_Toc45132921"/>
      <w:bookmarkStart w:id="7355" w:name="_Toc51193615"/>
      <w:bookmarkStart w:id="7356" w:name="_Toc51760814"/>
      <w:bookmarkStart w:id="7357" w:name="_Toc59015264"/>
      <w:bookmarkStart w:id="7358" w:name="_Toc59015780"/>
      <w:bookmarkStart w:id="7359" w:name="_Toc68165822"/>
      <w:bookmarkStart w:id="7360" w:name="_Toc83229918"/>
      <w:bookmarkStart w:id="7361" w:name="_Toc90649118"/>
      <w:bookmarkStart w:id="7362" w:name="_Toc105594018"/>
      <w:bookmarkStart w:id="7363" w:name="_Toc114209732"/>
      <w:bookmarkStart w:id="7364" w:name="_Toc138681608"/>
      <w:bookmarkStart w:id="7365" w:name="_Toc151978044"/>
      <w:bookmarkStart w:id="7366" w:name="_Toc152148727"/>
      <w:bookmarkStart w:id="7367" w:name="_Toc152149310"/>
      <w:r>
        <w:rPr>
          <w:lang w:val="en-US"/>
        </w:rPr>
        <w:t>8.7.4.3</w:t>
      </w:r>
      <w:r>
        <w:rPr>
          <w:lang w:val="en-US"/>
        </w:rPr>
        <w:tab/>
        <w:t>Simple data types and enumerations</w:t>
      </w:r>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p>
    <w:p w:rsidR="00C1742F" w:rsidRDefault="00C1742F">
      <w:pPr>
        <w:pStyle w:val="Heading5"/>
      </w:pPr>
      <w:bookmarkStart w:id="7368" w:name="_Toc36036895"/>
      <w:bookmarkStart w:id="7369" w:name="_Toc43285143"/>
      <w:bookmarkStart w:id="7370" w:name="_Toc45132922"/>
      <w:bookmarkStart w:id="7371" w:name="_Toc51193616"/>
      <w:bookmarkStart w:id="7372" w:name="_Toc51760815"/>
      <w:bookmarkStart w:id="7373" w:name="_Toc59015265"/>
      <w:bookmarkStart w:id="7374" w:name="_Toc59015781"/>
      <w:bookmarkStart w:id="7375" w:name="_Toc68165823"/>
      <w:bookmarkStart w:id="7376" w:name="_Toc83229919"/>
      <w:bookmarkStart w:id="7377" w:name="_Toc90649119"/>
      <w:bookmarkStart w:id="7378" w:name="_Toc105594019"/>
      <w:bookmarkStart w:id="7379" w:name="_Toc114209733"/>
      <w:bookmarkStart w:id="7380" w:name="_Toc138681609"/>
      <w:bookmarkStart w:id="7381" w:name="_Toc151978045"/>
      <w:bookmarkStart w:id="7382" w:name="_Toc152148728"/>
      <w:bookmarkStart w:id="7383" w:name="_Toc152149311"/>
      <w:r>
        <w:t>8.7.4.3.1</w:t>
      </w:r>
      <w:r>
        <w:tab/>
        <w:t>Introduction</w:t>
      </w:r>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p>
    <w:p w:rsidR="00C1742F" w:rsidRDefault="00C1742F">
      <w:pPr>
        <w:rPr>
          <w:rFonts w:eastAsia="DengXian"/>
        </w:rPr>
      </w:pPr>
      <w:r>
        <w:rPr>
          <w:rFonts w:eastAsia="DengXian"/>
        </w:rPr>
        <w:t xml:space="preserve">This </w:t>
      </w:r>
      <w:r w:rsidR="00F87FFE">
        <w:rPr>
          <w:rFonts w:eastAsia="DengXian"/>
        </w:rPr>
        <w:t>clause</w:t>
      </w:r>
      <w:r>
        <w:rPr>
          <w:rFonts w:eastAsia="DengXian"/>
        </w:rPr>
        <w:t xml:space="preserve"> defines simple data types and enumerations that can be referenced from data structures defined in the previous </w:t>
      </w:r>
      <w:r w:rsidR="00F87FFE">
        <w:rPr>
          <w:rFonts w:eastAsia="DengXian"/>
        </w:rPr>
        <w:t>clause</w:t>
      </w:r>
      <w:r>
        <w:rPr>
          <w:rFonts w:eastAsia="DengXian"/>
        </w:rPr>
        <w:t>s.</w:t>
      </w:r>
    </w:p>
    <w:p w:rsidR="00C1742F" w:rsidRDefault="00C1742F">
      <w:pPr>
        <w:pStyle w:val="Heading5"/>
      </w:pPr>
      <w:bookmarkStart w:id="7384" w:name="_Toc36036896"/>
      <w:bookmarkStart w:id="7385" w:name="_Toc43285144"/>
      <w:bookmarkStart w:id="7386" w:name="_Toc45132923"/>
      <w:bookmarkStart w:id="7387" w:name="_Toc51193617"/>
      <w:bookmarkStart w:id="7388" w:name="_Toc51760816"/>
      <w:bookmarkStart w:id="7389" w:name="_Toc59015266"/>
      <w:bookmarkStart w:id="7390" w:name="_Toc59015782"/>
      <w:bookmarkStart w:id="7391" w:name="_Toc68165824"/>
      <w:bookmarkStart w:id="7392" w:name="_Toc83229920"/>
      <w:bookmarkStart w:id="7393" w:name="_Toc90649120"/>
      <w:bookmarkStart w:id="7394" w:name="_Toc105594020"/>
      <w:bookmarkStart w:id="7395" w:name="_Toc114209734"/>
      <w:bookmarkStart w:id="7396" w:name="_Toc138681610"/>
      <w:bookmarkStart w:id="7397" w:name="_Toc151978046"/>
      <w:bookmarkStart w:id="7398" w:name="_Toc152148729"/>
      <w:bookmarkStart w:id="7399" w:name="_Toc152149312"/>
      <w:r>
        <w:t>8.7.4.3.2</w:t>
      </w:r>
      <w:r>
        <w:tab/>
        <w:t>Simple data types</w:t>
      </w:r>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r>
        <w:t xml:space="preserve"> </w:t>
      </w:r>
    </w:p>
    <w:p w:rsidR="00C1742F" w:rsidRDefault="00C1742F">
      <w:pPr>
        <w:rPr>
          <w:rFonts w:eastAsia="DengXian"/>
        </w:rPr>
      </w:pPr>
      <w:r>
        <w:rPr>
          <w:rFonts w:eastAsia="DengXian"/>
        </w:rPr>
        <w:t>The simple data types defined in table 8.7.4.3.2-1 shall be supported.</w:t>
      </w:r>
    </w:p>
    <w:p w:rsidR="00C1742F" w:rsidRDefault="00C1742F">
      <w:pPr>
        <w:pStyle w:val="TH"/>
        <w:rPr>
          <w:rFonts w:eastAsia="DengXian"/>
        </w:rPr>
      </w:pPr>
      <w:r>
        <w:rPr>
          <w:rFonts w:eastAsia="DengXian"/>
        </w:rPr>
        <w:t>Table 8.7.4.3.2-1: Simple data types</w:t>
      </w:r>
    </w:p>
    <w:tbl>
      <w:tblPr>
        <w:tblW w:w="497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1509"/>
        <w:gridCol w:w="1546"/>
        <w:gridCol w:w="4204"/>
        <w:gridCol w:w="2441"/>
      </w:tblGrid>
      <w:tr w:rsidR="00C1742F" w:rsidTr="00DD73BD">
        <w:trPr>
          <w:jc w:val="center"/>
        </w:trPr>
        <w:tc>
          <w:tcPr>
            <w:tcW w:w="778" w:type="pct"/>
            <w:shd w:val="clear" w:color="auto" w:fill="C0C0C0"/>
            <w:tcMar>
              <w:top w:w="0" w:type="dxa"/>
              <w:left w:w="108" w:type="dxa"/>
              <w:bottom w:w="0" w:type="dxa"/>
              <w:right w:w="108" w:type="dxa"/>
            </w:tcMar>
            <w:hideMark/>
          </w:tcPr>
          <w:p w:rsidR="00C1742F" w:rsidRDefault="00C1742F">
            <w:pPr>
              <w:keepNext/>
              <w:keepLines/>
              <w:spacing w:after="0"/>
              <w:jc w:val="center"/>
              <w:rPr>
                <w:rFonts w:ascii="Arial" w:eastAsia="DengXian" w:hAnsi="Arial"/>
                <w:b/>
                <w:sz w:val="18"/>
              </w:rPr>
            </w:pPr>
            <w:r>
              <w:rPr>
                <w:rFonts w:ascii="Arial" w:eastAsia="DengXian" w:hAnsi="Arial"/>
                <w:b/>
                <w:sz w:val="18"/>
              </w:rPr>
              <w:t>Type Name</w:t>
            </w:r>
          </w:p>
        </w:tc>
        <w:tc>
          <w:tcPr>
            <w:tcW w:w="797" w:type="pct"/>
            <w:shd w:val="clear" w:color="auto" w:fill="C0C0C0"/>
            <w:tcMar>
              <w:top w:w="0" w:type="dxa"/>
              <w:left w:w="108" w:type="dxa"/>
              <w:bottom w:w="0" w:type="dxa"/>
              <w:right w:w="108" w:type="dxa"/>
            </w:tcMar>
            <w:hideMark/>
          </w:tcPr>
          <w:p w:rsidR="00C1742F" w:rsidRDefault="00C1742F">
            <w:pPr>
              <w:keepNext/>
              <w:keepLines/>
              <w:spacing w:after="0"/>
              <w:jc w:val="center"/>
              <w:rPr>
                <w:rFonts w:ascii="Arial" w:eastAsia="DengXian" w:hAnsi="Arial"/>
                <w:b/>
                <w:sz w:val="18"/>
              </w:rPr>
            </w:pPr>
            <w:r>
              <w:rPr>
                <w:rFonts w:ascii="Arial" w:eastAsia="DengXian" w:hAnsi="Arial"/>
                <w:b/>
                <w:sz w:val="18"/>
              </w:rPr>
              <w:t>Type Definition</w:t>
            </w:r>
          </w:p>
        </w:tc>
        <w:tc>
          <w:tcPr>
            <w:tcW w:w="2167" w:type="pct"/>
            <w:shd w:val="clear" w:color="auto" w:fill="C0C0C0"/>
            <w:hideMark/>
          </w:tcPr>
          <w:p w:rsidR="00C1742F" w:rsidRDefault="00C1742F">
            <w:pPr>
              <w:keepNext/>
              <w:keepLines/>
              <w:spacing w:after="0"/>
              <w:jc w:val="center"/>
              <w:rPr>
                <w:rFonts w:ascii="Arial" w:eastAsia="DengXian" w:hAnsi="Arial"/>
                <w:b/>
                <w:sz w:val="18"/>
              </w:rPr>
            </w:pPr>
            <w:r>
              <w:rPr>
                <w:rFonts w:ascii="Arial" w:eastAsia="DengXian" w:hAnsi="Arial"/>
                <w:b/>
                <w:sz w:val="18"/>
              </w:rPr>
              <w:t>Description</w:t>
            </w:r>
          </w:p>
        </w:tc>
        <w:tc>
          <w:tcPr>
            <w:tcW w:w="1258" w:type="pct"/>
            <w:shd w:val="clear" w:color="auto" w:fill="C0C0C0"/>
          </w:tcPr>
          <w:p w:rsidR="00C1742F" w:rsidRDefault="00C1742F">
            <w:pPr>
              <w:keepNext/>
              <w:keepLines/>
              <w:spacing w:after="0"/>
              <w:jc w:val="center"/>
              <w:rPr>
                <w:rFonts w:ascii="Arial" w:eastAsia="DengXian" w:hAnsi="Arial"/>
                <w:b/>
                <w:sz w:val="18"/>
              </w:rPr>
            </w:pPr>
            <w:r>
              <w:rPr>
                <w:rFonts w:ascii="Arial" w:eastAsia="DengXian" w:hAnsi="Arial"/>
                <w:b/>
                <w:sz w:val="18"/>
              </w:rPr>
              <w:t>Applicability</w:t>
            </w:r>
          </w:p>
        </w:tc>
      </w:tr>
      <w:tr w:rsidR="00C1742F" w:rsidTr="00DD73BD">
        <w:trPr>
          <w:jc w:val="center"/>
        </w:trPr>
        <w:tc>
          <w:tcPr>
            <w:tcW w:w="778" w:type="pct"/>
            <w:tcMar>
              <w:top w:w="0" w:type="dxa"/>
              <w:left w:w="108" w:type="dxa"/>
              <w:bottom w:w="0" w:type="dxa"/>
              <w:right w:w="108" w:type="dxa"/>
            </w:tcMar>
          </w:tcPr>
          <w:p w:rsidR="00C1742F" w:rsidRDefault="00C1742F">
            <w:pPr>
              <w:keepNext/>
              <w:keepLines/>
              <w:spacing w:after="0"/>
              <w:rPr>
                <w:rFonts w:ascii="Arial" w:eastAsia="DengXian" w:hAnsi="Arial"/>
                <w:sz w:val="18"/>
              </w:rPr>
            </w:pPr>
            <w:r>
              <w:rPr>
                <w:rFonts w:ascii="Arial" w:eastAsia="DengXian" w:hAnsi="Arial"/>
                <w:sz w:val="18"/>
              </w:rPr>
              <w:t>DurationMs</w:t>
            </w:r>
          </w:p>
        </w:tc>
        <w:tc>
          <w:tcPr>
            <w:tcW w:w="797" w:type="pct"/>
            <w:tcMar>
              <w:top w:w="0" w:type="dxa"/>
              <w:left w:w="108" w:type="dxa"/>
              <w:bottom w:w="0" w:type="dxa"/>
              <w:right w:w="108" w:type="dxa"/>
            </w:tcMar>
            <w:hideMark/>
          </w:tcPr>
          <w:p w:rsidR="00C1742F" w:rsidRDefault="00C1742F">
            <w:pPr>
              <w:keepNext/>
              <w:keepLines/>
              <w:spacing w:after="0"/>
              <w:rPr>
                <w:rFonts w:ascii="Arial" w:eastAsia="DengXian" w:hAnsi="Arial"/>
                <w:sz w:val="18"/>
              </w:rPr>
            </w:pPr>
            <w:r>
              <w:rPr>
                <w:rFonts w:ascii="Arial" w:eastAsia="DengXian" w:hAnsi="Arial"/>
                <w:sz w:val="18"/>
              </w:rPr>
              <w:t>integer</w:t>
            </w:r>
          </w:p>
        </w:tc>
        <w:tc>
          <w:tcPr>
            <w:tcW w:w="2167" w:type="pct"/>
          </w:tcPr>
          <w:p w:rsidR="00C1742F" w:rsidRDefault="00C1742F">
            <w:pPr>
              <w:keepNext/>
              <w:keepLines/>
              <w:spacing w:after="0"/>
              <w:rPr>
                <w:rFonts w:ascii="Arial" w:eastAsia="DengXian" w:hAnsi="Arial"/>
                <w:sz w:val="18"/>
              </w:rPr>
            </w:pPr>
            <w:r>
              <w:rPr>
                <w:rFonts w:ascii="Arial" w:eastAsia="DengXian" w:hAnsi="Arial"/>
                <w:sz w:val="18"/>
              </w:rPr>
              <w:t xml:space="preserve">Unsigned integer </w:t>
            </w:r>
            <w:r>
              <w:rPr>
                <w:rFonts w:ascii="Arial" w:eastAsia="DengXian" w:hAnsi="Arial"/>
                <w:sz w:val="18"/>
                <w:lang w:eastAsia="zh-CN"/>
              </w:rPr>
              <w:t>identifying a period of time in units of milliseconds.</w:t>
            </w:r>
          </w:p>
        </w:tc>
        <w:tc>
          <w:tcPr>
            <w:tcW w:w="1258" w:type="pct"/>
          </w:tcPr>
          <w:p w:rsidR="00C1742F" w:rsidRDefault="00C1742F">
            <w:pPr>
              <w:keepNext/>
              <w:keepLines/>
              <w:spacing w:after="0"/>
              <w:rPr>
                <w:rFonts w:ascii="Arial" w:eastAsia="DengXian" w:hAnsi="Arial"/>
                <w:sz w:val="18"/>
              </w:rPr>
            </w:pPr>
          </w:p>
        </w:tc>
      </w:tr>
    </w:tbl>
    <w:p w:rsidR="00C1742F" w:rsidRDefault="00C1742F"/>
    <w:p w:rsidR="00C1742F" w:rsidRDefault="00C1742F">
      <w:pPr>
        <w:pStyle w:val="Heading3"/>
      </w:pPr>
      <w:bookmarkStart w:id="7400" w:name="_Toc28010019"/>
      <w:bookmarkStart w:id="7401" w:name="_Toc34062139"/>
      <w:bookmarkStart w:id="7402" w:name="_Toc36036897"/>
      <w:bookmarkStart w:id="7403" w:name="_Toc43285145"/>
      <w:bookmarkStart w:id="7404" w:name="_Toc45132924"/>
      <w:bookmarkStart w:id="7405" w:name="_Toc51193618"/>
      <w:bookmarkStart w:id="7406" w:name="_Toc51760817"/>
      <w:bookmarkStart w:id="7407" w:name="_Toc59015267"/>
      <w:bookmarkStart w:id="7408" w:name="_Toc59015783"/>
      <w:bookmarkStart w:id="7409" w:name="_Toc68165825"/>
      <w:bookmarkStart w:id="7410" w:name="_Toc83229921"/>
      <w:bookmarkStart w:id="7411" w:name="_Toc90649121"/>
      <w:bookmarkStart w:id="7412" w:name="_Toc105594021"/>
      <w:bookmarkStart w:id="7413" w:name="_Toc114209735"/>
      <w:bookmarkStart w:id="7414" w:name="_Toc138681611"/>
      <w:bookmarkStart w:id="7415" w:name="_Toc151978047"/>
      <w:bookmarkStart w:id="7416" w:name="_Toc152148730"/>
      <w:bookmarkStart w:id="7417" w:name="_Toc152149313"/>
      <w:r>
        <w:t>8.7.</w:t>
      </w:r>
      <w:r>
        <w:rPr>
          <w:lang w:val="en-IN"/>
        </w:rPr>
        <w:t>5</w:t>
      </w:r>
      <w:r>
        <w:tab/>
        <w:t>Error Handling</w:t>
      </w:r>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p>
    <w:p w:rsidR="004A3025" w:rsidRDefault="004A3025" w:rsidP="004A3025">
      <w:pPr>
        <w:pStyle w:val="Heading4"/>
      </w:pPr>
      <w:bookmarkStart w:id="7418" w:name="_Toc138681612"/>
      <w:bookmarkStart w:id="7419" w:name="_Toc151978048"/>
      <w:bookmarkStart w:id="7420" w:name="_Toc152148731"/>
      <w:bookmarkStart w:id="7421" w:name="_Toc152149314"/>
      <w:r>
        <w:t>8.7.</w:t>
      </w:r>
      <w:r>
        <w:rPr>
          <w:lang w:val="en-IN"/>
        </w:rPr>
        <w:t>5</w:t>
      </w:r>
      <w:r w:rsidRPr="007C1AFD">
        <w:rPr>
          <w:lang w:eastAsia="zh-CN"/>
        </w:rPr>
        <w:t>.</w:t>
      </w:r>
      <w:r>
        <w:rPr>
          <w:lang w:eastAsia="zh-CN"/>
        </w:rPr>
        <w:t>1</w:t>
      </w:r>
      <w:r>
        <w:tab/>
        <w:t>General</w:t>
      </w:r>
      <w:bookmarkEnd w:id="7418"/>
      <w:bookmarkEnd w:id="7419"/>
      <w:bookmarkEnd w:id="7420"/>
      <w:bookmarkEnd w:id="7421"/>
    </w:p>
    <w:p w:rsidR="004A3025" w:rsidRDefault="004A3025" w:rsidP="004A3025">
      <w:r>
        <w:t>HTTP error handling shall be supported as specified in clause 7.7.</w:t>
      </w:r>
    </w:p>
    <w:p w:rsidR="004A3025" w:rsidRDefault="004A3025" w:rsidP="004A3025">
      <w:r>
        <w:t>In addition, the requirements in the following clauses shall apply.</w:t>
      </w:r>
    </w:p>
    <w:p w:rsidR="004A3025" w:rsidRDefault="004A3025" w:rsidP="004A3025">
      <w:pPr>
        <w:pStyle w:val="Heading4"/>
      </w:pPr>
      <w:bookmarkStart w:id="7422" w:name="_Toc138681613"/>
      <w:bookmarkStart w:id="7423" w:name="_Toc151978049"/>
      <w:bookmarkStart w:id="7424" w:name="_Toc152148732"/>
      <w:bookmarkStart w:id="7425" w:name="_Toc152149315"/>
      <w:r>
        <w:t>8.7.</w:t>
      </w:r>
      <w:r>
        <w:rPr>
          <w:lang w:val="en-IN"/>
        </w:rPr>
        <w:t>5</w:t>
      </w:r>
      <w:r w:rsidRPr="007C1AFD">
        <w:rPr>
          <w:lang w:eastAsia="zh-CN"/>
        </w:rPr>
        <w:t>.</w:t>
      </w:r>
      <w:r w:rsidRPr="009303AB">
        <w:rPr>
          <w:lang w:eastAsia="zh-CN"/>
        </w:rPr>
        <w:t>2</w:t>
      </w:r>
      <w:r>
        <w:tab/>
        <w:t>Protocol Errors</w:t>
      </w:r>
      <w:bookmarkEnd w:id="7422"/>
      <w:bookmarkEnd w:id="7423"/>
      <w:bookmarkEnd w:id="7424"/>
      <w:bookmarkEnd w:id="7425"/>
    </w:p>
    <w:p w:rsidR="004A3025" w:rsidRDefault="004A3025" w:rsidP="004A3025">
      <w:r>
        <w:rPr>
          <w:lang w:eastAsia="zh-CN"/>
        </w:rPr>
        <w:t xml:space="preserve">In this Release </w:t>
      </w:r>
      <w:r>
        <w:t>of the specification, there are no additional protocol errors applicable for the CAPIF_Logging_API_Invocation_API.</w:t>
      </w:r>
    </w:p>
    <w:p w:rsidR="004A3025" w:rsidRDefault="004A3025" w:rsidP="004A3025">
      <w:pPr>
        <w:pStyle w:val="Heading4"/>
      </w:pPr>
      <w:bookmarkStart w:id="7426" w:name="_Toc138681614"/>
      <w:bookmarkStart w:id="7427" w:name="_Toc151978050"/>
      <w:bookmarkStart w:id="7428" w:name="_Toc152148733"/>
      <w:bookmarkStart w:id="7429" w:name="_Toc152149316"/>
      <w:r>
        <w:t>8.7.</w:t>
      </w:r>
      <w:r>
        <w:rPr>
          <w:lang w:val="en-IN"/>
        </w:rPr>
        <w:t>5</w:t>
      </w:r>
      <w:r w:rsidRPr="007C1AFD">
        <w:rPr>
          <w:lang w:eastAsia="zh-CN"/>
        </w:rPr>
        <w:t>.</w:t>
      </w:r>
      <w:r w:rsidRPr="009303AB">
        <w:rPr>
          <w:lang w:eastAsia="zh-CN"/>
        </w:rPr>
        <w:t>3</w:t>
      </w:r>
      <w:r>
        <w:tab/>
        <w:t>Application Errors</w:t>
      </w:r>
      <w:bookmarkEnd w:id="7426"/>
      <w:bookmarkEnd w:id="7427"/>
      <w:bookmarkEnd w:id="7428"/>
      <w:bookmarkEnd w:id="7429"/>
    </w:p>
    <w:p w:rsidR="004A3025" w:rsidRDefault="004A3025" w:rsidP="004A3025">
      <w:r>
        <w:t>The application errors defined for the CAPIF_Logging_API_Invocation_API are listed in table 8.7.</w:t>
      </w:r>
      <w:r>
        <w:rPr>
          <w:lang w:val="en-IN"/>
        </w:rPr>
        <w:t>5</w:t>
      </w:r>
      <w:r w:rsidRPr="007C1AFD">
        <w:rPr>
          <w:lang w:eastAsia="zh-CN"/>
        </w:rPr>
        <w:t>.</w:t>
      </w:r>
      <w:r w:rsidRPr="009303AB">
        <w:rPr>
          <w:lang w:eastAsia="zh-CN"/>
        </w:rPr>
        <w:t>3</w:t>
      </w:r>
      <w:r>
        <w:t>-1.</w:t>
      </w:r>
    </w:p>
    <w:p w:rsidR="004A3025" w:rsidRDefault="004A3025" w:rsidP="004A3025">
      <w:pPr>
        <w:pStyle w:val="TH"/>
      </w:pPr>
      <w:r>
        <w:t>Table 8.7.</w:t>
      </w:r>
      <w:r>
        <w:rPr>
          <w:lang w:val="en-IN"/>
        </w:rPr>
        <w:t>5</w:t>
      </w:r>
      <w:r w:rsidRPr="007C1AFD">
        <w:rPr>
          <w:lang w:eastAsia="zh-CN"/>
        </w:rPr>
        <w:t>.</w:t>
      </w:r>
      <w:r w:rsidRPr="009303AB">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4A3025" w:rsidTr="00E14A4D">
        <w:trPr>
          <w:jc w:val="center"/>
        </w:trPr>
        <w:tc>
          <w:tcPr>
            <w:tcW w:w="3697" w:type="dxa"/>
            <w:shd w:val="clear" w:color="auto" w:fill="C0C0C0"/>
            <w:hideMark/>
          </w:tcPr>
          <w:p w:rsidR="004A3025" w:rsidRDefault="004A3025" w:rsidP="00E14A4D">
            <w:pPr>
              <w:pStyle w:val="TAH"/>
            </w:pPr>
            <w:r>
              <w:t>Application Error</w:t>
            </w:r>
          </w:p>
        </w:tc>
        <w:tc>
          <w:tcPr>
            <w:tcW w:w="1205" w:type="dxa"/>
            <w:shd w:val="clear" w:color="auto" w:fill="C0C0C0"/>
            <w:hideMark/>
          </w:tcPr>
          <w:p w:rsidR="004A3025" w:rsidRDefault="004A3025" w:rsidP="00E14A4D">
            <w:pPr>
              <w:pStyle w:val="TAH"/>
            </w:pPr>
            <w:r>
              <w:t>HTTP status code</w:t>
            </w:r>
          </w:p>
        </w:tc>
        <w:tc>
          <w:tcPr>
            <w:tcW w:w="3595" w:type="dxa"/>
            <w:shd w:val="clear" w:color="auto" w:fill="C0C0C0"/>
            <w:hideMark/>
          </w:tcPr>
          <w:p w:rsidR="004A3025" w:rsidRDefault="004A3025" w:rsidP="00E14A4D">
            <w:pPr>
              <w:pStyle w:val="TAH"/>
            </w:pPr>
            <w:r>
              <w:t>Description</w:t>
            </w:r>
          </w:p>
        </w:tc>
        <w:tc>
          <w:tcPr>
            <w:tcW w:w="1280" w:type="dxa"/>
            <w:shd w:val="clear" w:color="auto" w:fill="C0C0C0"/>
          </w:tcPr>
          <w:p w:rsidR="004A3025" w:rsidRDefault="004A3025" w:rsidP="00E14A4D">
            <w:pPr>
              <w:pStyle w:val="TAH"/>
            </w:pPr>
            <w:r>
              <w:t>Applicability</w:t>
            </w:r>
          </w:p>
        </w:tc>
      </w:tr>
      <w:tr w:rsidR="004A3025" w:rsidTr="00E14A4D">
        <w:trPr>
          <w:jc w:val="center"/>
        </w:trPr>
        <w:tc>
          <w:tcPr>
            <w:tcW w:w="3697" w:type="dxa"/>
          </w:tcPr>
          <w:p w:rsidR="004A3025" w:rsidRDefault="004A3025" w:rsidP="00E14A4D">
            <w:pPr>
              <w:pStyle w:val="TAL"/>
              <w:rPr>
                <w:noProof/>
                <w:lang w:eastAsia="zh-CN"/>
              </w:rPr>
            </w:pPr>
          </w:p>
        </w:tc>
        <w:tc>
          <w:tcPr>
            <w:tcW w:w="1205" w:type="dxa"/>
          </w:tcPr>
          <w:p w:rsidR="004A3025" w:rsidRDefault="004A3025" w:rsidP="00E14A4D">
            <w:pPr>
              <w:pStyle w:val="TAL"/>
              <w:rPr>
                <w:lang w:eastAsia="zh-CN"/>
              </w:rPr>
            </w:pPr>
          </w:p>
        </w:tc>
        <w:tc>
          <w:tcPr>
            <w:tcW w:w="3595" w:type="dxa"/>
          </w:tcPr>
          <w:p w:rsidR="004A3025" w:rsidRDefault="004A3025" w:rsidP="00E14A4D">
            <w:pPr>
              <w:pStyle w:val="TAL"/>
            </w:pPr>
          </w:p>
        </w:tc>
        <w:tc>
          <w:tcPr>
            <w:tcW w:w="1280" w:type="dxa"/>
          </w:tcPr>
          <w:p w:rsidR="004A3025" w:rsidRDefault="004A3025" w:rsidP="00E14A4D">
            <w:pPr>
              <w:pStyle w:val="TAL"/>
            </w:pPr>
          </w:p>
        </w:tc>
      </w:tr>
    </w:tbl>
    <w:p w:rsidR="004A3025" w:rsidRDefault="004A3025" w:rsidP="004A3025">
      <w:pPr>
        <w:rPr>
          <w:lang w:eastAsia="zh-CN"/>
        </w:rPr>
      </w:pPr>
    </w:p>
    <w:p w:rsidR="00C1742F" w:rsidRDefault="00C1742F">
      <w:pPr>
        <w:pStyle w:val="Heading3"/>
        <w:rPr>
          <w:lang w:eastAsia="zh-CN"/>
        </w:rPr>
      </w:pPr>
      <w:bookmarkStart w:id="7430" w:name="_Toc28010020"/>
      <w:bookmarkStart w:id="7431" w:name="_Toc34062140"/>
      <w:bookmarkStart w:id="7432" w:name="_Toc36036898"/>
      <w:bookmarkStart w:id="7433" w:name="_Toc43285146"/>
      <w:bookmarkStart w:id="7434" w:name="_Toc45132925"/>
      <w:bookmarkStart w:id="7435" w:name="_Toc51193619"/>
      <w:bookmarkStart w:id="7436" w:name="_Toc51760818"/>
      <w:bookmarkStart w:id="7437" w:name="_Toc59015268"/>
      <w:bookmarkStart w:id="7438" w:name="_Toc59015784"/>
      <w:bookmarkStart w:id="7439" w:name="_Toc68165826"/>
      <w:bookmarkStart w:id="7440" w:name="_Toc83229922"/>
      <w:bookmarkStart w:id="7441" w:name="_Toc90649122"/>
      <w:bookmarkStart w:id="7442" w:name="_Toc105594022"/>
      <w:bookmarkStart w:id="7443" w:name="_Toc114209736"/>
      <w:bookmarkStart w:id="7444" w:name="_Toc138681615"/>
      <w:bookmarkStart w:id="7445" w:name="_Toc151978051"/>
      <w:bookmarkStart w:id="7446" w:name="_Toc152148734"/>
      <w:bookmarkStart w:id="7447" w:name="_Toc152149317"/>
      <w:r>
        <w:rPr>
          <w:lang w:val="en-US"/>
        </w:rPr>
        <w:t>8.7.6</w:t>
      </w:r>
      <w:r>
        <w:rPr>
          <w:lang w:val="en-US"/>
        </w:rPr>
        <w:tab/>
        <w:t>Feature negotiation</w:t>
      </w:r>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p>
    <w:p w:rsidR="00C1742F" w:rsidRDefault="00C1742F">
      <w:pPr>
        <w:pStyle w:val="TH"/>
        <w:rPr>
          <w:rFonts w:eastAsia="Batang"/>
        </w:rPr>
      </w:pPr>
      <w:r>
        <w:rPr>
          <w:rFonts w:eastAsia="Batang"/>
        </w:rPr>
        <w:t>Table 8.7.8-1: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C1742F" w:rsidTr="00DD73BD">
        <w:trPr>
          <w:jc w:val="center"/>
        </w:trPr>
        <w:tc>
          <w:tcPr>
            <w:tcW w:w="1529" w:type="dxa"/>
            <w:shd w:val="clear" w:color="auto" w:fill="C0C0C0"/>
            <w:hideMark/>
          </w:tcPr>
          <w:p w:rsidR="00C1742F" w:rsidRDefault="00C1742F">
            <w:pPr>
              <w:keepNext/>
              <w:keepLines/>
              <w:spacing w:after="0"/>
              <w:jc w:val="center"/>
              <w:rPr>
                <w:rFonts w:ascii="Arial" w:eastAsia="Batang" w:hAnsi="Arial"/>
                <w:b/>
                <w:sz w:val="18"/>
              </w:rPr>
            </w:pPr>
            <w:r>
              <w:rPr>
                <w:rFonts w:ascii="Arial" w:eastAsia="Batang" w:hAnsi="Arial"/>
                <w:b/>
                <w:sz w:val="18"/>
              </w:rPr>
              <w:t>Feature number</w:t>
            </w:r>
          </w:p>
        </w:tc>
        <w:tc>
          <w:tcPr>
            <w:tcW w:w="2207" w:type="dxa"/>
            <w:shd w:val="clear" w:color="auto" w:fill="C0C0C0"/>
            <w:hideMark/>
          </w:tcPr>
          <w:p w:rsidR="00C1742F" w:rsidRDefault="00C1742F">
            <w:pPr>
              <w:keepNext/>
              <w:keepLines/>
              <w:spacing w:after="0"/>
              <w:jc w:val="center"/>
              <w:rPr>
                <w:rFonts w:ascii="Arial" w:eastAsia="Batang" w:hAnsi="Arial"/>
                <w:b/>
                <w:sz w:val="18"/>
              </w:rPr>
            </w:pPr>
            <w:r>
              <w:rPr>
                <w:rFonts w:ascii="Arial" w:eastAsia="Batang" w:hAnsi="Arial"/>
                <w:b/>
                <w:sz w:val="18"/>
              </w:rPr>
              <w:t>Feature Name</w:t>
            </w:r>
          </w:p>
        </w:tc>
        <w:tc>
          <w:tcPr>
            <w:tcW w:w="5758" w:type="dxa"/>
            <w:shd w:val="clear" w:color="auto" w:fill="C0C0C0"/>
            <w:hideMark/>
          </w:tcPr>
          <w:p w:rsidR="00C1742F" w:rsidRDefault="00C1742F">
            <w:pPr>
              <w:keepNext/>
              <w:keepLines/>
              <w:spacing w:after="0"/>
              <w:jc w:val="center"/>
              <w:rPr>
                <w:rFonts w:ascii="Arial" w:eastAsia="Batang" w:hAnsi="Arial"/>
                <w:b/>
                <w:sz w:val="18"/>
              </w:rPr>
            </w:pPr>
            <w:r>
              <w:rPr>
                <w:rFonts w:ascii="Arial" w:eastAsia="Batang" w:hAnsi="Arial"/>
                <w:b/>
                <w:sz w:val="18"/>
              </w:rPr>
              <w:t>Description</w:t>
            </w:r>
          </w:p>
        </w:tc>
      </w:tr>
      <w:tr w:rsidR="00C1742F" w:rsidTr="00DD73BD">
        <w:trPr>
          <w:jc w:val="center"/>
        </w:trPr>
        <w:tc>
          <w:tcPr>
            <w:tcW w:w="1529" w:type="dxa"/>
          </w:tcPr>
          <w:p w:rsidR="00C1742F" w:rsidRDefault="00C1742F">
            <w:pPr>
              <w:keepNext/>
              <w:keepLines/>
              <w:spacing w:after="0"/>
              <w:rPr>
                <w:rFonts w:ascii="Arial" w:eastAsia="Batang" w:hAnsi="Arial"/>
                <w:sz w:val="18"/>
              </w:rPr>
            </w:pPr>
            <w:r>
              <w:rPr>
                <w:rFonts w:ascii="Arial" w:eastAsia="Batang" w:hAnsi="Arial"/>
                <w:sz w:val="18"/>
              </w:rPr>
              <w:t>n/a</w:t>
            </w:r>
          </w:p>
        </w:tc>
        <w:tc>
          <w:tcPr>
            <w:tcW w:w="2207" w:type="dxa"/>
          </w:tcPr>
          <w:p w:rsidR="00C1742F" w:rsidRDefault="00C1742F">
            <w:pPr>
              <w:keepNext/>
              <w:keepLines/>
              <w:spacing w:after="0"/>
              <w:rPr>
                <w:rFonts w:ascii="Arial" w:eastAsia="Batang" w:hAnsi="Arial"/>
                <w:sz w:val="18"/>
              </w:rPr>
            </w:pPr>
          </w:p>
        </w:tc>
        <w:tc>
          <w:tcPr>
            <w:tcW w:w="5758" w:type="dxa"/>
          </w:tcPr>
          <w:p w:rsidR="00C1742F" w:rsidRDefault="00C1742F">
            <w:pPr>
              <w:keepNext/>
              <w:keepLines/>
              <w:spacing w:after="0"/>
              <w:rPr>
                <w:rFonts w:ascii="Arial" w:eastAsia="Batang" w:hAnsi="Arial" w:cs="Arial"/>
                <w:sz w:val="18"/>
                <w:szCs w:val="18"/>
              </w:rPr>
            </w:pPr>
          </w:p>
        </w:tc>
      </w:tr>
    </w:tbl>
    <w:p w:rsidR="00C1742F" w:rsidRDefault="00C1742F">
      <w:pPr>
        <w:rPr>
          <w:lang w:val="en-US"/>
        </w:rPr>
      </w:pPr>
    </w:p>
    <w:p w:rsidR="00C1742F" w:rsidRDefault="00C1742F">
      <w:pPr>
        <w:pStyle w:val="Heading2"/>
      </w:pPr>
      <w:bookmarkStart w:id="7448" w:name="_Toc28010021"/>
      <w:bookmarkStart w:id="7449" w:name="_Toc34062141"/>
      <w:bookmarkStart w:id="7450" w:name="_Toc36036899"/>
      <w:bookmarkStart w:id="7451" w:name="_Toc43285147"/>
      <w:bookmarkStart w:id="7452" w:name="_Toc45132926"/>
      <w:bookmarkStart w:id="7453" w:name="_Toc51193620"/>
      <w:bookmarkStart w:id="7454" w:name="_Toc51760819"/>
      <w:bookmarkStart w:id="7455" w:name="_Toc59015269"/>
      <w:bookmarkStart w:id="7456" w:name="_Toc59015785"/>
      <w:bookmarkStart w:id="7457" w:name="_Toc68165827"/>
      <w:bookmarkStart w:id="7458" w:name="_Toc83229923"/>
      <w:bookmarkStart w:id="7459" w:name="_Toc90649123"/>
      <w:bookmarkStart w:id="7460" w:name="_Toc105594023"/>
      <w:bookmarkStart w:id="7461" w:name="_Toc114209737"/>
      <w:bookmarkStart w:id="7462" w:name="_Toc138681616"/>
      <w:bookmarkStart w:id="7463" w:name="_Toc151978052"/>
      <w:bookmarkStart w:id="7464" w:name="_Toc152148735"/>
      <w:bookmarkStart w:id="7465" w:name="_Toc152149318"/>
      <w:r>
        <w:t>8.8</w:t>
      </w:r>
      <w:r>
        <w:tab/>
        <w:t>CAPIF_Auditing_API</w:t>
      </w:r>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p>
    <w:p w:rsidR="00C1742F" w:rsidRDefault="00C1742F">
      <w:pPr>
        <w:pStyle w:val="Heading3"/>
      </w:pPr>
      <w:bookmarkStart w:id="7466" w:name="_Toc28010022"/>
      <w:bookmarkStart w:id="7467" w:name="_Toc34062142"/>
      <w:bookmarkStart w:id="7468" w:name="_Toc36036900"/>
      <w:bookmarkStart w:id="7469" w:name="_Toc43285148"/>
      <w:bookmarkStart w:id="7470" w:name="_Toc45132927"/>
      <w:bookmarkStart w:id="7471" w:name="_Toc51193621"/>
      <w:bookmarkStart w:id="7472" w:name="_Toc51760820"/>
      <w:bookmarkStart w:id="7473" w:name="_Toc59015270"/>
      <w:bookmarkStart w:id="7474" w:name="_Toc59015786"/>
      <w:bookmarkStart w:id="7475" w:name="_Toc68165828"/>
      <w:bookmarkStart w:id="7476" w:name="_Toc83229924"/>
      <w:bookmarkStart w:id="7477" w:name="_Toc90649124"/>
      <w:bookmarkStart w:id="7478" w:name="_Toc105594024"/>
      <w:bookmarkStart w:id="7479" w:name="_Toc114209738"/>
      <w:bookmarkStart w:id="7480" w:name="_Toc138681617"/>
      <w:bookmarkStart w:id="7481" w:name="_Toc151978053"/>
      <w:bookmarkStart w:id="7482" w:name="_Toc152148736"/>
      <w:bookmarkStart w:id="7483" w:name="_Toc152149319"/>
      <w:r>
        <w:t>8.8.1</w:t>
      </w:r>
      <w:r>
        <w:tab/>
        <w:t>API URI</w:t>
      </w:r>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p>
    <w:p w:rsidR="00C1742F" w:rsidRDefault="00C1742F">
      <w:pPr>
        <w:rPr>
          <w:lang w:eastAsia="zh-CN"/>
        </w:rPr>
      </w:pPr>
      <w:r>
        <w:rPr>
          <w:noProof/>
        </w:rPr>
        <w:t xml:space="preserve">The </w:t>
      </w:r>
      <w:r>
        <w:t>CAPIF_Auditing_API</w:t>
      </w:r>
      <w:r>
        <w:rPr>
          <w:noProof/>
        </w:rPr>
        <w:t xml:space="preserve"> service shall use the </w:t>
      </w:r>
      <w:r>
        <w:t>CAPIF_Auditing_API</w:t>
      </w:r>
      <w:r>
        <w:rPr>
          <w:noProof/>
          <w:lang w:eastAsia="zh-CN"/>
        </w:rPr>
        <w:t>.</w:t>
      </w:r>
    </w:p>
    <w:p w:rsidR="00C1742F" w:rsidRDefault="00C1742F">
      <w:pPr>
        <w:rPr>
          <w:lang w:eastAsia="zh-CN"/>
        </w:rPr>
      </w:pPr>
      <w:r>
        <w:rPr>
          <w:lang w:eastAsia="zh-CN"/>
        </w:rPr>
        <w:t xml:space="preserve">The request URIs used in HTTP requests from the API management function towards the CAPIF core function shall have the Resource URI structure as defined in </w:t>
      </w:r>
      <w:r w:rsidR="00F87FFE">
        <w:rPr>
          <w:lang w:eastAsia="zh-CN"/>
        </w:rPr>
        <w:t>clause</w:t>
      </w:r>
      <w:r>
        <w:rPr>
          <w:lang w:eastAsia="zh-CN"/>
        </w:rPr>
        <w:t> 7.5 with the following clarifications:</w:t>
      </w:r>
    </w:p>
    <w:p w:rsidR="00C1742F" w:rsidRDefault="00C1742F">
      <w:pPr>
        <w:pStyle w:val="B10"/>
      </w:pPr>
      <w:r>
        <w:rPr>
          <w:lang w:eastAsia="zh-CN"/>
        </w:rPr>
        <w:t>-</w:t>
      </w:r>
      <w:r>
        <w:rPr>
          <w:lang w:eastAsia="zh-CN"/>
        </w:rPr>
        <w:tab/>
        <w:t xml:space="preserve">The </w:t>
      </w:r>
      <w:r>
        <w:t>&lt;apiName&gt;</w:t>
      </w:r>
      <w:r>
        <w:rPr>
          <w:b/>
        </w:rPr>
        <w:t xml:space="preserve"> </w:t>
      </w:r>
      <w:r>
        <w:t>shall be "logs".</w:t>
      </w:r>
    </w:p>
    <w:p w:rsidR="00C1742F" w:rsidRDefault="00C1742F">
      <w:pPr>
        <w:pStyle w:val="B10"/>
      </w:pPr>
      <w:r>
        <w:t>-</w:t>
      </w:r>
      <w:r>
        <w:tab/>
        <w:t>The &lt;apiVersion&gt; shall be "v1".</w:t>
      </w:r>
    </w:p>
    <w:p w:rsidR="00C1742F" w:rsidRDefault="00C1742F">
      <w:pPr>
        <w:pStyle w:val="B10"/>
      </w:pPr>
      <w:r>
        <w:t>-</w:t>
      </w:r>
      <w:r>
        <w:tab/>
        <w:t xml:space="preserve">The &lt;apiSpecificSuffixes&gt; shall be set as described in </w:t>
      </w:r>
      <w:r w:rsidR="00F87FFE">
        <w:t>clause</w:t>
      </w:r>
      <w:r>
        <w:t> 8.8.2.</w:t>
      </w:r>
    </w:p>
    <w:p w:rsidR="00456FF0" w:rsidRDefault="00456FF0" w:rsidP="00A022B4">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rsidR="00C1742F" w:rsidRDefault="00C1742F">
      <w:pPr>
        <w:pStyle w:val="Heading3"/>
      </w:pPr>
      <w:bookmarkStart w:id="7484" w:name="_Toc28010023"/>
      <w:bookmarkStart w:id="7485" w:name="_Toc34062143"/>
      <w:bookmarkStart w:id="7486" w:name="_Toc36036901"/>
      <w:bookmarkStart w:id="7487" w:name="_Toc43285149"/>
      <w:bookmarkStart w:id="7488" w:name="_Toc45132928"/>
      <w:bookmarkStart w:id="7489" w:name="_Toc51193622"/>
      <w:bookmarkStart w:id="7490" w:name="_Toc51760821"/>
      <w:bookmarkStart w:id="7491" w:name="_Toc59015271"/>
      <w:bookmarkStart w:id="7492" w:name="_Toc59015787"/>
      <w:bookmarkStart w:id="7493" w:name="_Toc68165829"/>
      <w:bookmarkStart w:id="7494" w:name="_Toc83229925"/>
      <w:bookmarkStart w:id="7495" w:name="_Toc90649125"/>
      <w:bookmarkStart w:id="7496" w:name="_Toc105594025"/>
      <w:bookmarkStart w:id="7497" w:name="_Toc114209739"/>
      <w:bookmarkStart w:id="7498" w:name="_Toc138681618"/>
      <w:bookmarkStart w:id="7499" w:name="_Toc151978054"/>
      <w:bookmarkStart w:id="7500" w:name="_Toc152148737"/>
      <w:bookmarkStart w:id="7501" w:name="_Toc152149320"/>
      <w:r>
        <w:t>8.8.2</w:t>
      </w:r>
      <w:r>
        <w:tab/>
        <w:t>Resources</w:t>
      </w:r>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r>
        <w:t xml:space="preserve"> </w:t>
      </w:r>
    </w:p>
    <w:p w:rsidR="00C1742F" w:rsidRDefault="00C1742F">
      <w:pPr>
        <w:pStyle w:val="Heading4"/>
      </w:pPr>
      <w:bookmarkStart w:id="7502" w:name="_Toc28010024"/>
      <w:bookmarkStart w:id="7503" w:name="_Toc34062144"/>
      <w:bookmarkStart w:id="7504" w:name="_Toc36036902"/>
      <w:bookmarkStart w:id="7505" w:name="_Toc43285150"/>
      <w:bookmarkStart w:id="7506" w:name="_Toc45132929"/>
      <w:bookmarkStart w:id="7507" w:name="_Toc51193623"/>
      <w:bookmarkStart w:id="7508" w:name="_Toc51760822"/>
      <w:bookmarkStart w:id="7509" w:name="_Toc59015272"/>
      <w:bookmarkStart w:id="7510" w:name="_Toc59015788"/>
      <w:bookmarkStart w:id="7511" w:name="_Toc68165830"/>
      <w:bookmarkStart w:id="7512" w:name="_Toc83229926"/>
      <w:bookmarkStart w:id="7513" w:name="_Toc90649126"/>
      <w:bookmarkStart w:id="7514" w:name="_Toc105594026"/>
      <w:bookmarkStart w:id="7515" w:name="_Toc114209740"/>
      <w:bookmarkStart w:id="7516" w:name="_Toc138681619"/>
      <w:bookmarkStart w:id="7517" w:name="_Toc151978055"/>
      <w:bookmarkStart w:id="7518" w:name="_Toc152148738"/>
      <w:bookmarkStart w:id="7519" w:name="_Toc152149321"/>
      <w:r>
        <w:t>8.8.2.1</w:t>
      </w:r>
      <w:r>
        <w:tab/>
        <w:t>Overview</w:t>
      </w:r>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p>
    <w:p w:rsidR="002063C6" w:rsidRDefault="002063C6" w:rsidP="002063C6">
      <w:r>
        <w:t>This clause describes the structure for the Resource URIs and the resources and methods used for the service.</w:t>
      </w:r>
    </w:p>
    <w:p w:rsidR="002063C6" w:rsidRPr="002063C6" w:rsidRDefault="002063C6" w:rsidP="00DB57DD">
      <w:r>
        <w:t>Figure 8.8.2.1-1 depicts the resource URIs structure for the CAPIF_Auditing_API.</w:t>
      </w:r>
    </w:p>
    <w:p w:rsidR="00C1742F" w:rsidRDefault="00C1742F">
      <w:pPr>
        <w:pStyle w:val="TH"/>
      </w:pPr>
      <w:r>
        <w:object w:dxaOrig="6049" w:dyaOrig="2905">
          <v:shape id="_x0000_i1034" type="#_x0000_t75" style="width:303.65pt;height:145.25pt" o:ole="">
            <v:imagedata r:id="rId28" o:title=""/>
          </v:shape>
          <o:OLEObject Type="Embed" ProgID="Visio.Drawing.11" ShapeID="_x0000_i1034" DrawAspect="Content" ObjectID="_1771924976" r:id="rId29"/>
        </w:object>
      </w:r>
    </w:p>
    <w:p w:rsidR="00C1742F" w:rsidRDefault="00E8757D">
      <w:pPr>
        <w:pStyle w:val="TF"/>
      </w:pPr>
      <w:r>
        <w:t>Figure </w:t>
      </w:r>
      <w:r w:rsidR="00C1742F">
        <w:t>8.8.2.1-1: Resource URI structure of the CAPIF_Auditing_API</w:t>
      </w:r>
    </w:p>
    <w:p w:rsidR="00C1742F" w:rsidRDefault="00E8757D">
      <w:r>
        <w:t>Table </w:t>
      </w:r>
      <w:r w:rsidR="00C1742F">
        <w:t>8.8.2.1-1 provides an overview of the resources and applicable HTTP methods.</w:t>
      </w:r>
    </w:p>
    <w:p w:rsidR="00C1742F" w:rsidRDefault="00C1742F">
      <w:pPr>
        <w:pStyle w:val="TH"/>
      </w:pPr>
      <w:r>
        <w:t>Table 8.8.2.1-1: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44"/>
        <w:gridCol w:w="3053"/>
        <w:gridCol w:w="1225"/>
        <w:gridCol w:w="2908"/>
      </w:tblGrid>
      <w:tr w:rsidR="00C1742F" w:rsidTr="00DD73BD">
        <w:trPr>
          <w:jc w:val="center"/>
        </w:trPr>
        <w:tc>
          <w:tcPr>
            <w:tcW w:w="1269" w:type="pct"/>
            <w:shd w:val="clear" w:color="auto" w:fill="C0C0C0"/>
            <w:vAlign w:val="center"/>
            <w:hideMark/>
          </w:tcPr>
          <w:p w:rsidR="00C1742F" w:rsidRDefault="00C1742F">
            <w:pPr>
              <w:pStyle w:val="TAH"/>
            </w:pPr>
            <w:r>
              <w:t>Resource name</w:t>
            </w:r>
          </w:p>
        </w:tc>
        <w:tc>
          <w:tcPr>
            <w:tcW w:w="1585" w:type="pct"/>
            <w:shd w:val="clear" w:color="auto" w:fill="C0C0C0"/>
            <w:vAlign w:val="center"/>
            <w:hideMark/>
          </w:tcPr>
          <w:p w:rsidR="00C1742F" w:rsidRDefault="00C1742F">
            <w:pPr>
              <w:pStyle w:val="TAH"/>
            </w:pPr>
            <w:r>
              <w:t>Resource URI</w:t>
            </w:r>
          </w:p>
        </w:tc>
        <w:tc>
          <w:tcPr>
            <w:tcW w:w="636" w:type="pct"/>
            <w:shd w:val="clear" w:color="auto" w:fill="C0C0C0"/>
            <w:vAlign w:val="center"/>
            <w:hideMark/>
          </w:tcPr>
          <w:p w:rsidR="00C1742F" w:rsidRDefault="00C1742F">
            <w:pPr>
              <w:pStyle w:val="TAH"/>
            </w:pPr>
            <w:r>
              <w:t>HTTP method or custom operation</w:t>
            </w:r>
          </w:p>
        </w:tc>
        <w:tc>
          <w:tcPr>
            <w:tcW w:w="1510" w:type="pct"/>
            <w:shd w:val="clear" w:color="auto" w:fill="C0C0C0"/>
            <w:vAlign w:val="center"/>
            <w:hideMark/>
          </w:tcPr>
          <w:p w:rsidR="00C1742F" w:rsidRDefault="00C1742F">
            <w:pPr>
              <w:pStyle w:val="TAH"/>
            </w:pPr>
            <w:r>
              <w:t>Description</w:t>
            </w:r>
          </w:p>
        </w:tc>
      </w:tr>
      <w:tr w:rsidR="00C1742F" w:rsidTr="00DD73BD">
        <w:trPr>
          <w:jc w:val="center"/>
        </w:trPr>
        <w:tc>
          <w:tcPr>
            <w:tcW w:w="0" w:type="auto"/>
          </w:tcPr>
          <w:p w:rsidR="00C1742F" w:rsidRDefault="00C1742F">
            <w:pPr>
              <w:pStyle w:val="TAL"/>
            </w:pPr>
            <w:r>
              <w:t>All service API invocation logs (Store)</w:t>
            </w:r>
          </w:p>
          <w:p w:rsidR="00C1742F" w:rsidRDefault="00C1742F">
            <w:pPr>
              <w:pStyle w:val="TAL"/>
            </w:pPr>
          </w:p>
        </w:tc>
        <w:tc>
          <w:tcPr>
            <w:tcW w:w="1585" w:type="pct"/>
          </w:tcPr>
          <w:p w:rsidR="000909A4" w:rsidRDefault="00C1742F" w:rsidP="000909A4">
            <w:pPr>
              <w:pStyle w:val="TAL"/>
            </w:pPr>
            <w:r>
              <w:t>/apiInvocationLogs</w:t>
            </w:r>
          </w:p>
          <w:p w:rsidR="000909A4" w:rsidRDefault="000909A4" w:rsidP="000909A4">
            <w:pPr>
              <w:pStyle w:val="TAL"/>
            </w:pPr>
          </w:p>
          <w:p w:rsidR="00C1742F" w:rsidRDefault="000909A4" w:rsidP="000909A4">
            <w:pPr>
              <w:pStyle w:val="TAL"/>
            </w:pPr>
            <w:r>
              <w:t>(NOTE)</w:t>
            </w:r>
          </w:p>
        </w:tc>
        <w:tc>
          <w:tcPr>
            <w:tcW w:w="636" w:type="pct"/>
          </w:tcPr>
          <w:p w:rsidR="00C1742F" w:rsidRDefault="00C1742F">
            <w:pPr>
              <w:pStyle w:val="TAL"/>
            </w:pPr>
            <w:r>
              <w:t>GET</w:t>
            </w:r>
          </w:p>
        </w:tc>
        <w:tc>
          <w:tcPr>
            <w:tcW w:w="1510" w:type="pct"/>
          </w:tcPr>
          <w:p w:rsidR="00C1742F" w:rsidRDefault="00C1742F">
            <w:pPr>
              <w:pStyle w:val="TAL"/>
            </w:pPr>
            <w:r>
              <w:t>Query and retrieve service API invocation logs stored on the CAPIF core function</w:t>
            </w:r>
          </w:p>
        </w:tc>
      </w:tr>
      <w:tr w:rsidR="000909A4" w:rsidTr="000909A4">
        <w:trPr>
          <w:jc w:val="center"/>
        </w:trPr>
        <w:tc>
          <w:tcPr>
            <w:tcW w:w="5000" w:type="pct"/>
            <w:gridSpan w:val="4"/>
          </w:tcPr>
          <w:p w:rsidR="000909A4" w:rsidRDefault="000909A4" w:rsidP="00DB57DD">
            <w:pPr>
              <w:pStyle w:val="TAN"/>
            </w:pPr>
            <w:r w:rsidRPr="00C11AB2">
              <w:rPr>
                <w:rFonts w:hint="eastAsia"/>
              </w:rPr>
              <w:t>N</w:t>
            </w:r>
            <w:r w:rsidRPr="00C11AB2">
              <w:t>OTE</w:t>
            </w:r>
            <w:r>
              <w:t>:</w:t>
            </w:r>
            <w:r>
              <w:tab/>
            </w:r>
            <w:r w:rsidRPr="00C11AB2">
              <w:t>The path segment</w:t>
            </w:r>
            <w:r>
              <w:t xml:space="preserve"> "apiInvocationLogs" </w:t>
            </w:r>
            <w:r w:rsidRPr="00FC0827">
              <w:t xml:space="preserve">does not follow </w:t>
            </w:r>
            <w:r w:rsidRPr="00C11AB2">
              <w:t>the</w:t>
            </w:r>
            <w:r>
              <w:t xml:space="preserve"> related</w:t>
            </w:r>
            <w:r w:rsidRPr="00C11AB2">
              <w:t xml:space="preserve"> naming convention</w:t>
            </w:r>
            <w:r>
              <w:t xml:space="preserve"> defined</w:t>
            </w:r>
            <w:r w:rsidRPr="00C11AB2">
              <w:t xml:space="preserve"> in </w:t>
            </w:r>
            <w:r>
              <w:t xml:space="preserve">clause 7.5.1. </w:t>
            </w:r>
            <w:r w:rsidRPr="00FC0827">
              <w:t xml:space="preserve">The path segment is </w:t>
            </w:r>
            <w:r>
              <w:t xml:space="preserve">however </w:t>
            </w:r>
            <w:r w:rsidRPr="00FC0827">
              <w:t xml:space="preserve">kept </w:t>
            </w:r>
            <w:r>
              <w:t xml:space="preserve">as currently defined in this </w:t>
            </w:r>
            <w:r w:rsidRPr="00FC0827">
              <w:t xml:space="preserve">specification for backward compatibility </w:t>
            </w:r>
            <w:r>
              <w:t>considerations</w:t>
            </w:r>
            <w:r w:rsidRPr="00FC0827">
              <w:t>.</w:t>
            </w:r>
          </w:p>
        </w:tc>
      </w:tr>
    </w:tbl>
    <w:p w:rsidR="00C1742F" w:rsidRDefault="00C1742F"/>
    <w:p w:rsidR="00C1742F" w:rsidRDefault="00C1742F">
      <w:pPr>
        <w:pStyle w:val="Heading4"/>
      </w:pPr>
      <w:bookmarkStart w:id="7520" w:name="_Toc28010025"/>
      <w:bookmarkStart w:id="7521" w:name="_Toc34062145"/>
      <w:bookmarkStart w:id="7522" w:name="_Toc36036903"/>
      <w:bookmarkStart w:id="7523" w:name="_Toc43285151"/>
      <w:bookmarkStart w:id="7524" w:name="_Toc45132930"/>
      <w:bookmarkStart w:id="7525" w:name="_Toc51193624"/>
      <w:bookmarkStart w:id="7526" w:name="_Toc51760823"/>
      <w:bookmarkStart w:id="7527" w:name="_Toc59015273"/>
      <w:bookmarkStart w:id="7528" w:name="_Toc59015789"/>
      <w:bookmarkStart w:id="7529" w:name="_Toc68165831"/>
      <w:bookmarkStart w:id="7530" w:name="_Toc83229927"/>
      <w:bookmarkStart w:id="7531" w:name="_Toc90649127"/>
      <w:bookmarkStart w:id="7532" w:name="_Toc105594027"/>
      <w:bookmarkStart w:id="7533" w:name="_Toc114209741"/>
      <w:bookmarkStart w:id="7534" w:name="_Toc138681620"/>
      <w:bookmarkStart w:id="7535" w:name="_Toc151978056"/>
      <w:bookmarkStart w:id="7536" w:name="_Toc152148739"/>
      <w:bookmarkStart w:id="7537" w:name="_Toc152149322"/>
      <w:r>
        <w:t>8.8.2.2</w:t>
      </w:r>
      <w:r>
        <w:tab/>
        <w:t>Resource: All service API invocation logs</w:t>
      </w:r>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p>
    <w:p w:rsidR="00C1742F" w:rsidRDefault="00C1742F">
      <w:pPr>
        <w:pStyle w:val="Heading5"/>
      </w:pPr>
      <w:bookmarkStart w:id="7538" w:name="_Toc28010026"/>
      <w:bookmarkStart w:id="7539" w:name="_Toc34062146"/>
      <w:bookmarkStart w:id="7540" w:name="_Toc36036904"/>
      <w:bookmarkStart w:id="7541" w:name="_Toc43285152"/>
      <w:bookmarkStart w:id="7542" w:name="_Toc45132931"/>
      <w:bookmarkStart w:id="7543" w:name="_Toc51193625"/>
      <w:bookmarkStart w:id="7544" w:name="_Toc51760824"/>
      <w:bookmarkStart w:id="7545" w:name="_Toc59015274"/>
      <w:bookmarkStart w:id="7546" w:name="_Toc59015790"/>
      <w:bookmarkStart w:id="7547" w:name="_Toc68165832"/>
      <w:bookmarkStart w:id="7548" w:name="_Toc83229928"/>
      <w:bookmarkStart w:id="7549" w:name="_Toc90649128"/>
      <w:bookmarkStart w:id="7550" w:name="_Toc105594028"/>
      <w:bookmarkStart w:id="7551" w:name="_Toc114209742"/>
      <w:bookmarkStart w:id="7552" w:name="_Toc138681621"/>
      <w:bookmarkStart w:id="7553" w:name="_Toc151978057"/>
      <w:bookmarkStart w:id="7554" w:name="_Toc152148740"/>
      <w:bookmarkStart w:id="7555" w:name="_Toc152149323"/>
      <w:r>
        <w:t>8.8.2.2.1</w:t>
      </w:r>
      <w:r>
        <w:tab/>
        <w:t>Description</w:t>
      </w:r>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p>
    <w:p w:rsidR="00C1742F" w:rsidRDefault="00C1742F">
      <w:r>
        <w:t xml:space="preserve">The All service API invocation logs resource represents a collection of service API invocation logs stored on the CAPIF core function. The resource is modelled as a Store resource archetype (see annex C.3 of 3GPP TS 29.501 [18]) </w:t>
      </w:r>
    </w:p>
    <w:p w:rsidR="00C1742F" w:rsidRDefault="00C1742F">
      <w:pPr>
        <w:pStyle w:val="Heading5"/>
      </w:pPr>
      <w:bookmarkStart w:id="7556" w:name="_Toc28010027"/>
      <w:bookmarkStart w:id="7557" w:name="_Toc34062147"/>
      <w:bookmarkStart w:id="7558" w:name="_Toc36036905"/>
      <w:bookmarkStart w:id="7559" w:name="_Toc43285153"/>
      <w:bookmarkStart w:id="7560" w:name="_Toc45132932"/>
      <w:bookmarkStart w:id="7561" w:name="_Toc51193626"/>
      <w:bookmarkStart w:id="7562" w:name="_Toc51760825"/>
      <w:bookmarkStart w:id="7563" w:name="_Toc59015275"/>
      <w:bookmarkStart w:id="7564" w:name="_Toc59015791"/>
      <w:bookmarkStart w:id="7565" w:name="_Toc68165833"/>
      <w:bookmarkStart w:id="7566" w:name="_Toc83229929"/>
      <w:bookmarkStart w:id="7567" w:name="_Toc90649129"/>
      <w:bookmarkStart w:id="7568" w:name="_Toc105594029"/>
      <w:bookmarkStart w:id="7569" w:name="_Toc114209743"/>
      <w:bookmarkStart w:id="7570" w:name="_Toc138681622"/>
      <w:bookmarkStart w:id="7571" w:name="_Toc151978058"/>
      <w:bookmarkStart w:id="7572" w:name="_Toc152148741"/>
      <w:bookmarkStart w:id="7573" w:name="_Toc152149324"/>
      <w:r>
        <w:t>8.8.2.2.2</w:t>
      </w:r>
      <w:r>
        <w:tab/>
        <w:t>Resource Definition</w:t>
      </w:r>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p>
    <w:p w:rsidR="00C1742F" w:rsidRDefault="00C1742F">
      <w:r>
        <w:t xml:space="preserve">Resource URI: </w:t>
      </w:r>
      <w:r>
        <w:rPr>
          <w:b/>
        </w:rPr>
        <w:t>{apiRoot}/logs/&lt;apiVersion&gt;/apiInvocationLogs</w:t>
      </w:r>
    </w:p>
    <w:p w:rsidR="00C1742F" w:rsidRDefault="00C1742F">
      <w:pPr>
        <w:rPr>
          <w:rFonts w:ascii="Arial" w:hAnsi="Arial" w:cs="Arial"/>
        </w:rPr>
      </w:pPr>
      <w:r>
        <w:t>This resource shall support the resource URI variables defined in table 8.8.2.2.2-1</w:t>
      </w:r>
      <w:r>
        <w:rPr>
          <w:rFonts w:ascii="Arial" w:hAnsi="Arial" w:cs="Arial"/>
        </w:rPr>
        <w:t>.</w:t>
      </w:r>
    </w:p>
    <w:p w:rsidR="00C1742F" w:rsidRDefault="00C1742F">
      <w:pPr>
        <w:pStyle w:val="TH"/>
        <w:rPr>
          <w:rFonts w:cs="Arial"/>
        </w:rPr>
      </w:pPr>
      <w:r>
        <w:t>Table 8.8.2.2.2-1: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4"/>
        <w:gridCol w:w="1951"/>
        <w:gridCol w:w="6732"/>
      </w:tblGrid>
      <w:tr w:rsidR="00C1742F" w:rsidTr="00DD73BD">
        <w:trPr>
          <w:jc w:val="center"/>
        </w:trPr>
        <w:tc>
          <w:tcPr>
            <w:tcW w:w="559" w:type="pct"/>
            <w:shd w:val="clear" w:color="000000" w:fill="C0C0C0"/>
            <w:hideMark/>
          </w:tcPr>
          <w:p w:rsidR="00C1742F" w:rsidRDefault="00C1742F">
            <w:pPr>
              <w:pStyle w:val="TAH"/>
            </w:pPr>
            <w:r>
              <w:t>Name</w:t>
            </w:r>
          </w:p>
        </w:tc>
        <w:tc>
          <w:tcPr>
            <w:tcW w:w="998" w:type="pct"/>
            <w:shd w:val="clear" w:color="000000" w:fill="C0C0C0"/>
          </w:tcPr>
          <w:p w:rsidR="00C1742F" w:rsidRDefault="00C1742F">
            <w:pPr>
              <w:pStyle w:val="TAH"/>
            </w:pPr>
            <w:r>
              <w:t>Data Type</w:t>
            </w:r>
          </w:p>
        </w:tc>
        <w:tc>
          <w:tcPr>
            <w:tcW w:w="3443" w:type="pct"/>
            <w:shd w:val="clear" w:color="000000" w:fill="C0C0C0"/>
            <w:vAlign w:val="center"/>
            <w:hideMark/>
          </w:tcPr>
          <w:p w:rsidR="00C1742F" w:rsidRDefault="00C1742F">
            <w:pPr>
              <w:pStyle w:val="TAH"/>
            </w:pPr>
            <w:r>
              <w:t>Definition</w:t>
            </w:r>
          </w:p>
        </w:tc>
      </w:tr>
      <w:tr w:rsidR="00C1742F" w:rsidTr="00DD73BD">
        <w:trPr>
          <w:jc w:val="center"/>
        </w:trPr>
        <w:tc>
          <w:tcPr>
            <w:tcW w:w="559" w:type="pct"/>
          </w:tcPr>
          <w:p w:rsidR="00C1742F" w:rsidRDefault="00C1742F">
            <w:pPr>
              <w:pStyle w:val="TAL"/>
            </w:pPr>
            <w:r>
              <w:t>apiRoot</w:t>
            </w:r>
          </w:p>
        </w:tc>
        <w:tc>
          <w:tcPr>
            <w:tcW w:w="998" w:type="pct"/>
          </w:tcPr>
          <w:p w:rsidR="00C1742F" w:rsidRDefault="00C1742F">
            <w:pPr>
              <w:pStyle w:val="TAL"/>
            </w:pPr>
            <w:r>
              <w:t>string</w:t>
            </w:r>
          </w:p>
        </w:tc>
        <w:tc>
          <w:tcPr>
            <w:tcW w:w="3443" w:type="pct"/>
            <w:vAlign w:val="center"/>
          </w:tcPr>
          <w:p w:rsidR="00C1742F" w:rsidRDefault="00C1742F">
            <w:pPr>
              <w:pStyle w:val="TAL"/>
            </w:pPr>
            <w:r>
              <w:t xml:space="preserve">See </w:t>
            </w:r>
            <w:r w:rsidR="00F87FFE">
              <w:t>clause</w:t>
            </w:r>
            <w:r>
              <w:t> 7.5</w:t>
            </w:r>
          </w:p>
        </w:tc>
      </w:tr>
    </w:tbl>
    <w:p w:rsidR="00C1742F" w:rsidRDefault="00C1742F">
      <w:pPr>
        <w:rPr>
          <w:lang w:val="x-none"/>
        </w:rPr>
      </w:pPr>
    </w:p>
    <w:p w:rsidR="00C1742F" w:rsidRDefault="00C1742F">
      <w:pPr>
        <w:pStyle w:val="Heading5"/>
      </w:pPr>
      <w:bookmarkStart w:id="7574" w:name="_Toc28010028"/>
      <w:bookmarkStart w:id="7575" w:name="_Toc34062148"/>
      <w:bookmarkStart w:id="7576" w:name="_Toc36036906"/>
      <w:bookmarkStart w:id="7577" w:name="_Toc43285154"/>
      <w:bookmarkStart w:id="7578" w:name="_Toc45132933"/>
      <w:bookmarkStart w:id="7579" w:name="_Toc51193627"/>
      <w:bookmarkStart w:id="7580" w:name="_Toc51760826"/>
      <w:bookmarkStart w:id="7581" w:name="_Toc59015276"/>
      <w:bookmarkStart w:id="7582" w:name="_Toc59015792"/>
      <w:bookmarkStart w:id="7583" w:name="_Toc68165834"/>
      <w:bookmarkStart w:id="7584" w:name="_Toc83229930"/>
      <w:bookmarkStart w:id="7585" w:name="_Toc90649130"/>
      <w:bookmarkStart w:id="7586" w:name="_Toc105594030"/>
      <w:bookmarkStart w:id="7587" w:name="_Toc114209744"/>
      <w:bookmarkStart w:id="7588" w:name="_Toc138681623"/>
      <w:bookmarkStart w:id="7589" w:name="_Toc151978059"/>
      <w:bookmarkStart w:id="7590" w:name="_Toc152148742"/>
      <w:bookmarkStart w:id="7591" w:name="_Toc152149325"/>
      <w:r>
        <w:t>8.8.2.2.3</w:t>
      </w:r>
      <w:r>
        <w:tab/>
        <w:t>Resource Standard Methods</w:t>
      </w:r>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p>
    <w:p w:rsidR="00C1742F" w:rsidRDefault="00C1742F">
      <w:pPr>
        <w:pStyle w:val="Heading6"/>
      </w:pPr>
      <w:bookmarkStart w:id="7592" w:name="_Toc28010029"/>
      <w:bookmarkStart w:id="7593" w:name="_Toc34062149"/>
      <w:bookmarkStart w:id="7594" w:name="_Toc36036907"/>
      <w:bookmarkStart w:id="7595" w:name="_Toc43285155"/>
      <w:bookmarkStart w:id="7596" w:name="_Toc45132934"/>
      <w:bookmarkStart w:id="7597" w:name="_Toc51193628"/>
      <w:bookmarkStart w:id="7598" w:name="_Toc51760827"/>
      <w:bookmarkStart w:id="7599" w:name="_Toc59015277"/>
      <w:bookmarkStart w:id="7600" w:name="_Toc59015793"/>
      <w:bookmarkStart w:id="7601" w:name="_Toc68165835"/>
      <w:bookmarkStart w:id="7602" w:name="_Toc83229931"/>
      <w:bookmarkStart w:id="7603" w:name="_Toc90649131"/>
      <w:bookmarkStart w:id="7604" w:name="_Toc105594031"/>
      <w:bookmarkStart w:id="7605" w:name="_Toc114209745"/>
      <w:bookmarkStart w:id="7606" w:name="_Toc138681624"/>
      <w:bookmarkStart w:id="7607" w:name="_Toc151978060"/>
      <w:bookmarkStart w:id="7608" w:name="_Toc152148743"/>
      <w:bookmarkStart w:id="7609" w:name="_Toc152149326"/>
      <w:r>
        <w:t>8.8.2.2.3.1</w:t>
      </w:r>
      <w:r>
        <w:tab/>
      </w:r>
      <w:r>
        <w:rPr>
          <w:lang w:val="en-IN"/>
        </w:rPr>
        <w:t>GET</w:t>
      </w:r>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p>
    <w:p w:rsidR="00C1742F" w:rsidRDefault="00C1742F">
      <w:r>
        <w:t>This method shall support the URI query parameters specified in table 8.8.2.2.3.1-1.</w:t>
      </w:r>
    </w:p>
    <w:p w:rsidR="00C1742F" w:rsidRDefault="00C1742F">
      <w:pPr>
        <w:pStyle w:val="TH"/>
        <w:rPr>
          <w:rFonts w:cs="Arial"/>
        </w:rPr>
      </w:pPr>
      <w:r>
        <w:t xml:space="preserve">Table 8.8.2.2.3.1-1: URI query parameters supported by the GET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67"/>
        <w:gridCol w:w="1737"/>
        <w:gridCol w:w="277"/>
        <w:gridCol w:w="1067"/>
        <w:gridCol w:w="4731"/>
        <w:tblGridChange w:id="7610">
          <w:tblGrid>
            <w:gridCol w:w="1867"/>
            <w:gridCol w:w="1737"/>
            <w:gridCol w:w="277"/>
            <w:gridCol w:w="1067"/>
            <w:gridCol w:w="4731"/>
          </w:tblGrid>
        </w:tblGridChange>
      </w:tblGrid>
      <w:tr w:rsidR="00C1742F" w:rsidTr="0005446A">
        <w:trPr>
          <w:trHeight w:val="209"/>
          <w:jc w:val="center"/>
        </w:trPr>
        <w:tc>
          <w:tcPr>
            <w:tcW w:w="964" w:type="pct"/>
            <w:tcBorders>
              <w:bottom w:val="single" w:sz="6" w:space="0" w:color="auto"/>
            </w:tcBorders>
            <w:shd w:val="clear" w:color="auto" w:fill="C0C0C0"/>
            <w:hideMark/>
          </w:tcPr>
          <w:p w:rsidR="00C1742F" w:rsidRDefault="00C1742F">
            <w:pPr>
              <w:pStyle w:val="TAH"/>
            </w:pPr>
            <w:r>
              <w:t>Name</w:t>
            </w:r>
          </w:p>
        </w:tc>
        <w:tc>
          <w:tcPr>
            <w:tcW w:w="897" w:type="pct"/>
            <w:tcBorders>
              <w:bottom w:val="single" w:sz="6" w:space="0" w:color="auto"/>
            </w:tcBorders>
            <w:shd w:val="clear" w:color="auto" w:fill="C0C0C0"/>
            <w:hideMark/>
          </w:tcPr>
          <w:p w:rsidR="00C1742F" w:rsidRDefault="00C1742F">
            <w:pPr>
              <w:pStyle w:val="TAH"/>
            </w:pPr>
            <w:r>
              <w:t>Data type</w:t>
            </w:r>
          </w:p>
        </w:tc>
        <w:tc>
          <w:tcPr>
            <w:tcW w:w="143" w:type="pct"/>
            <w:tcBorders>
              <w:bottom w:val="single" w:sz="6" w:space="0" w:color="auto"/>
            </w:tcBorders>
            <w:shd w:val="clear" w:color="auto" w:fill="C0C0C0"/>
            <w:hideMark/>
          </w:tcPr>
          <w:p w:rsidR="00C1742F" w:rsidRDefault="00C1742F">
            <w:pPr>
              <w:pStyle w:val="TAH"/>
            </w:pPr>
            <w:r>
              <w:t>P</w:t>
            </w:r>
          </w:p>
        </w:tc>
        <w:tc>
          <w:tcPr>
            <w:tcW w:w="551" w:type="pct"/>
            <w:tcBorders>
              <w:bottom w:val="single" w:sz="6" w:space="0" w:color="auto"/>
            </w:tcBorders>
            <w:shd w:val="clear" w:color="auto" w:fill="C0C0C0"/>
            <w:hideMark/>
          </w:tcPr>
          <w:p w:rsidR="00C1742F" w:rsidRDefault="00C1742F">
            <w:pPr>
              <w:pStyle w:val="TAH"/>
            </w:pPr>
            <w:r>
              <w:t>Cardinality</w:t>
            </w:r>
          </w:p>
        </w:tc>
        <w:tc>
          <w:tcPr>
            <w:tcW w:w="2444"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964" w:type="pct"/>
            <w:tcBorders>
              <w:top w:val="single" w:sz="6" w:space="0" w:color="auto"/>
            </w:tcBorders>
          </w:tcPr>
          <w:p w:rsidR="00C1742F" w:rsidRDefault="00C1742F">
            <w:pPr>
              <w:pStyle w:val="TAL"/>
              <w:rPr>
                <w:rFonts w:hint="eastAsia"/>
                <w:lang w:eastAsia="zh-CN"/>
              </w:rPr>
            </w:pPr>
            <w:r>
              <w:t>aef-id</w:t>
            </w:r>
          </w:p>
        </w:tc>
        <w:tc>
          <w:tcPr>
            <w:tcW w:w="897" w:type="pct"/>
            <w:tcBorders>
              <w:top w:val="single" w:sz="6" w:space="0" w:color="auto"/>
            </w:tcBorders>
          </w:tcPr>
          <w:p w:rsidR="00C1742F" w:rsidRDefault="00C1742F">
            <w:pPr>
              <w:pStyle w:val="TAL"/>
            </w:pPr>
            <w:r>
              <w:t>string</w:t>
            </w:r>
          </w:p>
        </w:tc>
        <w:tc>
          <w:tcPr>
            <w:tcW w:w="143" w:type="pct"/>
            <w:tcBorders>
              <w:top w:val="single" w:sz="6" w:space="0" w:color="auto"/>
            </w:tcBorders>
          </w:tcPr>
          <w:p w:rsidR="00C1742F" w:rsidRDefault="00C1742F">
            <w:pPr>
              <w:pStyle w:val="TAC"/>
              <w:jc w:val="left"/>
            </w:pPr>
            <w:r>
              <w:t>O</w:t>
            </w:r>
          </w:p>
        </w:tc>
        <w:tc>
          <w:tcPr>
            <w:tcW w:w="551" w:type="pct"/>
            <w:tcBorders>
              <w:top w:val="single" w:sz="6" w:space="0" w:color="auto"/>
            </w:tcBorders>
          </w:tcPr>
          <w:p w:rsidR="00C1742F" w:rsidRDefault="00C1742F">
            <w:pPr>
              <w:pStyle w:val="TAL"/>
            </w:pPr>
            <w:r>
              <w:t>0..1</w:t>
            </w:r>
          </w:p>
        </w:tc>
        <w:tc>
          <w:tcPr>
            <w:tcW w:w="2444" w:type="pct"/>
            <w:tcBorders>
              <w:top w:val="single" w:sz="6" w:space="0" w:color="auto"/>
            </w:tcBorders>
            <w:vAlign w:val="center"/>
          </w:tcPr>
          <w:p w:rsidR="00C1742F" w:rsidRDefault="00C1742F">
            <w:pPr>
              <w:pStyle w:val="TAL"/>
            </w:pPr>
            <w:r>
              <w:t>String identifying the API exposing function</w:t>
            </w:r>
          </w:p>
        </w:tc>
      </w:tr>
      <w:tr w:rsidR="00C1742F" w:rsidTr="00DD73BD">
        <w:trPr>
          <w:jc w:val="center"/>
        </w:trPr>
        <w:tc>
          <w:tcPr>
            <w:tcW w:w="964" w:type="pct"/>
          </w:tcPr>
          <w:p w:rsidR="00C1742F" w:rsidRDefault="00C1742F">
            <w:pPr>
              <w:pStyle w:val="TAL"/>
            </w:pPr>
            <w:r>
              <w:t>api-invoker-id</w:t>
            </w:r>
          </w:p>
        </w:tc>
        <w:tc>
          <w:tcPr>
            <w:tcW w:w="897" w:type="pct"/>
          </w:tcPr>
          <w:p w:rsidR="00C1742F" w:rsidRDefault="00C1742F">
            <w:pPr>
              <w:pStyle w:val="TAL"/>
            </w:pPr>
            <w:r>
              <w:t>string</w:t>
            </w:r>
          </w:p>
        </w:tc>
        <w:tc>
          <w:tcPr>
            <w:tcW w:w="143" w:type="pct"/>
          </w:tcPr>
          <w:p w:rsidR="00C1742F" w:rsidRDefault="00C1742F">
            <w:pPr>
              <w:pStyle w:val="TAC"/>
              <w:jc w:val="left"/>
            </w:pPr>
            <w:r>
              <w:t>O</w:t>
            </w:r>
          </w:p>
        </w:tc>
        <w:tc>
          <w:tcPr>
            <w:tcW w:w="551" w:type="pct"/>
          </w:tcPr>
          <w:p w:rsidR="00C1742F" w:rsidRDefault="00C1742F">
            <w:pPr>
              <w:pStyle w:val="TAL"/>
            </w:pPr>
            <w:r>
              <w:t>0..1</w:t>
            </w:r>
          </w:p>
        </w:tc>
        <w:tc>
          <w:tcPr>
            <w:tcW w:w="2444" w:type="pct"/>
          </w:tcPr>
          <w:p w:rsidR="00C1742F" w:rsidRDefault="00C1742F">
            <w:pPr>
              <w:pStyle w:val="TAL"/>
            </w:pPr>
            <w:r>
              <w:t xml:space="preserve">String identifying </w:t>
            </w:r>
            <w:r>
              <w:rPr>
                <w:rFonts w:cs="Arial"/>
                <w:szCs w:val="18"/>
              </w:rPr>
              <w:t>the API invoker which invoked the service API</w:t>
            </w:r>
          </w:p>
        </w:tc>
      </w:tr>
      <w:tr w:rsidR="00C1742F" w:rsidTr="00DD73BD">
        <w:trPr>
          <w:jc w:val="center"/>
        </w:trPr>
        <w:tc>
          <w:tcPr>
            <w:tcW w:w="964" w:type="pct"/>
          </w:tcPr>
          <w:p w:rsidR="00C1742F" w:rsidRDefault="00C1742F">
            <w:pPr>
              <w:pStyle w:val="TAL"/>
            </w:pPr>
            <w:r>
              <w:t>time-range-start</w:t>
            </w:r>
          </w:p>
        </w:tc>
        <w:tc>
          <w:tcPr>
            <w:tcW w:w="897" w:type="pct"/>
          </w:tcPr>
          <w:p w:rsidR="00C1742F" w:rsidRDefault="00C1742F">
            <w:pPr>
              <w:pStyle w:val="TAL"/>
            </w:pPr>
            <w:r>
              <w:t>DateTime</w:t>
            </w:r>
          </w:p>
        </w:tc>
        <w:tc>
          <w:tcPr>
            <w:tcW w:w="143" w:type="pct"/>
          </w:tcPr>
          <w:p w:rsidR="00C1742F" w:rsidRDefault="00C1742F">
            <w:pPr>
              <w:pStyle w:val="TAC"/>
              <w:jc w:val="left"/>
            </w:pPr>
            <w:r>
              <w:t>O</w:t>
            </w:r>
          </w:p>
        </w:tc>
        <w:tc>
          <w:tcPr>
            <w:tcW w:w="551" w:type="pct"/>
          </w:tcPr>
          <w:p w:rsidR="00C1742F" w:rsidRDefault="00C1742F">
            <w:pPr>
              <w:pStyle w:val="TAL"/>
            </w:pPr>
            <w:r>
              <w:t>0..1</w:t>
            </w:r>
          </w:p>
        </w:tc>
        <w:tc>
          <w:tcPr>
            <w:tcW w:w="2444" w:type="pct"/>
          </w:tcPr>
          <w:p w:rsidR="00C1742F" w:rsidRDefault="00C1742F">
            <w:pPr>
              <w:pStyle w:val="TAL"/>
              <w:rPr>
                <w:rFonts w:cs="Arial"/>
                <w:szCs w:val="18"/>
              </w:rPr>
            </w:pPr>
            <w:r>
              <w:rPr>
                <w:rFonts w:cs="Arial"/>
                <w:szCs w:val="18"/>
              </w:rPr>
              <w:t>Start time of the invocation time range</w:t>
            </w:r>
          </w:p>
        </w:tc>
      </w:tr>
      <w:tr w:rsidR="00C1742F" w:rsidTr="00DD73BD">
        <w:trPr>
          <w:jc w:val="center"/>
        </w:trPr>
        <w:tc>
          <w:tcPr>
            <w:tcW w:w="964" w:type="pct"/>
          </w:tcPr>
          <w:p w:rsidR="00C1742F" w:rsidRDefault="00C1742F">
            <w:pPr>
              <w:pStyle w:val="TAL"/>
            </w:pPr>
            <w:r>
              <w:t>time-range-end</w:t>
            </w:r>
          </w:p>
        </w:tc>
        <w:tc>
          <w:tcPr>
            <w:tcW w:w="897" w:type="pct"/>
          </w:tcPr>
          <w:p w:rsidR="00C1742F" w:rsidRDefault="00C1742F">
            <w:pPr>
              <w:pStyle w:val="TAL"/>
            </w:pPr>
            <w:r>
              <w:t>DateTime</w:t>
            </w:r>
          </w:p>
        </w:tc>
        <w:tc>
          <w:tcPr>
            <w:tcW w:w="143" w:type="pct"/>
          </w:tcPr>
          <w:p w:rsidR="00C1742F" w:rsidRDefault="00C1742F">
            <w:pPr>
              <w:pStyle w:val="TAC"/>
              <w:jc w:val="left"/>
            </w:pPr>
            <w:r>
              <w:t>O</w:t>
            </w:r>
          </w:p>
        </w:tc>
        <w:tc>
          <w:tcPr>
            <w:tcW w:w="551" w:type="pct"/>
          </w:tcPr>
          <w:p w:rsidR="00C1742F" w:rsidRDefault="00C1742F">
            <w:pPr>
              <w:pStyle w:val="TAL"/>
            </w:pPr>
            <w:r>
              <w:t>0..1</w:t>
            </w:r>
          </w:p>
        </w:tc>
        <w:tc>
          <w:tcPr>
            <w:tcW w:w="2444" w:type="pct"/>
          </w:tcPr>
          <w:p w:rsidR="00C1742F" w:rsidRDefault="00C1742F">
            <w:pPr>
              <w:pStyle w:val="TAL"/>
              <w:rPr>
                <w:rFonts w:cs="Arial"/>
                <w:szCs w:val="18"/>
              </w:rPr>
            </w:pPr>
            <w:r>
              <w:rPr>
                <w:rFonts w:cs="Arial"/>
                <w:szCs w:val="18"/>
              </w:rPr>
              <w:t>End time of the invocation time range</w:t>
            </w:r>
          </w:p>
        </w:tc>
      </w:tr>
      <w:tr w:rsidR="00C1742F" w:rsidTr="00DD73BD">
        <w:trPr>
          <w:jc w:val="center"/>
        </w:trPr>
        <w:tc>
          <w:tcPr>
            <w:tcW w:w="964" w:type="pct"/>
          </w:tcPr>
          <w:p w:rsidR="00C1742F" w:rsidRDefault="00C1742F">
            <w:pPr>
              <w:pStyle w:val="TAL"/>
            </w:pPr>
            <w:r>
              <w:t>api</w:t>
            </w:r>
            <w:r w:rsidR="00541C35">
              <w:t>-</w:t>
            </w:r>
            <w:r>
              <w:t>id</w:t>
            </w:r>
          </w:p>
        </w:tc>
        <w:tc>
          <w:tcPr>
            <w:tcW w:w="897" w:type="pct"/>
          </w:tcPr>
          <w:p w:rsidR="00C1742F" w:rsidRDefault="00C1742F">
            <w:pPr>
              <w:pStyle w:val="TAL"/>
            </w:pPr>
            <w:r>
              <w:t>string</w:t>
            </w:r>
          </w:p>
        </w:tc>
        <w:tc>
          <w:tcPr>
            <w:tcW w:w="143" w:type="pct"/>
          </w:tcPr>
          <w:p w:rsidR="00C1742F" w:rsidRDefault="00C1742F">
            <w:pPr>
              <w:pStyle w:val="TAC"/>
              <w:jc w:val="left"/>
            </w:pPr>
            <w:r>
              <w:t>O</w:t>
            </w:r>
          </w:p>
        </w:tc>
        <w:tc>
          <w:tcPr>
            <w:tcW w:w="551" w:type="pct"/>
          </w:tcPr>
          <w:p w:rsidR="00C1742F" w:rsidRDefault="00C1742F">
            <w:pPr>
              <w:pStyle w:val="TAL"/>
            </w:pPr>
            <w:r>
              <w:t>0..1</w:t>
            </w:r>
          </w:p>
        </w:tc>
        <w:tc>
          <w:tcPr>
            <w:tcW w:w="2444" w:type="pct"/>
          </w:tcPr>
          <w:p w:rsidR="00C1742F" w:rsidRDefault="00C1742F">
            <w:pPr>
              <w:pStyle w:val="TAL"/>
              <w:rPr>
                <w:rFonts w:cs="Arial"/>
                <w:szCs w:val="18"/>
              </w:rPr>
            </w:pPr>
            <w:r>
              <w:rPr>
                <w:rFonts w:cs="Arial"/>
                <w:szCs w:val="18"/>
              </w:rPr>
              <w:t>String identifying the API invoked.</w:t>
            </w:r>
          </w:p>
        </w:tc>
      </w:tr>
      <w:tr w:rsidR="00C1742F" w:rsidTr="00DD73BD">
        <w:trPr>
          <w:jc w:val="center"/>
        </w:trPr>
        <w:tc>
          <w:tcPr>
            <w:tcW w:w="964" w:type="pct"/>
          </w:tcPr>
          <w:p w:rsidR="00C1742F" w:rsidRDefault="00C1742F">
            <w:pPr>
              <w:pStyle w:val="TAL"/>
            </w:pPr>
            <w:r>
              <w:t>api-name</w:t>
            </w:r>
          </w:p>
        </w:tc>
        <w:tc>
          <w:tcPr>
            <w:tcW w:w="897" w:type="pct"/>
          </w:tcPr>
          <w:p w:rsidR="00C1742F" w:rsidRDefault="00C1742F">
            <w:pPr>
              <w:pStyle w:val="TAL"/>
            </w:pPr>
            <w:r>
              <w:t>string</w:t>
            </w:r>
          </w:p>
        </w:tc>
        <w:tc>
          <w:tcPr>
            <w:tcW w:w="143" w:type="pct"/>
          </w:tcPr>
          <w:p w:rsidR="00C1742F" w:rsidRDefault="00C1742F">
            <w:pPr>
              <w:pStyle w:val="TAC"/>
              <w:jc w:val="left"/>
            </w:pPr>
            <w:r>
              <w:t>O</w:t>
            </w:r>
          </w:p>
        </w:tc>
        <w:tc>
          <w:tcPr>
            <w:tcW w:w="551" w:type="pct"/>
          </w:tcPr>
          <w:p w:rsidR="00C1742F" w:rsidRDefault="00C1742F">
            <w:pPr>
              <w:pStyle w:val="TAL"/>
            </w:pPr>
            <w:r>
              <w:t>0..1</w:t>
            </w:r>
          </w:p>
        </w:tc>
        <w:tc>
          <w:tcPr>
            <w:tcW w:w="2444" w:type="pct"/>
            <w:vAlign w:val="center"/>
          </w:tcPr>
          <w:p w:rsidR="00C1742F" w:rsidRDefault="00C1742F">
            <w:pPr>
              <w:pStyle w:val="TAL"/>
              <w:rPr>
                <w:rFonts w:cs="Arial"/>
                <w:szCs w:val="18"/>
              </w:rPr>
            </w:pPr>
            <w:r>
              <w:rPr>
                <w:rFonts w:cs="Arial"/>
                <w:szCs w:val="18"/>
              </w:rPr>
              <w:t>API name, it is set as {apiName}</w:t>
            </w:r>
            <w:r>
              <w:t xml:space="preserve"> part of the URI structure</w:t>
            </w:r>
            <w:r>
              <w:rPr>
                <w:rFonts w:cs="Arial"/>
                <w:szCs w:val="18"/>
              </w:rPr>
              <w:t xml:space="preserve"> as defined in </w:t>
            </w:r>
            <w:r w:rsidR="00F87FFE">
              <w:rPr>
                <w:rFonts w:cs="Arial"/>
                <w:szCs w:val="18"/>
              </w:rPr>
              <w:t>clause</w:t>
            </w:r>
            <w:r>
              <w:rPr>
                <w:rFonts w:cs="Arial"/>
                <w:szCs w:val="18"/>
              </w:rPr>
              <w:t> </w:t>
            </w:r>
            <w:r w:rsidR="00665166">
              <w:t>5.2.4 of 3GPP</w:t>
            </w:r>
            <w:r w:rsidR="00665166">
              <w:rPr>
                <w:lang w:eastAsia="en-GB"/>
              </w:rPr>
              <w:t> </w:t>
            </w:r>
            <w:r w:rsidR="00665166">
              <w:t>TS</w:t>
            </w:r>
            <w:r w:rsidR="00665166">
              <w:rPr>
                <w:lang w:eastAsia="en-GB"/>
              </w:rPr>
              <w:t> </w:t>
            </w:r>
            <w:r w:rsidR="00665166">
              <w:t>29.122</w:t>
            </w:r>
            <w:r w:rsidR="00665166">
              <w:rPr>
                <w:lang w:eastAsia="en-GB"/>
              </w:rPr>
              <w:t> </w:t>
            </w:r>
            <w:r w:rsidR="00665166">
              <w:t>[14]</w:t>
            </w:r>
            <w:r>
              <w:rPr>
                <w:rFonts w:cs="Arial"/>
                <w:szCs w:val="18"/>
              </w:rPr>
              <w:t>.</w:t>
            </w:r>
          </w:p>
        </w:tc>
      </w:tr>
      <w:tr w:rsidR="00C1742F" w:rsidTr="00DD73BD">
        <w:trPr>
          <w:jc w:val="center"/>
        </w:trPr>
        <w:tc>
          <w:tcPr>
            <w:tcW w:w="964" w:type="pct"/>
          </w:tcPr>
          <w:p w:rsidR="00C1742F" w:rsidRDefault="00C1742F">
            <w:pPr>
              <w:pStyle w:val="TAL"/>
            </w:pPr>
            <w:r>
              <w:t>api-version</w:t>
            </w:r>
          </w:p>
        </w:tc>
        <w:tc>
          <w:tcPr>
            <w:tcW w:w="897" w:type="pct"/>
          </w:tcPr>
          <w:p w:rsidR="00C1742F" w:rsidRDefault="00C1742F">
            <w:pPr>
              <w:pStyle w:val="TAL"/>
            </w:pPr>
            <w:r>
              <w:t>string</w:t>
            </w:r>
          </w:p>
        </w:tc>
        <w:tc>
          <w:tcPr>
            <w:tcW w:w="143" w:type="pct"/>
          </w:tcPr>
          <w:p w:rsidR="00C1742F" w:rsidRDefault="00C1742F">
            <w:pPr>
              <w:pStyle w:val="TAC"/>
              <w:jc w:val="left"/>
            </w:pPr>
            <w:r>
              <w:t>O</w:t>
            </w:r>
          </w:p>
        </w:tc>
        <w:tc>
          <w:tcPr>
            <w:tcW w:w="551" w:type="pct"/>
          </w:tcPr>
          <w:p w:rsidR="00C1742F" w:rsidRDefault="00C1742F">
            <w:pPr>
              <w:pStyle w:val="TAL"/>
            </w:pPr>
            <w:r>
              <w:t>0..1</w:t>
            </w:r>
          </w:p>
        </w:tc>
        <w:tc>
          <w:tcPr>
            <w:tcW w:w="2444" w:type="pct"/>
          </w:tcPr>
          <w:p w:rsidR="00C1742F" w:rsidRDefault="00C1742F">
            <w:pPr>
              <w:pStyle w:val="TAL"/>
              <w:rPr>
                <w:rFonts w:cs="Arial"/>
                <w:szCs w:val="18"/>
              </w:rPr>
            </w:pPr>
            <w:r>
              <w:rPr>
                <w:rFonts w:cs="Arial"/>
                <w:szCs w:val="18"/>
              </w:rPr>
              <w:t>Version of the API which was invoked</w:t>
            </w:r>
          </w:p>
        </w:tc>
      </w:tr>
      <w:tr w:rsidR="00C1742F" w:rsidTr="00DD73BD">
        <w:trPr>
          <w:jc w:val="center"/>
        </w:trPr>
        <w:tc>
          <w:tcPr>
            <w:tcW w:w="964" w:type="pct"/>
          </w:tcPr>
          <w:p w:rsidR="00C1742F" w:rsidRDefault="00C1742F">
            <w:pPr>
              <w:pStyle w:val="TAL"/>
            </w:pPr>
            <w:r>
              <w:t>protocol</w:t>
            </w:r>
          </w:p>
        </w:tc>
        <w:tc>
          <w:tcPr>
            <w:tcW w:w="897" w:type="pct"/>
          </w:tcPr>
          <w:p w:rsidR="00C1742F" w:rsidRDefault="00C1742F">
            <w:pPr>
              <w:pStyle w:val="TAL"/>
            </w:pPr>
            <w:r>
              <w:t>Protocol</w:t>
            </w:r>
          </w:p>
        </w:tc>
        <w:tc>
          <w:tcPr>
            <w:tcW w:w="143" w:type="pct"/>
          </w:tcPr>
          <w:p w:rsidR="00C1742F" w:rsidRDefault="00C1742F">
            <w:pPr>
              <w:pStyle w:val="TAC"/>
              <w:jc w:val="left"/>
            </w:pPr>
            <w:r>
              <w:t>O</w:t>
            </w:r>
          </w:p>
        </w:tc>
        <w:tc>
          <w:tcPr>
            <w:tcW w:w="551" w:type="pct"/>
          </w:tcPr>
          <w:p w:rsidR="00C1742F" w:rsidRDefault="00C1742F">
            <w:pPr>
              <w:pStyle w:val="TAL"/>
            </w:pPr>
            <w:r>
              <w:t>0..1</w:t>
            </w:r>
          </w:p>
        </w:tc>
        <w:tc>
          <w:tcPr>
            <w:tcW w:w="2444" w:type="pct"/>
          </w:tcPr>
          <w:p w:rsidR="00C1742F" w:rsidRDefault="00C1742F">
            <w:pPr>
              <w:pStyle w:val="TAL"/>
              <w:rPr>
                <w:rFonts w:cs="Arial"/>
                <w:szCs w:val="18"/>
              </w:rPr>
            </w:pPr>
            <w:r>
              <w:rPr>
                <w:rFonts w:cs="Arial"/>
                <w:szCs w:val="18"/>
              </w:rPr>
              <w:t>Protocol invoked</w:t>
            </w:r>
          </w:p>
        </w:tc>
      </w:tr>
      <w:tr w:rsidR="00C1742F" w:rsidTr="00DD73BD">
        <w:trPr>
          <w:jc w:val="center"/>
        </w:trPr>
        <w:tc>
          <w:tcPr>
            <w:tcW w:w="964" w:type="pct"/>
          </w:tcPr>
          <w:p w:rsidR="00C1742F" w:rsidRDefault="00C1742F">
            <w:pPr>
              <w:pStyle w:val="TAL"/>
            </w:pPr>
            <w:r>
              <w:t>operation</w:t>
            </w:r>
          </w:p>
        </w:tc>
        <w:tc>
          <w:tcPr>
            <w:tcW w:w="897" w:type="pct"/>
          </w:tcPr>
          <w:p w:rsidR="00C1742F" w:rsidRDefault="00C1742F">
            <w:pPr>
              <w:pStyle w:val="TAL"/>
            </w:pPr>
            <w:r>
              <w:t>Operation</w:t>
            </w:r>
          </w:p>
        </w:tc>
        <w:tc>
          <w:tcPr>
            <w:tcW w:w="143" w:type="pct"/>
          </w:tcPr>
          <w:p w:rsidR="00C1742F" w:rsidRDefault="00C1742F">
            <w:pPr>
              <w:pStyle w:val="TAC"/>
              <w:jc w:val="left"/>
            </w:pPr>
            <w:r>
              <w:t>O</w:t>
            </w:r>
          </w:p>
        </w:tc>
        <w:tc>
          <w:tcPr>
            <w:tcW w:w="551" w:type="pct"/>
          </w:tcPr>
          <w:p w:rsidR="00C1742F" w:rsidRDefault="00C1742F">
            <w:pPr>
              <w:pStyle w:val="TAL"/>
            </w:pPr>
            <w:r>
              <w:t>0..1</w:t>
            </w:r>
          </w:p>
        </w:tc>
        <w:tc>
          <w:tcPr>
            <w:tcW w:w="2444" w:type="pct"/>
          </w:tcPr>
          <w:p w:rsidR="00C1742F" w:rsidRDefault="00C1742F">
            <w:pPr>
              <w:pStyle w:val="TAL"/>
              <w:rPr>
                <w:rFonts w:cs="Arial"/>
                <w:szCs w:val="18"/>
              </w:rPr>
            </w:pPr>
            <w:r>
              <w:rPr>
                <w:rFonts w:cs="Arial"/>
                <w:szCs w:val="18"/>
              </w:rPr>
              <w:t>Operation that was invoked on the API</w:t>
            </w:r>
          </w:p>
        </w:tc>
      </w:tr>
      <w:tr w:rsidR="00C1742F" w:rsidTr="00DD73BD">
        <w:trPr>
          <w:jc w:val="center"/>
        </w:trPr>
        <w:tc>
          <w:tcPr>
            <w:tcW w:w="964" w:type="pct"/>
          </w:tcPr>
          <w:p w:rsidR="00C1742F" w:rsidRDefault="00C1742F">
            <w:pPr>
              <w:pStyle w:val="TAL"/>
            </w:pPr>
            <w:r>
              <w:t>result</w:t>
            </w:r>
          </w:p>
        </w:tc>
        <w:tc>
          <w:tcPr>
            <w:tcW w:w="897" w:type="pct"/>
          </w:tcPr>
          <w:p w:rsidR="00C1742F" w:rsidRDefault="00C1742F">
            <w:pPr>
              <w:pStyle w:val="TAL"/>
            </w:pPr>
            <w:r>
              <w:t>string</w:t>
            </w:r>
          </w:p>
        </w:tc>
        <w:tc>
          <w:tcPr>
            <w:tcW w:w="143" w:type="pct"/>
          </w:tcPr>
          <w:p w:rsidR="00C1742F" w:rsidRDefault="00C1742F">
            <w:pPr>
              <w:pStyle w:val="TAC"/>
              <w:jc w:val="left"/>
            </w:pPr>
            <w:r>
              <w:t>O</w:t>
            </w:r>
          </w:p>
        </w:tc>
        <w:tc>
          <w:tcPr>
            <w:tcW w:w="551" w:type="pct"/>
          </w:tcPr>
          <w:p w:rsidR="00C1742F" w:rsidRDefault="00C1742F">
            <w:pPr>
              <w:pStyle w:val="TAL"/>
            </w:pPr>
            <w:r>
              <w:t>0..1</w:t>
            </w:r>
          </w:p>
        </w:tc>
        <w:tc>
          <w:tcPr>
            <w:tcW w:w="2444" w:type="pct"/>
          </w:tcPr>
          <w:p w:rsidR="00C1742F" w:rsidRDefault="00C1742F">
            <w:pPr>
              <w:pStyle w:val="TAL"/>
              <w:rPr>
                <w:rFonts w:cs="Arial"/>
                <w:szCs w:val="18"/>
              </w:rPr>
            </w:pPr>
            <w:r>
              <w:rPr>
                <w:rFonts w:cs="Arial"/>
                <w:szCs w:val="18"/>
              </w:rPr>
              <w:t>HTTP status code of the invocation</w:t>
            </w:r>
          </w:p>
        </w:tc>
      </w:tr>
      <w:tr w:rsidR="00C1742F" w:rsidTr="00DD73BD">
        <w:trPr>
          <w:jc w:val="center"/>
        </w:trPr>
        <w:tc>
          <w:tcPr>
            <w:tcW w:w="964" w:type="pct"/>
          </w:tcPr>
          <w:p w:rsidR="00C1742F" w:rsidRDefault="00C1742F">
            <w:pPr>
              <w:pStyle w:val="TAL"/>
            </w:pPr>
            <w:r>
              <w:t>resource-name</w:t>
            </w:r>
          </w:p>
        </w:tc>
        <w:tc>
          <w:tcPr>
            <w:tcW w:w="897" w:type="pct"/>
          </w:tcPr>
          <w:p w:rsidR="00C1742F" w:rsidRDefault="00C1742F">
            <w:pPr>
              <w:pStyle w:val="TAL"/>
            </w:pPr>
            <w:r>
              <w:t>string</w:t>
            </w:r>
          </w:p>
        </w:tc>
        <w:tc>
          <w:tcPr>
            <w:tcW w:w="143" w:type="pct"/>
          </w:tcPr>
          <w:p w:rsidR="00C1742F" w:rsidRDefault="00C1742F">
            <w:pPr>
              <w:pStyle w:val="TAC"/>
              <w:jc w:val="left"/>
            </w:pPr>
            <w:r>
              <w:t>O</w:t>
            </w:r>
          </w:p>
        </w:tc>
        <w:tc>
          <w:tcPr>
            <w:tcW w:w="551" w:type="pct"/>
          </w:tcPr>
          <w:p w:rsidR="00C1742F" w:rsidRDefault="00C1742F">
            <w:pPr>
              <w:pStyle w:val="TAL"/>
            </w:pPr>
            <w:r>
              <w:t>0..1</w:t>
            </w:r>
          </w:p>
        </w:tc>
        <w:tc>
          <w:tcPr>
            <w:tcW w:w="2444" w:type="pct"/>
          </w:tcPr>
          <w:p w:rsidR="00C1742F" w:rsidRDefault="00C1742F">
            <w:pPr>
              <w:pStyle w:val="TAL"/>
              <w:rPr>
                <w:rFonts w:cs="Arial"/>
                <w:szCs w:val="18"/>
              </w:rPr>
            </w:pPr>
            <w:r>
              <w:rPr>
                <w:rFonts w:cs="Arial"/>
                <w:szCs w:val="18"/>
              </w:rPr>
              <w:t>Name of the specific resource invoked</w:t>
            </w:r>
          </w:p>
        </w:tc>
      </w:tr>
      <w:tr w:rsidR="00C1742F" w:rsidTr="00DD73BD">
        <w:trPr>
          <w:jc w:val="center"/>
        </w:trPr>
        <w:tc>
          <w:tcPr>
            <w:tcW w:w="964" w:type="pct"/>
          </w:tcPr>
          <w:p w:rsidR="00C1742F" w:rsidRDefault="00C1742F">
            <w:pPr>
              <w:pStyle w:val="TAL"/>
            </w:pPr>
            <w:r>
              <w:t>src-interface</w:t>
            </w:r>
          </w:p>
        </w:tc>
        <w:tc>
          <w:tcPr>
            <w:tcW w:w="897" w:type="pct"/>
          </w:tcPr>
          <w:p w:rsidR="00C1742F" w:rsidRDefault="00C1742F">
            <w:pPr>
              <w:pStyle w:val="TAL"/>
            </w:pPr>
            <w:r>
              <w:t>InterfaceDescription</w:t>
            </w:r>
          </w:p>
        </w:tc>
        <w:tc>
          <w:tcPr>
            <w:tcW w:w="143" w:type="pct"/>
          </w:tcPr>
          <w:p w:rsidR="00C1742F" w:rsidRDefault="00C1742F">
            <w:pPr>
              <w:pStyle w:val="TAC"/>
              <w:jc w:val="left"/>
            </w:pPr>
            <w:r>
              <w:t>O</w:t>
            </w:r>
          </w:p>
        </w:tc>
        <w:tc>
          <w:tcPr>
            <w:tcW w:w="551" w:type="pct"/>
          </w:tcPr>
          <w:p w:rsidR="00C1742F" w:rsidRDefault="00C1742F">
            <w:pPr>
              <w:pStyle w:val="TAL"/>
            </w:pPr>
            <w:r>
              <w:t>0..1</w:t>
            </w:r>
          </w:p>
        </w:tc>
        <w:tc>
          <w:tcPr>
            <w:tcW w:w="2444" w:type="pct"/>
          </w:tcPr>
          <w:p w:rsidR="00C1742F" w:rsidRDefault="00C1742F">
            <w:pPr>
              <w:pStyle w:val="TAL"/>
              <w:rPr>
                <w:rFonts w:cs="Arial"/>
                <w:szCs w:val="18"/>
              </w:rPr>
            </w:pPr>
            <w:r>
              <w:rPr>
                <w:rFonts w:cs="Arial"/>
                <w:szCs w:val="18"/>
              </w:rPr>
              <w:t>Interface description of the API invoker.</w:t>
            </w:r>
          </w:p>
        </w:tc>
      </w:tr>
      <w:tr w:rsidR="00C1742F" w:rsidTr="00DD73BD">
        <w:trPr>
          <w:jc w:val="center"/>
        </w:trPr>
        <w:tc>
          <w:tcPr>
            <w:tcW w:w="964" w:type="pct"/>
          </w:tcPr>
          <w:p w:rsidR="00C1742F" w:rsidRDefault="00C1742F">
            <w:pPr>
              <w:pStyle w:val="TAL"/>
            </w:pPr>
            <w:r>
              <w:t>dest-interface</w:t>
            </w:r>
          </w:p>
        </w:tc>
        <w:tc>
          <w:tcPr>
            <w:tcW w:w="897" w:type="pct"/>
          </w:tcPr>
          <w:p w:rsidR="00C1742F" w:rsidRDefault="00C1742F">
            <w:pPr>
              <w:pStyle w:val="TAL"/>
            </w:pPr>
            <w:r>
              <w:t>InterfaceDescription</w:t>
            </w:r>
          </w:p>
        </w:tc>
        <w:tc>
          <w:tcPr>
            <w:tcW w:w="143" w:type="pct"/>
          </w:tcPr>
          <w:p w:rsidR="00C1742F" w:rsidRDefault="00C1742F">
            <w:pPr>
              <w:pStyle w:val="TAC"/>
              <w:jc w:val="left"/>
            </w:pPr>
            <w:r>
              <w:t>O</w:t>
            </w:r>
          </w:p>
        </w:tc>
        <w:tc>
          <w:tcPr>
            <w:tcW w:w="551" w:type="pct"/>
          </w:tcPr>
          <w:p w:rsidR="00C1742F" w:rsidRDefault="00C1742F">
            <w:pPr>
              <w:pStyle w:val="TAL"/>
            </w:pPr>
            <w:r>
              <w:t>0..1</w:t>
            </w:r>
          </w:p>
        </w:tc>
        <w:tc>
          <w:tcPr>
            <w:tcW w:w="2444" w:type="pct"/>
          </w:tcPr>
          <w:p w:rsidR="00C1742F" w:rsidRDefault="00C1742F">
            <w:pPr>
              <w:pStyle w:val="TAL"/>
              <w:rPr>
                <w:rFonts w:cs="Arial"/>
                <w:szCs w:val="18"/>
              </w:rPr>
            </w:pPr>
            <w:r>
              <w:rPr>
                <w:rFonts w:cs="Arial"/>
                <w:szCs w:val="18"/>
              </w:rPr>
              <w:t>Interface description of the API invoked.</w:t>
            </w:r>
          </w:p>
        </w:tc>
      </w:tr>
      <w:tr w:rsidR="00C1742F" w:rsidTr="00DD73BD">
        <w:trPr>
          <w:jc w:val="center"/>
        </w:trPr>
        <w:tc>
          <w:tcPr>
            <w:tcW w:w="964" w:type="pct"/>
          </w:tcPr>
          <w:p w:rsidR="00C1742F" w:rsidRDefault="00C1742F">
            <w:pPr>
              <w:pStyle w:val="TAL"/>
            </w:pPr>
            <w:r>
              <w:t>supported-features</w:t>
            </w:r>
          </w:p>
        </w:tc>
        <w:tc>
          <w:tcPr>
            <w:tcW w:w="897" w:type="pct"/>
          </w:tcPr>
          <w:p w:rsidR="00C1742F" w:rsidRDefault="00C1742F">
            <w:pPr>
              <w:pStyle w:val="TAL"/>
            </w:pPr>
            <w:r>
              <w:t>SupportedFeatures</w:t>
            </w:r>
          </w:p>
        </w:tc>
        <w:tc>
          <w:tcPr>
            <w:tcW w:w="143" w:type="pct"/>
          </w:tcPr>
          <w:p w:rsidR="00C1742F" w:rsidRDefault="00C1742F">
            <w:pPr>
              <w:pStyle w:val="TAC"/>
              <w:jc w:val="left"/>
            </w:pPr>
            <w:r>
              <w:t>O</w:t>
            </w:r>
          </w:p>
        </w:tc>
        <w:tc>
          <w:tcPr>
            <w:tcW w:w="551" w:type="pct"/>
          </w:tcPr>
          <w:p w:rsidR="00C1742F" w:rsidRDefault="00C1742F">
            <w:pPr>
              <w:pStyle w:val="TAL"/>
            </w:pPr>
            <w:r>
              <w:t>0..1</w:t>
            </w:r>
          </w:p>
        </w:tc>
        <w:tc>
          <w:tcPr>
            <w:tcW w:w="2444" w:type="pct"/>
          </w:tcPr>
          <w:p w:rsidR="00C1742F" w:rsidRDefault="00C1742F">
            <w:pPr>
              <w:pStyle w:val="TAL"/>
              <w:rPr>
                <w:rFonts w:cs="Arial"/>
                <w:szCs w:val="18"/>
              </w:rPr>
            </w:pPr>
            <w:r>
              <w:rPr>
                <w:rFonts w:cs="Arial"/>
                <w:szCs w:val="18"/>
              </w:rPr>
              <w:t>To filter irrelevant responses related to unsupported features.</w:t>
            </w:r>
          </w:p>
        </w:tc>
      </w:tr>
    </w:tbl>
    <w:p w:rsidR="00C1742F" w:rsidRDefault="00C1742F"/>
    <w:p w:rsidR="00C1742F" w:rsidRDefault="00C1742F">
      <w:r>
        <w:t>This method shall support the request data structures specified in table 8.8.2.2.3.1-2 and the response data structures and response codes specified in table 8.8.2.2.3.1-3.</w:t>
      </w:r>
    </w:p>
    <w:p w:rsidR="00C1742F" w:rsidRDefault="00C1742F">
      <w:pPr>
        <w:pStyle w:val="TH"/>
      </w:pPr>
      <w:r>
        <w:t xml:space="preserve">Table 8.8.2.2.3.1-2: Data structures supported by the GET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05446A">
        <w:trPr>
          <w:jc w:val="center"/>
        </w:trPr>
        <w:tc>
          <w:tcPr>
            <w:tcW w:w="1612" w:type="dxa"/>
            <w:tcBorders>
              <w:bottom w:val="single" w:sz="6" w:space="0" w:color="auto"/>
            </w:tcBorders>
            <w:shd w:val="clear" w:color="auto" w:fill="C0C0C0"/>
            <w:hideMark/>
          </w:tcPr>
          <w:p w:rsidR="00C1742F" w:rsidRDefault="00C1742F">
            <w:pPr>
              <w:pStyle w:val="TAH"/>
            </w:pPr>
            <w:r>
              <w:t>Data type</w:t>
            </w:r>
          </w:p>
        </w:tc>
        <w:tc>
          <w:tcPr>
            <w:tcW w:w="422" w:type="dxa"/>
            <w:tcBorders>
              <w:bottom w:val="single" w:sz="6" w:space="0" w:color="auto"/>
            </w:tcBorders>
            <w:shd w:val="clear" w:color="auto" w:fill="C0C0C0"/>
            <w:hideMark/>
          </w:tcPr>
          <w:p w:rsidR="00C1742F" w:rsidRDefault="00C1742F">
            <w:pPr>
              <w:pStyle w:val="TAH"/>
            </w:pPr>
            <w:r>
              <w:t>P</w:t>
            </w:r>
          </w:p>
        </w:tc>
        <w:tc>
          <w:tcPr>
            <w:tcW w:w="1264" w:type="dxa"/>
            <w:tcBorders>
              <w:bottom w:val="single" w:sz="6" w:space="0" w:color="auto"/>
            </w:tcBorders>
            <w:shd w:val="clear" w:color="auto" w:fill="C0C0C0"/>
            <w:hideMark/>
          </w:tcPr>
          <w:p w:rsidR="00C1742F" w:rsidRDefault="00C1742F">
            <w:pPr>
              <w:pStyle w:val="TAH"/>
            </w:pPr>
            <w:r>
              <w:t>Cardinality</w:t>
            </w:r>
          </w:p>
        </w:tc>
        <w:tc>
          <w:tcPr>
            <w:tcW w:w="6381"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1612" w:type="dxa"/>
            <w:tcBorders>
              <w:top w:val="single" w:sz="6" w:space="0" w:color="auto"/>
            </w:tcBorders>
          </w:tcPr>
          <w:p w:rsidR="00C1742F" w:rsidRDefault="00C1742F">
            <w:pPr>
              <w:pStyle w:val="TAL"/>
            </w:pPr>
            <w:r>
              <w:t>n/a</w:t>
            </w:r>
          </w:p>
        </w:tc>
        <w:tc>
          <w:tcPr>
            <w:tcW w:w="422" w:type="dxa"/>
            <w:tcBorders>
              <w:top w:val="single" w:sz="6" w:space="0" w:color="auto"/>
            </w:tcBorders>
          </w:tcPr>
          <w:p w:rsidR="00C1742F" w:rsidRDefault="00C1742F">
            <w:pPr>
              <w:pStyle w:val="TAC"/>
            </w:pPr>
          </w:p>
        </w:tc>
        <w:tc>
          <w:tcPr>
            <w:tcW w:w="1264" w:type="dxa"/>
            <w:tcBorders>
              <w:top w:val="single" w:sz="6" w:space="0" w:color="auto"/>
            </w:tcBorders>
          </w:tcPr>
          <w:p w:rsidR="00C1742F" w:rsidRDefault="00C1742F">
            <w:pPr>
              <w:pStyle w:val="TAL"/>
            </w:pPr>
          </w:p>
        </w:tc>
        <w:tc>
          <w:tcPr>
            <w:tcW w:w="6381" w:type="dxa"/>
            <w:tcBorders>
              <w:top w:val="single" w:sz="6" w:space="0" w:color="auto"/>
            </w:tcBorders>
          </w:tcPr>
          <w:p w:rsidR="00C1742F" w:rsidRDefault="00C1742F">
            <w:pPr>
              <w:pStyle w:val="TAL"/>
            </w:pPr>
          </w:p>
        </w:tc>
      </w:tr>
    </w:tbl>
    <w:p w:rsidR="00C1742F" w:rsidRDefault="00C1742F"/>
    <w:p w:rsidR="00C1742F" w:rsidRDefault="00C1742F">
      <w:pPr>
        <w:pStyle w:val="TH"/>
      </w:pPr>
      <w:r>
        <w:t>Table 8.8.2.2.3.1-3: Data structures supported by the GET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71"/>
        <w:gridCol w:w="308"/>
        <w:gridCol w:w="1067"/>
        <w:gridCol w:w="1017"/>
        <w:gridCol w:w="4516"/>
      </w:tblGrid>
      <w:tr w:rsidR="00C1742F" w:rsidTr="00976D2A">
        <w:trPr>
          <w:jc w:val="center"/>
        </w:trPr>
        <w:tc>
          <w:tcPr>
            <w:tcW w:w="1432" w:type="pct"/>
            <w:shd w:val="clear" w:color="auto" w:fill="C0C0C0"/>
            <w:hideMark/>
          </w:tcPr>
          <w:p w:rsidR="00C1742F" w:rsidRDefault="00C1742F">
            <w:pPr>
              <w:pStyle w:val="TAH"/>
            </w:pPr>
            <w:r>
              <w:t>Data type</w:t>
            </w:r>
          </w:p>
        </w:tc>
        <w:tc>
          <w:tcPr>
            <w:tcW w:w="159" w:type="pct"/>
            <w:shd w:val="clear" w:color="auto" w:fill="C0C0C0"/>
            <w:hideMark/>
          </w:tcPr>
          <w:p w:rsidR="00C1742F" w:rsidRDefault="00C1742F">
            <w:pPr>
              <w:pStyle w:val="TAH"/>
            </w:pPr>
            <w:r>
              <w:t>P</w:t>
            </w:r>
          </w:p>
        </w:tc>
        <w:tc>
          <w:tcPr>
            <w:tcW w:w="551" w:type="pct"/>
            <w:shd w:val="clear" w:color="auto" w:fill="C0C0C0"/>
            <w:hideMark/>
          </w:tcPr>
          <w:p w:rsidR="00C1742F" w:rsidRDefault="00C1742F">
            <w:pPr>
              <w:pStyle w:val="TAH"/>
            </w:pPr>
            <w:r>
              <w:t>Cardinality</w:t>
            </w:r>
          </w:p>
        </w:tc>
        <w:tc>
          <w:tcPr>
            <w:tcW w:w="525" w:type="pct"/>
            <w:shd w:val="clear" w:color="auto" w:fill="C0C0C0"/>
            <w:hideMark/>
          </w:tcPr>
          <w:p w:rsidR="00C1742F" w:rsidRDefault="00C1742F">
            <w:pPr>
              <w:pStyle w:val="TAH"/>
            </w:pPr>
            <w:r>
              <w:t>Response</w:t>
            </w:r>
          </w:p>
          <w:p w:rsidR="00C1742F" w:rsidRDefault="00C1742F">
            <w:pPr>
              <w:pStyle w:val="TAH"/>
            </w:pPr>
            <w:r>
              <w:t>codes</w:t>
            </w:r>
          </w:p>
        </w:tc>
        <w:tc>
          <w:tcPr>
            <w:tcW w:w="2332" w:type="pct"/>
            <w:shd w:val="clear" w:color="auto" w:fill="C0C0C0"/>
            <w:hideMark/>
          </w:tcPr>
          <w:p w:rsidR="00C1742F" w:rsidRDefault="00C1742F">
            <w:pPr>
              <w:pStyle w:val="TAH"/>
            </w:pPr>
            <w:r>
              <w:t>Description</w:t>
            </w:r>
          </w:p>
        </w:tc>
      </w:tr>
      <w:tr w:rsidR="00C1742F" w:rsidTr="00976D2A">
        <w:trPr>
          <w:jc w:val="center"/>
        </w:trPr>
        <w:tc>
          <w:tcPr>
            <w:tcW w:w="1432" w:type="pct"/>
          </w:tcPr>
          <w:p w:rsidR="00C1742F" w:rsidRDefault="006C2E7B">
            <w:pPr>
              <w:pStyle w:val="TAL"/>
            </w:pPr>
            <w:r>
              <w:t>InvocationLogsRetrieveRes</w:t>
            </w:r>
          </w:p>
        </w:tc>
        <w:tc>
          <w:tcPr>
            <w:tcW w:w="159" w:type="pct"/>
          </w:tcPr>
          <w:p w:rsidR="00C1742F" w:rsidRDefault="00C1742F">
            <w:pPr>
              <w:pStyle w:val="TAC"/>
            </w:pPr>
            <w:r>
              <w:t>O</w:t>
            </w:r>
          </w:p>
        </w:tc>
        <w:tc>
          <w:tcPr>
            <w:tcW w:w="551" w:type="pct"/>
          </w:tcPr>
          <w:p w:rsidR="00C1742F" w:rsidRDefault="006C2E7B" w:rsidP="006C2E7B">
            <w:pPr>
              <w:pStyle w:val="TAL"/>
            </w:pPr>
            <w:r>
              <w:t>0..</w:t>
            </w:r>
            <w:r w:rsidR="00C1742F">
              <w:t>1</w:t>
            </w:r>
          </w:p>
        </w:tc>
        <w:tc>
          <w:tcPr>
            <w:tcW w:w="525" w:type="pct"/>
          </w:tcPr>
          <w:p w:rsidR="00C1742F" w:rsidRDefault="00C1742F">
            <w:pPr>
              <w:pStyle w:val="TAL"/>
            </w:pPr>
            <w:r>
              <w:t>200 OK</w:t>
            </w:r>
          </w:p>
        </w:tc>
        <w:tc>
          <w:tcPr>
            <w:tcW w:w="2332" w:type="pct"/>
          </w:tcPr>
          <w:p w:rsidR="00C1742F" w:rsidRDefault="00C1742F">
            <w:pPr>
              <w:pStyle w:val="TAL"/>
            </w:pPr>
            <w:r>
              <w:t>Result of the query operation along with fetched service API invocation log data.</w:t>
            </w:r>
          </w:p>
        </w:tc>
      </w:tr>
      <w:tr w:rsidR="00C1742F" w:rsidTr="00976D2A">
        <w:trPr>
          <w:jc w:val="center"/>
        </w:trPr>
        <w:tc>
          <w:tcPr>
            <w:tcW w:w="1432" w:type="pct"/>
          </w:tcPr>
          <w:p w:rsidR="00C1742F" w:rsidRDefault="00C1742F">
            <w:pPr>
              <w:pStyle w:val="TAL"/>
            </w:pPr>
            <w:r>
              <w:t>n/a</w:t>
            </w:r>
          </w:p>
        </w:tc>
        <w:tc>
          <w:tcPr>
            <w:tcW w:w="159" w:type="pct"/>
          </w:tcPr>
          <w:p w:rsidR="00C1742F" w:rsidRDefault="00C1742F">
            <w:pPr>
              <w:pStyle w:val="TAC"/>
            </w:pPr>
          </w:p>
        </w:tc>
        <w:tc>
          <w:tcPr>
            <w:tcW w:w="551" w:type="pct"/>
          </w:tcPr>
          <w:p w:rsidR="00C1742F" w:rsidRDefault="00C1742F">
            <w:pPr>
              <w:pStyle w:val="TAL"/>
            </w:pPr>
          </w:p>
        </w:tc>
        <w:tc>
          <w:tcPr>
            <w:tcW w:w="525" w:type="pct"/>
          </w:tcPr>
          <w:p w:rsidR="00C1742F" w:rsidRDefault="00C1742F">
            <w:pPr>
              <w:pStyle w:val="TAL"/>
            </w:pPr>
            <w:r>
              <w:t>307 Temporary Redirect</w:t>
            </w:r>
          </w:p>
        </w:tc>
        <w:tc>
          <w:tcPr>
            <w:tcW w:w="2332" w:type="pct"/>
          </w:tcPr>
          <w:p w:rsidR="00C1742F" w:rsidRDefault="00C1742F">
            <w:pPr>
              <w:pStyle w:val="TAL"/>
            </w:pPr>
            <w:r>
              <w:t xml:space="preserve">Temporary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976D2A">
        <w:trPr>
          <w:jc w:val="center"/>
        </w:trPr>
        <w:tc>
          <w:tcPr>
            <w:tcW w:w="1432" w:type="pct"/>
          </w:tcPr>
          <w:p w:rsidR="00C1742F" w:rsidRDefault="00C1742F">
            <w:pPr>
              <w:pStyle w:val="TAL"/>
            </w:pPr>
            <w:r>
              <w:t>n/a</w:t>
            </w:r>
          </w:p>
        </w:tc>
        <w:tc>
          <w:tcPr>
            <w:tcW w:w="159" w:type="pct"/>
          </w:tcPr>
          <w:p w:rsidR="00C1742F" w:rsidRDefault="00C1742F">
            <w:pPr>
              <w:pStyle w:val="TAC"/>
            </w:pPr>
          </w:p>
        </w:tc>
        <w:tc>
          <w:tcPr>
            <w:tcW w:w="551" w:type="pct"/>
          </w:tcPr>
          <w:p w:rsidR="00C1742F" w:rsidRDefault="00C1742F">
            <w:pPr>
              <w:pStyle w:val="TAL"/>
            </w:pPr>
          </w:p>
        </w:tc>
        <w:tc>
          <w:tcPr>
            <w:tcW w:w="525" w:type="pct"/>
          </w:tcPr>
          <w:p w:rsidR="00C1742F" w:rsidRDefault="00C1742F">
            <w:pPr>
              <w:pStyle w:val="TAL"/>
            </w:pPr>
            <w:r>
              <w:t>308 Permanent Redirect</w:t>
            </w:r>
          </w:p>
        </w:tc>
        <w:tc>
          <w:tcPr>
            <w:tcW w:w="2332" w:type="pct"/>
          </w:tcPr>
          <w:p w:rsidR="00C1742F" w:rsidRDefault="00C1742F">
            <w:pPr>
              <w:pStyle w:val="TAL"/>
            </w:pPr>
            <w:r>
              <w:t xml:space="preserve">Permanent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976D2A">
        <w:trPr>
          <w:jc w:val="center"/>
        </w:trPr>
        <w:tc>
          <w:tcPr>
            <w:tcW w:w="1432" w:type="pct"/>
          </w:tcPr>
          <w:p w:rsidR="00C1742F" w:rsidRDefault="00C1742F">
            <w:pPr>
              <w:pStyle w:val="TAL"/>
            </w:pPr>
            <w:r>
              <w:t>ProblemDetails</w:t>
            </w:r>
          </w:p>
        </w:tc>
        <w:tc>
          <w:tcPr>
            <w:tcW w:w="159" w:type="pct"/>
          </w:tcPr>
          <w:p w:rsidR="00C1742F" w:rsidRDefault="00C1742F">
            <w:pPr>
              <w:pStyle w:val="TAC"/>
            </w:pPr>
            <w:r>
              <w:t>O</w:t>
            </w:r>
          </w:p>
        </w:tc>
        <w:tc>
          <w:tcPr>
            <w:tcW w:w="551" w:type="pct"/>
          </w:tcPr>
          <w:p w:rsidR="00C1742F" w:rsidRDefault="00C1742F">
            <w:pPr>
              <w:pStyle w:val="TAL"/>
            </w:pPr>
            <w:r>
              <w:t>0..1</w:t>
            </w:r>
          </w:p>
        </w:tc>
        <w:tc>
          <w:tcPr>
            <w:tcW w:w="525" w:type="pct"/>
          </w:tcPr>
          <w:p w:rsidR="00C1742F" w:rsidRDefault="00C1742F">
            <w:pPr>
              <w:pStyle w:val="TAL"/>
            </w:pPr>
            <w:r>
              <w:t>414 URI Too Long</w:t>
            </w:r>
          </w:p>
        </w:tc>
        <w:tc>
          <w:tcPr>
            <w:tcW w:w="2332" w:type="pct"/>
          </w:tcPr>
          <w:p w:rsidR="00C1742F" w:rsidRDefault="00C1742F">
            <w:pPr>
              <w:pStyle w:val="TAL"/>
            </w:pPr>
            <w:r>
              <w:rPr>
                <w:rFonts w:cs="Arial"/>
                <w:szCs w:val="18"/>
                <w:lang w:val="en-US"/>
              </w:rPr>
              <w:t>Indicates that the server is refusing to service the request because the request-target is too long.</w:t>
            </w:r>
          </w:p>
        </w:tc>
      </w:tr>
      <w:tr w:rsidR="00C1742F" w:rsidTr="00976D2A">
        <w:trPr>
          <w:jc w:val="center"/>
        </w:trPr>
        <w:tc>
          <w:tcPr>
            <w:tcW w:w="5000" w:type="pct"/>
            <w:gridSpan w:val="5"/>
          </w:tcPr>
          <w:p w:rsidR="00C1742F" w:rsidRDefault="00C1742F">
            <w:pPr>
              <w:pStyle w:val="TAN"/>
              <w:rPr>
                <w:rFonts w:cs="Arial"/>
                <w:szCs w:val="18"/>
                <w:lang w:val="en-US"/>
              </w:rPr>
            </w:pPr>
            <w:r>
              <w:t>NOTE:</w:t>
            </w:r>
            <w:r>
              <w:tab/>
              <w:t>The mandatory HTTP error status codes for the GET method listed in table 5.2.6-1 of 3GPP TS 29.122 [14] also apply.</w:t>
            </w:r>
          </w:p>
        </w:tc>
      </w:tr>
    </w:tbl>
    <w:p w:rsidR="00C1742F" w:rsidRDefault="00C1742F">
      <w:pPr>
        <w:rPr>
          <w:lang w:val="en-US"/>
        </w:rPr>
      </w:pPr>
    </w:p>
    <w:p w:rsidR="00C1742F" w:rsidRDefault="00C1742F">
      <w:pPr>
        <w:pStyle w:val="TH"/>
      </w:pPr>
      <w:r>
        <w:t>Table 8.8.2.2.3.1-4: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TH"/>
      </w:pPr>
      <w:r>
        <w:t>Table 8.8.2.2.3.1-5: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Heading5"/>
      </w:pPr>
      <w:bookmarkStart w:id="7611" w:name="_Toc28010030"/>
      <w:bookmarkStart w:id="7612" w:name="_Toc34062150"/>
      <w:bookmarkStart w:id="7613" w:name="_Toc36036908"/>
      <w:bookmarkStart w:id="7614" w:name="_Toc43285156"/>
      <w:bookmarkStart w:id="7615" w:name="_Toc45132935"/>
      <w:bookmarkStart w:id="7616" w:name="_Toc51193629"/>
      <w:bookmarkStart w:id="7617" w:name="_Toc51760828"/>
      <w:bookmarkStart w:id="7618" w:name="_Toc59015278"/>
      <w:bookmarkStart w:id="7619" w:name="_Toc59015794"/>
      <w:bookmarkStart w:id="7620" w:name="_Toc68165836"/>
      <w:bookmarkStart w:id="7621" w:name="_Toc83229932"/>
      <w:bookmarkStart w:id="7622" w:name="_Toc90649132"/>
      <w:bookmarkStart w:id="7623" w:name="_Toc105594032"/>
      <w:bookmarkStart w:id="7624" w:name="_Toc114209746"/>
      <w:bookmarkStart w:id="7625" w:name="_Toc138681625"/>
      <w:bookmarkStart w:id="7626" w:name="_Toc151978061"/>
      <w:bookmarkStart w:id="7627" w:name="_Toc152148744"/>
      <w:bookmarkStart w:id="7628" w:name="_Toc152149327"/>
      <w:r>
        <w:t>8.8.2.2.4</w:t>
      </w:r>
      <w:r>
        <w:tab/>
        <w:t>Resource Custom Operations</w:t>
      </w:r>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p>
    <w:p w:rsidR="00C1742F" w:rsidRDefault="00C1742F">
      <w:r>
        <w:t>None.</w:t>
      </w:r>
    </w:p>
    <w:p w:rsidR="00456FF0" w:rsidRPr="008B1C02" w:rsidRDefault="00456FF0" w:rsidP="00456FF0">
      <w:pPr>
        <w:pStyle w:val="Heading3"/>
      </w:pPr>
      <w:bookmarkStart w:id="7629" w:name="_Toc151978062"/>
      <w:bookmarkStart w:id="7630" w:name="_Toc152148745"/>
      <w:bookmarkStart w:id="7631" w:name="_Toc152149328"/>
      <w:r>
        <w:t>8.8.2A</w:t>
      </w:r>
      <w:r w:rsidRPr="008B1C02">
        <w:tab/>
        <w:t>Custom Operations without associated resources</w:t>
      </w:r>
      <w:bookmarkEnd w:id="7629"/>
      <w:bookmarkEnd w:id="7630"/>
      <w:bookmarkEnd w:id="7631"/>
    </w:p>
    <w:p w:rsidR="00456FF0" w:rsidRDefault="00456FF0" w:rsidP="00456FF0">
      <w:r w:rsidRPr="008B1C02">
        <w:t>There are no custom</w:t>
      </w:r>
      <w:r>
        <w:t xml:space="preserve"> </w:t>
      </w:r>
      <w:r w:rsidRPr="008B1C02">
        <w:t>operations without associated resources defined for this API in this release of the specification.</w:t>
      </w:r>
    </w:p>
    <w:p w:rsidR="00C1742F" w:rsidRDefault="00C1742F">
      <w:pPr>
        <w:pStyle w:val="Heading3"/>
      </w:pPr>
      <w:bookmarkStart w:id="7632" w:name="_Toc28010031"/>
      <w:bookmarkStart w:id="7633" w:name="_Toc34062151"/>
      <w:bookmarkStart w:id="7634" w:name="_Toc36036909"/>
      <w:bookmarkStart w:id="7635" w:name="_Toc43285157"/>
      <w:bookmarkStart w:id="7636" w:name="_Toc45132936"/>
      <w:bookmarkStart w:id="7637" w:name="_Toc51193630"/>
      <w:bookmarkStart w:id="7638" w:name="_Toc51760829"/>
      <w:bookmarkStart w:id="7639" w:name="_Toc59015279"/>
      <w:bookmarkStart w:id="7640" w:name="_Toc59015795"/>
      <w:bookmarkStart w:id="7641" w:name="_Toc68165837"/>
      <w:bookmarkStart w:id="7642" w:name="_Toc83229933"/>
      <w:bookmarkStart w:id="7643" w:name="_Toc90649133"/>
      <w:bookmarkStart w:id="7644" w:name="_Toc105594033"/>
      <w:bookmarkStart w:id="7645" w:name="_Toc114209747"/>
      <w:bookmarkStart w:id="7646" w:name="_Toc138681626"/>
      <w:bookmarkStart w:id="7647" w:name="_Toc151978063"/>
      <w:bookmarkStart w:id="7648" w:name="_Toc152148746"/>
      <w:bookmarkStart w:id="7649" w:name="_Toc152149329"/>
      <w:r>
        <w:t>8.8.</w:t>
      </w:r>
      <w:r>
        <w:rPr>
          <w:lang w:val="en-IN"/>
        </w:rPr>
        <w:t>3</w:t>
      </w:r>
      <w:r>
        <w:tab/>
        <w:t>Notifications</w:t>
      </w:r>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p>
    <w:p w:rsidR="00C1742F" w:rsidRDefault="00456FF0">
      <w:r w:rsidRPr="008B1C02">
        <w:t xml:space="preserve">There are no </w:t>
      </w:r>
      <w:r>
        <w:t>notifications</w:t>
      </w:r>
      <w:r w:rsidRPr="008B1C02">
        <w:t xml:space="preserve"> defined for this API in this release of the specification.</w:t>
      </w:r>
    </w:p>
    <w:p w:rsidR="00C1742F" w:rsidRDefault="00C1742F">
      <w:pPr>
        <w:pStyle w:val="Heading3"/>
      </w:pPr>
      <w:bookmarkStart w:id="7650" w:name="_Toc28010032"/>
      <w:bookmarkStart w:id="7651" w:name="_Toc34062152"/>
      <w:bookmarkStart w:id="7652" w:name="_Toc36036910"/>
      <w:bookmarkStart w:id="7653" w:name="_Toc43285158"/>
      <w:bookmarkStart w:id="7654" w:name="_Toc45132937"/>
      <w:bookmarkStart w:id="7655" w:name="_Toc51193631"/>
      <w:bookmarkStart w:id="7656" w:name="_Toc51760830"/>
      <w:bookmarkStart w:id="7657" w:name="_Toc59015280"/>
      <w:bookmarkStart w:id="7658" w:name="_Toc59015796"/>
      <w:bookmarkStart w:id="7659" w:name="_Toc68165838"/>
      <w:bookmarkStart w:id="7660" w:name="_Toc83229934"/>
      <w:bookmarkStart w:id="7661" w:name="_Toc90649134"/>
      <w:bookmarkStart w:id="7662" w:name="_Toc105594034"/>
      <w:bookmarkStart w:id="7663" w:name="_Toc114209748"/>
      <w:bookmarkStart w:id="7664" w:name="_Toc138681627"/>
      <w:bookmarkStart w:id="7665" w:name="_Toc151978064"/>
      <w:bookmarkStart w:id="7666" w:name="_Toc152148747"/>
      <w:bookmarkStart w:id="7667" w:name="_Toc152149330"/>
      <w:r>
        <w:t>8.8.4</w:t>
      </w:r>
      <w:r>
        <w:tab/>
        <w:t>Data Model</w:t>
      </w:r>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p>
    <w:p w:rsidR="00C1742F" w:rsidRDefault="00C1742F">
      <w:pPr>
        <w:pStyle w:val="Heading4"/>
      </w:pPr>
      <w:bookmarkStart w:id="7668" w:name="_Toc28010033"/>
      <w:bookmarkStart w:id="7669" w:name="_Toc34062153"/>
      <w:bookmarkStart w:id="7670" w:name="_Toc36036911"/>
      <w:bookmarkStart w:id="7671" w:name="_Toc43285159"/>
      <w:bookmarkStart w:id="7672" w:name="_Toc45132938"/>
      <w:bookmarkStart w:id="7673" w:name="_Toc51193632"/>
      <w:bookmarkStart w:id="7674" w:name="_Toc51760831"/>
      <w:bookmarkStart w:id="7675" w:name="_Toc59015281"/>
      <w:bookmarkStart w:id="7676" w:name="_Toc59015797"/>
      <w:bookmarkStart w:id="7677" w:name="_Toc68165839"/>
      <w:bookmarkStart w:id="7678" w:name="_Toc83229935"/>
      <w:bookmarkStart w:id="7679" w:name="_Toc90649135"/>
      <w:bookmarkStart w:id="7680" w:name="_Toc105594035"/>
      <w:bookmarkStart w:id="7681" w:name="_Toc114209749"/>
      <w:bookmarkStart w:id="7682" w:name="_Toc138681628"/>
      <w:bookmarkStart w:id="7683" w:name="_Toc151978065"/>
      <w:bookmarkStart w:id="7684" w:name="_Toc152148748"/>
      <w:bookmarkStart w:id="7685" w:name="_Toc152149331"/>
      <w:r>
        <w:t>8.8.4.1</w:t>
      </w:r>
      <w:r>
        <w:tab/>
        <w:t>General</w:t>
      </w:r>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p>
    <w:p w:rsidR="00C1742F" w:rsidRDefault="00C1742F">
      <w:r>
        <w:t xml:space="preserve">This </w:t>
      </w:r>
      <w:r w:rsidR="00F87FFE">
        <w:t>clause</w:t>
      </w:r>
      <w:r>
        <w:t xml:space="preserve"> specifies the application data model supported by the API. Data types listed in </w:t>
      </w:r>
      <w:r w:rsidR="00F87FFE">
        <w:t>clause</w:t>
      </w:r>
      <w:r>
        <w:t> 7.2 also apply to this API.</w:t>
      </w:r>
    </w:p>
    <w:p w:rsidR="00C1742F" w:rsidRDefault="00C1742F">
      <w:r>
        <w:t>Table 8.8.4.1-1 specifies the data types defined specifically for the CAPIF_Auditing_API service.</w:t>
      </w:r>
    </w:p>
    <w:p w:rsidR="00C1742F" w:rsidRDefault="00C1742F">
      <w:pPr>
        <w:pStyle w:val="TH"/>
      </w:pPr>
      <w:r>
        <w:t>Table 8.8.4.1-1: CAPIF_Auditing_API 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337"/>
        <w:gridCol w:w="1352"/>
        <w:gridCol w:w="4176"/>
        <w:gridCol w:w="1912"/>
      </w:tblGrid>
      <w:tr w:rsidR="00C1742F" w:rsidTr="00021F3C">
        <w:trPr>
          <w:jc w:val="center"/>
        </w:trPr>
        <w:tc>
          <w:tcPr>
            <w:tcW w:w="2337" w:type="dxa"/>
            <w:shd w:val="clear" w:color="auto" w:fill="C0C0C0"/>
            <w:hideMark/>
          </w:tcPr>
          <w:p w:rsidR="00C1742F" w:rsidRDefault="00C1742F">
            <w:pPr>
              <w:pStyle w:val="TAH"/>
            </w:pPr>
            <w:r>
              <w:t>Data type</w:t>
            </w:r>
          </w:p>
        </w:tc>
        <w:tc>
          <w:tcPr>
            <w:tcW w:w="1352" w:type="dxa"/>
            <w:shd w:val="clear" w:color="auto" w:fill="C0C0C0"/>
            <w:hideMark/>
          </w:tcPr>
          <w:p w:rsidR="00C1742F" w:rsidRDefault="00C1742F">
            <w:pPr>
              <w:pStyle w:val="TAH"/>
            </w:pPr>
            <w:r>
              <w:t>Section defined</w:t>
            </w:r>
          </w:p>
        </w:tc>
        <w:tc>
          <w:tcPr>
            <w:tcW w:w="4176" w:type="dxa"/>
            <w:shd w:val="clear" w:color="auto" w:fill="C0C0C0"/>
            <w:hideMark/>
          </w:tcPr>
          <w:p w:rsidR="00C1742F" w:rsidRDefault="00C1742F">
            <w:pPr>
              <w:pStyle w:val="TAH"/>
            </w:pPr>
            <w:r>
              <w:t>Description</w:t>
            </w:r>
          </w:p>
        </w:tc>
        <w:tc>
          <w:tcPr>
            <w:tcW w:w="1912" w:type="dxa"/>
            <w:shd w:val="clear" w:color="auto" w:fill="C0C0C0"/>
          </w:tcPr>
          <w:p w:rsidR="00C1742F" w:rsidRDefault="00C1742F">
            <w:pPr>
              <w:pStyle w:val="TAH"/>
            </w:pPr>
            <w:r>
              <w:t>Applicability</w:t>
            </w:r>
          </w:p>
        </w:tc>
      </w:tr>
      <w:tr w:rsidR="002B5CF3" w:rsidTr="00021F3C">
        <w:trPr>
          <w:jc w:val="center"/>
        </w:trPr>
        <w:tc>
          <w:tcPr>
            <w:tcW w:w="2337" w:type="dxa"/>
          </w:tcPr>
          <w:p w:rsidR="002B5CF3" w:rsidRDefault="002B5CF3" w:rsidP="002B5CF3">
            <w:pPr>
              <w:pStyle w:val="TAL"/>
            </w:pPr>
            <w:r>
              <w:t>InvocationLogs</w:t>
            </w:r>
          </w:p>
        </w:tc>
        <w:tc>
          <w:tcPr>
            <w:tcW w:w="1352" w:type="dxa"/>
          </w:tcPr>
          <w:p w:rsidR="002B5CF3" w:rsidRDefault="002B5CF3" w:rsidP="002B5CF3">
            <w:pPr>
              <w:pStyle w:val="TAL"/>
            </w:pPr>
            <w:r>
              <w:t>8.8.4.2.2</w:t>
            </w:r>
          </w:p>
        </w:tc>
        <w:tc>
          <w:tcPr>
            <w:tcW w:w="4176" w:type="dxa"/>
          </w:tcPr>
          <w:p w:rsidR="002B5CF3" w:rsidRDefault="002B5CF3" w:rsidP="002B5CF3">
            <w:pPr>
              <w:pStyle w:val="TAL"/>
              <w:rPr>
                <w:rFonts w:cs="Arial"/>
                <w:szCs w:val="18"/>
              </w:rPr>
            </w:pPr>
            <w:r>
              <w:rPr>
                <w:rFonts w:cs="Arial"/>
                <w:szCs w:val="18"/>
              </w:rPr>
              <w:t>Contains multiple</w:t>
            </w:r>
            <w:r>
              <w:t xml:space="preserve"> invocation logs.</w:t>
            </w:r>
          </w:p>
        </w:tc>
        <w:tc>
          <w:tcPr>
            <w:tcW w:w="1912" w:type="dxa"/>
          </w:tcPr>
          <w:p w:rsidR="002B5CF3" w:rsidRDefault="002B5CF3" w:rsidP="002B5CF3">
            <w:pPr>
              <w:pStyle w:val="TAL"/>
              <w:rPr>
                <w:rFonts w:cs="Arial"/>
                <w:szCs w:val="18"/>
              </w:rPr>
            </w:pPr>
            <w:r>
              <w:rPr>
                <w:rFonts w:eastAsia="Batang"/>
              </w:rPr>
              <w:t>EnQueryInvokeLog</w:t>
            </w:r>
          </w:p>
        </w:tc>
      </w:tr>
      <w:tr w:rsidR="002B5CF3" w:rsidTr="00021F3C">
        <w:trPr>
          <w:jc w:val="center"/>
        </w:trPr>
        <w:tc>
          <w:tcPr>
            <w:tcW w:w="2337" w:type="dxa"/>
          </w:tcPr>
          <w:p w:rsidR="002B5CF3" w:rsidRDefault="002B5CF3" w:rsidP="002B5CF3">
            <w:pPr>
              <w:pStyle w:val="TAL"/>
            </w:pPr>
            <w:r>
              <w:t>InvocationLogsRetrieveRes</w:t>
            </w:r>
          </w:p>
        </w:tc>
        <w:tc>
          <w:tcPr>
            <w:tcW w:w="1352" w:type="dxa"/>
          </w:tcPr>
          <w:p w:rsidR="002B5CF3" w:rsidRDefault="002B5CF3" w:rsidP="002B5CF3">
            <w:pPr>
              <w:pStyle w:val="TAL"/>
            </w:pPr>
            <w:r w:rsidRPr="00F774C4">
              <w:t>8.8.4</w:t>
            </w:r>
            <w:r>
              <w:t>.2.3</w:t>
            </w:r>
          </w:p>
        </w:tc>
        <w:tc>
          <w:tcPr>
            <w:tcW w:w="4176" w:type="dxa"/>
          </w:tcPr>
          <w:p w:rsidR="002B5CF3" w:rsidRDefault="002B5CF3" w:rsidP="002B5CF3">
            <w:pPr>
              <w:pStyle w:val="TAL"/>
              <w:rPr>
                <w:rFonts w:cs="Arial"/>
                <w:szCs w:val="18"/>
              </w:rPr>
            </w:pPr>
            <w:r>
              <w:rPr>
                <w:rFonts w:cs="Arial"/>
                <w:szCs w:val="18"/>
              </w:rPr>
              <w:t xml:space="preserve">Contains the </w:t>
            </w:r>
            <w:r w:rsidRPr="00F774C4">
              <w:rPr>
                <w:rFonts w:cs="Arial"/>
                <w:szCs w:val="18"/>
              </w:rPr>
              <w:t>result of an invocation logs retrieval request.</w:t>
            </w:r>
          </w:p>
        </w:tc>
        <w:tc>
          <w:tcPr>
            <w:tcW w:w="1912" w:type="dxa"/>
          </w:tcPr>
          <w:p w:rsidR="002B5CF3" w:rsidRDefault="002B5CF3" w:rsidP="002B5CF3">
            <w:pPr>
              <w:pStyle w:val="TAL"/>
              <w:rPr>
                <w:rFonts w:eastAsia="Batang"/>
              </w:rPr>
            </w:pPr>
          </w:p>
        </w:tc>
      </w:tr>
    </w:tbl>
    <w:p w:rsidR="00C1742F" w:rsidRDefault="00C1742F"/>
    <w:p w:rsidR="00C1742F" w:rsidRDefault="00C1742F">
      <w:r>
        <w:t xml:space="preserve">Table 8.8.4.1-2 specifies data types re-used by the CAPIF_Auditing_API service: </w:t>
      </w:r>
    </w:p>
    <w:p w:rsidR="00C25EF2" w:rsidRDefault="00C25EF2" w:rsidP="00C25EF2">
      <w:pPr>
        <w:pStyle w:val="TH"/>
      </w:pPr>
      <w:r>
        <w:t>Table 8.8.4.1-2: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57"/>
        <w:gridCol w:w="2135"/>
        <w:gridCol w:w="3973"/>
        <w:gridCol w:w="1912"/>
      </w:tblGrid>
      <w:tr w:rsidR="00C25EF2" w:rsidTr="00021F3C">
        <w:trPr>
          <w:jc w:val="center"/>
        </w:trPr>
        <w:tc>
          <w:tcPr>
            <w:tcW w:w="1757" w:type="dxa"/>
            <w:shd w:val="clear" w:color="auto" w:fill="C0C0C0"/>
            <w:hideMark/>
          </w:tcPr>
          <w:p w:rsidR="00C25EF2" w:rsidRDefault="00C25EF2" w:rsidP="00E14A4D">
            <w:pPr>
              <w:pStyle w:val="TAH"/>
            </w:pPr>
            <w:r>
              <w:t>Data type</w:t>
            </w:r>
          </w:p>
        </w:tc>
        <w:tc>
          <w:tcPr>
            <w:tcW w:w="2135" w:type="dxa"/>
            <w:shd w:val="clear" w:color="auto" w:fill="C0C0C0"/>
            <w:hideMark/>
          </w:tcPr>
          <w:p w:rsidR="00C25EF2" w:rsidRDefault="00C25EF2" w:rsidP="00E14A4D">
            <w:pPr>
              <w:pStyle w:val="TAH"/>
            </w:pPr>
            <w:r>
              <w:t>Reference</w:t>
            </w:r>
          </w:p>
        </w:tc>
        <w:tc>
          <w:tcPr>
            <w:tcW w:w="3973" w:type="dxa"/>
            <w:shd w:val="clear" w:color="auto" w:fill="C0C0C0"/>
            <w:hideMark/>
          </w:tcPr>
          <w:p w:rsidR="00C25EF2" w:rsidRDefault="00C25EF2" w:rsidP="00E14A4D">
            <w:pPr>
              <w:pStyle w:val="TAH"/>
            </w:pPr>
            <w:r>
              <w:t>Comments</w:t>
            </w:r>
          </w:p>
        </w:tc>
        <w:tc>
          <w:tcPr>
            <w:tcW w:w="1912" w:type="dxa"/>
            <w:shd w:val="clear" w:color="auto" w:fill="C0C0C0"/>
          </w:tcPr>
          <w:p w:rsidR="00C25EF2" w:rsidRDefault="00C25EF2" w:rsidP="00E14A4D">
            <w:pPr>
              <w:pStyle w:val="TAH"/>
            </w:pPr>
            <w:r>
              <w:t>Applicability</w:t>
            </w:r>
          </w:p>
        </w:tc>
      </w:tr>
      <w:tr w:rsidR="00C25EF2" w:rsidTr="00021F3C">
        <w:trPr>
          <w:jc w:val="center"/>
        </w:trPr>
        <w:tc>
          <w:tcPr>
            <w:tcW w:w="1757" w:type="dxa"/>
          </w:tcPr>
          <w:p w:rsidR="00C25EF2" w:rsidRDefault="00C25EF2" w:rsidP="00E14A4D">
            <w:pPr>
              <w:pStyle w:val="TAL"/>
            </w:pPr>
            <w:r>
              <w:t>DateTime</w:t>
            </w:r>
          </w:p>
        </w:tc>
        <w:tc>
          <w:tcPr>
            <w:tcW w:w="2135" w:type="dxa"/>
          </w:tcPr>
          <w:p w:rsidR="00C25EF2" w:rsidRDefault="00C25EF2" w:rsidP="00E14A4D">
            <w:pPr>
              <w:pStyle w:val="TAL"/>
            </w:pPr>
            <w:r>
              <w:t>3GPP TS 29.122 [14]</w:t>
            </w:r>
          </w:p>
        </w:tc>
        <w:tc>
          <w:tcPr>
            <w:tcW w:w="3973" w:type="dxa"/>
          </w:tcPr>
          <w:p w:rsidR="00C25EF2" w:rsidRDefault="00C25EF2" w:rsidP="00E14A4D">
            <w:pPr>
              <w:pStyle w:val="TAL"/>
              <w:rPr>
                <w:rFonts w:cs="Arial"/>
                <w:szCs w:val="18"/>
              </w:rPr>
            </w:pPr>
            <w:r>
              <w:rPr>
                <w:rFonts w:cs="Arial"/>
                <w:szCs w:val="18"/>
              </w:rPr>
              <w:t>Used to indicate the start and end times.</w:t>
            </w:r>
          </w:p>
        </w:tc>
        <w:tc>
          <w:tcPr>
            <w:tcW w:w="1912" w:type="dxa"/>
          </w:tcPr>
          <w:p w:rsidR="00C25EF2" w:rsidRDefault="00C25EF2" w:rsidP="00E14A4D">
            <w:pPr>
              <w:pStyle w:val="TAL"/>
              <w:rPr>
                <w:rFonts w:cs="Arial"/>
                <w:szCs w:val="18"/>
              </w:rPr>
            </w:pPr>
          </w:p>
        </w:tc>
      </w:tr>
      <w:tr w:rsidR="00C25EF2" w:rsidTr="00021F3C">
        <w:trPr>
          <w:jc w:val="center"/>
        </w:trPr>
        <w:tc>
          <w:tcPr>
            <w:tcW w:w="1757" w:type="dxa"/>
          </w:tcPr>
          <w:p w:rsidR="00C25EF2" w:rsidRDefault="00C25EF2" w:rsidP="00E14A4D">
            <w:pPr>
              <w:pStyle w:val="TAL"/>
            </w:pPr>
            <w:r>
              <w:t>InvocationLog</w:t>
            </w:r>
          </w:p>
        </w:tc>
        <w:tc>
          <w:tcPr>
            <w:tcW w:w="2135" w:type="dxa"/>
          </w:tcPr>
          <w:p w:rsidR="00C25EF2" w:rsidRDefault="00C25EF2" w:rsidP="00E14A4D">
            <w:pPr>
              <w:pStyle w:val="TAL"/>
            </w:pPr>
            <w:r>
              <w:t>Clause 8.7.4.2.2</w:t>
            </w:r>
          </w:p>
        </w:tc>
        <w:tc>
          <w:tcPr>
            <w:tcW w:w="3973" w:type="dxa"/>
          </w:tcPr>
          <w:p w:rsidR="00C25EF2" w:rsidRDefault="00C25EF2" w:rsidP="00E14A4D">
            <w:pPr>
              <w:pStyle w:val="TAL"/>
              <w:rPr>
                <w:rFonts w:cs="Arial"/>
                <w:szCs w:val="18"/>
              </w:rPr>
            </w:pPr>
            <w:r>
              <w:t>Used to represent logs of service API invocations stored on the CAPIF core function.</w:t>
            </w:r>
          </w:p>
        </w:tc>
        <w:tc>
          <w:tcPr>
            <w:tcW w:w="1912" w:type="dxa"/>
          </w:tcPr>
          <w:p w:rsidR="00C25EF2" w:rsidRDefault="00C25EF2" w:rsidP="00E14A4D">
            <w:pPr>
              <w:pStyle w:val="TAL"/>
              <w:rPr>
                <w:rFonts w:cs="Arial"/>
                <w:szCs w:val="18"/>
              </w:rPr>
            </w:pPr>
          </w:p>
        </w:tc>
      </w:tr>
      <w:tr w:rsidR="00C25EF2" w:rsidTr="00021F3C">
        <w:trPr>
          <w:jc w:val="center"/>
        </w:trPr>
        <w:tc>
          <w:tcPr>
            <w:tcW w:w="1757" w:type="dxa"/>
          </w:tcPr>
          <w:p w:rsidR="00C25EF2" w:rsidRDefault="00C25EF2" w:rsidP="00E14A4D">
            <w:pPr>
              <w:pStyle w:val="TAL"/>
            </w:pPr>
            <w:r>
              <w:rPr>
                <w:lang w:eastAsia="zh-CN"/>
              </w:rPr>
              <w:t>Operation</w:t>
            </w:r>
          </w:p>
        </w:tc>
        <w:tc>
          <w:tcPr>
            <w:tcW w:w="2135" w:type="dxa"/>
          </w:tcPr>
          <w:p w:rsidR="00C25EF2" w:rsidRDefault="00C25EF2" w:rsidP="00E14A4D">
            <w:pPr>
              <w:pStyle w:val="TAL"/>
            </w:pPr>
            <w:r>
              <w:t>Clause 8.2.4.3.7</w:t>
            </w:r>
          </w:p>
        </w:tc>
        <w:tc>
          <w:tcPr>
            <w:tcW w:w="3973" w:type="dxa"/>
          </w:tcPr>
          <w:p w:rsidR="00C25EF2" w:rsidRDefault="00C25EF2" w:rsidP="00E14A4D">
            <w:pPr>
              <w:pStyle w:val="TAL"/>
            </w:pPr>
            <w:r>
              <w:rPr>
                <w:rFonts w:cs="Arial"/>
                <w:szCs w:val="18"/>
              </w:rPr>
              <w:t>Used to indicate the HTTP operation.</w:t>
            </w:r>
          </w:p>
        </w:tc>
        <w:tc>
          <w:tcPr>
            <w:tcW w:w="1912" w:type="dxa"/>
          </w:tcPr>
          <w:p w:rsidR="00C25EF2" w:rsidRDefault="00C25EF2" w:rsidP="00E14A4D">
            <w:pPr>
              <w:pStyle w:val="TAL"/>
              <w:rPr>
                <w:rFonts w:cs="Arial"/>
                <w:szCs w:val="18"/>
              </w:rPr>
            </w:pPr>
          </w:p>
        </w:tc>
      </w:tr>
      <w:tr w:rsidR="00C25EF2" w:rsidTr="00021F3C">
        <w:trPr>
          <w:jc w:val="center"/>
        </w:trPr>
        <w:tc>
          <w:tcPr>
            <w:tcW w:w="1757" w:type="dxa"/>
          </w:tcPr>
          <w:p w:rsidR="00C25EF2" w:rsidRDefault="00C25EF2" w:rsidP="00E14A4D">
            <w:pPr>
              <w:pStyle w:val="TAL"/>
            </w:pPr>
            <w:r>
              <w:t>ProblemDetails</w:t>
            </w:r>
          </w:p>
        </w:tc>
        <w:tc>
          <w:tcPr>
            <w:tcW w:w="2135" w:type="dxa"/>
          </w:tcPr>
          <w:p w:rsidR="00C25EF2" w:rsidRDefault="00C25EF2" w:rsidP="00E14A4D">
            <w:pPr>
              <w:pStyle w:val="TAL"/>
            </w:pPr>
            <w:r>
              <w:t>3GPP TS 29.122 [14]</w:t>
            </w:r>
          </w:p>
        </w:tc>
        <w:tc>
          <w:tcPr>
            <w:tcW w:w="3973" w:type="dxa"/>
          </w:tcPr>
          <w:p w:rsidR="00C25EF2" w:rsidRDefault="00C25EF2" w:rsidP="00E14A4D">
            <w:pPr>
              <w:pStyle w:val="TAL"/>
              <w:rPr>
                <w:rFonts w:cs="Arial"/>
                <w:szCs w:val="18"/>
              </w:rPr>
            </w:pPr>
            <w:r>
              <w:rPr>
                <w:rFonts w:cs="Arial"/>
                <w:szCs w:val="18"/>
              </w:rPr>
              <w:t>Used to represent the problem details in an error message.</w:t>
            </w:r>
          </w:p>
        </w:tc>
        <w:tc>
          <w:tcPr>
            <w:tcW w:w="1912" w:type="dxa"/>
          </w:tcPr>
          <w:p w:rsidR="00C25EF2" w:rsidRDefault="00C25EF2" w:rsidP="00E14A4D">
            <w:pPr>
              <w:pStyle w:val="TAL"/>
              <w:rPr>
                <w:rFonts w:cs="Arial"/>
                <w:szCs w:val="18"/>
              </w:rPr>
            </w:pPr>
          </w:p>
        </w:tc>
      </w:tr>
      <w:tr w:rsidR="00C25EF2" w:rsidTr="00021F3C">
        <w:trPr>
          <w:jc w:val="center"/>
        </w:trPr>
        <w:tc>
          <w:tcPr>
            <w:tcW w:w="1757" w:type="dxa"/>
          </w:tcPr>
          <w:p w:rsidR="00C25EF2" w:rsidRDefault="00C25EF2" w:rsidP="00E14A4D">
            <w:pPr>
              <w:pStyle w:val="TAL"/>
            </w:pPr>
            <w:r>
              <w:rPr>
                <w:lang w:eastAsia="zh-CN"/>
              </w:rPr>
              <w:t>SupportedFeatures</w:t>
            </w:r>
          </w:p>
        </w:tc>
        <w:tc>
          <w:tcPr>
            <w:tcW w:w="2135" w:type="dxa"/>
          </w:tcPr>
          <w:p w:rsidR="00C25EF2" w:rsidRDefault="00C25EF2" w:rsidP="00E14A4D">
            <w:pPr>
              <w:pStyle w:val="TAL"/>
            </w:pPr>
            <w:r>
              <w:t>3GPP TS 29.571 [19]</w:t>
            </w:r>
          </w:p>
        </w:tc>
        <w:tc>
          <w:tcPr>
            <w:tcW w:w="3973" w:type="dxa"/>
          </w:tcPr>
          <w:p w:rsidR="00C25EF2" w:rsidRDefault="00C25EF2" w:rsidP="00E14A4D">
            <w:pPr>
              <w:pStyle w:val="TAL"/>
              <w:rPr>
                <w:rFonts w:cs="Arial"/>
                <w:szCs w:val="18"/>
              </w:rPr>
            </w:pPr>
            <w:r>
              <w:rPr>
                <w:rFonts w:cs="Arial"/>
                <w:szCs w:val="18"/>
              </w:rPr>
              <w:t>Used to negotiate the applicability of optional features defined in table</w:t>
            </w:r>
            <w:r>
              <w:t> </w:t>
            </w:r>
            <w:r>
              <w:rPr>
                <w:rFonts w:cs="Arial"/>
                <w:szCs w:val="18"/>
              </w:rPr>
              <w:t>8.8.6-1.</w:t>
            </w:r>
          </w:p>
        </w:tc>
        <w:tc>
          <w:tcPr>
            <w:tcW w:w="1912" w:type="dxa"/>
          </w:tcPr>
          <w:p w:rsidR="00C25EF2" w:rsidRDefault="00C25EF2" w:rsidP="00E14A4D">
            <w:pPr>
              <w:pStyle w:val="TAL"/>
              <w:rPr>
                <w:rFonts w:cs="Arial"/>
                <w:szCs w:val="18"/>
              </w:rPr>
            </w:pPr>
          </w:p>
        </w:tc>
      </w:tr>
    </w:tbl>
    <w:p w:rsidR="00C1742F" w:rsidRDefault="00C1742F">
      <w:pPr>
        <w:rPr>
          <w:lang w:val="x-none"/>
        </w:rPr>
      </w:pPr>
    </w:p>
    <w:p w:rsidR="00C1742F" w:rsidRDefault="00C1742F">
      <w:pPr>
        <w:pStyle w:val="Heading4"/>
        <w:rPr>
          <w:lang w:val="en-US"/>
        </w:rPr>
      </w:pPr>
      <w:bookmarkStart w:id="7686" w:name="_Toc28010034"/>
      <w:bookmarkStart w:id="7687" w:name="_Toc34062154"/>
      <w:bookmarkStart w:id="7688" w:name="_Toc36036912"/>
      <w:bookmarkStart w:id="7689" w:name="_Toc43285160"/>
      <w:bookmarkStart w:id="7690" w:name="_Toc45132939"/>
      <w:bookmarkStart w:id="7691" w:name="_Toc51193633"/>
      <w:bookmarkStart w:id="7692" w:name="_Toc51760832"/>
      <w:bookmarkStart w:id="7693" w:name="_Toc59015282"/>
      <w:bookmarkStart w:id="7694" w:name="_Toc59015798"/>
      <w:bookmarkStart w:id="7695" w:name="_Toc68165840"/>
      <w:bookmarkStart w:id="7696" w:name="_Toc83229936"/>
      <w:bookmarkStart w:id="7697" w:name="_Toc90649136"/>
      <w:bookmarkStart w:id="7698" w:name="_Toc105594036"/>
      <w:bookmarkStart w:id="7699" w:name="_Toc114209750"/>
      <w:bookmarkStart w:id="7700" w:name="_Toc138681629"/>
      <w:bookmarkStart w:id="7701" w:name="_Toc151978066"/>
      <w:bookmarkStart w:id="7702" w:name="_Toc152148749"/>
      <w:bookmarkStart w:id="7703" w:name="_Toc152149332"/>
      <w:r>
        <w:rPr>
          <w:lang w:val="en-US"/>
        </w:rPr>
        <w:t>8.8.4.2</w:t>
      </w:r>
      <w:r>
        <w:rPr>
          <w:lang w:val="en-US"/>
        </w:rPr>
        <w:tab/>
        <w:t>Structured data types</w:t>
      </w:r>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p>
    <w:p w:rsidR="002B5CF3" w:rsidRDefault="002B5CF3" w:rsidP="00B91599">
      <w:pPr>
        <w:pStyle w:val="Heading5"/>
      </w:pPr>
      <w:bookmarkStart w:id="7704" w:name="_Toc138681630"/>
      <w:bookmarkStart w:id="7705" w:name="_Toc151978067"/>
      <w:bookmarkStart w:id="7706" w:name="_Toc152148750"/>
      <w:bookmarkStart w:id="7707" w:name="_Toc152149333"/>
      <w:r>
        <w:t>8.8.4.2.1</w:t>
      </w:r>
      <w:r>
        <w:tab/>
        <w:t>Introduction</w:t>
      </w:r>
      <w:bookmarkEnd w:id="7704"/>
      <w:bookmarkEnd w:id="7705"/>
      <w:bookmarkEnd w:id="7706"/>
      <w:bookmarkEnd w:id="7707"/>
    </w:p>
    <w:p w:rsidR="002B5CF3" w:rsidRDefault="002B5CF3" w:rsidP="002B5CF3">
      <w:r>
        <w:t>This clause defines the structured data types to be used in resource representations of the CAPIF_Auditing_API.</w:t>
      </w:r>
    </w:p>
    <w:p w:rsidR="002B5CF3" w:rsidRDefault="002B5CF3" w:rsidP="002B5CF3"/>
    <w:p w:rsidR="002B5CF3" w:rsidRDefault="002B5CF3" w:rsidP="002B5CF3">
      <w:pPr>
        <w:pStyle w:val="Heading5"/>
      </w:pPr>
      <w:bookmarkStart w:id="7708" w:name="_Toc138681631"/>
      <w:bookmarkStart w:id="7709" w:name="_Toc151978068"/>
      <w:bookmarkStart w:id="7710" w:name="_Toc152148751"/>
      <w:bookmarkStart w:id="7711" w:name="_Toc152149334"/>
      <w:r>
        <w:t>8.8.4.2.2</w:t>
      </w:r>
      <w:r>
        <w:tab/>
        <w:t>Type: InvocationLogs</w:t>
      </w:r>
      <w:bookmarkEnd w:id="7708"/>
      <w:bookmarkEnd w:id="7709"/>
      <w:bookmarkEnd w:id="7710"/>
      <w:bookmarkEnd w:id="7711"/>
    </w:p>
    <w:p w:rsidR="002B5CF3" w:rsidRDefault="002B5CF3" w:rsidP="002B5CF3">
      <w:pPr>
        <w:pStyle w:val="TH"/>
      </w:pPr>
      <w:r>
        <w:rPr>
          <w:noProof/>
        </w:rPr>
        <w:t>Table </w:t>
      </w:r>
      <w:r>
        <w:t xml:space="preserve">8.8.4.2.2-1: </w:t>
      </w:r>
      <w:r>
        <w:rPr>
          <w:noProof/>
        </w:rPr>
        <w:t xml:space="preserve">Definition of type </w:t>
      </w:r>
      <w:r>
        <w:t>InvocationLogs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35"/>
        <w:gridCol w:w="1843"/>
        <w:gridCol w:w="425"/>
        <w:gridCol w:w="1134"/>
        <w:gridCol w:w="3215"/>
        <w:gridCol w:w="1213"/>
      </w:tblGrid>
      <w:tr w:rsidR="002B5CF3" w:rsidTr="00CF0A59">
        <w:trPr>
          <w:jc w:val="center"/>
        </w:trPr>
        <w:tc>
          <w:tcPr>
            <w:tcW w:w="1835" w:type="dxa"/>
            <w:shd w:val="clear" w:color="auto" w:fill="C0C0C0"/>
            <w:hideMark/>
          </w:tcPr>
          <w:p w:rsidR="002B5CF3" w:rsidRDefault="002B5CF3" w:rsidP="00CF0A59">
            <w:pPr>
              <w:pStyle w:val="TAH"/>
            </w:pPr>
            <w:r>
              <w:t>Attribute name</w:t>
            </w:r>
          </w:p>
        </w:tc>
        <w:tc>
          <w:tcPr>
            <w:tcW w:w="1843" w:type="dxa"/>
            <w:shd w:val="clear" w:color="auto" w:fill="C0C0C0"/>
            <w:hideMark/>
          </w:tcPr>
          <w:p w:rsidR="002B5CF3" w:rsidRDefault="002B5CF3" w:rsidP="00CF0A59">
            <w:pPr>
              <w:pStyle w:val="TAH"/>
            </w:pPr>
            <w:r>
              <w:t>Data type</w:t>
            </w:r>
          </w:p>
        </w:tc>
        <w:tc>
          <w:tcPr>
            <w:tcW w:w="425" w:type="dxa"/>
            <w:shd w:val="clear" w:color="auto" w:fill="C0C0C0"/>
            <w:hideMark/>
          </w:tcPr>
          <w:p w:rsidR="002B5CF3" w:rsidRDefault="002B5CF3" w:rsidP="00CF0A59">
            <w:pPr>
              <w:pStyle w:val="TAH"/>
            </w:pPr>
            <w:r>
              <w:t>P</w:t>
            </w:r>
          </w:p>
        </w:tc>
        <w:tc>
          <w:tcPr>
            <w:tcW w:w="1134" w:type="dxa"/>
            <w:shd w:val="clear" w:color="auto" w:fill="C0C0C0"/>
            <w:hideMark/>
          </w:tcPr>
          <w:p w:rsidR="002B5CF3" w:rsidRDefault="002B5CF3" w:rsidP="00CF0A59">
            <w:pPr>
              <w:pStyle w:val="TAH"/>
              <w:jc w:val="left"/>
            </w:pPr>
            <w:r>
              <w:t>Cardinality</w:t>
            </w:r>
          </w:p>
        </w:tc>
        <w:tc>
          <w:tcPr>
            <w:tcW w:w="3215" w:type="dxa"/>
            <w:shd w:val="clear" w:color="auto" w:fill="C0C0C0"/>
            <w:hideMark/>
          </w:tcPr>
          <w:p w:rsidR="002B5CF3" w:rsidRDefault="002B5CF3" w:rsidP="00CF0A59">
            <w:pPr>
              <w:pStyle w:val="TAH"/>
              <w:rPr>
                <w:rFonts w:cs="Arial"/>
                <w:szCs w:val="18"/>
              </w:rPr>
            </w:pPr>
            <w:r>
              <w:rPr>
                <w:rFonts w:cs="Arial"/>
                <w:szCs w:val="18"/>
              </w:rPr>
              <w:t>Description</w:t>
            </w:r>
          </w:p>
        </w:tc>
        <w:tc>
          <w:tcPr>
            <w:tcW w:w="1213" w:type="dxa"/>
            <w:shd w:val="clear" w:color="auto" w:fill="C0C0C0"/>
          </w:tcPr>
          <w:p w:rsidR="002B5CF3" w:rsidRDefault="002B5CF3" w:rsidP="00CF0A59">
            <w:pPr>
              <w:pStyle w:val="TAH"/>
              <w:rPr>
                <w:rFonts w:cs="Arial"/>
                <w:szCs w:val="18"/>
              </w:rPr>
            </w:pPr>
            <w:r>
              <w:t>Applicability</w:t>
            </w:r>
          </w:p>
        </w:tc>
      </w:tr>
      <w:tr w:rsidR="002B5CF3" w:rsidTr="00CF0A59">
        <w:trPr>
          <w:jc w:val="center"/>
        </w:trPr>
        <w:tc>
          <w:tcPr>
            <w:tcW w:w="1835" w:type="dxa"/>
          </w:tcPr>
          <w:p w:rsidR="002B5CF3" w:rsidRDefault="002B5CF3" w:rsidP="00CF0A59">
            <w:pPr>
              <w:pStyle w:val="TAL"/>
            </w:pPr>
            <w:r>
              <w:t>multipleInvocationLogs</w:t>
            </w:r>
          </w:p>
        </w:tc>
        <w:tc>
          <w:tcPr>
            <w:tcW w:w="1843" w:type="dxa"/>
          </w:tcPr>
          <w:p w:rsidR="002B5CF3" w:rsidRDefault="002B5CF3" w:rsidP="00CF0A59">
            <w:pPr>
              <w:pStyle w:val="TAL"/>
            </w:pPr>
            <w:r>
              <w:t>array(InvocationLog)</w:t>
            </w:r>
          </w:p>
        </w:tc>
        <w:tc>
          <w:tcPr>
            <w:tcW w:w="425" w:type="dxa"/>
          </w:tcPr>
          <w:p w:rsidR="002B5CF3" w:rsidRDefault="002B5CF3" w:rsidP="00CF0A59">
            <w:pPr>
              <w:pStyle w:val="TAC"/>
            </w:pPr>
            <w:r>
              <w:t>M</w:t>
            </w:r>
          </w:p>
        </w:tc>
        <w:tc>
          <w:tcPr>
            <w:tcW w:w="1134" w:type="dxa"/>
          </w:tcPr>
          <w:p w:rsidR="002B5CF3" w:rsidRDefault="002B5CF3" w:rsidP="00CF0A59">
            <w:pPr>
              <w:pStyle w:val="TAL"/>
            </w:pPr>
            <w:r>
              <w:t>1..N</w:t>
            </w:r>
          </w:p>
        </w:tc>
        <w:tc>
          <w:tcPr>
            <w:tcW w:w="3215" w:type="dxa"/>
          </w:tcPr>
          <w:p w:rsidR="002B5CF3" w:rsidRDefault="002B5CF3" w:rsidP="00CF0A59">
            <w:pPr>
              <w:pStyle w:val="TAL"/>
              <w:rPr>
                <w:rFonts w:cs="Arial"/>
                <w:szCs w:val="18"/>
              </w:rPr>
            </w:pPr>
            <w:r>
              <w:rPr>
                <w:rFonts w:cs="Arial"/>
                <w:szCs w:val="18"/>
              </w:rPr>
              <w:t>Contains a multiple API invocation logs.</w:t>
            </w:r>
          </w:p>
          <w:p w:rsidR="002B5CF3" w:rsidRDefault="002B5CF3" w:rsidP="00CF0A59">
            <w:pPr>
              <w:pStyle w:val="TAL"/>
              <w:rPr>
                <w:rFonts w:cs="Arial"/>
                <w:szCs w:val="18"/>
              </w:rPr>
            </w:pPr>
          </w:p>
          <w:p w:rsidR="002B5CF3" w:rsidRDefault="002B5CF3" w:rsidP="00CF0A59">
            <w:pPr>
              <w:pStyle w:val="TAL"/>
              <w:rPr>
                <w:rFonts w:cs="Arial"/>
                <w:szCs w:val="18"/>
              </w:rPr>
            </w:pPr>
            <w:r>
              <w:rPr>
                <w:rFonts w:cs="Arial"/>
                <w:szCs w:val="18"/>
              </w:rPr>
              <w:t>The "</w:t>
            </w:r>
            <w:r>
              <w:t>supportedFeatures" attribute within the InvocationLog data type shall not be provided.</w:t>
            </w:r>
          </w:p>
        </w:tc>
        <w:tc>
          <w:tcPr>
            <w:tcW w:w="1213" w:type="dxa"/>
          </w:tcPr>
          <w:p w:rsidR="002B5CF3" w:rsidRDefault="002B5CF3" w:rsidP="00CF0A59">
            <w:pPr>
              <w:pStyle w:val="TAL"/>
              <w:rPr>
                <w:rFonts w:cs="Arial"/>
                <w:szCs w:val="18"/>
              </w:rPr>
            </w:pPr>
          </w:p>
        </w:tc>
      </w:tr>
      <w:tr w:rsidR="002B5CF3" w:rsidTr="00CF0A59">
        <w:trPr>
          <w:jc w:val="center"/>
        </w:trPr>
        <w:tc>
          <w:tcPr>
            <w:tcW w:w="1835" w:type="dxa"/>
          </w:tcPr>
          <w:p w:rsidR="002B5CF3" w:rsidRDefault="002B5CF3" w:rsidP="00CF0A59">
            <w:pPr>
              <w:pStyle w:val="TAL"/>
            </w:pPr>
            <w:r>
              <w:t>supportedFeatures</w:t>
            </w:r>
          </w:p>
        </w:tc>
        <w:tc>
          <w:tcPr>
            <w:tcW w:w="1843" w:type="dxa"/>
          </w:tcPr>
          <w:p w:rsidR="002B5CF3" w:rsidRDefault="002B5CF3" w:rsidP="00CF0A59">
            <w:pPr>
              <w:pStyle w:val="TAL"/>
            </w:pPr>
            <w:r>
              <w:rPr>
                <w:rFonts w:eastAsia="DengXian"/>
              </w:rPr>
              <w:t>SupportedFeatures</w:t>
            </w:r>
          </w:p>
        </w:tc>
        <w:tc>
          <w:tcPr>
            <w:tcW w:w="425" w:type="dxa"/>
          </w:tcPr>
          <w:p w:rsidR="002B5CF3" w:rsidRDefault="002B5CF3" w:rsidP="00CF0A59">
            <w:pPr>
              <w:pStyle w:val="TAC"/>
            </w:pPr>
            <w:r>
              <w:rPr>
                <w:rFonts w:hint="eastAsia"/>
                <w:lang w:eastAsia="zh-CN"/>
              </w:rPr>
              <w:t>C</w:t>
            </w:r>
          </w:p>
        </w:tc>
        <w:tc>
          <w:tcPr>
            <w:tcW w:w="1134" w:type="dxa"/>
          </w:tcPr>
          <w:p w:rsidR="002B5CF3" w:rsidRDefault="002B5CF3" w:rsidP="00CF0A59">
            <w:pPr>
              <w:pStyle w:val="TAL"/>
            </w:pPr>
            <w:r>
              <w:t>0..1</w:t>
            </w:r>
          </w:p>
        </w:tc>
        <w:tc>
          <w:tcPr>
            <w:tcW w:w="3215" w:type="dxa"/>
          </w:tcPr>
          <w:p w:rsidR="002B5CF3" w:rsidRDefault="002B5CF3" w:rsidP="00CF0A59">
            <w:pPr>
              <w:pStyle w:val="TAL"/>
              <w:rPr>
                <w:rFonts w:cs="Arial"/>
                <w:szCs w:val="18"/>
              </w:rPr>
            </w:pPr>
            <w:r>
              <w:rPr>
                <w:rFonts w:cs="Arial"/>
                <w:szCs w:val="18"/>
              </w:rPr>
              <w:t>Used to negotiate the supported optional features of the API as described in clause 8.8.6.</w:t>
            </w:r>
          </w:p>
          <w:p w:rsidR="002B5CF3" w:rsidRPr="00502136" w:rsidRDefault="002B5CF3" w:rsidP="00CF0A59">
            <w:pPr>
              <w:pStyle w:val="TAL"/>
              <w:rPr>
                <w:rFonts w:eastAsia="DengXian"/>
              </w:rPr>
            </w:pPr>
            <w:r w:rsidRPr="00D165ED">
              <w:t xml:space="preserve">This parameter shall be </w:t>
            </w:r>
            <w:r>
              <w:t>included in HTTP</w:t>
            </w:r>
            <w:r w:rsidRPr="00D165ED">
              <w:t xml:space="preserve"> GET </w:t>
            </w:r>
            <w:r>
              <w:t>response</w:t>
            </w:r>
            <w:r w:rsidRPr="00D165ED">
              <w:t>, if the consumer includes "</w:t>
            </w:r>
            <w:r>
              <w:t>supported-features</w:t>
            </w:r>
            <w:r w:rsidRPr="00D165ED">
              <w:t>" in the GET request.</w:t>
            </w:r>
          </w:p>
        </w:tc>
        <w:tc>
          <w:tcPr>
            <w:tcW w:w="1213" w:type="dxa"/>
          </w:tcPr>
          <w:p w:rsidR="002B5CF3" w:rsidRDefault="002B5CF3" w:rsidP="00CF0A59">
            <w:pPr>
              <w:pStyle w:val="TAL"/>
              <w:rPr>
                <w:rFonts w:cs="Arial"/>
                <w:szCs w:val="18"/>
              </w:rPr>
            </w:pPr>
          </w:p>
        </w:tc>
      </w:tr>
    </w:tbl>
    <w:p w:rsidR="002B5CF3" w:rsidRDefault="002B5CF3" w:rsidP="002B5CF3">
      <w:pPr>
        <w:rPr>
          <w:lang w:val="en-US"/>
        </w:rPr>
      </w:pPr>
    </w:p>
    <w:p w:rsidR="00C1742F" w:rsidRDefault="00C1742F">
      <w:pPr>
        <w:pStyle w:val="Heading4"/>
        <w:rPr>
          <w:lang w:val="en-US"/>
        </w:rPr>
      </w:pPr>
      <w:bookmarkStart w:id="7712" w:name="_Toc28010035"/>
      <w:bookmarkStart w:id="7713" w:name="_Toc34062155"/>
      <w:bookmarkStart w:id="7714" w:name="_Toc36036913"/>
      <w:bookmarkStart w:id="7715" w:name="_Toc43285161"/>
      <w:bookmarkStart w:id="7716" w:name="_Toc45132940"/>
      <w:bookmarkStart w:id="7717" w:name="_Toc51193634"/>
      <w:bookmarkStart w:id="7718" w:name="_Toc51760833"/>
      <w:bookmarkStart w:id="7719" w:name="_Toc59015283"/>
      <w:bookmarkStart w:id="7720" w:name="_Toc59015799"/>
      <w:bookmarkStart w:id="7721" w:name="_Toc68165841"/>
      <w:bookmarkStart w:id="7722" w:name="_Toc83229937"/>
      <w:bookmarkStart w:id="7723" w:name="_Toc90649137"/>
      <w:bookmarkStart w:id="7724" w:name="_Toc105594037"/>
      <w:bookmarkStart w:id="7725" w:name="_Toc114209751"/>
      <w:bookmarkStart w:id="7726" w:name="_Toc138681632"/>
      <w:bookmarkStart w:id="7727" w:name="_Toc151978069"/>
      <w:bookmarkStart w:id="7728" w:name="_Toc152148752"/>
      <w:bookmarkStart w:id="7729" w:name="_Toc152149335"/>
      <w:r>
        <w:rPr>
          <w:lang w:val="en-US"/>
        </w:rPr>
        <w:t>8.8.4.3</w:t>
      </w:r>
      <w:r>
        <w:rPr>
          <w:lang w:val="en-US"/>
        </w:rPr>
        <w:tab/>
        <w:t>Simple data types and enumerations</w:t>
      </w:r>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p>
    <w:p w:rsidR="00C1742F" w:rsidRDefault="00C1742F">
      <w:pPr>
        <w:rPr>
          <w:lang w:val="en-US"/>
        </w:rPr>
      </w:pPr>
      <w:r>
        <w:rPr>
          <w:lang w:val="en-US"/>
        </w:rPr>
        <w:t>None.</w:t>
      </w:r>
    </w:p>
    <w:p w:rsidR="00B91599" w:rsidRDefault="00B91599" w:rsidP="00B91599">
      <w:pPr>
        <w:pStyle w:val="Heading4"/>
        <w:rPr>
          <w:lang w:val="en-US"/>
        </w:rPr>
      </w:pPr>
      <w:bookmarkStart w:id="7730" w:name="_Toc138681633"/>
      <w:bookmarkStart w:id="7731" w:name="_Toc151978070"/>
      <w:bookmarkStart w:id="7732" w:name="_Toc152148753"/>
      <w:bookmarkStart w:id="7733" w:name="_Toc152149336"/>
      <w:r>
        <w:rPr>
          <w:lang w:val="en-US"/>
        </w:rPr>
        <w:t>8.8.4</w:t>
      </w:r>
      <w:r w:rsidRPr="00445F4F">
        <w:rPr>
          <w:lang w:val="en-US"/>
        </w:rPr>
        <w:t>.</w:t>
      </w:r>
      <w:r>
        <w:rPr>
          <w:lang w:val="en-US"/>
        </w:rPr>
        <w:t>4</w:t>
      </w:r>
      <w:r w:rsidRPr="00445F4F">
        <w:rPr>
          <w:lang w:val="en-US"/>
        </w:rPr>
        <w:tab/>
      </w:r>
      <w:r>
        <w:rPr>
          <w:lang w:eastAsia="zh-CN"/>
        </w:rPr>
        <w:t>D</w:t>
      </w:r>
      <w:r>
        <w:rPr>
          <w:rFonts w:hint="eastAsia"/>
          <w:lang w:eastAsia="zh-CN"/>
        </w:rPr>
        <w:t>ata types</w:t>
      </w:r>
      <w:r>
        <w:rPr>
          <w:lang w:eastAsia="zh-CN"/>
        </w:rPr>
        <w:t xml:space="preserve"> describing alternative data types or combinations of data types</w:t>
      </w:r>
      <w:bookmarkEnd w:id="7730"/>
      <w:bookmarkEnd w:id="7731"/>
      <w:bookmarkEnd w:id="7732"/>
      <w:bookmarkEnd w:id="7733"/>
    </w:p>
    <w:p w:rsidR="00B91599" w:rsidRDefault="00B91599" w:rsidP="00B91599">
      <w:pPr>
        <w:pStyle w:val="Heading5"/>
      </w:pPr>
      <w:bookmarkStart w:id="7734" w:name="_Toc510696644"/>
      <w:bookmarkStart w:id="7735" w:name="_Toc35971439"/>
      <w:bookmarkStart w:id="7736" w:name="_Toc67903555"/>
      <w:bookmarkStart w:id="7737" w:name="_Toc138681634"/>
      <w:bookmarkStart w:id="7738" w:name="_Toc151978071"/>
      <w:bookmarkStart w:id="7739" w:name="_Toc152148754"/>
      <w:bookmarkStart w:id="7740" w:name="_Toc152149337"/>
      <w:r>
        <w:rPr>
          <w:lang w:val="en-US"/>
        </w:rPr>
        <w:t>8.8.4</w:t>
      </w:r>
      <w:r>
        <w:t>.4.1</w:t>
      </w:r>
      <w:r>
        <w:tab/>
        <w:t xml:space="preserve">Type: </w:t>
      </w:r>
      <w:bookmarkEnd w:id="7734"/>
      <w:bookmarkEnd w:id="7735"/>
      <w:bookmarkEnd w:id="7736"/>
      <w:r>
        <w:t>InvocationLogsRetrieveRes</w:t>
      </w:r>
      <w:bookmarkEnd w:id="7737"/>
      <w:bookmarkEnd w:id="7738"/>
      <w:bookmarkEnd w:id="7739"/>
      <w:bookmarkEnd w:id="7740"/>
    </w:p>
    <w:p w:rsidR="00B91599" w:rsidRDefault="00B91599" w:rsidP="00B91599">
      <w:pPr>
        <w:pStyle w:val="TH"/>
      </w:pPr>
      <w:r>
        <w:rPr>
          <w:noProof/>
        </w:rPr>
        <w:t>Table </w:t>
      </w:r>
      <w:r>
        <w:rPr>
          <w:lang w:val="en-US"/>
        </w:rPr>
        <w:t>8.8.4</w:t>
      </w:r>
      <w:r>
        <w:t xml:space="preserve">.4.1-1: </w:t>
      </w:r>
      <w:r>
        <w:rPr>
          <w:noProof/>
        </w:rPr>
        <w:t xml:space="preserve">Definition of type </w:t>
      </w:r>
      <w:r>
        <w:t>InvocationLogsRetrieveRes</w:t>
      </w:r>
      <w:r>
        <w:rPr>
          <w:noProof/>
        </w:rPr>
        <w:t xml:space="preserve"> as a list of mutually exclusive alternatives</w:t>
      </w:r>
    </w:p>
    <w:tbl>
      <w:tblPr>
        <w:tblW w:w="90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702"/>
        <w:gridCol w:w="425"/>
        <w:gridCol w:w="1134"/>
        <w:gridCol w:w="3215"/>
        <w:gridCol w:w="1588"/>
      </w:tblGrid>
      <w:tr w:rsidR="00B91599" w:rsidTr="00421FC9">
        <w:trPr>
          <w:jc w:val="center"/>
        </w:trPr>
        <w:tc>
          <w:tcPr>
            <w:tcW w:w="2702" w:type="dxa"/>
            <w:shd w:val="clear" w:color="auto" w:fill="C0C0C0"/>
            <w:hideMark/>
          </w:tcPr>
          <w:p w:rsidR="00B91599" w:rsidRDefault="00B91599" w:rsidP="00CF0A59">
            <w:pPr>
              <w:pStyle w:val="TAH"/>
            </w:pPr>
            <w:r>
              <w:t>Data type</w:t>
            </w:r>
          </w:p>
        </w:tc>
        <w:tc>
          <w:tcPr>
            <w:tcW w:w="425" w:type="dxa"/>
            <w:shd w:val="clear" w:color="auto" w:fill="C0C0C0"/>
            <w:hideMark/>
          </w:tcPr>
          <w:p w:rsidR="00B91599" w:rsidRDefault="00B91599" w:rsidP="00CF0A59">
            <w:pPr>
              <w:pStyle w:val="TAH"/>
            </w:pPr>
            <w:r>
              <w:t>P</w:t>
            </w:r>
          </w:p>
        </w:tc>
        <w:tc>
          <w:tcPr>
            <w:tcW w:w="1134" w:type="dxa"/>
            <w:shd w:val="clear" w:color="auto" w:fill="C0C0C0"/>
            <w:hideMark/>
          </w:tcPr>
          <w:p w:rsidR="00B91599" w:rsidRDefault="00B91599" w:rsidP="00CF0A59">
            <w:pPr>
              <w:pStyle w:val="TAH"/>
              <w:jc w:val="left"/>
            </w:pPr>
            <w:r>
              <w:t>Cardinality</w:t>
            </w:r>
          </w:p>
        </w:tc>
        <w:tc>
          <w:tcPr>
            <w:tcW w:w="3215" w:type="dxa"/>
            <w:shd w:val="clear" w:color="auto" w:fill="C0C0C0"/>
            <w:hideMark/>
          </w:tcPr>
          <w:p w:rsidR="00B91599" w:rsidRDefault="00B91599" w:rsidP="00CF0A59">
            <w:pPr>
              <w:pStyle w:val="TAH"/>
              <w:rPr>
                <w:rFonts w:cs="Arial"/>
                <w:szCs w:val="18"/>
              </w:rPr>
            </w:pPr>
            <w:r>
              <w:rPr>
                <w:rFonts w:cs="Arial"/>
                <w:szCs w:val="18"/>
              </w:rPr>
              <w:t>Description</w:t>
            </w:r>
          </w:p>
        </w:tc>
        <w:tc>
          <w:tcPr>
            <w:tcW w:w="1588" w:type="dxa"/>
            <w:shd w:val="clear" w:color="auto" w:fill="C0C0C0"/>
          </w:tcPr>
          <w:p w:rsidR="00B91599" w:rsidRDefault="00B91599" w:rsidP="00CF0A59">
            <w:pPr>
              <w:pStyle w:val="TAH"/>
              <w:rPr>
                <w:rFonts w:cs="Arial"/>
                <w:szCs w:val="18"/>
              </w:rPr>
            </w:pPr>
            <w:r>
              <w:t>Applicability</w:t>
            </w:r>
          </w:p>
        </w:tc>
      </w:tr>
      <w:tr w:rsidR="00B91599" w:rsidTr="00421FC9">
        <w:trPr>
          <w:jc w:val="center"/>
        </w:trPr>
        <w:tc>
          <w:tcPr>
            <w:tcW w:w="2702" w:type="dxa"/>
          </w:tcPr>
          <w:p w:rsidR="00B91599" w:rsidRDefault="00B91599" w:rsidP="00CF0A59">
            <w:pPr>
              <w:pStyle w:val="TAL"/>
            </w:pPr>
            <w:r>
              <w:t>InvocationLog</w:t>
            </w:r>
          </w:p>
        </w:tc>
        <w:tc>
          <w:tcPr>
            <w:tcW w:w="425" w:type="dxa"/>
          </w:tcPr>
          <w:p w:rsidR="00B91599" w:rsidRDefault="00B91599" w:rsidP="00CF0A59">
            <w:pPr>
              <w:pStyle w:val="TAC"/>
            </w:pPr>
            <w:r>
              <w:t>C</w:t>
            </w:r>
          </w:p>
        </w:tc>
        <w:tc>
          <w:tcPr>
            <w:tcW w:w="1134" w:type="dxa"/>
          </w:tcPr>
          <w:p w:rsidR="00B91599" w:rsidRDefault="00B91599" w:rsidP="00CF0A59">
            <w:pPr>
              <w:pStyle w:val="TAL"/>
            </w:pPr>
            <w:r>
              <w:t>0..1</w:t>
            </w:r>
          </w:p>
        </w:tc>
        <w:tc>
          <w:tcPr>
            <w:tcW w:w="3215" w:type="dxa"/>
          </w:tcPr>
          <w:p w:rsidR="00B91599" w:rsidRDefault="00B91599" w:rsidP="00CF0A59">
            <w:pPr>
              <w:pStyle w:val="TAL"/>
              <w:rPr>
                <w:rFonts w:cs="Arial"/>
                <w:szCs w:val="18"/>
              </w:rPr>
            </w:pPr>
            <w:r>
              <w:rPr>
                <w:rFonts w:cs="Arial"/>
                <w:szCs w:val="18"/>
              </w:rPr>
              <w:t>Contains a single API invocation log.</w:t>
            </w:r>
          </w:p>
          <w:p w:rsidR="00B91599" w:rsidRDefault="00B91599" w:rsidP="00CF0A59">
            <w:pPr>
              <w:pStyle w:val="TAL"/>
              <w:rPr>
                <w:rFonts w:cs="Arial"/>
                <w:szCs w:val="18"/>
              </w:rPr>
            </w:pPr>
          </w:p>
          <w:p w:rsidR="00B91599" w:rsidRDefault="00B91599" w:rsidP="00CF0A59">
            <w:pPr>
              <w:pStyle w:val="TAL"/>
              <w:rPr>
                <w:rFonts w:cs="Arial"/>
                <w:szCs w:val="18"/>
              </w:rPr>
            </w:pPr>
            <w:r>
              <w:rPr>
                <w:rFonts w:cs="Arial"/>
                <w:szCs w:val="18"/>
              </w:rPr>
              <w:t>(NOTE)</w:t>
            </w:r>
          </w:p>
        </w:tc>
        <w:tc>
          <w:tcPr>
            <w:tcW w:w="1588" w:type="dxa"/>
          </w:tcPr>
          <w:p w:rsidR="00B91599" w:rsidRDefault="00B91599" w:rsidP="00CF0A59">
            <w:pPr>
              <w:pStyle w:val="TAL"/>
              <w:rPr>
                <w:rFonts w:cs="Arial"/>
                <w:szCs w:val="18"/>
              </w:rPr>
            </w:pPr>
          </w:p>
        </w:tc>
      </w:tr>
      <w:tr w:rsidR="00B91599" w:rsidTr="00421FC9">
        <w:trPr>
          <w:jc w:val="center"/>
        </w:trPr>
        <w:tc>
          <w:tcPr>
            <w:tcW w:w="2702" w:type="dxa"/>
          </w:tcPr>
          <w:p w:rsidR="00B91599" w:rsidRDefault="00B91599" w:rsidP="00CF0A59">
            <w:pPr>
              <w:pStyle w:val="TAL"/>
            </w:pPr>
            <w:r>
              <w:t>InvocationLogs</w:t>
            </w:r>
          </w:p>
        </w:tc>
        <w:tc>
          <w:tcPr>
            <w:tcW w:w="425" w:type="dxa"/>
          </w:tcPr>
          <w:p w:rsidR="00B91599" w:rsidRDefault="00B91599" w:rsidP="00CF0A59">
            <w:pPr>
              <w:pStyle w:val="TAC"/>
            </w:pPr>
            <w:r>
              <w:t>C</w:t>
            </w:r>
          </w:p>
        </w:tc>
        <w:tc>
          <w:tcPr>
            <w:tcW w:w="1134" w:type="dxa"/>
          </w:tcPr>
          <w:p w:rsidR="00B91599" w:rsidRDefault="00B91599" w:rsidP="00CF0A59">
            <w:pPr>
              <w:pStyle w:val="TAL"/>
            </w:pPr>
            <w:r>
              <w:t>0..1</w:t>
            </w:r>
          </w:p>
        </w:tc>
        <w:tc>
          <w:tcPr>
            <w:tcW w:w="3215" w:type="dxa"/>
          </w:tcPr>
          <w:p w:rsidR="00B91599" w:rsidRDefault="00B91599" w:rsidP="00CF0A59">
            <w:pPr>
              <w:pStyle w:val="TAL"/>
              <w:rPr>
                <w:rFonts w:cs="Arial"/>
                <w:szCs w:val="18"/>
              </w:rPr>
            </w:pPr>
            <w:r>
              <w:rPr>
                <w:rFonts w:cs="Arial"/>
                <w:szCs w:val="18"/>
              </w:rPr>
              <w:t>Contains multiple (more than one) API invocation logs.</w:t>
            </w:r>
          </w:p>
          <w:p w:rsidR="00B91599" w:rsidRDefault="00B91599" w:rsidP="00CF0A59">
            <w:pPr>
              <w:pStyle w:val="TAL"/>
              <w:rPr>
                <w:rFonts w:cs="Arial"/>
                <w:szCs w:val="18"/>
              </w:rPr>
            </w:pPr>
          </w:p>
          <w:p w:rsidR="00B91599" w:rsidRDefault="00B91599" w:rsidP="00CF0A59">
            <w:pPr>
              <w:pStyle w:val="TAL"/>
              <w:rPr>
                <w:rFonts w:cs="Arial"/>
                <w:szCs w:val="18"/>
              </w:rPr>
            </w:pPr>
            <w:r>
              <w:rPr>
                <w:rFonts w:cs="Arial"/>
                <w:szCs w:val="18"/>
              </w:rPr>
              <w:t>(NOTE)</w:t>
            </w:r>
          </w:p>
        </w:tc>
        <w:tc>
          <w:tcPr>
            <w:tcW w:w="1588" w:type="dxa"/>
          </w:tcPr>
          <w:p w:rsidR="00B91599" w:rsidRDefault="00B91599" w:rsidP="00CF0A59">
            <w:pPr>
              <w:pStyle w:val="TAL"/>
              <w:rPr>
                <w:rFonts w:cs="Arial"/>
                <w:szCs w:val="18"/>
              </w:rPr>
            </w:pPr>
            <w:r>
              <w:rPr>
                <w:rFonts w:eastAsia="Batang"/>
              </w:rPr>
              <w:t>EnQueryInvokeLog</w:t>
            </w:r>
          </w:p>
        </w:tc>
      </w:tr>
      <w:tr w:rsidR="00B91599" w:rsidTr="00CF0A59">
        <w:trPr>
          <w:jc w:val="center"/>
        </w:trPr>
        <w:tc>
          <w:tcPr>
            <w:tcW w:w="9064" w:type="dxa"/>
            <w:gridSpan w:val="5"/>
          </w:tcPr>
          <w:p w:rsidR="00B91599" w:rsidRDefault="00B91599" w:rsidP="00CF0A59">
            <w:pPr>
              <w:pStyle w:val="TAN"/>
              <w:rPr>
                <w:rFonts w:eastAsia="Batang"/>
              </w:rPr>
            </w:pPr>
            <w:r>
              <w:rPr>
                <w:rFonts w:cs="Arial"/>
                <w:szCs w:val="18"/>
              </w:rPr>
              <w:t>NOTE:</w:t>
            </w:r>
            <w:r>
              <w:rPr>
                <w:lang w:val="en-US"/>
              </w:rPr>
              <w:tab/>
              <w:t>The I</w:t>
            </w:r>
            <w:r>
              <w:t xml:space="preserve">nvocationLogs </w:t>
            </w:r>
            <w:r>
              <w:rPr>
                <w:rFonts w:eastAsia="DengXian"/>
              </w:rPr>
              <w:t>attribute shall be provided</w:t>
            </w:r>
            <w:r>
              <w:rPr>
                <w:lang w:val="en-US"/>
              </w:rPr>
              <w:t xml:space="preserve"> if the </w:t>
            </w:r>
            <w:r>
              <w:rPr>
                <w:rFonts w:eastAsia="Batang"/>
              </w:rPr>
              <w:t>EnQueryInvokeLog feature is supported and requested by the API invoker</w:t>
            </w:r>
            <w:r>
              <w:t>, otherwise only the InvocationLog data type shall be provided.</w:t>
            </w:r>
          </w:p>
        </w:tc>
      </w:tr>
    </w:tbl>
    <w:p w:rsidR="00B91599" w:rsidRDefault="00B91599">
      <w:pPr>
        <w:rPr>
          <w:lang w:val="en-US"/>
        </w:rPr>
      </w:pPr>
    </w:p>
    <w:p w:rsidR="00C1742F" w:rsidRDefault="00C1742F">
      <w:pPr>
        <w:pStyle w:val="Heading3"/>
      </w:pPr>
      <w:bookmarkStart w:id="7741" w:name="_Toc28010036"/>
      <w:bookmarkStart w:id="7742" w:name="_Toc34062156"/>
      <w:bookmarkStart w:id="7743" w:name="_Toc36036914"/>
      <w:bookmarkStart w:id="7744" w:name="_Toc43285162"/>
      <w:bookmarkStart w:id="7745" w:name="_Toc45132941"/>
      <w:bookmarkStart w:id="7746" w:name="_Toc51193635"/>
      <w:bookmarkStart w:id="7747" w:name="_Toc51760834"/>
      <w:bookmarkStart w:id="7748" w:name="_Toc59015284"/>
      <w:bookmarkStart w:id="7749" w:name="_Toc59015800"/>
      <w:bookmarkStart w:id="7750" w:name="_Toc68165842"/>
      <w:bookmarkStart w:id="7751" w:name="_Toc83229938"/>
      <w:bookmarkStart w:id="7752" w:name="_Toc90649138"/>
      <w:bookmarkStart w:id="7753" w:name="_Toc105594038"/>
      <w:bookmarkStart w:id="7754" w:name="_Toc114209752"/>
      <w:bookmarkStart w:id="7755" w:name="_Toc138681635"/>
      <w:bookmarkStart w:id="7756" w:name="_Toc151978072"/>
      <w:bookmarkStart w:id="7757" w:name="_Toc152148755"/>
      <w:bookmarkStart w:id="7758" w:name="_Toc152149338"/>
      <w:r>
        <w:t>8.8.</w:t>
      </w:r>
      <w:r>
        <w:rPr>
          <w:lang w:val="en-IN"/>
        </w:rPr>
        <w:t>5</w:t>
      </w:r>
      <w:r>
        <w:tab/>
        <w:t>Error Handling</w:t>
      </w:r>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p>
    <w:p w:rsidR="004A3025" w:rsidRDefault="004A3025" w:rsidP="004A3025">
      <w:pPr>
        <w:pStyle w:val="Heading4"/>
      </w:pPr>
      <w:bookmarkStart w:id="7759" w:name="_Toc138681636"/>
      <w:bookmarkStart w:id="7760" w:name="_Toc151978073"/>
      <w:bookmarkStart w:id="7761" w:name="_Toc152148756"/>
      <w:bookmarkStart w:id="7762" w:name="_Toc152149339"/>
      <w:r>
        <w:t>8.8.</w:t>
      </w:r>
      <w:r>
        <w:rPr>
          <w:lang w:val="en-IN"/>
        </w:rPr>
        <w:t>5</w:t>
      </w:r>
      <w:r w:rsidRPr="007C1AFD">
        <w:rPr>
          <w:lang w:eastAsia="zh-CN"/>
        </w:rPr>
        <w:t>.</w:t>
      </w:r>
      <w:r>
        <w:rPr>
          <w:lang w:eastAsia="zh-CN"/>
        </w:rPr>
        <w:t>1</w:t>
      </w:r>
      <w:r>
        <w:tab/>
        <w:t>General</w:t>
      </w:r>
      <w:bookmarkEnd w:id="7759"/>
      <w:bookmarkEnd w:id="7760"/>
      <w:bookmarkEnd w:id="7761"/>
      <w:bookmarkEnd w:id="7762"/>
    </w:p>
    <w:p w:rsidR="004A3025" w:rsidRDefault="004A3025" w:rsidP="004A3025">
      <w:r>
        <w:t>HTTP error handling shall be supported as specified in clause 7.7.</w:t>
      </w:r>
    </w:p>
    <w:p w:rsidR="004A3025" w:rsidRDefault="004A3025" w:rsidP="004A3025">
      <w:r>
        <w:t>In addition, the requirements in the following clauses shall apply.</w:t>
      </w:r>
    </w:p>
    <w:p w:rsidR="004A3025" w:rsidRDefault="004A3025" w:rsidP="004A3025">
      <w:pPr>
        <w:pStyle w:val="Heading4"/>
      </w:pPr>
      <w:bookmarkStart w:id="7763" w:name="_Toc138681637"/>
      <w:bookmarkStart w:id="7764" w:name="_Toc151978074"/>
      <w:bookmarkStart w:id="7765" w:name="_Toc152148757"/>
      <w:bookmarkStart w:id="7766" w:name="_Toc152149340"/>
      <w:r>
        <w:t>8.8.</w:t>
      </w:r>
      <w:r>
        <w:rPr>
          <w:lang w:val="en-IN"/>
        </w:rPr>
        <w:t>5</w:t>
      </w:r>
      <w:r w:rsidRPr="007C1AFD">
        <w:rPr>
          <w:lang w:eastAsia="zh-CN"/>
        </w:rPr>
        <w:t>.</w:t>
      </w:r>
      <w:r w:rsidRPr="009303AB">
        <w:rPr>
          <w:lang w:eastAsia="zh-CN"/>
        </w:rPr>
        <w:t>2</w:t>
      </w:r>
      <w:r>
        <w:tab/>
        <w:t>Protocol Errors</w:t>
      </w:r>
      <w:bookmarkEnd w:id="7763"/>
      <w:bookmarkEnd w:id="7764"/>
      <w:bookmarkEnd w:id="7765"/>
      <w:bookmarkEnd w:id="7766"/>
    </w:p>
    <w:p w:rsidR="004A3025" w:rsidRDefault="004A3025" w:rsidP="004A3025">
      <w:r>
        <w:rPr>
          <w:lang w:eastAsia="zh-CN"/>
        </w:rPr>
        <w:t xml:space="preserve">In this Release </w:t>
      </w:r>
      <w:r>
        <w:t>of the specification, there are no additional protocol errors applicable for the CAPIF_Auditing_API.</w:t>
      </w:r>
    </w:p>
    <w:p w:rsidR="004A3025" w:rsidRDefault="004A3025" w:rsidP="004A3025">
      <w:pPr>
        <w:pStyle w:val="Heading4"/>
      </w:pPr>
      <w:bookmarkStart w:id="7767" w:name="_Toc138681638"/>
      <w:bookmarkStart w:id="7768" w:name="_Toc151978075"/>
      <w:bookmarkStart w:id="7769" w:name="_Toc152148758"/>
      <w:bookmarkStart w:id="7770" w:name="_Toc152149341"/>
      <w:r>
        <w:t>8.8.</w:t>
      </w:r>
      <w:r>
        <w:rPr>
          <w:lang w:val="en-IN"/>
        </w:rPr>
        <w:t>5</w:t>
      </w:r>
      <w:r w:rsidRPr="007C1AFD">
        <w:rPr>
          <w:lang w:eastAsia="zh-CN"/>
        </w:rPr>
        <w:t>.</w:t>
      </w:r>
      <w:r w:rsidRPr="009303AB">
        <w:rPr>
          <w:lang w:eastAsia="zh-CN"/>
        </w:rPr>
        <w:t>3</w:t>
      </w:r>
      <w:r>
        <w:tab/>
        <w:t>Application Errors</w:t>
      </w:r>
      <w:bookmarkEnd w:id="7767"/>
      <w:bookmarkEnd w:id="7768"/>
      <w:bookmarkEnd w:id="7769"/>
      <w:bookmarkEnd w:id="7770"/>
    </w:p>
    <w:p w:rsidR="004A3025" w:rsidRDefault="004A3025" w:rsidP="004A3025">
      <w:r>
        <w:t>The application errors defined for the CAPIF_Auditing_API are listed in table 8.8.</w:t>
      </w:r>
      <w:r>
        <w:rPr>
          <w:lang w:val="en-IN"/>
        </w:rPr>
        <w:t>5</w:t>
      </w:r>
      <w:r w:rsidRPr="007C1AFD">
        <w:rPr>
          <w:lang w:eastAsia="zh-CN"/>
        </w:rPr>
        <w:t>.</w:t>
      </w:r>
      <w:r w:rsidRPr="009303AB">
        <w:rPr>
          <w:lang w:eastAsia="zh-CN"/>
        </w:rPr>
        <w:t>3</w:t>
      </w:r>
      <w:r>
        <w:t>-1.</w:t>
      </w:r>
    </w:p>
    <w:p w:rsidR="004A3025" w:rsidRDefault="004A3025" w:rsidP="004A3025">
      <w:pPr>
        <w:pStyle w:val="TH"/>
      </w:pPr>
      <w:r>
        <w:t>Table 8.8.</w:t>
      </w:r>
      <w:r>
        <w:rPr>
          <w:lang w:val="en-IN"/>
        </w:rPr>
        <w:t>5</w:t>
      </w:r>
      <w:r w:rsidRPr="007C1AFD">
        <w:rPr>
          <w:lang w:eastAsia="zh-CN"/>
        </w:rPr>
        <w:t>.</w:t>
      </w:r>
      <w:r w:rsidRPr="009303AB">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4A3025" w:rsidTr="00E14A4D">
        <w:trPr>
          <w:jc w:val="center"/>
        </w:trPr>
        <w:tc>
          <w:tcPr>
            <w:tcW w:w="3697" w:type="dxa"/>
            <w:shd w:val="clear" w:color="auto" w:fill="C0C0C0"/>
            <w:hideMark/>
          </w:tcPr>
          <w:p w:rsidR="004A3025" w:rsidRDefault="004A3025" w:rsidP="00E14A4D">
            <w:pPr>
              <w:pStyle w:val="TAH"/>
            </w:pPr>
            <w:r>
              <w:t>Application Error</w:t>
            </w:r>
          </w:p>
        </w:tc>
        <w:tc>
          <w:tcPr>
            <w:tcW w:w="1205" w:type="dxa"/>
            <w:shd w:val="clear" w:color="auto" w:fill="C0C0C0"/>
            <w:hideMark/>
          </w:tcPr>
          <w:p w:rsidR="004A3025" w:rsidRDefault="004A3025" w:rsidP="00E14A4D">
            <w:pPr>
              <w:pStyle w:val="TAH"/>
            </w:pPr>
            <w:r>
              <w:t>HTTP status code</w:t>
            </w:r>
          </w:p>
        </w:tc>
        <w:tc>
          <w:tcPr>
            <w:tcW w:w="3595" w:type="dxa"/>
            <w:shd w:val="clear" w:color="auto" w:fill="C0C0C0"/>
            <w:hideMark/>
          </w:tcPr>
          <w:p w:rsidR="004A3025" w:rsidRDefault="004A3025" w:rsidP="00E14A4D">
            <w:pPr>
              <w:pStyle w:val="TAH"/>
            </w:pPr>
            <w:r>
              <w:t>Description</w:t>
            </w:r>
          </w:p>
        </w:tc>
        <w:tc>
          <w:tcPr>
            <w:tcW w:w="1280" w:type="dxa"/>
            <w:shd w:val="clear" w:color="auto" w:fill="C0C0C0"/>
          </w:tcPr>
          <w:p w:rsidR="004A3025" w:rsidRDefault="004A3025" w:rsidP="00E14A4D">
            <w:pPr>
              <w:pStyle w:val="TAH"/>
            </w:pPr>
            <w:r>
              <w:t>Applicability</w:t>
            </w:r>
          </w:p>
        </w:tc>
      </w:tr>
      <w:tr w:rsidR="004A3025" w:rsidTr="00E14A4D">
        <w:trPr>
          <w:jc w:val="center"/>
        </w:trPr>
        <w:tc>
          <w:tcPr>
            <w:tcW w:w="3697" w:type="dxa"/>
          </w:tcPr>
          <w:p w:rsidR="004A3025" w:rsidRDefault="004A3025" w:rsidP="00E14A4D">
            <w:pPr>
              <w:pStyle w:val="TAL"/>
              <w:rPr>
                <w:noProof/>
                <w:lang w:eastAsia="zh-CN"/>
              </w:rPr>
            </w:pPr>
          </w:p>
        </w:tc>
        <w:tc>
          <w:tcPr>
            <w:tcW w:w="1205" w:type="dxa"/>
          </w:tcPr>
          <w:p w:rsidR="004A3025" w:rsidRDefault="004A3025" w:rsidP="00E14A4D">
            <w:pPr>
              <w:pStyle w:val="TAL"/>
              <w:rPr>
                <w:lang w:eastAsia="zh-CN"/>
              </w:rPr>
            </w:pPr>
          </w:p>
        </w:tc>
        <w:tc>
          <w:tcPr>
            <w:tcW w:w="3595" w:type="dxa"/>
          </w:tcPr>
          <w:p w:rsidR="004A3025" w:rsidRDefault="004A3025" w:rsidP="00E14A4D">
            <w:pPr>
              <w:pStyle w:val="TAL"/>
            </w:pPr>
          </w:p>
        </w:tc>
        <w:tc>
          <w:tcPr>
            <w:tcW w:w="1280" w:type="dxa"/>
          </w:tcPr>
          <w:p w:rsidR="004A3025" w:rsidRDefault="004A3025" w:rsidP="00E14A4D">
            <w:pPr>
              <w:pStyle w:val="TAL"/>
            </w:pPr>
          </w:p>
        </w:tc>
      </w:tr>
    </w:tbl>
    <w:p w:rsidR="004A3025" w:rsidRDefault="004A3025">
      <w:pPr>
        <w:rPr>
          <w:lang w:eastAsia="zh-CN"/>
        </w:rPr>
      </w:pPr>
    </w:p>
    <w:p w:rsidR="00C1742F" w:rsidRDefault="00C1742F">
      <w:pPr>
        <w:pStyle w:val="Heading3"/>
        <w:rPr>
          <w:lang w:eastAsia="zh-CN"/>
        </w:rPr>
      </w:pPr>
      <w:bookmarkStart w:id="7771" w:name="_Toc28010037"/>
      <w:bookmarkStart w:id="7772" w:name="_Toc34062157"/>
      <w:bookmarkStart w:id="7773" w:name="_Toc36036915"/>
      <w:bookmarkStart w:id="7774" w:name="_Toc43285163"/>
      <w:bookmarkStart w:id="7775" w:name="_Toc45132942"/>
      <w:bookmarkStart w:id="7776" w:name="_Toc51193636"/>
      <w:bookmarkStart w:id="7777" w:name="_Toc51760835"/>
      <w:bookmarkStart w:id="7778" w:name="_Toc59015285"/>
      <w:bookmarkStart w:id="7779" w:name="_Toc59015801"/>
      <w:bookmarkStart w:id="7780" w:name="_Toc68165843"/>
      <w:bookmarkStart w:id="7781" w:name="_Toc83229939"/>
      <w:bookmarkStart w:id="7782" w:name="_Toc90649139"/>
      <w:bookmarkStart w:id="7783" w:name="_Toc105594039"/>
      <w:bookmarkStart w:id="7784" w:name="_Toc114209753"/>
      <w:bookmarkStart w:id="7785" w:name="_Toc138681639"/>
      <w:bookmarkStart w:id="7786" w:name="_Toc151978076"/>
      <w:bookmarkStart w:id="7787" w:name="_Toc152148759"/>
      <w:bookmarkStart w:id="7788" w:name="_Toc152149342"/>
      <w:r>
        <w:rPr>
          <w:lang w:val="en-US"/>
        </w:rPr>
        <w:t>8.8.6</w:t>
      </w:r>
      <w:r>
        <w:rPr>
          <w:lang w:val="en-US"/>
        </w:rPr>
        <w:tab/>
        <w:t>Feature negotiation</w:t>
      </w:r>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p>
    <w:p w:rsidR="00C1742F" w:rsidRDefault="00C1742F">
      <w:pPr>
        <w:rPr>
          <w:lang w:eastAsia="zh-CN"/>
        </w:rPr>
      </w:pPr>
      <w:r>
        <w:rPr>
          <w:lang w:eastAsia="zh-CN"/>
        </w:rPr>
        <w:t xml:space="preserve">General feature negotiation procedures are defined in </w:t>
      </w:r>
      <w:r w:rsidR="00F87FFE">
        <w:rPr>
          <w:lang w:eastAsia="zh-CN"/>
        </w:rPr>
        <w:t>clause</w:t>
      </w:r>
      <w:r>
        <w:rPr>
          <w:lang w:eastAsia="zh-CN"/>
        </w:rPr>
        <w:t> 7.8.</w:t>
      </w:r>
    </w:p>
    <w:p w:rsidR="00C1742F" w:rsidRDefault="00C1742F">
      <w:pPr>
        <w:pStyle w:val="TH"/>
        <w:rPr>
          <w:rFonts w:eastAsia="Batang"/>
        </w:rPr>
      </w:pPr>
      <w:r>
        <w:rPr>
          <w:rFonts w:eastAsia="Batang"/>
        </w:rPr>
        <w:t>Table 8.8.6-1: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C1742F" w:rsidTr="00DD73BD">
        <w:trPr>
          <w:jc w:val="center"/>
        </w:trPr>
        <w:tc>
          <w:tcPr>
            <w:tcW w:w="1529" w:type="dxa"/>
            <w:shd w:val="clear" w:color="auto" w:fill="C0C0C0"/>
            <w:hideMark/>
          </w:tcPr>
          <w:p w:rsidR="00C1742F" w:rsidRDefault="00C1742F">
            <w:pPr>
              <w:keepNext/>
              <w:keepLines/>
              <w:spacing w:after="0"/>
              <w:jc w:val="center"/>
              <w:rPr>
                <w:rFonts w:ascii="Arial" w:eastAsia="Batang" w:hAnsi="Arial"/>
                <w:b/>
                <w:sz w:val="18"/>
              </w:rPr>
            </w:pPr>
            <w:r>
              <w:rPr>
                <w:rFonts w:ascii="Arial" w:eastAsia="Batang" w:hAnsi="Arial"/>
                <w:b/>
                <w:sz w:val="18"/>
              </w:rPr>
              <w:t>Feature number</w:t>
            </w:r>
          </w:p>
        </w:tc>
        <w:tc>
          <w:tcPr>
            <w:tcW w:w="2207" w:type="dxa"/>
            <w:shd w:val="clear" w:color="auto" w:fill="C0C0C0"/>
            <w:hideMark/>
          </w:tcPr>
          <w:p w:rsidR="00C1742F" w:rsidRDefault="00C1742F">
            <w:pPr>
              <w:keepNext/>
              <w:keepLines/>
              <w:spacing w:after="0"/>
              <w:jc w:val="center"/>
              <w:rPr>
                <w:rFonts w:ascii="Arial" w:eastAsia="Batang" w:hAnsi="Arial"/>
                <w:b/>
                <w:sz w:val="18"/>
              </w:rPr>
            </w:pPr>
            <w:r>
              <w:rPr>
                <w:rFonts w:ascii="Arial" w:eastAsia="Batang" w:hAnsi="Arial"/>
                <w:b/>
                <w:sz w:val="18"/>
              </w:rPr>
              <w:t>Feature Name</w:t>
            </w:r>
          </w:p>
        </w:tc>
        <w:tc>
          <w:tcPr>
            <w:tcW w:w="5758" w:type="dxa"/>
            <w:shd w:val="clear" w:color="auto" w:fill="C0C0C0"/>
            <w:hideMark/>
          </w:tcPr>
          <w:p w:rsidR="00C1742F" w:rsidRDefault="00C1742F">
            <w:pPr>
              <w:keepNext/>
              <w:keepLines/>
              <w:spacing w:after="0"/>
              <w:jc w:val="center"/>
              <w:rPr>
                <w:rFonts w:ascii="Arial" w:eastAsia="Batang" w:hAnsi="Arial"/>
                <w:b/>
                <w:sz w:val="18"/>
              </w:rPr>
            </w:pPr>
            <w:r>
              <w:rPr>
                <w:rFonts w:ascii="Arial" w:eastAsia="Batang" w:hAnsi="Arial"/>
                <w:b/>
                <w:sz w:val="18"/>
              </w:rPr>
              <w:t>Description</w:t>
            </w:r>
          </w:p>
        </w:tc>
      </w:tr>
      <w:tr w:rsidR="00B91599" w:rsidTr="00DD73BD">
        <w:trPr>
          <w:jc w:val="center"/>
        </w:trPr>
        <w:tc>
          <w:tcPr>
            <w:tcW w:w="1529" w:type="dxa"/>
          </w:tcPr>
          <w:p w:rsidR="00B91599" w:rsidRDefault="00B91599" w:rsidP="00B91599">
            <w:pPr>
              <w:keepNext/>
              <w:keepLines/>
              <w:spacing w:after="0"/>
              <w:rPr>
                <w:rFonts w:ascii="Arial" w:eastAsia="Batang" w:hAnsi="Arial"/>
                <w:sz w:val="18"/>
              </w:rPr>
            </w:pPr>
            <w:r>
              <w:rPr>
                <w:rFonts w:ascii="Arial" w:eastAsia="Batang" w:hAnsi="Arial"/>
                <w:sz w:val="18"/>
              </w:rPr>
              <w:t>1</w:t>
            </w:r>
          </w:p>
        </w:tc>
        <w:tc>
          <w:tcPr>
            <w:tcW w:w="2207" w:type="dxa"/>
          </w:tcPr>
          <w:p w:rsidR="00B91599" w:rsidRDefault="00B91599" w:rsidP="00B91599">
            <w:pPr>
              <w:keepNext/>
              <w:keepLines/>
              <w:spacing w:after="0"/>
              <w:rPr>
                <w:rFonts w:ascii="Arial" w:eastAsia="Batang" w:hAnsi="Arial"/>
                <w:sz w:val="18"/>
              </w:rPr>
            </w:pPr>
            <w:r>
              <w:rPr>
                <w:rFonts w:ascii="Arial" w:eastAsia="Batang" w:hAnsi="Arial"/>
                <w:sz w:val="18"/>
              </w:rPr>
              <w:t>EnQueryInvokeLog</w:t>
            </w:r>
          </w:p>
        </w:tc>
        <w:tc>
          <w:tcPr>
            <w:tcW w:w="5758" w:type="dxa"/>
          </w:tcPr>
          <w:p w:rsidR="00B91599" w:rsidRDefault="00B91599" w:rsidP="00B91599">
            <w:pPr>
              <w:keepNext/>
              <w:keepLines/>
              <w:spacing w:after="0"/>
              <w:rPr>
                <w:rFonts w:ascii="Arial" w:eastAsia="Batang" w:hAnsi="Arial" w:cs="Arial"/>
                <w:sz w:val="18"/>
                <w:szCs w:val="18"/>
              </w:rPr>
            </w:pPr>
            <w:r w:rsidRPr="00C64775">
              <w:rPr>
                <w:rFonts w:ascii="Arial" w:hAnsi="Arial"/>
                <w:sz w:val="18"/>
              </w:rPr>
              <w:t>This feature indicates support for the enhancements of query invocation log.</w:t>
            </w:r>
          </w:p>
        </w:tc>
      </w:tr>
    </w:tbl>
    <w:p w:rsidR="00C1742F" w:rsidRDefault="00C1742F"/>
    <w:p w:rsidR="00C1742F" w:rsidRDefault="00C1742F">
      <w:pPr>
        <w:pStyle w:val="Heading2"/>
      </w:pPr>
      <w:bookmarkStart w:id="7789" w:name="_Toc28010038"/>
      <w:bookmarkStart w:id="7790" w:name="_Toc34062158"/>
      <w:bookmarkStart w:id="7791" w:name="_Toc36036916"/>
      <w:bookmarkStart w:id="7792" w:name="_Toc43285164"/>
      <w:bookmarkStart w:id="7793" w:name="_Toc45132943"/>
      <w:bookmarkStart w:id="7794" w:name="_Toc51193637"/>
      <w:bookmarkStart w:id="7795" w:name="_Toc51760836"/>
      <w:bookmarkStart w:id="7796" w:name="_Toc59015286"/>
      <w:bookmarkStart w:id="7797" w:name="_Toc59015802"/>
      <w:bookmarkStart w:id="7798" w:name="_Toc68165844"/>
      <w:bookmarkStart w:id="7799" w:name="_Toc83229940"/>
      <w:bookmarkStart w:id="7800" w:name="_Toc90649140"/>
      <w:bookmarkStart w:id="7801" w:name="_Toc105594040"/>
      <w:bookmarkStart w:id="7802" w:name="_Toc114209754"/>
      <w:bookmarkStart w:id="7803" w:name="_Toc138681640"/>
      <w:bookmarkStart w:id="7804" w:name="_Toc151978077"/>
      <w:bookmarkStart w:id="7805" w:name="_Toc152148760"/>
      <w:bookmarkStart w:id="7806" w:name="_Toc152149343"/>
      <w:r>
        <w:t>8.9</w:t>
      </w:r>
      <w:r>
        <w:tab/>
        <w:t>CAPIF_API_Provider_Management_API</w:t>
      </w:r>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p>
    <w:p w:rsidR="00C1742F" w:rsidRDefault="00C1742F">
      <w:pPr>
        <w:pStyle w:val="Heading3"/>
      </w:pPr>
      <w:bookmarkStart w:id="7807" w:name="_Toc28010039"/>
      <w:bookmarkStart w:id="7808" w:name="_Toc34062159"/>
      <w:bookmarkStart w:id="7809" w:name="_Toc36036917"/>
      <w:bookmarkStart w:id="7810" w:name="_Toc43285165"/>
      <w:bookmarkStart w:id="7811" w:name="_Toc45132944"/>
      <w:bookmarkStart w:id="7812" w:name="_Toc51193638"/>
      <w:bookmarkStart w:id="7813" w:name="_Toc51760837"/>
      <w:bookmarkStart w:id="7814" w:name="_Toc59015287"/>
      <w:bookmarkStart w:id="7815" w:name="_Toc59015803"/>
      <w:bookmarkStart w:id="7816" w:name="_Toc68165845"/>
      <w:bookmarkStart w:id="7817" w:name="_Toc83229941"/>
      <w:bookmarkStart w:id="7818" w:name="_Toc90649141"/>
      <w:bookmarkStart w:id="7819" w:name="_Toc105594041"/>
      <w:bookmarkStart w:id="7820" w:name="_Toc114209755"/>
      <w:bookmarkStart w:id="7821" w:name="_Toc138681641"/>
      <w:bookmarkStart w:id="7822" w:name="_Toc151978078"/>
      <w:bookmarkStart w:id="7823" w:name="_Toc152148761"/>
      <w:bookmarkStart w:id="7824" w:name="_Toc152149344"/>
      <w:r>
        <w:t>8.9.1</w:t>
      </w:r>
      <w:r>
        <w:tab/>
        <w:t>API URI</w:t>
      </w:r>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p>
    <w:p w:rsidR="00C1742F" w:rsidRDefault="00C1742F">
      <w:pPr>
        <w:rPr>
          <w:lang w:eastAsia="zh-CN"/>
        </w:rPr>
      </w:pPr>
      <w:r>
        <w:rPr>
          <w:noProof/>
        </w:rPr>
        <w:t xml:space="preserve">The </w:t>
      </w:r>
      <w:r>
        <w:t>CAPIF_API_Provider_Management_API</w:t>
      </w:r>
      <w:r>
        <w:rPr>
          <w:noProof/>
        </w:rPr>
        <w:t xml:space="preserve"> service shall use the </w:t>
      </w:r>
      <w:r>
        <w:t>CAPIF_API_Provider_Management_API</w:t>
      </w:r>
      <w:r>
        <w:rPr>
          <w:noProof/>
          <w:lang w:eastAsia="zh-CN"/>
        </w:rPr>
        <w:t>.</w:t>
      </w:r>
    </w:p>
    <w:p w:rsidR="00C1742F" w:rsidRDefault="00C1742F">
      <w:pPr>
        <w:rPr>
          <w:lang w:eastAsia="zh-CN"/>
        </w:rPr>
      </w:pPr>
      <w:r>
        <w:rPr>
          <w:lang w:eastAsia="zh-CN"/>
        </w:rPr>
        <w:t xml:space="preserve">The request URIs used in HTTP requests from the API management function towards the CAPIF core function shall have the Resource URI structure as defined in </w:t>
      </w:r>
      <w:r w:rsidR="00F87FFE">
        <w:rPr>
          <w:lang w:eastAsia="zh-CN"/>
        </w:rPr>
        <w:t>clause</w:t>
      </w:r>
      <w:r>
        <w:rPr>
          <w:lang w:eastAsia="zh-CN"/>
        </w:rPr>
        <w:t> 7.5 with the following clarifications:</w:t>
      </w:r>
    </w:p>
    <w:p w:rsidR="00C1742F" w:rsidRDefault="00C1742F">
      <w:pPr>
        <w:pStyle w:val="B10"/>
      </w:pPr>
      <w:r>
        <w:rPr>
          <w:lang w:eastAsia="zh-CN"/>
        </w:rPr>
        <w:t>-</w:t>
      </w:r>
      <w:r>
        <w:rPr>
          <w:lang w:eastAsia="zh-CN"/>
        </w:rPr>
        <w:tab/>
        <w:t xml:space="preserve">The </w:t>
      </w:r>
      <w:r>
        <w:t>&lt;apiName&gt;</w:t>
      </w:r>
      <w:r>
        <w:rPr>
          <w:b/>
        </w:rPr>
        <w:t xml:space="preserve"> </w:t>
      </w:r>
      <w:r>
        <w:t>shall be "api-provider-management".</w:t>
      </w:r>
    </w:p>
    <w:p w:rsidR="00C1742F" w:rsidRDefault="00C1742F">
      <w:pPr>
        <w:pStyle w:val="B10"/>
      </w:pPr>
      <w:r>
        <w:t>-</w:t>
      </w:r>
      <w:r>
        <w:tab/>
        <w:t>The &lt;apiVersion&gt; shall be "v1".</w:t>
      </w:r>
    </w:p>
    <w:p w:rsidR="00C1742F" w:rsidRDefault="00C1742F">
      <w:pPr>
        <w:pStyle w:val="B10"/>
      </w:pPr>
      <w:r>
        <w:t>-</w:t>
      </w:r>
      <w:r>
        <w:tab/>
        <w:t xml:space="preserve">The &lt;apiSpecificSuffixes&gt; shall be set as described in </w:t>
      </w:r>
      <w:r w:rsidR="00F87FFE">
        <w:t>clause</w:t>
      </w:r>
      <w:r>
        <w:rPr>
          <w:lang w:eastAsia="zh-CN"/>
        </w:rPr>
        <w:t> </w:t>
      </w:r>
      <w:r>
        <w:t>8.9.2.</w:t>
      </w:r>
    </w:p>
    <w:p w:rsidR="00456FF0" w:rsidRDefault="00456FF0" w:rsidP="00A022B4">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rsidR="00C1742F" w:rsidRDefault="00C1742F">
      <w:pPr>
        <w:pStyle w:val="Heading3"/>
      </w:pPr>
      <w:bookmarkStart w:id="7825" w:name="_Toc28010040"/>
      <w:bookmarkStart w:id="7826" w:name="_Toc34062160"/>
      <w:bookmarkStart w:id="7827" w:name="_Toc36036918"/>
      <w:bookmarkStart w:id="7828" w:name="_Toc43285166"/>
      <w:bookmarkStart w:id="7829" w:name="_Toc45132945"/>
      <w:bookmarkStart w:id="7830" w:name="_Toc51193639"/>
      <w:bookmarkStart w:id="7831" w:name="_Toc51760838"/>
      <w:bookmarkStart w:id="7832" w:name="_Toc59015288"/>
      <w:bookmarkStart w:id="7833" w:name="_Toc59015804"/>
      <w:bookmarkStart w:id="7834" w:name="_Toc68165846"/>
      <w:bookmarkStart w:id="7835" w:name="_Toc83229942"/>
      <w:bookmarkStart w:id="7836" w:name="_Toc90649142"/>
      <w:bookmarkStart w:id="7837" w:name="_Toc105594042"/>
      <w:bookmarkStart w:id="7838" w:name="_Toc114209756"/>
      <w:bookmarkStart w:id="7839" w:name="_Toc138681642"/>
      <w:bookmarkStart w:id="7840" w:name="_Toc151978079"/>
      <w:bookmarkStart w:id="7841" w:name="_Toc152148762"/>
      <w:bookmarkStart w:id="7842" w:name="_Toc152149345"/>
      <w:r>
        <w:t>8.9.2</w:t>
      </w:r>
      <w:r>
        <w:tab/>
        <w:t>Resources</w:t>
      </w:r>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p>
    <w:p w:rsidR="00C1742F" w:rsidRDefault="00C1742F">
      <w:pPr>
        <w:pStyle w:val="Heading4"/>
      </w:pPr>
      <w:bookmarkStart w:id="7843" w:name="_Toc28010041"/>
      <w:bookmarkStart w:id="7844" w:name="_Toc34062161"/>
      <w:bookmarkStart w:id="7845" w:name="_Toc36036919"/>
      <w:bookmarkStart w:id="7846" w:name="_Toc43285167"/>
      <w:bookmarkStart w:id="7847" w:name="_Toc45132946"/>
      <w:bookmarkStart w:id="7848" w:name="_Toc51193640"/>
      <w:bookmarkStart w:id="7849" w:name="_Toc51760839"/>
      <w:bookmarkStart w:id="7850" w:name="_Toc59015289"/>
      <w:bookmarkStart w:id="7851" w:name="_Toc59015805"/>
      <w:bookmarkStart w:id="7852" w:name="_Toc68165847"/>
      <w:bookmarkStart w:id="7853" w:name="_Toc83229943"/>
      <w:bookmarkStart w:id="7854" w:name="_Toc90649143"/>
      <w:bookmarkStart w:id="7855" w:name="_Toc105594043"/>
      <w:bookmarkStart w:id="7856" w:name="_Toc114209757"/>
      <w:bookmarkStart w:id="7857" w:name="_Toc138681643"/>
      <w:bookmarkStart w:id="7858" w:name="_Toc151978080"/>
      <w:bookmarkStart w:id="7859" w:name="_Toc152148763"/>
      <w:bookmarkStart w:id="7860" w:name="_Toc152149346"/>
      <w:r>
        <w:t>8.9.2.1</w:t>
      </w:r>
      <w:r>
        <w:tab/>
        <w:t>Overview</w:t>
      </w:r>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p>
    <w:p w:rsidR="002063C6" w:rsidRDefault="002063C6" w:rsidP="002063C6">
      <w:r>
        <w:t>This clause describes the structure for the Resource URIs and the resources and methods used for the service.</w:t>
      </w:r>
    </w:p>
    <w:p w:rsidR="002063C6" w:rsidRPr="002063C6" w:rsidRDefault="002063C6" w:rsidP="00DB57DD">
      <w:r>
        <w:t>Figure 8.9.2.1-1 depicts the resource URIs structure for the CAPIF_API_Provider_Management_API.</w:t>
      </w:r>
    </w:p>
    <w:p w:rsidR="00C1742F" w:rsidRDefault="00C1742F">
      <w:pPr>
        <w:pStyle w:val="TH"/>
      </w:pPr>
      <w:r>
        <w:object w:dxaOrig="6973" w:dyaOrig="4033">
          <v:shape id="_x0000_i1035" type="#_x0000_t75" style="width:348.75pt;height:201.6pt" o:ole="">
            <v:imagedata r:id="rId30" o:title=""/>
          </v:shape>
          <o:OLEObject Type="Embed" ProgID="Visio.Drawing.11" ShapeID="_x0000_i1035" DrawAspect="Content" ObjectID="_1771924977" r:id="rId31"/>
        </w:object>
      </w:r>
    </w:p>
    <w:p w:rsidR="00C1742F" w:rsidRDefault="00E8757D">
      <w:pPr>
        <w:pStyle w:val="TF"/>
      </w:pPr>
      <w:r>
        <w:t>Figure </w:t>
      </w:r>
      <w:r w:rsidR="00C1742F">
        <w:t>8.9.2.1-1: Resource URI structure of the CAPIF_API_Provider_Management_API</w:t>
      </w:r>
    </w:p>
    <w:p w:rsidR="00C1742F" w:rsidRDefault="00C1742F">
      <w:r>
        <w:t>Table 8.9.2.1-1 provides an overview of the resources and applicable HTTP methods.</w:t>
      </w:r>
    </w:p>
    <w:p w:rsidR="00C1742F" w:rsidRDefault="00C1742F">
      <w:pPr>
        <w:pStyle w:val="TH"/>
      </w:pPr>
      <w:r>
        <w:t>Table 8.9.2.1-1: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508"/>
        <w:gridCol w:w="3116"/>
        <w:gridCol w:w="1034"/>
        <w:gridCol w:w="2972"/>
      </w:tblGrid>
      <w:tr w:rsidR="00C1742F" w:rsidTr="00DD73BD">
        <w:trPr>
          <w:jc w:val="center"/>
        </w:trPr>
        <w:tc>
          <w:tcPr>
            <w:tcW w:w="1302" w:type="pct"/>
            <w:shd w:val="clear" w:color="auto" w:fill="C0C0C0"/>
            <w:vAlign w:val="center"/>
            <w:hideMark/>
          </w:tcPr>
          <w:p w:rsidR="00C1742F" w:rsidRDefault="00C1742F">
            <w:pPr>
              <w:pStyle w:val="TAH"/>
            </w:pPr>
            <w:r>
              <w:t>Resource name</w:t>
            </w:r>
          </w:p>
        </w:tc>
        <w:tc>
          <w:tcPr>
            <w:tcW w:w="1618" w:type="pct"/>
            <w:shd w:val="clear" w:color="auto" w:fill="C0C0C0"/>
            <w:vAlign w:val="center"/>
            <w:hideMark/>
          </w:tcPr>
          <w:p w:rsidR="00C1742F" w:rsidRDefault="00C1742F">
            <w:pPr>
              <w:pStyle w:val="TAH"/>
            </w:pPr>
            <w:r>
              <w:t>Resource URI</w:t>
            </w:r>
          </w:p>
        </w:tc>
        <w:tc>
          <w:tcPr>
            <w:tcW w:w="537" w:type="pct"/>
            <w:shd w:val="clear" w:color="auto" w:fill="C0C0C0"/>
            <w:vAlign w:val="center"/>
            <w:hideMark/>
          </w:tcPr>
          <w:p w:rsidR="00C1742F" w:rsidRDefault="00C1742F">
            <w:pPr>
              <w:pStyle w:val="TAH"/>
            </w:pPr>
            <w:r>
              <w:t>HTTP method or custom operation</w:t>
            </w:r>
          </w:p>
        </w:tc>
        <w:tc>
          <w:tcPr>
            <w:tcW w:w="1543" w:type="pct"/>
            <w:shd w:val="clear" w:color="auto" w:fill="C0C0C0"/>
            <w:vAlign w:val="center"/>
            <w:hideMark/>
          </w:tcPr>
          <w:p w:rsidR="00C1742F" w:rsidRDefault="00C1742F">
            <w:pPr>
              <w:pStyle w:val="TAH"/>
            </w:pPr>
            <w:r>
              <w:t>Description</w:t>
            </w:r>
          </w:p>
        </w:tc>
      </w:tr>
      <w:tr w:rsidR="00C1742F" w:rsidTr="00DD73BD">
        <w:trPr>
          <w:jc w:val="center"/>
        </w:trPr>
        <w:tc>
          <w:tcPr>
            <w:tcW w:w="0" w:type="auto"/>
          </w:tcPr>
          <w:p w:rsidR="00C1742F" w:rsidRDefault="00C1742F">
            <w:pPr>
              <w:pStyle w:val="TAL"/>
            </w:pPr>
            <w:r>
              <w:t>All API Provider Domains Registrations</w:t>
            </w:r>
          </w:p>
          <w:p w:rsidR="00C1742F" w:rsidRDefault="00C1742F">
            <w:pPr>
              <w:pStyle w:val="TAL"/>
            </w:pPr>
          </w:p>
        </w:tc>
        <w:tc>
          <w:tcPr>
            <w:tcW w:w="1618" w:type="pct"/>
          </w:tcPr>
          <w:p w:rsidR="00C1742F" w:rsidRDefault="00C1742F">
            <w:pPr>
              <w:pStyle w:val="TAL"/>
            </w:pPr>
            <w:r>
              <w:t>/registrations</w:t>
            </w:r>
          </w:p>
        </w:tc>
        <w:tc>
          <w:tcPr>
            <w:tcW w:w="537" w:type="pct"/>
          </w:tcPr>
          <w:p w:rsidR="00C1742F" w:rsidRDefault="00C1742F">
            <w:pPr>
              <w:pStyle w:val="TAL"/>
            </w:pPr>
            <w:r>
              <w:t>POST</w:t>
            </w:r>
          </w:p>
        </w:tc>
        <w:tc>
          <w:tcPr>
            <w:tcW w:w="1543" w:type="pct"/>
          </w:tcPr>
          <w:p w:rsidR="00C1742F" w:rsidRDefault="00C1742F">
            <w:pPr>
              <w:pStyle w:val="TAL"/>
            </w:pPr>
            <w:r>
              <w:t>Registers a new API provider domain by creating an API provider domain with API provider domain functions profiles.</w:t>
            </w:r>
          </w:p>
        </w:tc>
      </w:tr>
      <w:tr w:rsidR="00C1742F" w:rsidTr="00DD73BD">
        <w:trPr>
          <w:jc w:val="center"/>
        </w:trPr>
        <w:tc>
          <w:tcPr>
            <w:tcW w:w="0" w:type="auto"/>
            <w:vMerge w:val="restart"/>
          </w:tcPr>
          <w:p w:rsidR="00C1742F" w:rsidRDefault="00C1742F">
            <w:pPr>
              <w:pStyle w:val="TAL"/>
            </w:pPr>
            <w:r>
              <w:t>Individual API Provider Domain Registration</w:t>
            </w:r>
          </w:p>
        </w:tc>
        <w:tc>
          <w:tcPr>
            <w:tcW w:w="1618" w:type="pct"/>
            <w:vMerge w:val="restart"/>
          </w:tcPr>
          <w:p w:rsidR="00C1742F" w:rsidRDefault="00C1742F">
            <w:pPr>
              <w:pStyle w:val="TAL"/>
            </w:pPr>
            <w:r>
              <w:t>/registrations/{registrationId}</w:t>
            </w:r>
          </w:p>
        </w:tc>
        <w:tc>
          <w:tcPr>
            <w:tcW w:w="537" w:type="pct"/>
          </w:tcPr>
          <w:p w:rsidR="00C1742F" w:rsidRDefault="00C1742F">
            <w:pPr>
              <w:pStyle w:val="TAL"/>
            </w:pPr>
            <w:r>
              <w:t>PUT</w:t>
            </w:r>
          </w:p>
        </w:tc>
        <w:tc>
          <w:tcPr>
            <w:tcW w:w="1543" w:type="pct"/>
          </w:tcPr>
          <w:p w:rsidR="00C1742F" w:rsidRDefault="00C1742F">
            <w:pPr>
              <w:pStyle w:val="TAL"/>
            </w:pPr>
            <w:r>
              <w:t>Updates an individual API provider domain identified by {registrationId}</w:t>
            </w:r>
          </w:p>
        </w:tc>
      </w:tr>
      <w:tr w:rsidR="00A53652" w:rsidTr="00DD73BD">
        <w:trPr>
          <w:jc w:val="center"/>
        </w:trPr>
        <w:tc>
          <w:tcPr>
            <w:tcW w:w="0" w:type="auto"/>
            <w:vMerge/>
          </w:tcPr>
          <w:p w:rsidR="00A53652" w:rsidRDefault="00A53652" w:rsidP="00A53652">
            <w:pPr>
              <w:pStyle w:val="TAL"/>
            </w:pPr>
          </w:p>
        </w:tc>
        <w:tc>
          <w:tcPr>
            <w:tcW w:w="1618" w:type="pct"/>
            <w:vMerge/>
          </w:tcPr>
          <w:p w:rsidR="00A53652" w:rsidRDefault="00A53652" w:rsidP="00A53652">
            <w:pPr>
              <w:pStyle w:val="TAL"/>
            </w:pPr>
          </w:p>
        </w:tc>
        <w:tc>
          <w:tcPr>
            <w:tcW w:w="537" w:type="pct"/>
          </w:tcPr>
          <w:p w:rsidR="00A53652" w:rsidRDefault="00A53652" w:rsidP="00A53652">
            <w:pPr>
              <w:pStyle w:val="TAL"/>
            </w:pPr>
            <w:r>
              <w:t>PATCH</w:t>
            </w:r>
          </w:p>
        </w:tc>
        <w:tc>
          <w:tcPr>
            <w:tcW w:w="1543" w:type="pct"/>
          </w:tcPr>
          <w:p w:rsidR="00A53652" w:rsidRDefault="00A53652" w:rsidP="00A53652">
            <w:pPr>
              <w:pStyle w:val="TAL"/>
            </w:pPr>
            <w:r>
              <w:t>Modifies an individual API provider domain identified by {registrationId}</w:t>
            </w:r>
          </w:p>
        </w:tc>
      </w:tr>
      <w:tr w:rsidR="00A53652" w:rsidTr="00DD73BD">
        <w:trPr>
          <w:jc w:val="center"/>
        </w:trPr>
        <w:tc>
          <w:tcPr>
            <w:tcW w:w="0" w:type="auto"/>
            <w:vMerge/>
          </w:tcPr>
          <w:p w:rsidR="00A53652" w:rsidRDefault="00A53652" w:rsidP="00A53652">
            <w:pPr>
              <w:pStyle w:val="TAL"/>
            </w:pPr>
          </w:p>
        </w:tc>
        <w:tc>
          <w:tcPr>
            <w:tcW w:w="1618" w:type="pct"/>
            <w:vMerge/>
          </w:tcPr>
          <w:p w:rsidR="00A53652" w:rsidRDefault="00A53652" w:rsidP="00A53652">
            <w:pPr>
              <w:pStyle w:val="TAL"/>
            </w:pPr>
          </w:p>
        </w:tc>
        <w:tc>
          <w:tcPr>
            <w:tcW w:w="537" w:type="pct"/>
          </w:tcPr>
          <w:p w:rsidR="00A53652" w:rsidRDefault="00A53652" w:rsidP="00A53652">
            <w:pPr>
              <w:pStyle w:val="TAL"/>
            </w:pPr>
            <w:r>
              <w:t>DELETE</w:t>
            </w:r>
          </w:p>
        </w:tc>
        <w:tc>
          <w:tcPr>
            <w:tcW w:w="1543" w:type="pct"/>
          </w:tcPr>
          <w:p w:rsidR="00A53652" w:rsidRDefault="00A53652" w:rsidP="00A53652">
            <w:pPr>
              <w:pStyle w:val="TAL"/>
            </w:pPr>
            <w:r>
              <w:t>Deregisters an API provider domain by deleting the API provider domain and functions, identified by {registrationId}.</w:t>
            </w:r>
          </w:p>
        </w:tc>
      </w:tr>
    </w:tbl>
    <w:p w:rsidR="00C1742F" w:rsidRDefault="00C1742F"/>
    <w:p w:rsidR="00C1742F" w:rsidRDefault="00C1742F">
      <w:pPr>
        <w:pStyle w:val="Heading4"/>
        <w:rPr>
          <w:lang w:val="en-IN"/>
        </w:rPr>
      </w:pPr>
      <w:bookmarkStart w:id="7861" w:name="_Toc28010042"/>
      <w:bookmarkStart w:id="7862" w:name="_Toc34062162"/>
      <w:bookmarkStart w:id="7863" w:name="_Toc36036920"/>
      <w:bookmarkStart w:id="7864" w:name="_Toc43285168"/>
      <w:bookmarkStart w:id="7865" w:name="_Toc45132947"/>
      <w:bookmarkStart w:id="7866" w:name="_Toc51193641"/>
      <w:bookmarkStart w:id="7867" w:name="_Toc51760840"/>
      <w:bookmarkStart w:id="7868" w:name="_Toc59015290"/>
      <w:bookmarkStart w:id="7869" w:name="_Toc59015806"/>
      <w:bookmarkStart w:id="7870" w:name="_Toc68165848"/>
      <w:bookmarkStart w:id="7871" w:name="_Toc83229944"/>
      <w:bookmarkStart w:id="7872" w:name="_Toc90649144"/>
      <w:bookmarkStart w:id="7873" w:name="_Toc105594044"/>
      <w:bookmarkStart w:id="7874" w:name="_Toc114209758"/>
      <w:bookmarkStart w:id="7875" w:name="_Toc138681644"/>
      <w:bookmarkStart w:id="7876" w:name="_Toc151978081"/>
      <w:bookmarkStart w:id="7877" w:name="_Toc152148764"/>
      <w:bookmarkStart w:id="7878" w:name="_Toc152149347"/>
      <w:r>
        <w:t>8.9.2.2</w:t>
      </w:r>
      <w:r>
        <w:tab/>
        <w:t xml:space="preserve">Resource: </w:t>
      </w:r>
      <w:r>
        <w:rPr>
          <w:lang w:val="en-IN"/>
        </w:rPr>
        <w:t xml:space="preserve">All </w:t>
      </w:r>
      <w:r>
        <w:t>API Provider</w:t>
      </w:r>
      <w:r>
        <w:rPr>
          <w:lang w:val="en-IN"/>
        </w:rPr>
        <w:t xml:space="preserve"> Domains Registrations</w:t>
      </w:r>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p>
    <w:p w:rsidR="00C1742F" w:rsidRDefault="00C1742F">
      <w:pPr>
        <w:pStyle w:val="Heading5"/>
      </w:pPr>
      <w:bookmarkStart w:id="7879" w:name="_Toc28010043"/>
      <w:bookmarkStart w:id="7880" w:name="_Toc34062163"/>
      <w:bookmarkStart w:id="7881" w:name="_Toc36036921"/>
      <w:bookmarkStart w:id="7882" w:name="_Toc43285169"/>
      <w:bookmarkStart w:id="7883" w:name="_Toc45132948"/>
      <w:bookmarkStart w:id="7884" w:name="_Toc51193642"/>
      <w:bookmarkStart w:id="7885" w:name="_Toc51760841"/>
      <w:bookmarkStart w:id="7886" w:name="_Toc59015291"/>
      <w:bookmarkStart w:id="7887" w:name="_Toc59015807"/>
      <w:bookmarkStart w:id="7888" w:name="_Toc68165849"/>
      <w:bookmarkStart w:id="7889" w:name="_Toc83229945"/>
      <w:bookmarkStart w:id="7890" w:name="_Toc90649145"/>
      <w:bookmarkStart w:id="7891" w:name="_Toc105594045"/>
      <w:bookmarkStart w:id="7892" w:name="_Toc114209759"/>
      <w:bookmarkStart w:id="7893" w:name="_Toc138681645"/>
      <w:bookmarkStart w:id="7894" w:name="_Toc151978082"/>
      <w:bookmarkStart w:id="7895" w:name="_Toc152148765"/>
      <w:bookmarkStart w:id="7896" w:name="_Toc152149348"/>
      <w:r>
        <w:t>8.9.2.2.1</w:t>
      </w:r>
      <w:r>
        <w:tab/>
        <w:t>Description</w:t>
      </w:r>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p>
    <w:p w:rsidR="00C1742F" w:rsidRDefault="00C1742F">
      <w:pPr>
        <w:rPr>
          <w:lang w:val="en-IN"/>
        </w:rPr>
      </w:pPr>
      <w:r>
        <w:rPr>
          <w:lang w:val="en-IN"/>
        </w:rPr>
        <w:t>The All API provider domains registrations resource represents all the API provider domains that are registered at a given CAPIF core function.</w:t>
      </w:r>
    </w:p>
    <w:p w:rsidR="00C1742F" w:rsidRDefault="00C1742F">
      <w:pPr>
        <w:pStyle w:val="Heading5"/>
      </w:pPr>
      <w:bookmarkStart w:id="7897" w:name="_Toc28010044"/>
      <w:bookmarkStart w:id="7898" w:name="_Toc34062164"/>
      <w:bookmarkStart w:id="7899" w:name="_Toc36036922"/>
      <w:bookmarkStart w:id="7900" w:name="_Toc43285170"/>
      <w:bookmarkStart w:id="7901" w:name="_Toc45132949"/>
      <w:bookmarkStart w:id="7902" w:name="_Toc51193643"/>
      <w:bookmarkStart w:id="7903" w:name="_Toc51760842"/>
      <w:bookmarkStart w:id="7904" w:name="_Toc59015292"/>
      <w:bookmarkStart w:id="7905" w:name="_Toc59015808"/>
      <w:bookmarkStart w:id="7906" w:name="_Toc68165850"/>
      <w:bookmarkStart w:id="7907" w:name="_Toc83229946"/>
      <w:bookmarkStart w:id="7908" w:name="_Toc90649146"/>
      <w:bookmarkStart w:id="7909" w:name="_Toc105594046"/>
      <w:bookmarkStart w:id="7910" w:name="_Toc114209760"/>
      <w:bookmarkStart w:id="7911" w:name="_Toc138681646"/>
      <w:bookmarkStart w:id="7912" w:name="_Toc151978083"/>
      <w:bookmarkStart w:id="7913" w:name="_Toc152148766"/>
      <w:bookmarkStart w:id="7914" w:name="_Toc152149349"/>
      <w:r>
        <w:t>8.9.2.2.2</w:t>
      </w:r>
      <w:r>
        <w:tab/>
        <w:t>Resource Definition</w:t>
      </w:r>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p>
    <w:p w:rsidR="00C1742F" w:rsidRDefault="00C1742F">
      <w:pPr>
        <w:rPr>
          <w:b/>
        </w:rPr>
      </w:pPr>
      <w:r>
        <w:t xml:space="preserve">Resource URI: </w:t>
      </w:r>
      <w:r>
        <w:rPr>
          <w:b/>
        </w:rPr>
        <w:t>{apiRoot}/api-provider-management/&lt;apiVersion&gt;/registrations</w:t>
      </w:r>
    </w:p>
    <w:p w:rsidR="00C1742F" w:rsidRDefault="00C1742F">
      <w:pPr>
        <w:rPr>
          <w:rFonts w:ascii="Arial" w:hAnsi="Arial" w:cs="Arial"/>
        </w:rPr>
      </w:pPr>
      <w:r>
        <w:t>This resource shall support the resource URI variables defined in table 8.9.2.2.2-1</w:t>
      </w:r>
      <w:r>
        <w:rPr>
          <w:rFonts w:ascii="Arial" w:hAnsi="Arial" w:cs="Arial"/>
        </w:rPr>
        <w:t>.</w:t>
      </w:r>
    </w:p>
    <w:p w:rsidR="00C1742F" w:rsidRDefault="00C1742F">
      <w:pPr>
        <w:pStyle w:val="TH"/>
        <w:rPr>
          <w:rFonts w:cs="Arial"/>
        </w:rPr>
      </w:pPr>
      <w:r>
        <w:t>Table 8.9.2.2.2-1: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811"/>
        <w:gridCol w:w="6873"/>
      </w:tblGrid>
      <w:tr w:rsidR="00C1742F" w:rsidTr="00DD73BD">
        <w:trPr>
          <w:jc w:val="center"/>
        </w:trPr>
        <w:tc>
          <w:tcPr>
            <w:tcW w:w="559" w:type="pct"/>
            <w:shd w:val="clear" w:color="000000" w:fill="C0C0C0"/>
            <w:hideMark/>
          </w:tcPr>
          <w:p w:rsidR="00C1742F" w:rsidRDefault="00C1742F">
            <w:pPr>
              <w:pStyle w:val="TAH"/>
            </w:pPr>
            <w:r>
              <w:t>Name</w:t>
            </w:r>
          </w:p>
        </w:tc>
        <w:tc>
          <w:tcPr>
            <w:tcW w:w="926" w:type="pct"/>
            <w:shd w:val="clear" w:color="000000" w:fill="C0C0C0"/>
          </w:tcPr>
          <w:p w:rsidR="00C1742F" w:rsidRDefault="00C1742F">
            <w:pPr>
              <w:pStyle w:val="TAH"/>
            </w:pPr>
            <w:r>
              <w:t>Data Type</w:t>
            </w:r>
          </w:p>
        </w:tc>
        <w:tc>
          <w:tcPr>
            <w:tcW w:w="3515" w:type="pct"/>
            <w:shd w:val="clear" w:color="000000" w:fill="C0C0C0"/>
            <w:vAlign w:val="center"/>
            <w:hideMark/>
          </w:tcPr>
          <w:p w:rsidR="00C1742F" w:rsidRDefault="00C1742F">
            <w:pPr>
              <w:pStyle w:val="TAH"/>
            </w:pPr>
            <w:r>
              <w:t>Definition</w:t>
            </w:r>
          </w:p>
        </w:tc>
      </w:tr>
      <w:tr w:rsidR="00C1742F" w:rsidTr="00DD73BD">
        <w:trPr>
          <w:jc w:val="center"/>
        </w:trPr>
        <w:tc>
          <w:tcPr>
            <w:tcW w:w="559" w:type="pct"/>
          </w:tcPr>
          <w:p w:rsidR="00C1742F" w:rsidRDefault="00C1742F">
            <w:pPr>
              <w:pStyle w:val="TAL"/>
            </w:pPr>
            <w:r>
              <w:t>apiRoot</w:t>
            </w:r>
          </w:p>
        </w:tc>
        <w:tc>
          <w:tcPr>
            <w:tcW w:w="926" w:type="pct"/>
          </w:tcPr>
          <w:p w:rsidR="00C1742F" w:rsidRDefault="00C1742F">
            <w:pPr>
              <w:pStyle w:val="TAL"/>
            </w:pPr>
            <w:r>
              <w:t>string</w:t>
            </w:r>
          </w:p>
        </w:tc>
        <w:tc>
          <w:tcPr>
            <w:tcW w:w="3515" w:type="pct"/>
            <w:vAlign w:val="center"/>
          </w:tcPr>
          <w:p w:rsidR="00C1742F" w:rsidRDefault="00C1742F">
            <w:pPr>
              <w:pStyle w:val="TAL"/>
            </w:pPr>
            <w:r>
              <w:t xml:space="preserve">See </w:t>
            </w:r>
            <w:r w:rsidR="00F87FFE">
              <w:t>clause</w:t>
            </w:r>
            <w:r>
              <w:t> 7.5</w:t>
            </w:r>
          </w:p>
        </w:tc>
      </w:tr>
    </w:tbl>
    <w:p w:rsidR="00C1742F" w:rsidRDefault="00C1742F">
      <w:pPr>
        <w:rPr>
          <w:lang w:val="en-IN"/>
        </w:rPr>
      </w:pPr>
    </w:p>
    <w:p w:rsidR="00C1742F" w:rsidRDefault="00C1742F">
      <w:pPr>
        <w:pStyle w:val="Heading5"/>
      </w:pPr>
      <w:bookmarkStart w:id="7915" w:name="_Toc28010045"/>
      <w:bookmarkStart w:id="7916" w:name="_Toc34062165"/>
      <w:bookmarkStart w:id="7917" w:name="_Toc36036923"/>
      <w:bookmarkStart w:id="7918" w:name="_Toc43285171"/>
      <w:bookmarkStart w:id="7919" w:name="_Toc45132950"/>
      <w:bookmarkStart w:id="7920" w:name="_Toc51193644"/>
      <w:bookmarkStart w:id="7921" w:name="_Toc51760843"/>
      <w:bookmarkStart w:id="7922" w:name="_Toc59015293"/>
      <w:bookmarkStart w:id="7923" w:name="_Toc59015809"/>
      <w:bookmarkStart w:id="7924" w:name="_Toc68165851"/>
      <w:bookmarkStart w:id="7925" w:name="_Toc83229947"/>
      <w:bookmarkStart w:id="7926" w:name="_Toc90649147"/>
      <w:bookmarkStart w:id="7927" w:name="_Toc105594047"/>
      <w:bookmarkStart w:id="7928" w:name="_Toc114209761"/>
      <w:bookmarkStart w:id="7929" w:name="_Toc138681647"/>
      <w:bookmarkStart w:id="7930" w:name="_Toc151978084"/>
      <w:bookmarkStart w:id="7931" w:name="_Toc152148767"/>
      <w:bookmarkStart w:id="7932" w:name="_Toc152149350"/>
      <w:r>
        <w:t>8.9.2.2.3</w:t>
      </w:r>
      <w:r>
        <w:tab/>
        <w:t>Resource Standard Methods</w:t>
      </w:r>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p>
    <w:p w:rsidR="00C1742F" w:rsidRDefault="00C1742F">
      <w:pPr>
        <w:pStyle w:val="Heading6"/>
      </w:pPr>
      <w:bookmarkStart w:id="7933" w:name="_Toc28010046"/>
      <w:bookmarkStart w:id="7934" w:name="_Toc34062166"/>
      <w:bookmarkStart w:id="7935" w:name="_Toc36036924"/>
      <w:bookmarkStart w:id="7936" w:name="_Toc43285172"/>
      <w:bookmarkStart w:id="7937" w:name="_Toc45132951"/>
      <w:bookmarkStart w:id="7938" w:name="_Toc51193645"/>
      <w:bookmarkStart w:id="7939" w:name="_Toc51760844"/>
      <w:bookmarkStart w:id="7940" w:name="_Toc59015294"/>
      <w:bookmarkStart w:id="7941" w:name="_Toc59015810"/>
      <w:bookmarkStart w:id="7942" w:name="_Toc68165852"/>
      <w:bookmarkStart w:id="7943" w:name="_Toc83229948"/>
      <w:bookmarkStart w:id="7944" w:name="_Toc90649148"/>
      <w:bookmarkStart w:id="7945" w:name="_Toc105594048"/>
      <w:bookmarkStart w:id="7946" w:name="_Toc114209762"/>
      <w:bookmarkStart w:id="7947" w:name="_Toc138681648"/>
      <w:bookmarkStart w:id="7948" w:name="_Toc151978085"/>
      <w:bookmarkStart w:id="7949" w:name="_Toc152148768"/>
      <w:bookmarkStart w:id="7950" w:name="_Toc152149351"/>
      <w:r>
        <w:t>8.9.2.2.3.1</w:t>
      </w:r>
      <w:r>
        <w:tab/>
        <w:t>POST</w:t>
      </w:r>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p>
    <w:p w:rsidR="00C1742F" w:rsidRDefault="00C1742F">
      <w:r>
        <w:t>This method shall support the URI query parameters specified in table 8.9.2.2.3.1-1.</w:t>
      </w:r>
    </w:p>
    <w:p w:rsidR="00C1742F" w:rsidRDefault="00C1742F">
      <w:pPr>
        <w:pStyle w:val="TH"/>
        <w:rPr>
          <w:rFonts w:cs="Arial"/>
        </w:rPr>
      </w:pPr>
      <w:r>
        <w:t xml:space="preserve">Table 8.9.2.2.3.1-1: URI query parameters supported by the </w:t>
      </w:r>
      <w:r>
        <w:rPr>
          <w:lang w:val="en-IN"/>
        </w:rPr>
        <w:t>POST</w:t>
      </w:r>
      <w:r>
        <w:t xml:space="preserve">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hideMark/>
          </w:tcPr>
          <w:p w:rsidR="00C1742F" w:rsidRDefault="00C1742F">
            <w:pPr>
              <w:pStyle w:val="TAL"/>
            </w:pPr>
            <w:r>
              <w:t>n/a</w:t>
            </w:r>
          </w:p>
        </w:tc>
        <w:tc>
          <w:tcPr>
            <w:tcW w:w="732" w:type="pct"/>
            <w:tcBorders>
              <w:top w:val="single" w:sz="6" w:space="0" w:color="auto"/>
            </w:tcBorders>
          </w:tcPr>
          <w:p w:rsidR="00C1742F" w:rsidRDefault="00C1742F">
            <w:pPr>
              <w:pStyle w:val="TAL"/>
            </w:pPr>
          </w:p>
        </w:tc>
        <w:tc>
          <w:tcPr>
            <w:tcW w:w="217" w:type="pct"/>
            <w:tcBorders>
              <w:top w:val="single" w:sz="6" w:space="0" w:color="auto"/>
            </w:tcBorders>
          </w:tcPr>
          <w:p w:rsidR="00C1742F" w:rsidRDefault="00C1742F">
            <w:pPr>
              <w:pStyle w:val="TAC"/>
            </w:pPr>
          </w:p>
        </w:tc>
        <w:tc>
          <w:tcPr>
            <w:tcW w:w="581" w:type="pct"/>
            <w:tcBorders>
              <w:top w:val="single" w:sz="6" w:space="0" w:color="auto"/>
            </w:tcBorders>
          </w:tcPr>
          <w:p w:rsidR="00C1742F" w:rsidRDefault="00C1742F">
            <w:pPr>
              <w:pStyle w:val="TAL"/>
            </w:pPr>
          </w:p>
        </w:tc>
        <w:tc>
          <w:tcPr>
            <w:tcW w:w="2646" w:type="pct"/>
            <w:tcBorders>
              <w:top w:val="single" w:sz="6" w:space="0" w:color="auto"/>
            </w:tcBorders>
            <w:vAlign w:val="center"/>
          </w:tcPr>
          <w:p w:rsidR="00C1742F" w:rsidRDefault="00C1742F">
            <w:pPr>
              <w:pStyle w:val="TAL"/>
            </w:pPr>
          </w:p>
        </w:tc>
      </w:tr>
    </w:tbl>
    <w:p w:rsidR="00C1742F" w:rsidRDefault="00C1742F"/>
    <w:p w:rsidR="00C1742F" w:rsidRDefault="00C1742F">
      <w:r>
        <w:t>This method shall support the request data structures specified in table 8.9.2.2.3.1-2 and the response data structures and response codes specified in table 8.9.2.2.3.1-3.</w:t>
      </w:r>
    </w:p>
    <w:p w:rsidR="00C1742F" w:rsidRDefault="00C1742F">
      <w:pPr>
        <w:pStyle w:val="TH"/>
      </w:pPr>
      <w:r>
        <w:t xml:space="preserve">Table 8.9.2.2.3.1-2: Data structures supported by the </w:t>
      </w:r>
      <w:r>
        <w:rPr>
          <w:lang w:val="en-IN"/>
        </w:rPr>
        <w:t>POST</w:t>
      </w:r>
      <w:r>
        <w:t xml:space="preserv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05446A">
        <w:trPr>
          <w:jc w:val="center"/>
        </w:trPr>
        <w:tc>
          <w:tcPr>
            <w:tcW w:w="1612" w:type="dxa"/>
            <w:tcBorders>
              <w:bottom w:val="single" w:sz="6" w:space="0" w:color="auto"/>
            </w:tcBorders>
            <w:shd w:val="clear" w:color="auto" w:fill="C0C0C0"/>
            <w:hideMark/>
          </w:tcPr>
          <w:p w:rsidR="00C1742F" w:rsidRDefault="00C1742F">
            <w:pPr>
              <w:pStyle w:val="TAH"/>
            </w:pPr>
            <w:r>
              <w:t>Data type</w:t>
            </w:r>
          </w:p>
        </w:tc>
        <w:tc>
          <w:tcPr>
            <w:tcW w:w="422" w:type="dxa"/>
            <w:tcBorders>
              <w:bottom w:val="single" w:sz="6" w:space="0" w:color="auto"/>
            </w:tcBorders>
            <w:shd w:val="clear" w:color="auto" w:fill="C0C0C0"/>
            <w:hideMark/>
          </w:tcPr>
          <w:p w:rsidR="00C1742F" w:rsidRDefault="00C1742F">
            <w:pPr>
              <w:pStyle w:val="TAH"/>
            </w:pPr>
            <w:r>
              <w:t>P</w:t>
            </w:r>
          </w:p>
        </w:tc>
        <w:tc>
          <w:tcPr>
            <w:tcW w:w="1264" w:type="dxa"/>
            <w:tcBorders>
              <w:bottom w:val="single" w:sz="6" w:space="0" w:color="auto"/>
            </w:tcBorders>
            <w:shd w:val="clear" w:color="auto" w:fill="C0C0C0"/>
            <w:hideMark/>
          </w:tcPr>
          <w:p w:rsidR="00C1742F" w:rsidRDefault="00C1742F">
            <w:pPr>
              <w:pStyle w:val="TAH"/>
            </w:pPr>
            <w:r>
              <w:t>Cardinality</w:t>
            </w:r>
          </w:p>
        </w:tc>
        <w:tc>
          <w:tcPr>
            <w:tcW w:w="6381"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1612" w:type="dxa"/>
            <w:tcBorders>
              <w:top w:val="single" w:sz="6" w:space="0" w:color="auto"/>
            </w:tcBorders>
            <w:hideMark/>
          </w:tcPr>
          <w:p w:rsidR="00C1742F" w:rsidRDefault="00C1742F">
            <w:pPr>
              <w:pStyle w:val="TAL"/>
            </w:pPr>
            <w:r>
              <w:t>APIProviderEnrolmentDetails</w:t>
            </w:r>
          </w:p>
        </w:tc>
        <w:tc>
          <w:tcPr>
            <w:tcW w:w="422" w:type="dxa"/>
            <w:tcBorders>
              <w:top w:val="single" w:sz="6" w:space="0" w:color="auto"/>
            </w:tcBorders>
            <w:hideMark/>
          </w:tcPr>
          <w:p w:rsidR="00C1742F" w:rsidRDefault="00C1742F">
            <w:pPr>
              <w:pStyle w:val="TAC"/>
            </w:pPr>
            <w:r>
              <w:t>M</w:t>
            </w:r>
          </w:p>
        </w:tc>
        <w:tc>
          <w:tcPr>
            <w:tcW w:w="1264" w:type="dxa"/>
            <w:tcBorders>
              <w:top w:val="single" w:sz="6" w:space="0" w:color="auto"/>
            </w:tcBorders>
            <w:hideMark/>
          </w:tcPr>
          <w:p w:rsidR="00C1742F" w:rsidRDefault="00C1742F">
            <w:pPr>
              <w:pStyle w:val="TAL"/>
            </w:pPr>
            <w:r>
              <w:t>1</w:t>
            </w:r>
          </w:p>
        </w:tc>
        <w:tc>
          <w:tcPr>
            <w:tcW w:w="6381" w:type="dxa"/>
            <w:tcBorders>
              <w:top w:val="single" w:sz="6" w:space="0" w:color="auto"/>
            </w:tcBorders>
            <w:hideMark/>
          </w:tcPr>
          <w:p w:rsidR="00C1742F" w:rsidRDefault="00C1742F">
            <w:pPr>
              <w:pStyle w:val="TAL"/>
            </w:pPr>
            <w:r>
              <w:t>Enrolment details of the API provider domain including individual API provider domain function details.</w:t>
            </w:r>
          </w:p>
        </w:tc>
      </w:tr>
    </w:tbl>
    <w:p w:rsidR="00C1742F" w:rsidRDefault="00C1742F"/>
    <w:p w:rsidR="00C1742F" w:rsidRDefault="00C1742F">
      <w:pPr>
        <w:pStyle w:val="TH"/>
      </w:pPr>
      <w:r>
        <w:t>Table 8.9.2.2.3.1-3: Data structures supported by the POST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67"/>
        <w:gridCol w:w="411"/>
        <w:gridCol w:w="1067"/>
        <w:gridCol w:w="997"/>
        <w:gridCol w:w="4737"/>
      </w:tblGrid>
      <w:tr w:rsidR="00C1742F" w:rsidTr="00976D2A">
        <w:trPr>
          <w:jc w:val="center"/>
        </w:trPr>
        <w:tc>
          <w:tcPr>
            <w:tcW w:w="1274" w:type="pct"/>
            <w:shd w:val="clear" w:color="auto" w:fill="C0C0C0"/>
            <w:hideMark/>
          </w:tcPr>
          <w:p w:rsidR="00C1742F" w:rsidRDefault="00C1742F">
            <w:pPr>
              <w:pStyle w:val="TAH"/>
            </w:pPr>
            <w:r>
              <w:t>Data type</w:t>
            </w:r>
          </w:p>
        </w:tc>
        <w:tc>
          <w:tcPr>
            <w:tcW w:w="213" w:type="pct"/>
            <w:shd w:val="clear" w:color="auto" w:fill="C0C0C0"/>
            <w:hideMark/>
          </w:tcPr>
          <w:p w:rsidR="00C1742F" w:rsidRDefault="00C1742F">
            <w:pPr>
              <w:pStyle w:val="TAH"/>
            </w:pPr>
            <w:r>
              <w:t>P</w:t>
            </w:r>
          </w:p>
        </w:tc>
        <w:tc>
          <w:tcPr>
            <w:tcW w:w="551" w:type="pct"/>
            <w:shd w:val="clear" w:color="auto" w:fill="C0C0C0"/>
            <w:hideMark/>
          </w:tcPr>
          <w:p w:rsidR="00C1742F" w:rsidRDefault="00C1742F">
            <w:pPr>
              <w:pStyle w:val="TAH"/>
            </w:pPr>
            <w:r>
              <w:t>Cardinality</w:t>
            </w:r>
          </w:p>
        </w:tc>
        <w:tc>
          <w:tcPr>
            <w:tcW w:w="515" w:type="pct"/>
            <w:shd w:val="clear" w:color="auto" w:fill="C0C0C0"/>
            <w:hideMark/>
          </w:tcPr>
          <w:p w:rsidR="00C1742F" w:rsidRDefault="00C1742F">
            <w:pPr>
              <w:pStyle w:val="TAH"/>
            </w:pPr>
            <w:r>
              <w:t>Response</w:t>
            </w:r>
          </w:p>
          <w:p w:rsidR="00C1742F" w:rsidRDefault="00C1742F">
            <w:pPr>
              <w:pStyle w:val="TAH"/>
            </w:pPr>
            <w:r>
              <w:t>codes</w:t>
            </w:r>
          </w:p>
        </w:tc>
        <w:tc>
          <w:tcPr>
            <w:tcW w:w="2446" w:type="pct"/>
            <w:shd w:val="clear" w:color="auto" w:fill="C0C0C0"/>
            <w:hideMark/>
          </w:tcPr>
          <w:p w:rsidR="00C1742F" w:rsidRDefault="00C1742F">
            <w:pPr>
              <w:pStyle w:val="TAH"/>
            </w:pPr>
            <w:r>
              <w:t>Description</w:t>
            </w:r>
          </w:p>
        </w:tc>
      </w:tr>
      <w:tr w:rsidR="00C1742F" w:rsidTr="00976D2A">
        <w:trPr>
          <w:jc w:val="center"/>
        </w:trPr>
        <w:tc>
          <w:tcPr>
            <w:tcW w:w="1274" w:type="pct"/>
            <w:hideMark/>
          </w:tcPr>
          <w:p w:rsidR="00C1742F" w:rsidRDefault="00C1742F">
            <w:pPr>
              <w:pStyle w:val="TAL"/>
            </w:pPr>
            <w:r>
              <w:t>APIProviderEnrolmentDetails</w:t>
            </w:r>
          </w:p>
        </w:tc>
        <w:tc>
          <w:tcPr>
            <w:tcW w:w="213" w:type="pct"/>
            <w:hideMark/>
          </w:tcPr>
          <w:p w:rsidR="00C1742F" w:rsidRDefault="00C1742F">
            <w:pPr>
              <w:pStyle w:val="TAC"/>
            </w:pPr>
            <w:r>
              <w:t xml:space="preserve">M </w:t>
            </w:r>
          </w:p>
        </w:tc>
        <w:tc>
          <w:tcPr>
            <w:tcW w:w="551" w:type="pct"/>
            <w:hideMark/>
          </w:tcPr>
          <w:p w:rsidR="00C1742F" w:rsidRDefault="00C1742F">
            <w:pPr>
              <w:pStyle w:val="TAL"/>
            </w:pPr>
            <w:r>
              <w:t>1</w:t>
            </w:r>
          </w:p>
        </w:tc>
        <w:tc>
          <w:tcPr>
            <w:tcW w:w="515" w:type="pct"/>
            <w:hideMark/>
          </w:tcPr>
          <w:p w:rsidR="00C1742F" w:rsidRDefault="00C1742F">
            <w:pPr>
              <w:pStyle w:val="TAL"/>
            </w:pPr>
            <w:r>
              <w:t>201 Created</w:t>
            </w:r>
          </w:p>
        </w:tc>
        <w:tc>
          <w:tcPr>
            <w:tcW w:w="2446" w:type="pct"/>
            <w:hideMark/>
          </w:tcPr>
          <w:p w:rsidR="00C1742F" w:rsidRDefault="00C1742F">
            <w:pPr>
              <w:pStyle w:val="TAL"/>
            </w:pPr>
            <w:r>
              <w:t xml:space="preserve">API provider domain registered successfully </w:t>
            </w:r>
          </w:p>
          <w:p w:rsidR="00C1742F" w:rsidRDefault="00C1742F">
            <w:pPr>
              <w:pStyle w:val="TAL"/>
            </w:pPr>
          </w:p>
          <w:p w:rsidR="00C1742F" w:rsidRDefault="00C1742F">
            <w:pPr>
              <w:pStyle w:val="TAL"/>
            </w:pPr>
            <w:r>
              <w:t xml:space="preserve">The URI of the created resource shall be returned in the "Location" HTTP header. </w:t>
            </w:r>
          </w:p>
          <w:p w:rsidR="00C1742F" w:rsidRDefault="00C1742F">
            <w:pPr>
              <w:pStyle w:val="TAL"/>
            </w:pPr>
            <w:r>
              <w:t>The list of successfully registered individual API provider domain functions, registration specific failure information of failed API provider domain function registrations, are included in APIProviderEnrolmentDetails which is provided in the response body.</w:t>
            </w:r>
          </w:p>
        </w:tc>
      </w:tr>
      <w:tr w:rsidR="00C1742F" w:rsidTr="00976D2A">
        <w:trPr>
          <w:jc w:val="center"/>
        </w:trPr>
        <w:tc>
          <w:tcPr>
            <w:tcW w:w="5000" w:type="pct"/>
            <w:gridSpan w:val="5"/>
          </w:tcPr>
          <w:p w:rsidR="00C1742F" w:rsidRDefault="00C1742F">
            <w:pPr>
              <w:pStyle w:val="TAN"/>
            </w:pPr>
            <w:r>
              <w:t>NOTE:</w:t>
            </w:r>
            <w:r>
              <w:tab/>
              <w:t>The mandatory HTTP error status codes for the POST method listed in table 5.2.6-1 of 3GPP TS 29.122 [14] also apply.</w:t>
            </w:r>
          </w:p>
        </w:tc>
      </w:tr>
    </w:tbl>
    <w:p w:rsidR="00C1742F" w:rsidRDefault="00C1742F">
      <w:pPr>
        <w:rPr>
          <w:lang w:val="x-none"/>
        </w:rPr>
      </w:pPr>
    </w:p>
    <w:p w:rsidR="00C1742F" w:rsidRDefault="00C1742F">
      <w:pPr>
        <w:pStyle w:val="TH"/>
      </w:pPr>
      <w:r>
        <w:t>Table</w:t>
      </w:r>
      <w:r>
        <w:rPr>
          <w:noProof/>
        </w:rPr>
        <w:t> </w:t>
      </w:r>
      <w:r>
        <w:t xml:space="preserve">8.9.2.2.3.1-4: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05446A">
        <w:trPr>
          <w:jc w:val="center"/>
        </w:trPr>
        <w:tc>
          <w:tcPr>
            <w:tcW w:w="825" w:type="pct"/>
            <w:tcBorders>
              <w:bottom w:val="single" w:sz="6" w:space="0" w:color="auto"/>
            </w:tcBorders>
            <w:shd w:val="clear" w:color="auto" w:fill="C0C0C0"/>
          </w:tcPr>
          <w:p w:rsidR="00C1742F" w:rsidRDefault="00C1742F">
            <w:pPr>
              <w:pStyle w:val="TAH"/>
            </w:pPr>
            <w:r>
              <w:t>Name</w:t>
            </w:r>
          </w:p>
        </w:tc>
        <w:tc>
          <w:tcPr>
            <w:tcW w:w="732" w:type="pct"/>
            <w:tcBorders>
              <w:bottom w:val="single" w:sz="6" w:space="0" w:color="auto"/>
            </w:tcBorders>
            <w:shd w:val="clear" w:color="auto" w:fill="C0C0C0"/>
          </w:tcPr>
          <w:p w:rsidR="00C1742F" w:rsidRDefault="00C1742F">
            <w:pPr>
              <w:pStyle w:val="TAH"/>
            </w:pPr>
            <w:r>
              <w:t>Data type</w:t>
            </w:r>
          </w:p>
        </w:tc>
        <w:tc>
          <w:tcPr>
            <w:tcW w:w="217" w:type="pct"/>
            <w:tcBorders>
              <w:bottom w:val="single" w:sz="6" w:space="0" w:color="auto"/>
            </w:tcBorders>
            <w:shd w:val="clear" w:color="auto" w:fill="C0C0C0"/>
          </w:tcPr>
          <w:p w:rsidR="00C1742F" w:rsidRDefault="00C1742F">
            <w:pPr>
              <w:pStyle w:val="TAH"/>
            </w:pPr>
            <w:r>
              <w:t>P</w:t>
            </w:r>
          </w:p>
        </w:tc>
        <w:tc>
          <w:tcPr>
            <w:tcW w:w="581" w:type="pct"/>
            <w:tcBorders>
              <w:bottom w:val="single" w:sz="6" w:space="0" w:color="auto"/>
            </w:tcBorders>
            <w:shd w:val="clear" w:color="auto" w:fill="C0C0C0"/>
          </w:tcPr>
          <w:p w:rsidR="00C1742F" w:rsidRDefault="00C1742F">
            <w:pPr>
              <w:pStyle w:val="TAH"/>
            </w:pPr>
            <w:r>
              <w:t>Cardinality</w:t>
            </w:r>
          </w:p>
        </w:tc>
        <w:tc>
          <w:tcPr>
            <w:tcW w:w="2645" w:type="pct"/>
            <w:tcBorders>
              <w:bottom w:val="single" w:sz="6" w:space="0" w:color="auto"/>
            </w:tcBorders>
            <w:shd w:val="clear" w:color="auto" w:fill="C0C0C0"/>
            <w:vAlign w:val="center"/>
          </w:tcPr>
          <w:p w:rsidR="00C1742F" w:rsidRDefault="00C1742F">
            <w:pPr>
              <w:pStyle w:val="TAH"/>
            </w:pPr>
            <w:r>
              <w:t>Description</w:t>
            </w:r>
          </w:p>
        </w:tc>
      </w:tr>
      <w:tr w:rsidR="00C1742F" w:rsidTr="0005446A">
        <w:trPr>
          <w:jc w:val="center"/>
        </w:trPr>
        <w:tc>
          <w:tcPr>
            <w:tcW w:w="825" w:type="pct"/>
            <w:tcBorders>
              <w:top w:val="single" w:sz="6" w:space="0" w:color="auto"/>
            </w:tcBorders>
            <w:shd w:val="clear" w:color="auto" w:fill="auto"/>
          </w:tcPr>
          <w:p w:rsidR="00C1742F" w:rsidRDefault="00C1742F">
            <w:pPr>
              <w:pStyle w:val="TAL"/>
            </w:pPr>
            <w:r>
              <w:t>Location</w:t>
            </w:r>
          </w:p>
        </w:tc>
        <w:tc>
          <w:tcPr>
            <w:tcW w:w="732" w:type="pct"/>
            <w:tcBorders>
              <w:top w:val="single" w:sz="6" w:space="0" w:color="auto"/>
            </w:tcBorders>
          </w:tcPr>
          <w:p w:rsidR="00C1742F" w:rsidRDefault="00C1742F">
            <w:pPr>
              <w:pStyle w:val="TAL"/>
            </w:pPr>
            <w:r>
              <w:t>string</w:t>
            </w:r>
          </w:p>
        </w:tc>
        <w:tc>
          <w:tcPr>
            <w:tcW w:w="217" w:type="pct"/>
            <w:tcBorders>
              <w:top w:val="single" w:sz="6" w:space="0" w:color="auto"/>
            </w:tcBorders>
          </w:tcPr>
          <w:p w:rsidR="00C1742F" w:rsidRDefault="00C1742F">
            <w:pPr>
              <w:pStyle w:val="TAC"/>
            </w:pPr>
            <w:r>
              <w:t>M</w:t>
            </w:r>
          </w:p>
        </w:tc>
        <w:tc>
          <w:tcPr>
            <w:tcW w:w="581" w:type="pct"/>
            <w:tcBorders>
              <w:top w:val="single" w:sz="6" w:space="0" w:color="auto"/>
            </w:tcBorders>
          </w:tcPr>
          <w:p w:rsidR="00C1742F" w:rsidRDefault="00C1742F">
            <w:pPr>
              <w:pStyle w:val="TAL"/>
            </w:pPr>
            <w:r>
              <w:t>1</w:t>
            </w:r>
          </w:p>
        </w:tc>
        <w:tc>
          <w:tcPr>
            <w:tcW w:w="2645" w:type="pct"/>
            <w:tcBorders>
              <w:top w:val="single" w:sz="6" w:space="0" w:color="auto"/>
            </w:tcBorders>
            <w:shd w:val="clear" w:color="auto" w:fill="auto"/>
            <w:vAlign w:val="center"/>
          </w:tcPr>
          <w:p w:rsidR="00C1742F" w:rsidRDefault="00C1742F">
            <w:pPr>
              <w:pStyle w:val="TAL"/>
            </w:pPr>
            <w:r>
              <w:t>Contains the URI of the newly created resource, according to the structure: {apiRoot}/api-provider-management/&lt;apiVersion&gt;/registrations/{registrationId}</w:t>
            </w:r>
          </w:p>
        </w:tc>
      </w:tr>
    </w:tbl>
    <w:p w:rsidR="00C1742F" w:rsidRDefault="00C1742F">
      <w:pPr>
        <w:rPr>
          <w:lang w:val="x-none"/>
        </w:rPr>
      </w:pPr>
    </w:p>
    <w:p w:rsidR="00C1742F" w:rsidRDefault="00C1742F">
      <w:pPr>
        <w:pStyle w:val="Heading5"/>
      </w:pPr>
      <w:bookmarkStart w:id="7951" w:name="_Toc28010047"/>
      <w:bookmarkStart w:id="7952" w:name="_Toc34062167"/>
      <w:bookmarkStart w:id="7953" w:name="_Toc36036925"/>
      <w:bookmarkStart w:id="7954" w:name="_Toc43285173"/>
      <w:bookmarkStart w:id="7955" w:name="_Toc45132952"/>
      <w:bookmarkStart w:id="7956" w:name="_Toc51193646"/>
      <w:bookmarkStart w:id="7957" w:name="_Toc51760845"/>
      <w:bookmarkStart w:id="7958" w:name="_Toc59015295"/>
      <w:bookmarkStart w:id="7959" w:name="_Toc59015811"/>
      <w:bookmarkStart w:id="7960" w:name="_Toc68165853"/>
      <w:bookmarkStart w:id="7961" w:name="_Toc83229949"/>
      <w:bookmarkStart w:id="7962" w:name="_Toc90649149"/>
      <w:bookmarkStart w:id="7963" w:name="_Toc105594049"/>
      <w:bookmarkStart w:id="7964" w:name="_Toc114209763"/>
      <w:bookmarkStart w:id="7965" w:name="_Toc138681649"/>
      <w:bookmarkStart w:id="7966" w:name="_Toc151978086"/>
      <w:bookmarkStart w:id="7967" w:name="_Toc152148769"/>
      <w:bookmarkStart w:id="7968" w:name="_Toc152149352"/>
      <w:r>
        <w:t>8.9.2.2.4</w:t>
      </w:r>
      <w:r>
        <w:tab/>
        <w:t>Resource Custom Operations</w:t>
      </w:r>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p>
    <w:p w:rsidR="00C1742F" w:rsidRDefault="00C1742F">
      <w:pPr>
        <w:rPr>
          <w:lang w:val="en-IN"/>
        </w:rPr>
      </w:pPr>
      <w:r>
        <w:rPr>
          <w:lang w:val="en-IN"/>
        </w:rPr>
        <w:t>None.</w:t>
      </w:r>
    </w:p>
    <w:p w:rsidR="00C1742F" w:rsidRDefault="00C1742F">
      <w:pPr>
        <w:pStyle w:val="Heading4"/>
        <w:rPr>
          <w:lang w:val="en-IN"/>
        </w:rPr>
      </w:pPr>
      <w:bookmarkStart w:id="7969" w:name="_Toc28010048"/>
      <w:bookmarkStart w:id="7970" w:name="_Toc34062168"/>
      <w:bookmarkStart w:id="7971" w:name="_Toc36036926"/>
      <w:bookmarkStart w:id="7972" w:name="_Toc43285174"/>
      <w:bookmarkStart w:id="7973" w:name="_Toc45132953"/>
      <w:bookmarkStart w:id="7974" w:name="_Toc51193647"/>
      <w:bookmarkStart w:id="7975" w:name="_Toc51760846"/>
      <w:bookmarkStart w:id="7976" w:name="_Toc59015296"/>
      <w:bookmarkStart w:id="7977" w:name="_Toc59015812"/>
      <w:bookmarkStart w:id="7978" w:name="_Toc68165854"/>
      <w:bookmarkStart w:id="7979" w:name="_Toc83229950"/>
      <w:bookmarkStart w:id="7980" w:name="_Toc90649150"/>
      <w:bookmarkStart w:id="7981" w:name="_Toc105594050"/>
      <w:bookmarkStart w:id="7982" w:name="_Toc114209764"/>
      <w:bookmarkStart w:id="7983" w:name="_Toc138681650"/>
      <w:bookmarkStart w:id="7984" w:name="_Toc151978087"/>
      <w:bookmarkStart w:id="7985" w:name="_Toc152148770"/>
      <w:bookmarkStart w:id="7986" w:name="_Toc152149353"/>
      <w:r>
        <w:t>8.9.2.3</w:t>
      </w:r>
      <w:r>
        <w:tab/>
        <w:t xml:space="preserve">Resource: Individual API </w:t>
      </w:r>
      <w:r>
        <w:rPr>
          <w:lang w:val="en-IN"/>
        </w:rPr>
        <w:t>P</w:t>
      </w:r>
      <w:r>
        <w:t>rovider</w:t>
      </w:r>
      <w:r>
        <w:rPr>
          <w:lang w:val="en-IN"/>
        </w:rPr>
        <w:t xml:space="preserve"> Domain Registration</w:t>
      </w:r>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p>
    <w:p w:rsidR="00C1742F" w:rsidRDefault="00C1742F">
      <w:pPr>
        <w:pStyle w:val="Heading5"/>
      </w:pPr>
      <w:bookmarkStart w:id="7987" w:name="_Toc28010049"/>
      <w:bookmarkStart w:id="7988" w:name="_Toc34062169"/>
      <w:bookmarkStart w:id="7989" w:name="_Toc36036927"/>
      <w:bookmarkStart w:id="7990" w:name="_Toc43285175"/>
      <w:bookmarkStart w:id="7991" w:name="_Toc45132954"/>
      <w:bookmarkStart w:id="7992" w:name="_Toc51193648"/>
      <w:bookmarkStart w:id="7993" w:name="_Toc51760847"/>
      <w:bookmarkStart w:id="7994" w:name="_Toc59015297"/>
      <w:bookmarkStart w:id="7995" w:name="_Toc59015813"/>
      <w:bookmarkStart w:id="7996" w:name="_Toc68165855"/>
      <w:bookmarkStart w:id="7997" w:name="_Toc83229951"/>
      <w:bookmarkStart w:id="7998" w:name="_Toc90649151"/>
      <w:bookmarkStart w:id="7999" w:name="_Toc105594051"/>
      <w:bookmarkStart w:id="8000" w:name="_Toc114209765"/>
      <w:bookmarkStart w:id="8001" w:name="_Toc138681651"/>
      <w:bookmarkStart w:id="8002" w:name="_Toc151978088"/>
      <w:bookmarkStart w:id="8003" w:name="_Toc152148771"/>
      <w:bookmarkStart w:id="8004" w:name="_Toc152149354"/>
      <w:r>
        <w:t>8.9.2.3.1</w:t>
      </w:r>
      <w:r>
        <w:tab/>
        <w:t>Description</w:t>
      </w:r>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p>
    <w:p w:rsidR="00C1742F" w:rsidRDefault="00C1742F">
      <w:pPr>
        <w:rPr>
          <w:lang w:val="en-IN"/>
        </w:rPr>
      </w:pPr>
      <w:r>
        <w:rPr>
          <w:lang w:val="en-IN"/>
        </w:rPr>
        <w:t>The Individual API Provide Domain Registration resource represents an individual API provider domain that is registered at a given CAPIF core function.</w:t>
      </w:r>
    </w:p>
    <w:p w:rsidR="00C1742F" w:rsidRDefault="00C1742F">
      <w:pPr>
        <w:pStyle w:val="Heading5"/>
      </w:pPr>
      <w:bookmarkStart w:id="8005" w:name="_Toc28010050"/>
      <w:bookmarkStart w:id="8006" w:name="_Toc34062170"/>
      <w:bookmarkStart w:id="8007" w:name="_Toc36036928"/>
      <w:bookmarkStart w:id="8008" w:name="_Toc43285176"/>
      <w:bookmarkStart w:id="8009" w:name="_Toc45132955"/>
      <w:bookmarkStart w:id="8010" w:name="_Toc51193649"/>
      <w:bookmarkStart w:id="8011" w:name="_Toc51760848"/>
      <w:bookmarkStart w:id="8012" w:name="_Toc59015298"/>
      <w:bookmarkStart w:id="8013" w:name="_Toc59015814"/>
      <w:bookmarkStart w:id="8014" w:name="_Toc68165856"/>
      <w:bookmarkStart w:id="8015" w:name="_Toc83229952"/>
      <w:bookmarkStart w:id="8016" w:name="_Toc90649152"/>
      <w:bookmarkStart w:id="8017" w:name="_Toc105594052"/>
      <w:bookmarkStart w:id="8018" w:name="_Toc114209766"/>
      <w:bookmarkStart w:id="8019" w:name="_Toc138681652"/>
      <w:bookmarkStart w:id="8020" w:name="_Toc151978089"/>
      <w:bookmarkStart w:id="8021" w:name="_Toc152148772"/>
      <w:bookmarkStart w:id="8022" w:name="_Toc152149355"/>
      <w:r>
        <w:t>8.9.2.3.2</w:t>
      </w:r>
      <w:r>
        <w:tab/>
        <w:t>Resource Definition</w:t>
      </w:r>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p>
    <w:p w:rsidR="00C1742F" w:rsidRDefault="00C1742F">
      <w:pPr>
        <w:rPr>
          <w:b/>
        </w:rPr>
      </w:pPr>
      <w:r>
        <w:t xml:space="preserve">Resource URI: </w:t>
      </w:r>
      <w:r>
        <w:rPr>
          <w:b/>
        </w:rPr>
        <w:t>{apiRoot}/api-provider-management/&lt;apiVersion&gt;/registrations/{registrationId}</w:t>
      </w:r>
    </w:p>
    <w:p w:rsidR="00C1742F" w:rsidRDefault="00C1742F">
      <w:pPr>
        <w:rPr>
          <w:rFonts w:ascii="Arial" w:hAnsi="Arial" w:cs="Arial"/>
        </w:rPr>
      </w:pPr>
      <w:r>
        <w:t>This resource shall support the resource URI variables defined in table 8.9.2.3.2-1.</w:t>
      </w:r>
    </w:p>
    <w:p w:rsidR="00C1742F" w:rsidRDefault="00C1742F">
      <w:pPr>
        <w:pStyle w:val="TH"/>
        <w:rPr>
          <w:rFonts w:cs="Arial"/>
        </w:rPr>
      </w:pPr>
      <w:r>
        <w:t>Table 8.9.2.3.2-1: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177"/>
        <w:gridCol w:w="1586"/>
        <w:gridCol w:w="7014"/>
      </w:tblGrid>
      <w:tr w:rsidR="00C1742F" w:rsidTr="00DB57DD">
        <w:trPr>
          <w:jc w:val="center"/>
        </w:trPr>
        <w:tc>
          <w:tcPr>
            <w:tcW w:w="602" w:type="pct"/>
            <w:shd w:val="clear" w:color="000000" w:fill="C0C0C0"/>
            <w:hideMark/>
          </w:tcPr>
          <w:p w:rsidR="00C1742F" w:rsidRDefault="00C1742F">
            <w:pPr>
              <w:pStyle w:val="TAH"/>
            </w:pPr>
            <w:r>
              <w:t>Name</w:t>
            </w:r>
          </w:p>
        </w:tc>
        <w:tc>
          <w:tcPr>
            <w:tcW w:w="811" w:type="pct"/>
            <w:shd w:val="clear" w:color="000000" w:fill="C0C0C0"/>
          </w:tcPr>
          <w:p w:rsidR="00C1742F" w:rsidRDefault="00C1742F">
            <w:pPr>
              <w:pStyle w:val="TAH"/>
            </w:pPr>
            <w:r>
              <w:t>Data Type</w:t>
            </w:r>
          </w:p>
        </w:tc>
        <w:tc>
          <w:tcPr>
            <w:tcW w:w="3587" w:type="pct"/>
            <w:shd w:val="clear" w:color="000000" w:fill="C0C0C0"/>
            <w:vAlign w:val="center"/>
            <w:hideMark/>
          </w:tcPr>
          <w:p w:rsidR="00C1742F" w:rsidRDefault="00C1742F">
            <w:pPr>
              <w:pStyle w:val="TAH"/>
            </w:pPr>
            <w:r>
              <w:t>Definition</w:t>
            </w:r>
          </w:p>
        </w:tc>
      </w:tr>
      <w:tr w:rsidR="00C1742F" w:rsidTr="00DB57DD">
        <w:trPr>
          <w:jc w:val="center"/>
        </w:trPr>
        <w:tc>
          <w:tcPr>
            <w:tcW w:w="602" w:type="pct"/>
          </w:tcPr>
          <w:p w:rsidR="00C1742F" w:rsidRDefault="00C1742F">
            <w:pPr>
              <w:pStyle w:val="TAL"/>
            </w:pPr>
            <w:r>
              <w:t>apiRoot</w:t>
            </w:r>
          </w:p>
        </w:tc>
        <w:tc>
          <w:tcPr>
            <w:tcW w:w="811" w:type="pct"/>
          </w:tcPr>
          <w:p w:rsidR="00C1742F" w:rsidRDefault="00C1742F">
            <w:pPr>
              <w:pStyle w:val="TAL"/>
            </w:pPr>
            <w:r>
              <w:t>string</w:t>
            </w:r>
          </w:p>
        </w:tc>
        <w:tc>
          <w:tcPr>
            <w:tcW w:w="3587" w:type="pct"/>
            <w:vAlign w:val="center"/>
          </w:tcPr>
          <w:p w:rsidR="00C1742F" w:rsidRDefault="00C1742F">
            <w:pPr>
              <w:pStyle w:val="TAL"/>
            </w:pPr>
            <w:r>
              <w:t xml:space="preserve">See </w:t>
            </w:r>
            <w:r w:rsidR="00F87FFE">
              <w:t>clause</w:t>
            </w:r>
            <w:r>
              <w:t> 7.5</w:t>
            </w:r>
          </w:p>
        </w:tc>
      </w:tr>
      <w:tr w:rsidR="00C1742F" w:rsidTr="00DB57DD">
        <w:trPr>
          <w:jc w:val="center"/>
        </w:trPr>
        <w:tc>
          <w:tcPr>
            <w:tcW w:w="602" w:type="pct"/>
          </w:tcPr>
          <w:p w:rsidR="00C1742F" w:rsidRDefault="00C1742F">
            <w:pPr>
              <w:pStyle w:val="TAL"/>
            </w:pPr>
            <w:r>
              <w:t>registrationId</w:t>
            </w:r>
          </w:p>
        </w:tc>
        <w:tc>
          <w:tcPr>
            <w:tcW w:w="811" w:type="pct"/>
          </w:tcPr>
          <w:p w:rsidR="00C1742F" w:rsidRDefault="00C1742F">
            <w:pPr>
              <w:pStyle w:val="TAL"/>
            </w:pPr>
            <w:r>
              <w:t>string</w:t>
            </w:r>
          </w:p>
        </w:tc>
        <w:tc>
          <w:tcPr>
            <w:tcW w:w="3587" w:type="pct"/>
            <w:vAlign w:val="center"/>
          </w:tcPr>
          <w:p w:rsidR="00C1742F" w:rsidRDefault="00C1742F">
            <w:pPr>
              <w:pStyle w:val="TAL"/>
            </w:pPr>
            <w:r>
              <w:t>Identifies an individual registered API Provider domain resource</w:t>
            </w:r>
          </w:p>
        </w:tc>
      </w:tr>
    </w:tbl>
    <w:p w:rsidR="00C1742F" w:rsidRDefault="00C1742F"/>
    <w:p w:rsidR="00C1742F" w:rsidRDefault="00C1742F">
      <w:pPr>
        <w:pStyle w:val="Heading5"/>
      </w:pPr>
      <w:bookmarkStart w:id="8023" w:name="_Toc28010051"/>
      <w:bookmarkStart w:id="8024" w:name="_Toc34062171"/>
      <w:bookmarkStart w:id="8025" w:name="_Toc36036929"/>
      <w:bookmarkStart w:id="8026" w:name="_Toc43285177"/>
      <w:bookmarkStart w:id="8027" w:name="_Toc45132956"/>
      <w:bookmarkStart w:id="8028" w:name="_Toc51193650"/>
      <w:bookmarkStart w:id="8029" w:name="_Toc51760849"/>
      <w:bookmarkStart w:id="8030" w:name="_Toc59015299"/>
      <w:bookmarkStart w:id="8031" w:name="_Toc59015815"/>
      <w:bookmarkStart w:id="8032" w:name="_Toc68165857"/>
      <w:bookmarkStart w:id="8033" w:name="_Toc83229953"/>
      <w:bookmarkStart w:id="8034" w:name="_Toc90649153"/>
      <w:bookmarkStart w:id="8035" w:name="_Toc105594053"/>
      <w:bookmarkStart w:id="8036" w:name="_Toc114209767"/>
      <w:bookmarkStart w:id="8037" w:name="_Toc138681653"/>
      <w:bookmarkStart w:id="8038" w:name="_Toc151978090"/>
      <w:bookmarkStart w:id="8039" w:name="_Toc152148773"/>
      <w:bookmarkStart w:id="8040" w:name="_Toc152149356"/>
      <w:r>
        <w:t>8.9.2.3.3</w:t>
      </w:r>
      <w:r>
        <w:tab/>
        <w:t>Resource Standard Methods</w:t>
      </w:r>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p>
    <w:p w:rsidR="00C1742F" w:rsidRDefault="00C1742F">
      <w:pPr>
        <w:pStyle w:val="Heading6"/>
      </w:pPr>
      <w:bookmarkStart w:id="8041" w:name="_Toc28010052"/>
      <w:bookmarkStart w:id="8042" w:name="_Toc34062172"/>
      <w:bookmarkStart w:id="8043" w:name="_Toc36036930"/>
      <w:bookmarkStart w:id="8044" w:name="_Toc43285178"/>
      <w:bookmarkStart w:id="8045" w:name="_Toc45132957"/>
      <w:bookmarkStart w:id="8046" w:name="_Toc51193651"/>
      <w:bookmarkStart w:id="8047" w:name="_Toc51760850"/>
      <w:bookmarkStart w:id="8048" w:name="_Toc59015300"/>
      <w:bookmarkStart w:id="8049" w:name="_Toc59015816"/>
      <w:bookmarkStart w:id="8050" w:name="_Toc68165858"/>
      <w:bookmarkStart w:id="8051" w:name="_Toc83229954"/>
      <w:bookmarkStart w:id="8052" w:name="_Toc90649154"/>
      <w:bookmarkStart w:id="8053" w:name="_Toc105594054"/>
      <w:bookmarkStart w:id="8054" w:name="_Toc114209768"/>
      <w:bookmarkStart w:id="8055" w:name="_Toc138681654"/>
      <w:bookmarkStart w:id="8056" w:name="_Toc151978091"/>
      <w:bookmarkStart w:id="8057" w:name="_Toc152148774"/>
      <w:bookmarkStart w:id="8058" w:name="_Toc152149357"/>
      <w:r>
        <w:t>8.9.2.3.3.1</w:t>
      </w:r>
      <w:r>
        <w:tab/>
        <w:t>PUT</w:t>
      </w:r>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p>
    <w:p w:rsidR="00C1742F" w:rsidRDefault="00C1742F">
      <w:r>
        <w:t>The PUT method allows updating the registered API provider domain</w:t>
      </w:r>
      <w:r w:rsidR="00F87FFE">
        <w:t>'</w:t>
      </w:r>
      <w:r>
        <w:t>s detail. The properties "apiProviderDomainId</w:t>
      </w:r>
      <w:r w:rsidR="00F87FFE">
        <w:t>"</w:t>
      </w:r>
      <w:r>
        <w:t xml:space="preserve">, and </w:t>
      </w:r>
      <w:r w:rsidR="00F87FFE">
        <w:t>"</w:t>
      </w:r>
      <w:r>
        <w:t>supportedFeatures</w:t>
      </w:r>
      <w:r w:rsidR="00F87FFE">
        <w:t>"</w:t>
      </w:r>
      <w:r>
        <w:t xml:space="preserve"> shall remain unchanged from previously provided values. This method shall support the URI query parameters specified in table 8.9.2.3.3.1-1.</w:t>
      </w:r>
    </w:p>
    <w:p w:rsidR="00C1742F" w:rsidRDefault="00C1742F">
      <w:pPr>
        <w:pStyle w:val="TH"/>
        <w:rPr>
          <w:rFonts w:cs="Arial"/>
        </w:rPr>
      </w:pPr>
      <w:r>
        <w:t xml:space="preserve">Table 8.9.2.3.3.1-1: URI query parameters supported by the PUT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hideMark/>
          </w:tcPr>
          <w:p w:rsidR="00C1742F" w:rsidRDefault="00C1742F">
            <w:pPr>
              <w:pStyle w:val="TAL"/>
            </w:pPr>
            <w:r>
              <w:t>n/a</w:t>
            </w:r>
          </w:p>
        </w:tc>
        <w:tc>
          <w:tcPr>
            <w:tcW w:w="732" w:type="pct"/>
            <w:tcBorders>
              <w:top w:val="single" w:sz="6" w:space="0" w:color="auto"/>
            </w:tcBorders>
          </w:tcPr>
          <w:p w:rsidR="00C1742F" w:rsidRDefault="00C1742F">
            <w:pPr>
              <w:pStyle w:val="TAL"/>
            </w:pPr>
          </w:p>
        </w:tc>
        <w:tc>
          <w:tcPr>
            <w:tcW w:w="217" w:type="pct"/>
            <w:tcBorders>
              <w:top w:val="single" w:sz="6" w:space="0" w:color="auto"/>
            </w:tcBorders>
          </w:tcPr>
          <w:p w:rsidR="00C1742F" w:rsidRDefault="00C1742F">
            <w:pPr>
              <w:pStyle w:val="TAC"/>
            </w:pPr>
          </w:p>
        </w:tc>
        <w:tc>
          <w:tcPr>
            <w:tcW w:w="581" w:type="pct"/>
            <w:tcBorders>
              <w:top w:val="single" w:sz="6" w:space="0" w:color="auto"/>
            </w:tcBorders>
          </w:tcPr>
          <w:p w:rsidR="00C1742F" w:rsidRDefault="00C1742F">
            <w:pPr>
              <w:pStyle w:val="TAL"/>
            </w:pPr>
          </w:p>
        </w:tc>
        <w:tc>
          <w:tcPr>
            <w:tcW w:w="2646" w:type="pct"/>
            <w:tcBorders>
              <w:top w:val="single" w:sz="6" w:space="0" w:color="auto"/>
            </w:tcBorders>
            <w:vAlign w:val="center"/>
          </w:tcPr>
          <w:p w:rsidR="00C1742F" w:rsidRDefault="00C1742F">
            <w:pPr>
              <w:pStyle w:val="TAL"/>
            </w:pPr>
          </w:p>
        </w:tc>
      </w:tr>
    </w:tbl>
    <w:p w:rsidR="00C1742F" w:rsidRDefault="00C1742F"/>
    <w:p w:rsidR="00C1742F" w:rsidRDefault="00C1742F">
      <w:r>
        <w:t>This method shall support the request data structures specified in the table 8.9.2.3.3.1-2 and the response data structures and response codes specified in the table 8.9.2.3.3.1-3.</w:t>
      </w:r>
    </w:p>
    <w:p w:rsidR="00C1742F" w:rsidRDefault="00C1742F">
      <w:pPr>
        <w:pStyle w:val="TH"/>
      </w:pPr>
      <w:r>
        <w:t xml:space="preserve">Table 8.9.2.3.3.1-2: Data structures supported by the PUT Request Body on this resource </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DD73BD">
        <w:trPr>
          <w:jc w:val="center"/>
        </w:trPr>
        <w:tc>
          <w:tcPr>
            <w:tcW w:w="1611" w:type="dxa"/>
            <w:shd w:val="clear" w:color="auto" w:fill="C0C0C0"/>
            <w:hideMark/>
          </w:tcPr>
          <w:p w:rsidR="00C1742F" w:rsidRDefault="00C1742F">
            <w:pPr>
              <w:pStyle w:val="TAH"/>
            </w:pPr>
            <w:r>
              <w:t>Data type</w:t>
            </w:r>
          </w:p>
        </w:tc>
        <w:tc>
          <w:tcPr>
            <w:tcW w:w="422" w:type="dxa"/>
            <w:shd w:val="clear" w:color="auto" w:fill="C0C0C0"/>
            <w:hideMark/>
          </w:tcPr>
          <w:p w:rsidR="00C1742F" w:rsidRDefault="00C1742F">
            <w:pPr>
              <w:pStyle w:val="TAH"/>
            </w:pPr>
            <w:r>
              <w:t>P</w:t>
            </w:r>
          </w:p>
        </w:tc>
        <w:tc>
          <w:tcPr>
            <w:tcW w:w="1264" w:type="dxa"/>
            <w:shd w:val="clear" w:color="auto" w:fill="C0C0C0"/>
            <w:hideMark/>
          </w:tcPr>
          <w:p w:rsidR="00C1742F" w:rsidRDefault="00C1742F">
            <w:pPr>
              <w:pStyle w:val="TAH"/>
            </w:pPr>
            <w:r>
              <w:t>Cardinality</w:t>
            </w:r>
          </w:p>
        </w:tc>
        <w:tc>
          <w:tcPr>
            <w:tcW w:w="6380" w:type="dxa"/>
            <w:shd w:val="clear" w:color="auto" w:fill="C0C0C0"/>
            <w:vAlign w:val="center"/>
            <w:hideMark/>
          </w:tcPr>
          <w:p w:rsidR="00C1742F" w:rsidRDefault="00C1742F">
            <w:pPr>
              <w:pStyle w:val="TAH"/>
            </w:pPr>
            <w:r>
              <w:t>Description</w:t>
            </w:r>
          </w:p>
        </w:tc>
      </w:tr>
      <w:tr w:rsidR="00C1742F" w:rsidTr="00DD73BD">
        <w:trPr>
          <w:jc w:val="center"/>
        </w:trPr>
        <w:tc>
          <w:tcPr>
            <w:tcW w:w="1611" w:type="dxa"/>
            <w:hideMark/>
          </w:tcPr>
          <w:p w:rsidR="00C1742F" w:rsidRDefault="00C1742F">
            <w:pPr>
              <w:pStyle w:val="TAL"/>
            </w:pPr>
            <w:r>
              <w:t>APIProviderEnrolmentDetails</w:t>
            </w:r>
          </w:p>
        </w:tc>
        <w:tc>
          <w:tcPr>
            <w:tcW w:w="422" w:type="dxa"/>
          </w:tcPr>
          <w:p w:rsidR="00C1742F" w:rsidRDefault="00C1742F">
            <w:pPr>
              <w:pStyle w:val="TAC"/>
            </w:pPr>
            <w:r>
              <w:t>M</w:t>
            </w:r>
          </w:p>
        </w:tc>
        <w:tc>
          <w:tcPr>
            <w:tcW w:w="1264" w:type="dxa"/>
          </w:tcPr>
          <w:p w:rsidR="00C1742F" w:rsidRDefault="00C1742F">
            <w:pPr>
              <w:pStyle w:val="TAL"/>
            </w:pPr>
            <w:r>
              <w:t>1</w:t>
            </w:r>
          </w:p>
        </w:tc>
        <w:tc>
          <w:tcPr>
            <w:tcW w:w="6380" w:type="dxa"/>
          </w:tcPr>
          <w:p w:rsidR="00C1742F" w:rsidRDefault="00C1742F">
            <w:pPr>
              <w:pStyle w:val="TAL"/>
            </w:pPr>
            <w:r>
              <w:t>Updated details of the API provider domain.</w:t>
            </w:r>
          </w:p>
        </w:tc>
      </w:tr>
    </w:tbl>
    <w:p w:rsidR="00C1742F" w:rsidRDefault="00C1742F"/>
    <w:p w:rsidR="00C1742F" w:rsidRDefault="00C1742F">
      <w:pPr>
        <w:pStyle w:val="TH"/>
      </w:pPr>
      <w:r>
        <w:t>Table 8.9.2.3.3.1-3: Data structures supported by the PUT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67"/>
        <w:gridCol w:w="286"/>
        <w:gridCol w:w="1067"/>
        <w:gridCol w:w="1017"/>
        <w:gridCol w:w="4842"/>
      </w:tblGrid>
      <w:tr w:rsidR="00C1742F" w:rsidTr="00DD73BD">
        <w:trPr>
          <w:jc w:val="center"/>
        </w:trPr>
        <w:tc>
          <w:tcPr>
            <w:tcW w:w="1274" w:type="pct"/>
            <w:shd w:val="clear" w:color="auto" w:fill="C0C0C0"/>
            <w:hideMark/>
          </w:tcPr>
          <w:p w:rsidR="00C1742F" w:rsidRDefault="00C1742F">
            <w:pPr>
              <w:pStyle w:val="TAH"/>
            </w:pPr>
            <w:r>
              <w:t>Data type</w:t>
            </w:r>
          </w:p>
        </w:tc>
        <w:tc>
          <w:tcPr>
            <w:tcW w:w="148" w:type="pct"/>
            <w:shd w:val="clear" w:color="auto" w:fill="C0C0C0"/>
            <w:hideMark/>
          </w:tcPr>
          <w:p w:rsidR="00C1742F" w:rsidRDefault="00C1742F">
            <w:pPr>
              <w:pStyle w:val="TAH"/>
            </w:pPr>
            <w:r>
              <w:t>P</w:t>
            </w:r>
          </w:p>
        </w:tc>
        <w:tc>
          <w:tcPr>
            <w:tcW w:w="551" w:type="pct"/>
            <w:shd w:val="clear" w:color="auto" w:fill="C0C0C0"/>
            <w:hideMark/>
          </w:tcPr>
          <w:p w:rsidR="00C1742F" w:rsidRDefault="00C1742F">
            <w:pPr>
              <w:pStyle w:val="TAH"/>
            </w:pPr>
            <w:r>
              <w:t>Cardinality</w:t>
            </w:r>
          </w:p>
        </w:tc>
        <w:tc>
          <w:tcPr>
            <w:tcW w:w="515" w:type="pct"/>
            <w:shd w:val="clear" w:color="auto" w:fill="C0C0C0"/>
            <w:hideMark/>
          </w:tcPr>
          <w:p w:rsidR="00C1742F" w:rsidRDefault="00C1742F">
            <w:pPr>
              <w:pStyle w:val="TAH"/>
            </w:pPr>
            <w:r>
              <w:t>Response</w:t>
            </w:r>
          </w:p>
          <w:p w:rsidR="00C1742F" w:rsidRDefault="00C1742F">
            <w:pPr>
              <w:pStyle w:val="TAH"/>
            </w:pPr>
            <w:r>
              <w:t>codes</w:t>
            </w:r>
          </w:p>
        </w:tc>
        <w:tc>
          <w:tcPr>
            <w:tcW w:w="2512" w:type="pct"/>
            <w:shd w:val="clear" w:color="auto" w:fill="C0C0C0"/>
            <w:hideMark/>
          </w:tcPr>
          <w:p w:rsidR="00C1742F" w:rsidRDefault="00C1742F">
            <w:pPr>
              <w:pStyle w:val="TAH"/>
            </w:pPr>
            <w:r>
              <w:t>Description</w:t>
            </w:r>
          </w:p>
        </w:tc>
      </w:tr>
      <w:tr w:rsidR="00C1742F" w:rsidTr="00DD73BD">
        <w:trPr>
          <w:jc w:val="center"/>
        </w:trPr>
        <w:tc>
          <w:tcPr>
            <w:tcW w:w="1274" w:type="pct"/>
          </w:tcPr>
          <w:p w:rsidR="00C1742F" w:rsidRDefault="00C1742F">
            <w:pPr>
              <w:pStyle w:val="TAL"/>
            </w:pPr>
            <w:r>
              <w:t>APIProviderEnrolmentDetails</w:t>
            </w:r>
          </w:p>
        </w:tc>
        <w:tc>
          <w:tcPr>
            <w:tcW w:w="148" w:type="pct"/>
          </w:tcPr>
          <w:p w:rsidR="00C1742F" w:rsidRDefault="00C1742F">
            <w:pPr>
              <w:pStyle w:val="TAC"/>
            </w:pPr>
            <w:r>
              <w:t>M</w:t>
            </w:r>
          </w:p>
        </w:tc>
        <w:tc>
          <w:tcPr>
            <w:tcW w:w="551" w:type="pct"/>
          </w:tcPr>
          <w:p w:rsidR="00C1742F" w:rsidRDefault="00C1742F">
            <w:pPr>
              <w:pStyle w:val="TAL"/>
            </w:pPr>
            <w:r>
              <w:t>1</w:t>
            </w:r>
          </w:p>
        </w:tc>
        <w:tc>
          <w:tcPr>
            <w:tcW w:w="515" w:type="pct"/>
          </w:tcPr>
          <w:p w:rsidR="00C1742F" w:rsidRDefault="00C1742F">
            <w:pPr>
              <w:pStyle w:val="TAL"/>
            </w:pPr>
            <w:r>
              <w:t>200 OK</w:t>
            </w:r>
          </w:p>
        </w:tc>
        <w:tc>
          <w:tcPr>
            <w:tcW w:w="2512" w:type="pct"/>
          </w:tcPr>
          <w:p w:rsidR="00C1742F" w:rsidRDefault="00C1742F">
            <w:pPr>
              <w:pStyle w:val="TAL"/>
            </w:pPr>
            <w:r>
              <w:t>API provider domain</w:t>
            </w:r>
            <w:r w:rsidR="00F87FFE">
              <w:t>'</w:t>
            </w:r>
            <w:r>
              <w:t xml:space="preserve">s information updated successfully. </w:t>
            </w:r>
          </w:p>
          <w:p w:rsidR="00C1742F" w:rsidRDefault="00C1742F">
            <w:pPr>
              <w:pStyle w:val="TAL"/>
            </w:pPr>
          </w:p>
          <w:p w:rsidR="00C1742F" w:rsidRDefault="00C1742F">
            <w:pPr>
              <w:pStyle w:val="TAL"/>
              <w:keepNext w:val="0"/>
              <w:spacing w:after="240"/>
              <w:rPr>
                <w:b/>
              </w:rPr>
            </w:pPr>
            <w:r>
              <w:t>Updated details of the API provider domain is part of the APIProviderEnrolmentDetails, which is provided in the response body. The list of successfully updated individual API provider domain functions, registration update specific failure information of failed API provider domain function registration updates, are included in APIProviderEnrolmentDetails which is provided in the response body.</w:t>
            </w:r>
          </w:p>
        </w:tc>
      </w:tr>
      <w:tr w:rsidR="00E72165" w:rsidTr="00DD73BD">
        <w:trPr>
          <w:jc w:val="center"/>
        </w:trPr>
        <w:tc>
          <w:tcPr>
            <w:tcW w:w="1274" w:type="pct"/>
          </w:tcPr>
          <w:p w:rsidR="00E72165" w:rsidRDefault="00E72165">
            <w:pPr>
              <w:pStyle w:val="TAL"/>
            </w:pPr>
            <w:r>
              <w:t>n/a</w:t>
            </w:r>
          </w:p>
        </w:tc>
        <w:tc>
          <w:tcPr>
            <w:tcW w:w="148" w:type="pct"/>
          </w:tcPr>
          <w:p w:rsidR="00E72165" w:rsidRDefault="00E72165">
            <w:pPr>
              <w:pStyle w:val="TAC"/>
            </w:pPr>
          </w:p>
        </w:tc>
        <w:tc>
          <w:tcPr>
            <w:tcW w:w="551" w:type="pct"/>
          </w:tcPr>
          <w:p w:rsidR="00E72165" w:rsidRDefault="00E72165">
            <w:pPr>
              <w:pStyle w:val="TAL"/>
            </w:pPr>
          </w:p>
        </w:tc>
        <w:tc>
          <w:tcPr>
            <w:tcW w:w="515" w:type="pct"/>
          </w:tcPr>
          <w:p w:rsidR="00E72165" w:rsidRDefault="00E72165">
            <w:pPr>
              <w:pStyle w:val="TAL"/>
            </w:pPr>
            <w:r>
              <w:t>204 No Content</w:t>
            </w:r>
          </w:p>
        </w:tc>
        <w:tc>
          <w:tcPr>
            <w:tcW w:w="2512" w:type="pct"/>
          </w:tcPr>
          <w:p w:rsidR="00E72165" w:rsidRDefault="00E72165">
            <w:pPr>
              <w:pStyle w:val="TAL"/>
            </w:pPr>
            <w:r>
              <w:t>API provider domain</w:t>
            </w:r>
            <w:r w:rsidR="00F87FFE">
              <w:t>'</w:t>
            </w:r>
            <w:r>
              <w:t>s information updated successfully.</w:t>
            </w:r>
          </w:p>
        </w:tc>
      </w:tr>
      <w:tr w:rsidR="00C1742F" w:rsidTr="00DD73BD">
        <w:trPr>
          <w:jc w:val="center"/>
        </w:trPr>
        <w:tc>
          <w:tcPr>
            <w:tcW w:w="1274" w:type="pct"/>
          </w:tcPr>
          <w:p w:rsidR="00C1742F" w:rsidRDefault="00C1742F">
            <w:pPr>
              <w:pStyle w:val="TAL"/>
            </w:pPr>
            <w:r>
              <w:t>n/a</w:t>
            </w:r>
          </w:p>
        </w:tc>
        <w:tc>
          <w:tcPr>
            <w:tcW w:w="148" w:type="pct"/>
          </w:tcPr>
          <w:p w:rsidR="00C1742F" w:rsidRDefault="00C1742F">
            <w:pPr>
              <w:pStyle w:val="TAC"/>
            </w:pPr>
          </w:p>
        </w:tc>
        <w:tc>
          <w:tcPr>
            <w:tcW w:w="551" w:type="pct"/>
          </w:tcPr>
          <w:p w:rsidR="00C1742F" w:rsidRDefault="00C1742F">
            <w:pPr>
              <w:pStyle w:val="TAL"/>
            </w:pPr>
          </w:p>
        </w:tc>
        <w:tc>
          <w:tcPr>
            <w:tcW w:w="515" w:type="pct"/>
          </w:tcPr>
          <w:p w:rsidR="00C1742F" w:rsidRDefault="00C1742F">
            <w:pPr>
              <w:pStyle w:val="TAL"/>
            </w:pPr>
            <w:r>
              <w:t>307 Temporary Redirect</w:t>
            </w:r>
          </w:p>
        </w:tc>
        <w:tc>
          <w:tcPr>
            <w:tcW w:w="2512" w:type="pct"/>
          </w:tcPr>
          <w:p w:rsidR="00C1742F" w:rsidRDefault="00C1742F">
            <w:pPr>
              <w:pStyle w:val="TAL"/>
            </w:pPr>
            <w:r>
              <w:t>Temporary redirection, during resource modification.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DD73BD">
        <w:trPr>
          <w:jc w:val="center"/>
        </w:trPr>
        <w:tc>
          <w:tcPr>
            <w:tcW w:w="1274" w:type="pct"/>
          </w:tcPr>
          <w:p w:rsidR="00C1742F" w:rsidRDefault="00C1742F">
            <w:pPr>
              <w:pStyle w:val="TAL"/>
            </w:pPr>
            <w:r>
              <w:t>n/a</w:t>
            </w:r>
          </w:p>
        </w:tc>
        <w:tc>
          <w:tcPr>
            <w:tcW w:w="148" w:type="pct"/>
          </w:tcPr>
          <w:p w:rsidR="00C1742F" w:rsidRDefault="00C1742F">
            <w:pPr>
              <w:pStyle w:val="TAC"/>
            </w:pPr>
          </w:p>
        </w:tc>
        <w:tc>
          <w:tcPr>
            <w:tcW w:w="551" w:type="pct"/>
          </w:tcPr>
          <w:p w:rsidR="00C1742F" w:rsidRDefault="00C1742F">
            <w:pPr>
              <w:pStyle w:val="TAL"/>
            </w:pPr>
          </w:p>
        </w:tc>
        <w:tc>
          <w:tcPr>
            <w:tcW w:w="515" w:type="pct"/>
          </w:tcPr>
          <w:p w:rsidR="00C1742F" w:rsidRDefault="00C1742F">
            <w:pPr>
              <w:pStyle w:val="TAL"/>
            </w:pPr>
            <w:r>
              <w:t>308 Permanent Redirect</w:t>
            </w:r>
          </w:p>
        </w:tc>
        <w:tc>
          <w:tcPr>
            <w:tcW w:w="2512" w:type="pct"/>
          </w:tcPr>
          <w:p w:rsidR="00C1742F" w:rsidRDefault="00C1742F">
            <w:pPr>
              <w:pStyle w:val="TAL"/>
            </w:pPr>
            <w:r>
              <w:t>Permanent redirection, during resource modification.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DD73BD">
        <w:trPr>
          <w:jc w:val="center"/>
        </w:trPr>
        <w:tc>
          <w:tcPr>
            <w:tcW w:w="5000" w:type="pct"/>
            <w:gridSpan w:val="5"/>
          </w:tcPr>
          <w:p w:rsidR="00C1742F" w:rsidRDefault="00C1742F">
            <w:pPr>
              <w:pStyle w:val="TAN"/>
            </w:pPr>
            <w:r>
              <w:t>NOTE:</w:t>
            </w:r>
            <w:r>
              <w:tab/>
              <w:t>The mandatory HTTP error status codes for the PUT method listed in table 5.2.6-1 of 3GPP TS 29.122 [14] also apply.</w:t>
            </w:r>
          </w:p>
        </w:tc>
      </w:tr>
    </w:tbl>
    <w:p w:rsidR="00C1742F" w:rsidRDefault="00C1742F">
      <w:pPr>
        <w:rPr>
          <w:lang w:val="en-IN"/>
        </w:rPr>
      </w:pPr>
    </w:p>
    <w:p w:rsidR="00C1742F" w:rsidRDefault="00C1742F">
      <w:pPr>
        <w:pStyle w:val="TH"/>
      </w:pPr>
      <w:r>
        <w:t>Table 8.9.2.3.3.1-4: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TH"/>
      </w:pPr>
      <w:r>
        <w:t>Table 8.9.2.3.3.1-5: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Heading6"/>
      </w:pPr>
      <w:bookmarkStart w:id="8059" w:name="_Toc28010053"/>
      <w:bookmarkStart w:id="8060" w:name="_Toc34062173"/>
      <w:bookmarkStart w:id="8061" w:name="_Toc36036931"/>
      <w:bookmarkStart w:id="8062" w:name="_Toc43285179"/>
      <w:bookmarkStart w:id="8063" w:name="_Toc45132958"/>
      <w:bookmarkStart w:id="8064" w:name="_Toc51193652"/>
      <w:bookmarkStart w:id="8065" w:name="_Toc51760851"/>
      <w:bookmarkStart w:id="8066" w:name="_Toc59015301"/>
      <w:bookmarkStart w:id="8067" w:name="_Toc59015817"/>
      <w:bookmarkStart w:id="8068" w:name="_Toc68165859"/>
      <w:bookmarkStart w:id="8069" w:name="_Toc83229955"/>
      <w:bookmarkStart w:id="8070" w:name="_Toc90649155"/>
      <w:bookmarkStart w:id="8071" w:name="_Toc105594055"/>
      <w:bookmarkStart w:id="8072" w:name="_Toc114209769"/>
      <w:bookmarkStart w:id="8073" w:name="_Toc138681655"/>
      <w:bookmarkStart w:id="8074" w:name="_Toc151978092"/>
      <w:bookmarkStart w:id="8075" w:name="_Toc152148775"/>
      <w:bookmarkStart w:id="8076" w:name="_Toc152149358"/>
      <w:r>
        <w:t>8.9.2.3.3.2</w:t>
      </w:r>
      <w:r>
        <w:tab/>
        <w:t>DELETE</w:t>
      </w:r>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p>
    <w:p w:rsidR="00C1742F" w:rsidRDefault="00C1742F">
      <w:r>
        <w:t>This method shall support the URI query parameters specified in table 8.9.2.3.3.2-1.</w:t>
      </w:r>
    </w:p>
    <w:p w:rsidR="00C1742F" w:rsidRDefault="00C1742F">
      <w:pPr>
        <w:pStyle w:val="TH"/>
        <w:rPr>
          <w:rFonts w:cs="Arial"/>
        </w:rPr>
      </w:pPr>
      <w:r>
        <w:t xml:space="preserve">Table 8.9.2.3.3.2-1: URI query parameters supported by the DELETE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pPr>
            <w:r>
              <w:t>Name</w:t>
            </w:r>
          </w:p>
        </w:tc>
        <w:tc>
          <w:tcPr>
            <w:tcW w:w="732" w:type="pct"/>
            <w:tcBorders>
              <w:bottom w:val="single" w:sz="6" w:space="0" w:color="auto"/>
            </w:tcBorders>
            <w:shd w:val="clear" w:color="auto" w:fill="C0C0C0"/>
            <w:hideMark/>
          </w:tcPr>
          <w:p w:rsidR="00C1742F" w:rsidRDefault="00C1742F">
            <w:pPr>
              <w:pStyle w:val="TAH"/>
            </w:pPr>
            <w:r>
              <w:t>Data type</w:t>
            </w:r>
          </w:p>
        </w:tc>
        <w:tc>
          <w:tcPr>
            <w:tcW w:w="217" w:type="pct"/>
            <w:tcBorders>
              <w:bottom w:val="single" w:sz="6" w:space="0" w:color="auto"/>
            </w:tcBorders>
            <w:shd w:val="clear" w:color="auto" w:fill="C0C0C0"/>
            <w:hideMark/>
          </w:tcPr>
          <w:p w:rsidR="00C1742F" w:rsidRDefault="00C1742F">
            <w:pPr>
              <w:pStyle w:val="TAH"/>
            </w:pPr>
            <w:r>
              <w:t>P</w:t>
            </w:r>
          </w:p>
        </w:tc>
        <w:tc>
          <w:tcPr>
            <w:tcW w:w="581" w:type="pct"/>
            <w:tcBorders>
              <w:bottom w:val="single" w:sz="6" w:space="0" w:color="auto"/>
            </w:tcBorders>
            <w:shd w:val="clear" w:color="auto" w:fill="C0C0C0"/>
            <w:hideMark/>
          </w:tcPr>
          <w:p w:rsidR="00C1742F" w:rsidRDefault="00C1742F">
            <w:pPr>
              <w:pStyle w:val="TAH"/>
            </w:pPr>
            <w:r>
              <w:t>Cardinality</w:t>
            </w:r>
          </w:p>
        </w:tc>
        <w:tc>
          <w:tcPr>
            <w:tcW w:w="2646" w:type="pct"/>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825" w:type="pct"/>
            <w:tcBorders>
              <w:top w:val="single" w:sz="6" w:space="0" w:color="auto"/>
            </w:tcBorders>
            <w:hideMark/>
          </w:tcPr>
          <w:p w:rsidR="00C1742F" w:rsidRDefault="00C1742F">
            <w:pPr>
              <w:pStyle w:val="TAL"/>
            </w:pPr>
            <w:r>
              <w:t>n/a</w:t>
            </w:r>
          </w:p>
        </w:tc>
        <w:tc>
          <w:tcPr>
            <w:tcW w:w="732" w:type="pct"/>
            <w:tcBorders>
              <w:top w:val="single" w:sz="6" w:space="0" w:color="auto"/>
            </w:tcBorders>
          </w:tcPr>
          <w:p w:rsidR="00C1742F" w:rsidRDefault="00C1742F">
            <w:pPr>
              <w:pStyle w:val="TAL"/>
            </w:pPr>
          </w:p>
        </w:tc>
        <w:tc>
          <w:tcPr>
            <w:tcW w:w="217" w:type="pct"/>
            <w:tcBorders>
              <w:top w:val="single" w:sz="6" w:space="0" w:color="auto"/>
            </w:tcBorders>
          </w:tcPr>
          <w:p w:rsidR="00C1742F" w:rsidRDefault="00C1742F">
            <w:pPr>
              <w:pStyle w:val="TAC"/>
            </w:pPr>
          </w:p>
        </w:tc>
        <w:tc>
          <w:tcPr>
            <w:tcW w:w="581" w:type="pct"/>
            <w:tcBorders>
              <w:top w:val="single" w:sz="6" w:space="0" w:color="auto"/>
            </w:tcBorders>
          </w:tcPr>
          <w:p w:rsidR="00C1742F" w:rsidRDefault="00C1742F">
            <w:pPr>
              <w:pStyle w:val="TAL"/>
            </w:pPr>
          </w:p>
        </w:tc>
        <w:tc>
          <w:tcPr>
            <w:tcW w:w="2646" w:type="pct"/>
            <w:tcBorders>
              <w:top w:val="single" w:sz="6" w:space="0" w:color="auto"/>
            </w:tcBorders>
            <w:vAlign w:val="center"/>
          </w:tcPr>
          <w:p w:rsidR="00C1742F" w:rsidRDefault="00C1742F">
            <w:pPr>
              <w:pStyle w:val="TAL"/>
            </w:pPr>
          </w:p>
        </w:tc>
      </w:tr>
    </w:tbl>
    <w:p w:rsidR="00C1742F" w:rsidRDefault="00C1742F"/>
    <w:p w:rsidR="00C1742F" w:rsidRDefault="00C1742F">
      <w:r>
        <w:t>This method shall support the response codes specified in table 8.9.2.3.3.2-2 and the response data structures and response codes specified in table 8.9.2.3.3.2-3.</w:t>
      </w:r>
    </w:p>
    <w:p w:rsidR="00C1742F" w:rsidRDefault="00C1742F">
      <w:pPr>
        <w:pStyle w:val="TH"/>
      </w:pPr>
      <w:r>
        <w:t xml:space="preserve">Table 8.9.2.3.3.2-2: Data structures supported by the DELETE Request Body on this resource </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DD73BD">
        <w:trPr>
          <w:jc w:val="center"/>
        </w:trPr>
        <w:tc>
          <w:tcPr>
            <w:tcW w:w="1611" w:type="dxa"/>
            <w:shd w:val="clear" w:color="auto" w:fill="C0C0C0"/>
            <w:hideMark/>
          </w:tcPr>
          <w:p w:rsidR="00C1742F" w:rsidRDefault="00C1742F">
            <w:pPr>
              <w:pStyle w:val="TAH"/>
            </w:pPr>
            <w:r>
              <w:t>Data type</w:t>
            </w:r>
          </w:p>
        </w:tc>
        <w:tc>
          <w:tcPr>
            <w:tcW w:w="422" w:type="dxa"/>
            <w:shd w:val="clear" w:color="auto" w:fill="C0C0C0"/>
            <w:hideMark/>
          </w:tcPr>
          <w:p w:rsidR="00C1742F" w:rsidRDefault="00C1742F">
            <w:pPr>
              <w:pStyle w:val="TAH"/>
            </w:pPr>
            <w:r>
              <w:t>P</w:t>
            </w:r>
          </w:p>
        </w:tc>
        <w:tc>
          <w:tcPr>
            <w:tcW w:w="1264" w:type="dxa"/>
            <w:shd w:val="clear" w:color="auto" w:fill="C0C0C0"/>
            <w:hideMark/>
          </w:tcPr>
          <w:p w:rsidR="00C1742F" w:rsidRDefault="00C1742F">
            <w:pPr>
              <w:pStyle w:val="TAH"/>
            </w:pPr>
            <w:r>
              <w:t>Cardinality</w:t>
            </w:r>
          </w:p>
        </w:tc>
        <w:tc>
          <w:tcPr>
            <w:tcW w:w="6380" w:type="dxa"/>
            <w:shd w:val="clear" w:color="auto" w:fill="C0C0C0"/>
            <w:vAlign w:val="center"/>
            <w:hideMark/>
          </w:tcPr>
          <w:p w:rsidR="00C1742F" w:rsidRDefault="00C1742F">
            <w:pPr>
              <w:pStyle w:val="TAH"/>
            </w:pPr>
            <w:r>
              <w:t>Description</w:t>
            </w:r>
          </w:p>
        </w:tc>
      </w:tr>
      <w:tr w:rsidR="00C1742F" w:rsidTr="00DD73BD">
        <w:trPr>
          <w:jc w:val="center"/>
        </w:trPr>
        <w:tc>
          <w:tcPr>
            <w:tcW w:w="1611" w:type="dxa"/>
            <w:hideMark/>
          </w:tcPr>
          <w:p w:rsidR="00C1742F" w:rsidRDefault="00C1742F">
            <w:pPr>
              <w:pStyle w:val="TAL"/>
            </w:pPr>
            <w:r>
              <w:t>n/a</w:t>
            </w:r>
          </w:p>
        </w:tc>
        <w:tc>
          <w:tcPr>
            <w:tcW w:w="422" w:type="dxa"/>
          </w:tcPr>
          <w:p w:rsidR="00C1742F" w:rsidRDefault="00C1742F">
            <w:pPr>
              <w:pStyle w:val="TAC"/>
            </w:pPr>
          </w:p>
        </w:tc>
        <w:tc>
          <w:tcPr>
            <w:tcW w:w="1264" w:type="dxa"/>
          </w:tcPr>
          <w:p w:rsidR="00C1742F" w:rsidRDefault="00C1742F">
            <w:pPr>
              <w:pStyle w:val="TAL"/>
            </w:pPr>
          </w:p>
        </w:tc>
        <w:tc>
          <w:tcPr>
            <w:tcW w:w="6380" w:type="dxa"/>
          </w:tcPr>
          <w:p w:rsidR="00C1742F" w:rsidRDefault="00C1742F">
            <w:pPr>
              <w:pStyle w:val="TAL"/>
            </w:pPr>
          </w:p>
        </w:tc>
      </w:tr>
    </w:tbl>
    <w:p w:rsidR="00C1742F" w:rsidRDefault="00C1742F"/>
    <w:p w:rsidR="00C1742F" w:rsidRDefault="00C1742F">
      <w:pPr>
        <w:pStyle w:val="TH"/>
      </w:pPr>
      <w:r>
        <w:t>Table 8.9.2.3.3.2-3: Data structures supported by the DELETE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5"/>
        <w:gridCol w:w="436"/>
        <w:gridCol w:w="1256"/>
        <w:gridCol w:w="1129"/>
        <w:gridCol w:w="5263"/>
      </w:tblGrid>
      <w:tr w:rsidR="00C1742F" w:rsidTr="00C93579">
        <w:trPr>
          <w:jc w:val="center"/>
        </w:trPr>
        <w:tc>
          <w:tcPr>
            <w:tcW w:w="824" w:type="pct"/>
            <w:shd w:val="clear" w:color="auto" w:fill="C0C0C0"/>
            <w:hideMark/>
          </w:tcPr>
          <w:p w:rsidR="00C1742F" w:rsidRDefault="00C1742F">
            <w:pPr>
              <w:pStyle w:val="TAH"/>
            </w:pPr>
            <w:r>
              <w:t>Data type</w:t>
            </w:r>
          </w:p>
        </w:tc>
        <w:tc>
          <w:tcPr>
            <w:tcW w:w="225" w:type="pct"/>
            <w:shd w:val="clear" w:color="auto" w:fill="C0C0C0"/>
            <w:hideMark/>
          </w:tcPr>
          <w:p w:rsidR="00C1742F" w:rsidRDefault="00C1742F">
            <w:pPr>
              <w:pStyle w:val="TAH"/>
            </w:pPr>
            <w:r>
              <w:t>P</w:t>
            </w:r>
          </w:p>
        </w:tc>
        <w:tc>
          <w:tcPr>
            <w:tcW w:w="649" w:type="pct"/>
            <w:shd w:val="clear" w:color="auto" w:fill="C0C0C0"/>
            <w:hideMark/>
          </w:tcPr>
          <w:p w:rsidR="00C1742F" w:rsidRDefault="00C1742F">
            <w:pPr>
              <w:pStyle w:val="TAH"/>
            </w:pPr>
            <w:r>
              <w:t>Cardinality</w:t>
            </w:r>
          </w:p>
        </w:tc>
        <w:tc>
          <w:tcPr>
            <w:tcW w:w="583" w:type="pct"/>
            <w:shd w:val="clear" w:color="auto" w:fill="C0C0C0"/>
            <w:hideMark/>
          </w:tcPr>
          <w:p w:rsidR="00C1742F" w:rsidRDefault="00C1742F">
            <w:pPr>
              <w:pStyle w:val="TAH"/>
            </w:pPr>
            <w:r>
              <w:t>Response</w:t>
            </w:r>
          </w:p>
          <w:p w:rsidR="00C1742F" w:rsidRDefault="00C1742F">
            <w:pPr>
              <w:pStyle w:val="TAH"/>
            </w:pPr>
            <w:r>
              <w:t>codes</w:t>
            </w:r>
          </w:p>
        </w:tc>
        <w:tc>
          <w:tcPr>
            <w:tcW w:w="2719" w:type="pct"/>
            <w:shd w:val="clear" w:color="auto" w:fill="C0C0C0"/>
            <w:hideMark/>
          </w:tcPr>
          <w:p w:rsidR="00C1742F" w:rsidRDefault="00C1742F">
            <w:pPr>
              <w:pStyle w:val="TAH"/>
            </w:pPr>
            <w:r>
              <w:t>Description</w:t>
            </w:r>
          </w:p>
        </w:tc>
      </w:tr>
      <w:tr w:rsidR="00C1742F" w:rsidTr="00C93579">
        <w:trPr>
          <w:jc w:val="center"/>
        </w:trPr>
        <w:tc>
          <w:tcPr>
            <w:tcW w:w="824" w:type="pct"/>
            <w:hideMark/>
          </w:tcPr>
          <w:p w:rsidR="00C1742F" w:rsidRDefault="00C1742F">
            <w:pPr>
              <w:pStyle w:val="TAL"/>
            </w:pPr>
            <w:r>
              <w:t>n/a</w:t>
            </w:r>
          </w:p>
        </w:tc>
        <w:tc>
          <w:tcPr>
            <w:tcW w:w="225" w:type="pct"/>
            <w:hideMark/>
          </w:tcPr>
          <w:p w:rsidR="00C1742F" w:rsidRDefault="00C1742F">
            <w:pPr>
              <w:pStyle w:val="TAC"/>
            </w:pPr>
          </w:p>
        </w:tc>
        <w:tc>
          <w:tcPr>
            <w:tcW w:w="649" w:type="pct"/>
            <w:hideMark/>
          </w:tcPr>
          <w:p w:rsidR="00C1742F" w:rsidRDefault="00C1742F">
            <w:pPr>
              <w:pStyle w:val="TAL"/>
            </w:pPr>
          </w:p>
        </w:tc>
        <w:tc>
          <w:tcPr>
            <w:tcW w:w="583" w:type="pct"/>
            <w:hideMark/>
          </w:tcPr>
          <w:p w:rsidR="00C1742F" w:rsidRDefault="00C1742F">
            <w:pPr>
              <w:pStyle w:val="TAL"/>
            </w:pPr>
            <w:r>
              <w:t>204 No Content</w:t>
            </w:r>
          </w:p>
        </w:tc>
        <w:tc>
          <w:tcPr>
            <w:tcW w:w="2719" w:type="pct"/>
          </w:tcPr>
          <w:p w:rsidR="00C1742F" w:rsidRDefault="00C1742F">
            <w:pPr>
              <w:pStyle w:val="TF"/>
              <w:jc w:val="left"/>
              <w:rPr>
                <w:b w:val="0"/>
                <w:sz w:val="18"/>
              </w:rPr>
            </w:pPr>
            <w:r>
              <w:rPr>
                <w:b w:val="0"/>
                <w:sz w:val="18"/>
              </w:rPr>
              <w:t xml:space="preserve">The individual registered API provider domain matching the registrationId is deleted. All the individual API provider domain functions of the API provider domain are deleted. </w:t>
            </w:r>
          </w:p>
        </w:tc>
      </w:tr>
      <w:tr w:rsidR="00C1742F" w:rsidTr="00C93579">
        <w:trPr>
          <w:jc w:val="center"/>
        </w:trPr>
        <w:tc>
          <w:tcPr>
            <w:tcW w:w="824" w:type="pct"/>
          </w:tcPr>
          <w:p w:rsidR="00C1742F" w:rsidRDefault="00C1742F">
            <w:pPr>
              <w:pStyle w:val="TAL"/>
            </w:pPr>
            <w:r>
              <w:t>n/a</w:t>
            </w:r>
          </w:p>
        </w:tc>
        <w:tc>
          <w:tcPr>
            <w:tcW w:w="225" w:type="pct"/>
          </w:tcPr>
          <w:p w:rsidR="00C1742F" w:rsidRDefault="00C1742F">
            <w:pPr>
              <w:pStyle w:val="TAC"/>
            </w:pPr>
          </w:p>
        </w:tc>
        <w:tc>
          <w:tcPr>
            <w:tcW w:w="649" w:type="pct"/>
          </w:tcPr>
          <w:p w:rsidR="00C1742F" w:rsidRDefault="00C1742F">
            <w:pPr>
              <w:pStyle w:val="TAL"/>
            </w:pPr>
          </w:p>
        </w:tc>
        <w:tc>
          <w:tcPr>
            <w:tcW w:w="583" w:type="pct"/>
          </w:tcPr>
          <w:p w:rsidR="00C1742F" w:rsidRDefault="00C1742F">
            <w:pPr>
              <w:pStyle w:val="TAL"/>
            </w:pPr>
            <w:r>
              <w:t>307 Temporary Redirect</w:t>
            </w:r>
          </w:p>
        </w:tc>
        <w:tc>
          <w:tcPr>
            <w:tcW w:w="2719" w:type="pct"/>
          </w:tcPr>
          <w:p w:rsidR="00C1742F" w:rsidRDefault="00C1742F">
            <w:pPr>
              <w:pStyle w:val="TAL"/>
            </w:pPr>
            <w:r>
              <w:t>Temporary redirection, during resource termination. The response shall include a Location header field containing an alternative URI of the resource located in an alternative CAPIF core function.</w:t>
            </w:r>
          </w:p>
          <w:p w:rsidR="00C1742F" w:rsidRDefault="00C1742F">
            <w:pPr>
              <w:pStyle w:val="TF"/>
              <w:jc w:val="left"/>
              <w:rPr>
                <w:b w:val="0"/>
                <w:sz w:val="18"/>
              </w:rPr>
            </w:pPr>
            <w:r>
              <w:rPr>
                <w:b w:val="0"/>
                <w:sz w:val="18"/>
              </w:rPr>
              <w:t xml:space="preserve">Redirection handling is described in </w:t>
            </w:r>
            <w:r w:rsidR="00F87FFE">
              <w:rPr>
                <w:b w:val="0"/>
                <w:sz w:val="18"/>
              </w:rPr>
              <w:t>clause</w:t>
            </w:r>
            <w:r>
              <w:rPr>
                <w:b w:val="0"/>
                <w:sz w:val="18"/>
              </w:rPr>
              <w:t> 5.2.10 of 3GPP TS 29.122 [14].</w:t>
            </w:r>
          </w:p>
        </w:tc>
      </w:tr>
      <w:tr w:rsidR="00C1742F" w:rsidTr="00C93579">
        <w:trPr>
          <w:jc w:val="center"/>
        </w:trPr>
        <w:tc>
          <w:tcPr>
            <w:tcW w:w="824" w:type="pct"/>
          </w:tcPr>
          <w:p w:rsidR="00C1742F" w:rsidRDefault="00C1742F">
            <w:pPr>
              <w:pStyle w:val="TAL"/>
            </w:pPr>
            <w:r>
              <w:t>n/a</w:t>
            </w:r>
          </w:p>
        </w:tc>
        <w:tc>
          <w:tcPr>
            <w:tcW w:w="225" w:type="pct"/>
          </w:tcPr>
          <w:p w:rsidR="00C1742F" w:rsidRDefault="00C1742F">
            <w:pPr>
              <w:pStyle w:val="TAC"/>
            </w:pPr>
          </w:p>
        </w:tc>
        <w:tc>
          <w:tcPr>
            <w:tcW w:w="649" w:type="pct"/>
          </w:tcPr>
          <w:p w:rsidR="00C1742F" w:rsidRDefault="00C1742F">
            <w:pPr>
              <w:pStyle w:val="TAL"/>
            </w:pPr>
          </w:p>
        </w:tc>
        <w:tc>
          <w:tcPr>
            <w:tcW w:w="583" w:type="pct"/>
          </w:tcPr>
          <w:p w:rsidR="00C1742F" w:rsidRDefault="00C1742F">
            <w:pPr>
              <w:pStyle w:val="TAL"/>
            </w:pPr>
            <w:r>
              <w:t>308 Permanent Redirect</w:t>
            </w:r>
          </w:p>
        </w:tc>
        <w:tc>
          <w:tcPr>
            <w:tcW w:w="2719" w:type="pct"/>
          </w:tcPr>
          <w:p w:rsidR="00C1742F" w:rsidRDefault="00C1742F">
            <w:pPr>
              <w:pStyle w:val="TAL"/>
            </w:pPr>
            <w:r>
              <w:t>Permanent redirection, during resource termination. The response shall include a Location header field containing an alternative URI of the resource located in an alternative CAPIF core function.</w:t>
            </w:r>
          </w:p>
          <w:p w:rsidR="00C1742F" w:rsidRDefault="00C1742F">
            <w:pPr>
              <w:pStyle w:val="TF"/>
              <w:jc w:val="left"/>
              <w:rPr>
                <w:b w:val="0"/>
                <w:sz w:val="18"/>
              </w:rPr>
            </w:pPr>
            <w:r>
              <w:rPr>
                <w:b w:val="0"/>
                <w:sz w:val="18"/>
              </w:rPr>
              <w:t xml:space="preserve">Redirection handling is described in </w:t>
            </w:r>
            <w:r w:rsidR="00F87FFE">
              <w:rPr>
                <w:b w:val="0"/>
                <w:sz w:val="18"/>
              </w:rPr>
              <w:t>clause</w:t>
            </w:r>
            <w:r>
              <w:rPr>
                <w:b w:val="0"/>
                <w:sz w:val="18"/>
              </w:rPr>
              <w:t> 5.2.10 of 3GPP TS 29.122 [14].</w:t>
            </w:r>
          </w:p>
        </w:tc>
      </w:tr>
      <w:tr w:rsidR="00C1742F" w:rsidTr="00C93579">
        <w:trPr>
          <w:jc w:val="center"/>
        </w:trPr>
        <w:tc>
          <w:tcPr>
            <w:tcW w:w="5000" w:type="pct"/>
            <w:gridSpan w:val="5"/>
          </w:tcPr>
          <w:p w:rsidR="00C1742F" w:rsidRDefault="00C1742F">
            <w:pPr>
              <w:pStyle w:val="TAN"/>
              <w:rPr>
                <w:b/>
              </w:rPr>
            </w:pPr>
            <w:r>
              <w:t>NOTE:</w:t>
            </w:r>
            <w:r>
              <w:tab/>
              <w:t>The mandatory HTTP error status codes for the DELETE method listed in table 5.2.6-1 of 3GPP TS 29.122 [14] also apply.</w:t>
            </w:r>
          </w:p>
        </w:tc>
      </w:tr>
    </w:tbl>
    <w:p w:rsidR="00C1742F" w:rsidRDefault="00C1742F"/>
    <w:p w:rsidR="00C1742F" w:rsidRDefault="00C1742F">
      <w:pPr>
        <w:pStyle w:val="TH"/>
      </w:pPr>
      <w:r>
        <w:t>Table 8.9.2.3.3.2-4: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TH"/>
      </w:pPr>
      <w:r>
        <w:t>Table</w:t>
      </w:r>
      <w:r>
        <w:rPr>
          <w:rFonts w:cs="Arial"/>
        </w:rPr>
        <w:t> </w:t>
      </w:r>
      <w:r>
        <w:t>8.9.2.3.3.2-5: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A53652" w:rsidRDefault="00A53652" w:rsidP="00A53652">
      <w:pPr>
        <w:pStyle w:val="Heading6"/>
      </w:pPr>
      <w:bookmarkStart w:id="8077" w:name="_Toc105594056"/>
      <w:bookmarkStart w:id="8078" w:name="_Toc114209770"/>
      <w:bookmarkStart w:id="8079" w:name="_Toc138681656"/>
      <w:bookmarkStart w:id="8080" w:name="_Toc151978093"/>
      <w:bookmarkStart w:id="8081" w:name="_Toc152148776"/>
      <w:bookmarkStart w:id="8082" w:name="_Toc152149359"/>
      <w:r>
        <w:t>8.9.2.3.3.</w:t>
      </w:r>
      <w:r>
        <w:rPr>
          <w:lang w:val="en-IN"/>
        </w:rPr>
        <w:t>3</w:t>
      </w:r>
      <w:r>
        <w:tab/>
        <w:t>PATCH</w:t>
      </w:r>
      <w:bookmarkEnd w:id="8077"/>
      <w:bookmarkEnd w:id="8078"/>
      <w:bookmarkEnd w:id="8079"/>
      <w:bookmarkEnd w:id="8080"/>
      <w:bookmarkEnd w:id="8081"/>
      <w:bookmarkEnd w:id="8082"/>
    </w:p>
    <w:p w:rsidR="00A53652" w:rsidRDefault="00A53652" w:rsidP="00A53652">
      <w:r>
        <w:t>This method shall support the URI query parameters specified in table 8.9.2.3.3.3-1.</w:t>
      </w:r>
    </w:p>
    <w:p w:rsidR="00A53652" w:rsidRDefault="00A53652" w:rsidP="00A53652">
      <w:pPr>
        <w:pStyle w:val="TH"/>
        <w:rPr>
          <w:rFonts w:cs="Arial"/>
        </w:rPr>
      </w:pPr>
      <w:r>
        <w:t xml:space="preserve">Table 8.9.2.3.3.3-1: URI query parameters supported by the PATCH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A53652" w:rsidTr="0005446A">
        <w:trPr>
          <w:jc w:val="center"/>
        </w:trPr>
        <w:tc>
          <w:tcPr>
            <w:tcW w:w="825" w:type="pct"/>
            <w:tcBorders>
              <w:bottom w:val="single" w:sz="6" w:space="0" w:color="auto"/>
            </w:tcBorders>
            <w:shd w:val="clear" w:color="auto" w:fill="C0C0C0"/>
            <w:hideMark/>
          </w:tcPr>
          <w:p w:rsidR="00A53652" w:rsidRDefault="00A53652" w:rsidP="00FD3780">
            <w:pPr>
              <w:pStyle w:val="TAH"/>
            </w:pPr>
            <w:r>
              <w:t>Name</w:t>
            </w:r>
          </w:p>
        </w:tc>
        <w:tc>
          <w:tcPr>
            <w:tcW w:w="732" w:type="pct"/>
            <w:tcBorders>
              <w:bottom w:val="single" w:sz="6" w:space="0" w:color="auto"/>
            </w:tcBorders>
            <w:shd w:val="clear" w:color="auto" w:fill="C0C0C0"/>
            <w:hideMark/>
          </w:tcPr>
          <w:p w:rsidR="00A53652" w:rsidRDefault="00A53652" w:rsidP="00FD3780">
            <w:pPr>
              <w:pStyle w:val="TAH"/>
            </w:pPr>
            <w:r>
              <w:t>Data type</w:t>
            </w:r>
          </w:p>
        </w:tc>
        <w:tc>
          <w:tcPr>
            <w:tcW w:w="217" w:type="pct"/>
            <w:tcBorders>
              <w:bottom w:val="single" w:sz="6" w:space="0" w:color="auto"/>
            </w:tcBorders>
            <w:shd w:val="clear" w:color="auto" w:fill="C0C0C0"/>
            <w:hideMark/>
          </w:tcPr>
          <w:p w:rsidR="00A53652" w:rsidRDefault="00A53652" w:rsidP="00FD3780">
            <w:pPr>
              <w:pStyle w:val="TAH"/>
            </w:pPr>
            <w:r>
              <w:t>P</w:t>
            </w:r>
          </w:p>
        </w:tc>
        <w:tc>
          <w:tcPr>
            <w:tcW w:w="581" w:type="pct"/>
            <w:tcBorders>
              <w:bottom w:val="single" w:sz="6" w:space="0" w:color="auto"/>
            </w:tcBorders>
            <w:shd w:val="clear" w:color="auto" w:fill="C0C0C0"/>
            <w:hideMark/>
          </w:tcPr>
          <w:p w:rsidR="00A53652" w:rsidRDefault="00A53652" w:rsidP="00FD3780">
            <w:pPr>
              <w:pStyle w:val="TAH"/>
            </w:pPr>
            <w:r>
              <w:t>Cardinality</w:t>
            </w:r>
          </w:p>
        </w:tc>
        <w:tc>
          <w:tcPr>
            <w:tcW w:w="2646" w:type="pct"/>
            <w:tcBorders>
              <w:bottom w:val="single" w:sz="6" w:space="0" w:color="auto"/>
            </w:tcBorders>
            <w:shd w:val="clear" w:color="auto" w:fill="C0C0C0"/>
            <w:vAlign w:val="center"/>
            <w:hideMark/>
          </w:tcPr>
          <w:p w:rsidR="00A53652" w:rsidRDefault="00A53652" w:rsidP="00FD3780">
            <w:pPr>
              <w:pStyle w:val="TAH"/>
            </w:pPr>
            <w:r>
              <w:t>Description</w:t>
            </w:r>
          </w:p>
        </w:tc>
      </w:tr>
      <w:tr w:rsidR="00A53652" w:rsidTr="0005446A">
        <w:trPr>
          <w:jc w:val="center"/>
        </w:trPr>
        <w:tc>
          <w:tcPr>
            <w:tcW w:w="825" w:type="pct"/>
            <w:tcBorders>
              <w:top w:val="single" w:sz="6" w:space="0" w:color="auto"/>
            </w:tcBorders>
            <w:hideMark/>
          </w:tcPr>
          <w:p w:rsidR="00A53652" w:rsidRDefault="00A53652" w:rsidP="00FD3780">
            <w:pPr>
              <w:pStyle w:val="TAL"/>
            </w:pPr>
            <w:r>
              <w:t>n/a</w:t>
            </w:r>
          </w:p>
        </w:tc>
        <w:tc>
          <w:tcPr>
            <w:tcW w:w="732" w:type="pct"/>
            <w:tcBorders>
              <w:top w:val="single" w:sz="6" w:space="0" w:color="auto"/>
            </w:tcBorders>
            <w:hideMark/>
          </w:tcPr>
          <w:p w:rsidR="00A53652" w:rsidRDefault="00A53652" w:rsidP="00FD3780">
            <w:pPr>
              <w:pStyle w:val="TAL"/>
            </w:pPr>
          </w:p>
        </w:tc>
        <w:tc>
          <w:tcPr>
            <w:tcW w:w="217" w:type="pct"/>
            <w:tcBorders>
              <w:top w:val="single" w:sz="6" w:space="0" w:color="auto"/>
            </w:tcBorders>
            <w:hideMark/>
          </w:tcPr>
          <w:p w:rsidR="00A53652" w:rsidRDefault="00A53652" w:rsidP="00FD3780">
            <w:pPr>
              <w:pStyle w:val="TAC"/>
            </w:pPr>
          </w:p>
        </w:tc>
        <w:tc>
          <w:tcPr>
            <w:tcW w:w="581" w:type="pct"/>
            <w:tcBorders>
              <w:top w:val="single" w:sz="6" w:space="0" w:color="auto"/>
            </w:tcBorders>
            <w:hideMark/>
          </w:tcPr>
          <w:p w:rsidR="00A53652" w:rsidRDefault="00A53652" w:rsidP="00FD3780">
            <w:pPr>
              <w:pStyle w:val="TAL"/>
            </w:pPr>
          </w:p>
        </w:tc>
        <w:tc>
          <w:tcPr>
            <w:tcW w:w="2646" w:type="pct"/>
            <w:tcBorders>
              <w:top w:val="single" w:sz="6" w:space="0" w:color="auto"/>
            </w:tcBorders>
            <w:vAlign w:val="center"/>
            <w:hideMark/>
          </w:tcPr>
          <w:p w:rsidR="00A53652" w:rsidRDefault="00A53652" w:rsidP="00FD3780">
            <w:pPr>
              <w:pStyle w:val="TAL"/>
            </w:pPr>
          </w:p>
        </w:tc>
      </w:tr>
    </w:tbl>
    <w:p w:rsidR="00A53652" w:rsidRDefault="00A53652" w:rsidP="00A53652"/>
    <w:p w:rsidR="00A53652" w:rsidRDefault="00A53652" w:rsidP="00A53652">
      <w:r>
        <w:t>This method shall support the request data structures specified in table 8.9.2.3.3.3-2 and the response data structures and response codes specified in table 8.9.2.3.3.3-3.</w:t>
      </w:r>
    </w:p>
    <w:p w:rsidR="00A53652" w:rsidRDefault="00A53652" w:rsidP="00A53652">
      <w:pPr>
        <w:pStyle w:val="TH"/>
      </w:pPr>
      <w:r>
        <w:t xml:space="preserve">Table 8.9.2.3.3.3-2: Data structures supported by the PATCH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A53652" w:rsidTr="0005446A">
        <w:trPr>
          <w:jc w:val="center"/>
        </w:trPr>
        <w:tc>
          <w:tcPr>
            <w:tcW w:w="1611" w:type="dxa"/>
            <w:tcBorders>
              <w:bottom w:val="single" w:sz="6" w:space="0" w:color="auto"/>
            </w:tcBorders>
            <w:shd w:val="clear" w:color="auto" w:fill="C0C0C0"/>
            <w:hideMark/>
          </w:tcPr>
          <w:p w:rsidR="00A53652" w:rsidRDefault="00A53652" w:rsidP="00FD3780">
            <w:pPr>
              <w:pStyle w:val="TAH"/>
            </w:pPr>
            <w:r>
              <w:t>Data type</w:t>
            </w:r>
          </w:p>
        </w:tc>
        <w:tc>
          <w:tcPr>
            <w:tcW w:w="422" w:type="dxa"/>
            <w:tcBorders>
              <w:bottom w:val="single" w:sz="6" w:space="0" w:color="auto"/>
            </w:tcBorders>
            <w:shd w:val="clear" w:color="auto" w:fill="C0C0C0"/>
            <w:hideMark/>
          </w:tcPr>
          <w:p w:rsidR="00A53652" w:rsidRDefault="00A53652" w:rsidP="00FD3780">
            <w:pPr>
              <w:pStyle w:val="TAH"/>
            </w:pPr>
            <w:r>
              <w:t>P</w:t>
            </w:r>
          </w:p>
        </w:tc>
        <w:tc>
          <w:tcPr>
            <w:tcW w:w="1264" w:type="dxa"/>
            <w:tcBorders>
              <w:bottom w:val="single" w:sz="6" w:space="0" w:color="auto"/>
            </w:tcBorders>
            <w:shd w:val="clear" w:color="auto" w:fill="C0C0C0"/>
            <w:hideMark/>
          </w:tcPr>
          <w:p w:rsidR="00A53652" w:rsidRDefault="00A53652" w:rsidP="00FD3780">
            <w:pPr>
              <w:pStyle w:val="TAH"/>
            </w:pPr>
            <w:r>
              <w:t>Cardinality</w:t>
            </w:r>
          </w:p>
        </w:tc>
        <w:tc>
          <w:tcPr>
            <w:tcW w:w="6380" w:type="dxa"/>
            <w:tcBorders>
              <w:bottom w:val="single" w:sz="6" w:space="0" w:color="auto"/>
            </w:tcBorders>
            <w:shd w:val="clear" w:color="auto" w:fill="C0C0C0"/>
            <w:vAlign w:val="center"/>
            <w:hideMark/>
          </w:tcPr>
          <w:p w:rsidR="00A53652" w:rsidRDefault="00A53652" w:rsidP="00FD3780">
            <w:pPr>
              <w:pStyle w:val="TAH"/>
            </w:pPr>
            <w:r>
              <w:t>Description</w:t>
            </w:r>
          </w:p>
        </w:tc>
      </w:tr>
      <w:tr w:rsidR="00A53652" w:rsidTr="0005446A">
        <w:trPr>
          <w:jc w:val="center"/>
        </w:trPr>
        <w:tc>
          <w:tcPr>
            <w:tcW w:w="1611" w:type="dxa"/>
            <w:tcBorders>
              <w:top w:val="single" w:sz="6" w:space="0" w:color="auto"/>
            </w:tcBorders>
            <w:hideMark/>
          </w:tcPr>
          <w:p w:rsidR="00A53652" w:rsidRDefault="00A53652" w:rsidP="00FD3780">
            <w:pPr>
              <w:pStyle w:val="TAL"/>
            </w:pPr>
            <w:r>
              <w:t>APIProviderEnrolmentDetailsPatch</w:t>
            </w:r>
          </w:p>
        </w:tc>
        <w:tc>
          <w:tcPr>
            <w:tcW w:w="422" w:type="dxa"/>
            <w:tcBorders>
              <w:top w:val="single" w:sz="6" w:space="0" w:color="auto"/>
            </w:tcBorders>
            <w:hideMark/>
          </w:tcPr>
          <w:p w:rsidR="00A53652" w:rsidRDefault="00A53652" w:rsidP="00FD3780">
            <w:pPr>
              <w:pStyle w:val="TAC"/>
            </w:pPr>
            <w:r>
              <w:t>M</w:t>
            </w:r>
          </w:p>
        </w:tc>
        <w:tc>
          <w:tcPr>
            <w:tcW w:w="1264" w:type="dxa"/>
            <w:tcBorders>
              <w:top w:val="single" w:sz="6" w:space="0" w:color="auto"/>
            </w:tcBorders>
            <w:hideMark/>
          </w:tcPr>
          <w:p w:rsidR="00A53652" w:rsidRDefault="00A53652" w:rsidP="00FD3780">
            <w:pPr>
              <w:pStyle w:val="TAL"/>
            </w:pPr>
            <w:r>
              <w:t>1</w:t>
            </w:r>
          </w:p>
        </w:tc>
        <w:tc>
          <w:tcPr>
            <w:tcW w:w="6380" w:type="dxa"/>
            <w:tcBorders>
              <w:top w:val="single" w:sz="6" w:space="0" w:color="auto"/>
            </w:tcBorders>
            <w:hideMark/>
          </w:tcPr>
          <w:p w:rsidR="00A53652" w:rsidRDefault="00A53652" w:rsidP="00FD3780">
            <w:pPr>
              <w:pStyle w:val="TAL"/>
            </w:pPr>
            <w:r>
              <w:t>Modified details of the API provider domain.</w:t>
            </w:r>
          </w:p>
        </w:tc>
      </w:tr>
    </w:tbl>
    <w:p w:rsidR="00A53652" w:rsidRDefault="00A53652" w:rsidP="00A53652"/>
    <w:p w:rsidR="00A53652" w:rsidRDefault="00A53652" w:rsidP="00A53652">
      <w:pPr>
        <w:pStyle w:val="TH"/>
      </w:pPr>
      <w:r>
        <w:t>Table 8.9.2.3.3.3-3: Data structures supported by the PATCH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05"/>
        <w:gridCol w:w="290"/>
        <w:gridCol w:w="1084"/>
        <w:gridCol w:w="1032"/>
        <w:gridCol w:w="4768"/>
      </w:tblGrid>
      <w:tr w:rsidR="00A53652" w:rsidTr="00C93579">
        <w:trPr>
          <w:jc w:val="center"/>
        </w:trPr>
        <w:tc>
          <w:tcPr>
            <w:tcW w:w="1294" w:type="pct"/>
            <w:shd w:val="clear" w:color="auto" w:fill="C0C0C0"/>
            <w:hideMark/>
          </w:tcPr>
          <w:p w:rsidR="00A53652" w:rsidRDefault="00A53652" w:rsidP="00FD3780">
            <w:pPr>
              <w:pStyle w:val="TAH"/>
            </w:pPr>
            <w:r>
              <w:t>Data type</w:t>
            </w:r>
          </w:p>
        </w:tc>
        <w:tc>
          <w:tcPr>
            <w:tcW w:w="150" w:type="pct"/>
            <w:shd w:val="clear" w:color="auto" w:fill="C0C0C0"/>
            <w:hideMark/>
          </w:tcPr>
          <w:p w:rsidR="00A53652" w:rsidRDefault="00A53652" w:rsidP="00FD3780">
            <w:pPr>
              <w:pStyle w:val="TAH"/>
            </w:pPr>
            <w:r>
              <w:t>P</w:t>
            </w:r>
          </w:p>
        </w:tc>
        <w:tc>
          <w:tcPr>
            <w:tcW w:w="560" w:type="pct"/>
            <w:shd w:val="clear" w:color="auto" w:fill="C0C0C0"/>
            <w:hideMark/>
          </w:tcPr>
          <w:p w:rsidR="00A53652" w:rsidRDefault="00A53652" w:rsidP="00FD3780">
            <w:pPr>
              <w:pStyle w:val="TAH"/>
            </w:pPr>
            <w:r>
              <w:t>Cardinality</w:t>
            </w:r>
          </w:p>
        </w:tc>
        <w:tc>
          <w:tcPr>
            <w:tcW w:w="533" w:type="pct"/>
            <w:shd w:val="clear" w:color="auto" w:fill="C0C0C0"/>
            <w:hideMark/>
          </w:tcPr>
          <w:p w:rsidR="00A53652" w:rsidRDefault="00A53652" w:rsidP="00FD3780">
            <w:pPr>
              <w:pStyle w:val="TAH"/>
            </w:pPr>
            <w:r>
              <w:t>Response</w:t>
            </w:r>
          </w:p>
          <w:p w:rsidR="00A53652" w:rsidRDefault="00A53652" w:rsidP="00FD3780">
            <w:pPr>
              <w:pStyle w:val="TAH"/>
            </w:pPr>
            <w:r>
              <w:t>codes</w:t>
            </w:r>
          </w:p>
        </w:tc>
        <w:tc>
          <w:tcPr>
            <w:tcW w:w="2463" w:type="pct"/>
            <w:shd w:val="clear" w:color="auto" w:fill="C0C0C0"/>
            <w:hideMark/>
          </w:tcPr>
          <w:p w:rsidR="00A53652" w:rsidRDefault="00A53652" w:rsidP="00FD3780">
            <w:pPr>
              <w:pStyle w:val="TAH"/>
            </w:pPr>
            <w:r>
              <w:t>Description</w:t>
            </w:r>
          </w:p>
        </w:tc>
      </w:tr>
      <w:tr w:rsidR="00A53652" w:rsidTr="00C93579">
        <w:trPr>
          <w:jc w:val="center"/>
        </w:trPr>
        <w:tc>
          <w:tcPr>
            <w:tcW w:w="1294" w:type="pct"/>
            <w:hideMark/>
          </w:tcPr>
          <w:p w:rsidR="00A53652" w:rsidRDefault="00A53652" w:rsidP="00FD3780">
            <w:pPr>
              <w:pStyle w:val="TAL"/>
            </w:pPr>
            <w:r>
              <w:t>APIProviderEnrolmentDetails</w:t>
            </w:r>
          </w:p>
        </w:tc>
        <w:tc>
          <w:tcPr>
            <w:tcW w:w="150" w:type="pct"/>
            <w:hideMark/>
          </w:tcPr>
          <w:p w:rsidR="00A53652" w:rsidRDefault="00A53652" w:rsidP="00FD3780">
            <w:pPr>
              <w:pStyle w:val="TAL"/>
            </w:pPr>
            <w:r>
              <w:t>M</w:t>
            </w:r>
          </w:p>
        </w:tc>
        <w:tc>
          <w:tcPr>
            <w:tcW w:w="560" w:type="pct"/>
            <w:hideMark/>
          </w:tcPr>
          <w:p w:rsidR="00A53652" w:rsidRDefault="00A53652" w:rsidP="00FD3780">
            <w:pPr>
              <w:pStyle w:val="TAL"/>
            </w:pPr>
            <w:r>
              <w:t>1</w:t>
            </w:r>
          </w:p>
        </w:tc>
        <w:tc>
          <w:tcPr>
            <w:tcW w:w="533" w:type="pct"/>
            <w:hideMark/>
          </w:tcPr>
          <w:p w:rsidR="00A53652" w:rsidRDefault="00A53652" w:rsidP="00FD3780">
            <w:pPr>
              <w:pStyle w:val="TAL"/>
            </w:pPr>
            <w:r>
              <w:t>200 OK</w:t>
            </w:r>
          </w:p>
        </w:tc>
        <w:tc>
          <w:tcPr>
            <w:tcW w:w="2463" w:type="pct"/>
            <w:hideMark/>
          </w:tcPr>
          <w:p w:rsidR="00A53652" w:rsidRDefault="00A53652" w:rsidP="00FD3780">
            <w:pPr>
              <w:pStyle w:val="TAL"/>
            </w:pPr>
            <w:r>
              <w:t>API provider domain</w:t>
            </w:r>
            <w:r w:rsidR="00F87FFE">
              <w:t>'</w:t>
            </w:r>
            <w:r>
              <w:t xml:space="preserve">s information updated successfully. </w:t>
            </w:r>
          </w:p>
          <w:p w:rsidR="00A53652" w:rsidRDefault="00A53652" w:rsidP="00FD3780">
            <w:pPr>
              <w:pStyle w:val="TAL"/>
            </w:pPr>
          </w:p>
          <w:p w:rsidR="00A53652" w:rsidRDefault="00A53652" w:rsidP="00FD3780">
            <w:pPr>
              <w:pStyle w:val="TAL"/>
            </w:pPr>
            <w:r>
              <w:t>Updated details of the API provider domain is part of the APIProviderEnrolmentDetails, which is provided in the response body. The list of successfully updated individual API provider domain functions, registration update specific failure information of failed API provider domain function registration updates, are included in APIProviderEnrolmentDetails which is provided in the response body.</w:t>
            </w:r>
          </w:p>
        </w:tc>
      </w:tr>
      <w:tr w:rsidR="00A53652" w:rsidTr="00C93579">
        <w:trPr>
          <w:jc w:val="center"/>
        </w:trPr>
        <w:tc>
          <w:tcPr>
            <w:tcW w:w="1294" w:type="pct"/>
          </w:tcPr>
          <w:p w:rsidR="00A53652" w:rsidRDefault="00A53652" w:rsidP="00FD3780">
            <w:pPr>
              <w:pStyle w:val="TAL"/>
            </w:pPr>
            <w:r>
              <w:t>n/a</w:t>
            </w:r>
          </w:p>
        </w:tc>
        <w:tc>
          <w:tcPr>
            <w:tcW w:w="150" w:type="pct"/>
          </w:tcPr>
          <w:p w:rsidR="00A53652" w:rsidRDefault="00A53652" w:rsidP="00FD3780">
            <w:pPr>
              <w:pStyle w:val="TAC"/>
            </w:pPr>
          </w:p>
        </w:tc>
        <w:tc>
          <w:tcPr>
            <w:tcW w:w="560" w:type="pct"/>
          </w:tcPr>
          <w:p w:rsidR="00A53652" w:rsidRDefault="00A53652" w:rsidP="00FD3780">
            <w:pPr>
              <w:pStyle w:val="TAL"/>
            </w:pPr>
          </w:p>
        </w:tc>
        <w:tc>
          <w:tcPr>
            <w:tcW w:w="533" w:type="pct"/>
          </w:tcPr>
          <w:p w:rsidR="00A53652" w:rsidRDefault="00A53652" w:rsidP="00FD3780">
            <w:pPr>
              <w:pStyle w:val="TAL"/>
            </w:pPr>
            <w:r>
              <w:t>204 No Content</w:t>
            </w:r>
          </w:p>
        </w:tc>
        <w:tc>
          <w:tcPr>
            <w:tcW w:w="2463" w:type="pct"/>
          </w:tcPr>
          <w:p w:rsidR="00A53652" w:rsidRDefault="00A53652" w:rsidP="00FD3780">
            <w:pPr>
              <w:pStyle w:val="TAL"/>
            </w:pPr>
            <w:r>
              <w:t>API provider domain</w:t>
            </w:r>
            <w:r w:rsidR="00F87FFE">
              <w:t>'</w:t>
            </w:r>
            <w:r>
              <w:t>s information modified successfully.</w:t>
            </w:r>
          </w:p>
        </w:tc>
      </w:tr>
      <w:tr w:rsidR="00A53652" w:rsidTr="00C93579">
        <w:trPr>
          <w:jc w:val="center"/>
        </w:trPr>
        <w:tc>
          <w:tcPr>
            <w:tcW w:w="1294" w:type="pct"/>
          </w:tcPr>
          <w:p w:rsidR="00A53652" w:rsidRDefault="00A53652" w:rsidP="00FD3780">
            <w:pPr>
              <w:pStyle w:val="TAL"/>
            </w:pPr>
            <w:r>
              <w:t>n/a</w:t>
            </w:r>
          </w:p>
        </w:tc>
        <w:tc>
          <w:tcPr>
            <w:tcW w:w="150" w:type="pct"/>
          </w:tcPr>
          <w:p w:rsidR="00A53652" w:rsidRDefault="00A53652" w:rsidP="00FD3780">
            <w:pPr>
              <w:pStyle w:val="TAC"/>
            </w:pPr>
          </w:p>
        </w:tc>
        <w:tc>
          <w:tcPr>
            <w:tcW w:w="560" w:type="pct"/>
          </w:tcPr>
          <w:p w:rsidR="00A53652" w:rsidRDefault="00A53652" w:rsidP="00FD3780">
            <w:pPr>
              <w:pStyle w:val="TAL"/>
            </w:pPr>
          </w:p>
        </w:tc>
        <w:tc>
          <w:tcPr>
            <w:tcW w:w="533" w:type="pct"/>
          </w:tcPr>
          <w:p w:rsidR="00A53652" w:rsidRDefault="00A53652" w:rsidP="00FD3780">
            <w:pPr>
              <w:pStyle w:val="TAL"/>
            </w:pPr>
            <w:r>
              <w:t>307 Temporary Redirect</w:t>
            </w:r>
          </w:p>
        </w:tc>
        <w:tc>
          <w:tcPr>
            <w:tcW w:w="2463" w:type="pct"/>
          </w:tcPr>
          <w:p w:rsidR="00A53652" w:rsidRDefault="00A53652" w:rsidP="00FD3780">
            <w:pPr>
              <w:pStyle w:val="TAL"/>
            </w:pPr>
            <w:r>
              <w:t>Temporary redirection, during resource modification. The response shall include a Location header field containing an alternative URI of the resource located in an alternative CAPIF core function.</w:t>
            </w:r>
          </w:p>
          <w:p w:rsidR="00A53652" w:rsidRDefault="00A53652" w:rsidP="00FD3780">
            <w:pPr>
              <w:pStyle w:val="TAL"/>
            </w:pPr>
            <w:r>
              <w:t xml:space="preserve">Redirection handling is described in </w:t>
            </w:r>
            <w:r w:rsidR="00F87FFE">
              <w:t>clause</w:t>
            </w:r>
            <w:r>
              <w:t> 5.2.10 of 3GPP TS 29.122 [14].</w:t>
            </w:r>
          </w:p>
        </w:tc>
      </w:tr>
      <w:tr w:rsidR="00A53652" w:rsidTr="00C93579">
        <w:trPr>
          <w:jc w:val="center"/>
        </w:trPr>
        <w:tc>
          <w:tcPr>
            <w:tcW w:w="1294" w:type="pct"/>
          </w:tcPr>
          <w:p w:rsidR="00A53652" w:rsidRDefault="00A53652" w:rsidP="00FD3780">
            <w:pPr>
              <w:pStyle w:val="TAL"/>
            </w:pPr>
            <w:r>
              <w:t>n/a</w:t>
            </w:r>
          </w:p>
        </w:tc>
        <w:tc>
          <w:tcPr>
            <w:tcW w:w="150" w:type="pct"/>
          </w:tcPr>
          <w:p w:rsidR="00A53652" w:rsidRDefault="00A53652" w:rsidP="00FD3780">
            <w:pPr>
              <w:pStyle w:val="TAC"/>
            </w:pPr>
          </w:p>
        </w:tc>
        <w:tc>
          <w:tcPr>
            <w:tcW w:w="560" w:type="pct"/>
          </w:tcPr>
          <w:p w:rsidR="00A53652" w:rsidRDefault="00A53652" w:rsidP="00FD3780">
            <w:pPr>
              <w:pStyle w:val="TAL"/>
            </w:pPr>
          </w:p>
        </w:tc>
        <w:tc>
          <w:tcPr>
            <w:tcW w:w="533" w:type="pct"/>
          </w:tcPr>
          <w:p w:rsidR="00A53652" w:rsidRDefault="00A53652" w:rsidP="00FD3780">
            <w:pPr>
              <w:pStyle w:val="TAL"/>
            </w:pPr>
            <w:r>
              <w:t>308 Permanent Redirect</w:t>
            </w:r>
          </w:p>
        </w:tc>
        <w:tc>
          <w:tcPr>
            <w:tcW w:w="2463" w:type="pct"/>
          </w:tcPr>
          <w:p w:rsidR="00A53652" w:rsidRDefault="00A53652" w:rsidP="00FD3780">
            <w:pPr>
              <w:pStyle w:val="TAL"/>
            </w:pPr>
            <w:r>
              <w:t>Permanent redirection, during resource modification. The response shall include a Location header field containing an alternative URI of the resource located in an alternative CAPIF core function.</w:t>
            </w:r>
          </w:p>
          <w:p w:rsidR="00A53652" w:rsidRDefault="00A53652" w:rsidP="00FD3780">
            <w:pPr>
              <w:pStyle w:val="TAL"/>
            </w:pPr>
            <w:r>
              <w:t xml:space="preserve">Redirection handling is described in </w:t>
            </w:r>
            <w:r w:rsidR="00F87FFE">
              <w:t>clause</w:t>
            </w:r>
            <w:r>
              <w:t> 5.2.10 of 3GPP TS 29.122 [14].</w:t>
            </w:r>
          </w:p>
        </w:tc>
      </w:tr>
      <w:tr w:rsidR="00A53652" w:rsidTr="00C93579">
        <w:trPr>
          <w:jc w:val="center"/>
        </w:trPr>
        <w:tc>
          <w:tcPr>
            <w:tcW w:w="5000" w:type="pct"/>
            <w:gridSpan w:val="5"/>
          </w:tcPr>
          <w:p w:rsidR="00A53652" w:rsidRDefault="00A53652" w:rsidP="00FD3780">
            <w:pPr>
              <w:pStyle w:val="TAN"/>
            </w:pPr>
            <w:r>
              <w:t>NOTE:</w:t>
            </w:r>
            <w:r>
              <w:tab/>
              <w:t>The mandatory HTTP error status codes for the HTTP PATCH method listed in table 5.2.6-1 of 3GPP TS 29.122 [14] also apply.</w:t>
            </w:r>
          </w:p>
        </w:tc>
      </w:tr>
    </w:tbl>
    <w:p w:rsidR="00A53652" w:rsidRDefault="00A53652" w:rsidP="00A53652">
      <w:pPr>
        <w:rPr>
          <w:lang w:val="en-US"/>
        </w:rPr>
      </w:pPr>
    </w:p>
    <w:p w:rsidR="00A53652" w:rsidRDefault="00A53652" w:rsidP="00A53652">
      <w:pPr>
        <w:pStyle w:val="TH"/>
      </w:pPr>
      <w:r>
        <w:t>Table 8.9.2.3.3.</w:t>
      </w:r>
      <w:r w:rsidR="00AE7BD2">
        <w:t>3</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53652" w:rsidTr="00DD73BD">
        <w:trPr>
          <w:jc w:val="center"/>
        </w:trPr>
        <w:tc>
          <w:tcPr>
            <w:tcW w:w="825" w:type="pct"/>
            <w:shd w:val="clear" w:color="auto" w:fill="C0C0C0"/>
          </w:tcPr>
          <w:p w:rsidR="00A53652" w:rsidRDefault="00A53652" w:rsidP="00FD3780">
            <w:pPr>
              <w:pStyle w:val="TAH"/>
            </w:pPr>
            <w:r>
              <w:t>Name</w:t>
            </w:r>
          </w:p>
        </w:tc>
        <w:tc>
          <w:tcPr>
            <w:tcW w:w="732" w:type="pct"/>
            <w:shd w:val="clear" w:color="auto" w:fill="C0C0C0"/>
          </w:tcPr>
          <w:p w:rsidR="00A53652" w:rsidRDefault="00A53652" w:rsidP="00FD3780">
            <w:pPr>
              <w:pStyle w:val="TAH"/>
            </w:pPr>
            <w:r>
              <w:t>Data type</w:t>
            </w:r>
          </w:p>
        </w:tc>
        <w:tc>
          <w:tcPr>
            <w:tcW w:w="217" w:type="pct"/>
            <w:shd w:val="clear" w:color="auto" w:fill="C0C0C0"/>
          </w:tcPr>
          <w:p w:rsidR="00A53652" w:rsidRDefault="00A53652" w:rsidP="00FD3780">
            <w:pPr>
              <w:pStyle w:val="TAH"/>
            </w:pPr>
            <w:r>
              <w:t>P</w:t>
            </w:r>
          </w:p>
        </w:tc>
        <w:tc>
          <w:tcPr>
            <w:tcW w:w="581" w:type="pct"/>
            <w:shd w:val="clear" w:color="auto" w:fill="C0C0C0"/>
          </w:tcPr>
          <w:p w:rsidR="00A53652" w:rsidRDefault="00A53652" w:rsidP="00FD3780">
            <w:pPr>
              <w:pStyle w:val="TAH"/>
            </w:pPr>
            <w:r>
              <w:t>Cardinality</w:t>
            </w:r>
          </w:p>
        </w:tc>
        <w:tc>
          <w:tcPr>
            <w:tcW w:w="2645" w:type="pct"/>
            <w:shd w:val="clear" w:color="auto" w:fill="C0C0C0"/>
            <w:vAlign w:val="center"/>
          </w:tcPr>
          <w:p w:rsidR="00A53652" w:rsidRDefault="00A53652" w:rsidP="00FD3780">
            <w:pPr>
              <w:pStyle w:val="TAH"/>
            </w:pPr>
            <w:r>
              <w:t>Description</w:t>
            </w:r>
          </w:p>
        </w:tc>
      </w:tr>
      <w:tr w:rsidR="00A53652" w:rsidTr="00DD73BD">
        <w:trPr>
          <w:jc w:val="center"/>
        </w:trPr>
        <w:tc>
          <w:tcPr>
            <w:tcW w:w="825" w:type="pct"/>
            <w:shd w:val="clear" w:color="auto" w:fill="auto"/>
          </w:tcPr>
          <w:p w:rsidR="00A53652" w:rsidRDefault="00A53652" w:rsidP="00FD3780">
            <w:pPr>
              <w:pStyle w:val="TAL"/>
            </w:pPr>
            <w:r>
              <w:t>Location</w:t>
            </w:r>
          </w:p>
        </w:tc>
        <w:tc>
          <w:tcPr>
            <w:tcW w:w="732" w:type="pct"/>
          </w:tcPr>
          <w:p w:rsidR="00A53652" w:rsidRDefault="00A53652" w:rsidP="00FD3780">
            <w:pPr>
              <w:pStyle w:val="TAL"/>
            </w:pPr>
            <w:r>
              <w:t>string</w:t>
            </w:r>
          </w:p>
        </w:tc>
        <w:tc>
          <w:tcPr>
            <w:tcW w:w="217" w:type="pct"/>
          </w:tcPr>
          <w:p w:rsidR="00A53652" w:rsidRDefault="00A53652" w:rsidP="00FD3780">
            <w:pPr>
              <w:pStyle w:val="TAC"/>
            </w:pPr>
            <w:r>
              <w:t>M</w:t>
            </w:r>
          </w:p>
        </w:tc>
        <w:tc>
          <w:tcPr>
            <w:tcW w:w="581" w:type="pct"/>
          </w:tcPr>
          <w:p w:rsidR="00A53652" w:rsidRDefault="00A53652" w:rsidP="00FD3780">
            <w:pPr>
              <w:pStyle w:val="TAL"/>
            </w:pPr>
            <w:r>
              <w:t>1</w:t>
            </w:r>
          </w:p>
        </w:tc>
        <w:tc>
          <w:tcPr>
            <w:tcW w:w="2645" w:type="pct"/>
            <w:shd w:val="clear" w:color="auto" w:fill="auto"/>
            <w:vAlign w:val="center"/>
          </w:tcPr>
          <w:p w:rsidR="00A53652" w:rsidRDefault="00A53652" w:rsidP="00FD3780">
            <w:pPr>
              <w:pStyle w:val="TAL"/>
            </w:pPr>
            <w:r>
              <w:t>An alternative URI of the resource located in an alternative CAPIF core function.</w:t>
            </w:r>
          </w:p>
        </w:tc>
      </w:tr>
    </w:tbl>
    <w:p w:rsidR="00A53652" w:rsidRDefault="00A53652" w:rsidP="00A53652"/>
    <w:p w:rsidR="00A53652" w:rsidRDefault="00A53652" w:rsidP="00A53652">
      <w:pPr>
        <w:pStyle w:val="TH"/>
      </w:pPr>
      <w:r>
        <w:t>Table 8.9.2.3.3.</w:t>
      </w:r>
      <w:r w:rsidR="00AE7BD2">
        <w:t>3</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53652" w:rsidTr="00DD73BD">
        <w:trPr>
          <w:jc w:val="center"/>
        </w:trPr>
        <w:tc>
          <w:tcPr>
            <w:tcW w:w="825" w:type="pct"/>
            <w:shd w:val="clear" w:color="auto" w:fill="C0C0C0"/>
          </w:tcPr>
          <w:p w:rsidR="00A53652" w:rsidRDefault="00A53652" w:rsidP="00FD3780">
            <w:pPr>
              <w:pStyle w:val="TAH"/>
            </w:pPr>
            <w:r>
              <w:t>Name</w:t>
            </w:r>
          </w:p>
        </w:tc>
        <w:tc>
          <w:tcPr>
            <w:tcW w:w="732" w:type="pct"/>
            <w:shd w:val="clear" w:color="auto" w:fill="C0C0C0"/>
          </w:tcPr>
          <w:p w:rsidR="00A53652" w:rsidRDefault="00A53652" w:rsidP="00FD3780">
            <w:pPr>
              <w:pStyle w:val="TAH"/>
            </w:pPr>
            <w:r>
              <w:t>Data type</w:t>
            </w:r>
          </w:p>
        </w:tc>
        <w:tc>
          <w:tcPr>
            <w:tcW w:w="217" w:type="pct"/>
            <w:shd w:val="clear" w:color="auto" w:fill="C0C0C0"/>
          </w:tcPr>
          <w:p w:rsidR="00A53652" w:rsidRDefault="00A53652" w:rsidP="00FD3780">
            <w:pPr>
              <w:pStyle w:val="TAH"/>
            </w:pPr>
            <w:r>
              <w:t>P</w:t>
            </w:r>
          </w:p>
        </w:tc>
        <w:tc>
          <w:tcPr>
            <w:tcW w:w="581" w:type="pct"/>
            <w:shd w:val="clear" w:color="auto" w:fill="C0C0C0"/>
          </w:tcPr>
          <w:p w:rsidR="00A53652" w:rsidRDefault="00A53652" w:rsidP="00FD3780">
            <w:pPr>
              <w:pStyle w:val="TAH"/>
            </w:pPr>
            <w:r>
              <w:t>Cardinality</w:t>
            </w:r>
          </w:p>
        </w:tc>
        <w:tc>
          <w:tcPr>
            <w:tcW w:w="2645" w:type="pct"/>
            <w:shd w:val="clear" w:color="auto" w:fill="C0C0C0"/>
            <w:vAlign w:val="center"/>
          </w:tcPr>
          <w:p w:rsidR="00A53652" w:rsidRDefault="00A53652" w:rsidP="00FD3780">
            <w:pPr>
              <w:pStyle w:val="TAH"/>
            </w:pPr>
            <w:r>
              <w:t>Description</w:t>
            </w:r>
          </w:p>
        </w:tc>
      </w:tr>
      <w:tr w:rsidR="00A53652" w:rsidTr="00DD73BD">
        <w:trPr>
          <w:jc w:val="center"/>
        </w:trPr>
        <w:tc>
          <w:tcPr>
            <w:tcW w:w="825" w:type="pct"/>
            <w:shd w:val="clear" w:color="auto" w:fill="auto"/>
          </w:tcPr>
          <w:p w:rsidR="00A53652" w:rsidRDefault="00A53652" w:rsidP="00FD3780">
            <w:pPr>
              <w:pStyle w:val="TAL"/>
            </w:pPr>
            <w:r>
              <w:t>Location</w:t>
            </w:r>
          </w:p>
        </w:tc>
        <w:tc>
          <w:tcPr>
            <w:tcW w:w="732" w:type="pct"/>
          </w:tcPr>
          <w:p w:rsidR="00A53652" w:rsidRDefault="00A53652" w:rsidP="00FD3780">
            <w:pPr>
              <w:pStyle w:val="TAL"/>
            </w:pPr>
            <w:r>
              <w:t>string</w:t>
            </w:r>
          </w:p>
        </w:tc>
        <w:tc>
          <w:tcPr>
            <w:tcW w:w="217" w:type="pct"/>
          </w:tcPr>
          <w:p w:rsidR="00A53652" w:rsidRDefault="00A53652" w:rsidP="00FD3780">
            <w:pPr>
              <w:pStyle w:val="TAC"/>
            </w:pPr>
            <w:r>
              <w:t>M</w:t>
            </w:r>
          </w:p>
        </w:tc>
        <w:tc>
          <w:tcPr>
            <w:tcW w:w="581" w:type="pct"/>
          </w:tcPr>
          <w:p w:rsidR="00A53652" w:rsidRDefault="00A53652" w:rsidP="00FD3780">
            <w:pPr>
              <w:pStyle w:val="TAL"/>
            </w:pPr>
            <w:r>
              <w:t>1</w:t>
            </w:r>
          </w:p>
        </w:tc>
        <w:tc>
          <w:tcPr>
            <w:tcW w:w="2645" w:type="pct"/>
            <w:shd w:val="clear" w:color="auto" w:fill="auto"/>
            <w:vAlign w:val="center"/>
          </w:tcPr>
          <w:p w:rsidR="00A53652" w:rsidRDefault="00A53652" w:rsidP="00FD3780">
            <w:pPr>
              <w:pStyle w:val="TAL"/>
            </w:pPr>
            <w:r>
              <w:t>An alternative URI of the resource located in an alternative CAPIF core function.</w:t>
            </w:r>
          </w:p>
        </w:tc>
      </w:tr>
    </w:tbl>
    <w:p w:rsidR="00A53652" w:rsidRDefault="00A53652"/>
    <w:p w:rsidR="00C1742F" w:rsidRDefault="00C1742F">
      <w:pPr>
        <w:pStyle w:val="Heading5"/>
      </w:pPr>
      <w:bookmarkStart w:id="8083" w:name="_Toc28010054"/>
      <w:bookmarkStart w:id="8084" w:name="_Toc34062174"/>
      <w:bookmarkStart w:id="8085" w:name="_Toc36036932"/>
      <w:bookmarkStart w:id="8086" w:name="_Toc43285180"/>
      <w:bookmarkStart w:id="8087" w:name="_Toc45132959"/>
      <w:bookmarkStart w:id="8088" w:name="_Toc51193653"/>
      <w:bookmarkStart w:id="8089" w:name="_Toc51760852"/>
      <w:bookmarkStart w:id="8090" w:name="_Toc59015302"/>
      <w:bookmarkStart w:id="8091" w:name="_Toc59015818"/>
      <w:bookmarkStart w:id="8092" w:name="_Toc68165860"/>
      <w:bookmarkStart w:id="8093" w:name="_Toc83229956"/>
      <w:bookmarkStart w:id="8094" w:name="_Toc90649156"/>
      <w:bookmarkStart w:id="8095" w:name="_Toc105594057"/>
      <w:bookmarkStart w:id="8096" w:name="_Toc114209771"/>
      <w:bookmarkStart w:id="8097" w:name="_Toc138681657"/>
      <w:bookmarkStart w:id="8098" w:name="_Toc151978094"/>
      <w:bookmarkStart w:id="8099" w:name="_Toc152148777"/>
      <w:bookmarkStart w:id="8100" w:name="_Toc152149360"/>
      <w:r>
        <w:t>8.9.2.3.4</w:t>
      </w:r>
      <w:r>
        <w:tab/>
        <w:t>Resource Custom Operations</w:t>
      </w:r>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p>
    <w:p w:rsidR="00C1742F" w:rsidRDefault="00C1742F">
      <w:pPr>
        <w:rPr>
          <w:lang w:val="en-IN"/>
        </w:rPr>
      </w:pPr>
      <w:r>
        <w:rPr>
          <w:lang w:val="en-IN"/>
        </w:rPr>
        <w:t>None.</w:t>
      </w:r>
    </w:p>
    <w:p w:rsidR="00456FF0" w:rsidRPr="008B1C02" w:rsidRDefault="00456FF0" w:rsidP="00456FF0">
      <w:pPr>
        <w:pStyle w:val="Heading3"/>
      </w:pPr>
      <w:bookmarkStart w:id="8101" w:name="_Toc151978095"/>
      <w:bookmarkStart w:id="8102" w:name="_Toc152148778"/>
      <w:bookmarkStart w:id="8103" w:name="_Toc152149361"/>
      <w:r>
        <w:t>8.9.2A</w:t>
      </w:r>
      <w:r w:rsidRPr="008B1C02">
        <w:tab/>
        <w:t>Custom Operations without associated resources</w:t>
      </w:r>
      <w:bookmarkEnd w:id="8101"/>
      <w:bookmarkEnd w:id="8102"/>
      <w:bookmarkEnd w:id="8103"/>
    </w:p>
    <w:p w:rsidR="00456FF0" w:rsidRDefault="00456FF0" w:rsidP="00456FF0">
      <w:pPr>
        <w:rPr>
          <w:lang w:val="en-IN"/>
        </w:rPr>
      </w:pPr>
      <w:r w:rsidRPr="008B1C02">
        <w:t>There are no custom</w:t>
      </w:r>
      <w:r>
        <w:t xml:space="preserve"> </w:t>
      </w:r>
      <w:r w:rsidRPr="008B1C02">
        <w:t>operations without associated resources defined for this API in this release of the specification.</w:t>
      </w:r>
    </w:p>
    <w:p w:rsidR="00C1742F" w:rsidRDefault="00C1742F">
      <w:pPr>
        <w:pStyle w:val="Heading3"/>
      </w:pPr>
      <w:bookmarkStart w:id="8104" w:name="_Toc28010055"/>
      <w:bookmarkStart w:id="8105" w:name="_Toc34062175"/>
      <w:bookmarkStart w:id="8106" w:name="_Toc36036933"/>
      <w:bookmarkStart w:id="8107" w:name="_Toc43285181"/>
      <w:bookmarkStart w:id="8108" w:name="_Toc45132960"/>
      <w:bookmarkStart w:id="8109" w:name="_Toc51193654"/>
      <w:bookmarkStart w:id="8110" w:name="_Toc51760853"/>
      <w:bookmarkStart w:id="8111" w:name="_Toc59015303"/>
      <w:bookmarkStart w:id="8112" w:name="_Toc59015819"/>
      <w:bookmarkStart w:id="8113" w:name="_Toc68165861"/>
      <w:bookmarkStart w:id="8114" w:name="_Toc83229957"/>
      <w:bookmarkStart w:id="8115" w:name="_Toc90649157"/>
      <w:bookmarkStart w:id="8116" w:name="_Toc105594058"/>
      <w:bookmarkStart w:id="8117" w:name="_Toc114209772"/>
      <w:bookmarkStart w:id="8118" w:name="_Toc138681658"/>
      <w:bookmarkStart w:id="8119" w:name="_Toc151978096"/>
      <w:bookmarkStart w:id="8120" w:name="_Toc152148779"/>
      <w:bookmarkStart w:id="8121" w:name="_Toc152149362"/>
      <w:r>
        <w:t>8.9.3</w:t>
      </w:r>
      <w:r>
        <w:tab/>
        <w:t>Notifications</w:t>
      </w:r>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p>
    <w:p w:rsidR="00C1742F" w:rsidRDefault="00456FF0">
      <w:pPr>
        <w:rPr>
          <w:lang w:val="en-IN"/>
        </w:rPr>
      </w:pPr>
      <w:r w:rsidRPr="008B1C02">
        <w:t xml:space="preserve">There are no </w:t>
      </w:r>
      <w:r>
        <w:t>notifications</w:t>
      </w:r>
      <w:r w:rsidRPr="008B1C02">
        <w:t xml:space="preserve"> defined for this API in this release of the specification.</w:t>
      </w:r>
    </w:p>
    <w:p w:rsidR="00C1742F" w:rsidRDefault="00C1742F">
      <w:pPr>
        <w:pStyle w:val="Heading3"/>
      </w:pPr>
      <w:bookmarkStart w:id="8122" w:name="_Toc28010056"/>
      <w:bookmarkStart w:id="8123" w:name="_Toc34062176"/>
      <w:bookmarkStart w:id="8124" w:name="_Toc36036934"/>
      <w:bookmarkStart w:id="8125" w:name="_Toc43285182"/>
      <w:bookmarkStart w:id="8126" w:name="_Toc45132961"/>
      <w:bookmarkStart w:id="8127" w:name="_Toc51193655"/>
      <w:bookmarkStart w:id="8128" w:name="_Toc51760854"/>
      <w:bookmarkStart w:id="8129" w:name="_Toc59015304"/>
      <w:bookmarkStart w:id="8130" w:name="_Toc59015820"/>
      <w:bookmarkStart w:id="8131" w:name="_Toc68165862"/>
      <w:bookmarkStart w:id="8132" w:name="_Toc83229958"/>
      <w:bookmarkStart w:id="8133" w:name="_Toc90649158"/>
      <w:bookmarkStart w:id="8134" w:name="_Toc105594059"/>
      <w:bookmarkStart w:id="8135" w:name="_Toc114209773"/>
      <w:bookmarkStart w:id="8136" w:name="_Toc138681659"/>
      <w:bookmarkStart w:id="8137" w:name="_Toc151978097"/>
      <w:bookmarkStart w:id="8138" w:name="_Toc152148780"/>
      <w:bookmarkStart w:id="8139" w:name="_Toc152149363"/>
      <w:r>
        <w:t>8.</w:t>
      </w:r>
      <w:r>
        <w:rPr>
          <w:lang w:val="en-IN"/>
        </w:rPr>
        <w:t>9</w:t>
      </w:r>
      <w:r>
        <w:t>.4</w:t>
      </w:r>
      <w:r>
        <w:tab/>
        <w:t>Data Model</w:t>
      </w:r>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p>
    <w:p w:rsidR="00C1742F" w:rsidRDefault="00C1742F">
      <w:pPr>
        <w:pStyle w:val="Heading4"/>
      </w:pPr>
      <w:bookmarkStart w:id="8140" w:name="_Toc28010057"/>
      <w:bookmarkStart w:id="8141" w:name="_Toc34062177"/>
      <w:bookmarkStart w:id="8142" w:name="_Toc36036935"/>
      <w:bookmarkStart w:id="8143" w:name="_Toc43285183"/>
      <w:bookmarkStart w:id="8144" w:name="_Toc45132962"/>
      <w:bookmarkStart w:id="8145" w:name="_Toc51193656"/>
      <w:bookmarkStart w:id="8146" w:name="_Toc51760855"/>
      <w:bookmarkStart w:id="8147" w:name="_Toc59015305"/>
      <w:bookmarkStart w:id="8148" w:name="_Toc59015821"/>
      <w:bookmarkStart w:id="8149" w:name="_Toc68165863"/>
      <w:bookmarkStart w:id="8150" w:name="_Toc83229959"/>
      <w:bookmarkStart w:id="8151" w:name="_Toc90649159"/>
      <w:bookmarkStart w:id="8152" w:name="_Toc105594060"/>
      <w:bookmarkStart w:id="8153" w:name="_Toc114209774"/>
      <w:bookmarkStart w:id="8154" w:name="_Toc138681660"/>
      <w:bookmarkStart w:id="8155" w:name="_Toc151978098"/>
      <w:bookmarkStart w:id="8156" w:name="_Toc152148781"/>
      <w:bookmarkStart w:id="8157" w:name="_Toc152149364"/>
      <w:r>
        <w:t>8.9.4.1</w:t>
      </w:r>
      <w:r>
        <w:tab/>
        <w:t>General</w:t>
      </w:r>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p>
    <w:p w:rsidR="00C1742F" w:rsidRDefault="00C1742F">
      <w:r>
        <w:t xml:space="preserve">This </w:t>
      </w:r>
      <w:r w:rsidR="00F87FFE">
        <w:t>clause</w:t>
      </w:r>
      <w:r>
        <w:t xml:space="preserve"> specifies the application data model supported by the API. Data types listed in </w:t>
      </w:r>
      <w:r w:rsidR="00F87FFE">
        <w:t>clause</w:t>
      </w:r>
      <w:r>
        <w:t> 7.2 also apply to this API.</w:t>
      </w:r>
    </w:p>
    <w:p w:rsidR="00C1742F" w:rsidRDefault="00C1742F">
      <w:r>
        <w:t>Table 8.9.4.1-1 specifies the data types defined specifically for the CAPIF_API_Provider_Management_API service.</w:t>
      </w:r>
    </w:p>
    <w:p w:rsidR="00C25EF2" w:rsidRDefault="00C25EF2" w:rsidP="00C25EF2">
      <w:pPr>
        <w:pStyle w:val="TH"/>
      </w:pPr>
      <w:r>
        <w:t>Table 8.9.4.1-1: CAPIF_API_Provider_Management_API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928"/>
        <w:gridCol w:w="1717"/>
        <w:gridCol w:w="3787"/>
        <w:gridCol w:w="1345"/>
      </w:tblGrid>
      <w:tr w:rsidR="00C25EF2" w:rsidTr="00021F3C">
        <w:trPr>
          <w:jc w:val="center"/>
        </w:trPr>
        <w:tc>
          <w:tcPr>
            <w:tcW w:w="2928" w:type="dxa"/>
            <w:shd w:val="clear" w:color="auto" w:fill="C0C0C0"/>
            <w:hideMark/>
          </w:tcPr>
          <w:p w:rsidR="00C25EF2" w:rsidRDefault="00C25EF2" w:rsidP="00E14A4D">
            <w:pPr>
              <w:pStyle w:val="TAH"/>
            </w:pPr>
            <w:r>
              <w:t>Data type</w:t>
            </w:r>
          </w:p>
        </w:tc>
        <w:tc>
          <w:tcPr>
            <w:tcW w:w="1717" w:type="dxa"/>
            <w:shd w:val="clear" w:color="auto" w:fill="C0C0C0"/>
            <w:hideMark/>
          </w:tcPr>
          <w:p w:rsidR="00C25EF2" w:rsidRDefault="00C25EF2" w:rsidP="00E14A4D">
            <w:pPr>
              <w:pStyle w:val="TAH"/>
            </w:pPr>
            <w:r>
              <w:t>Section defined</w:t>
            </w:r>
          </w:p>
        </w:tc>
        <w:tc>
          <w:tcPr>
            <w:tcW w:w="3787" w:type="dxa"/>
            <w:shd w:val="clear" w:color="auto" w:fill="C0C0C0"/>
            <w:hideMark/>
          </w:tcPr>
          <w:p w:rsidR="00C25EF2" w:rsidRDefault="00C25EF2" w:rsidP="00E14A4D">
            <w:pPr>
              <w:pStyle w:val="TAH"/>
            </w:pPr>
            <w:r>
              <w:t>Description</w:t>
            </w:r>
          </w:p>
        </w:tc>
        <w:tc>
          <w:tcPr>
            <w:tcW w:w="1345" w:type="dxa"/>
            <w:shd w:val="clear" w:color="auto" w:fill="C0C0C0"/>
          </w:tcPr>
          <w:p w:rsidR="00C25EF2" w:rsidRDefault="00C25EF2" w:rsidP="00E14A4D">
            <w:pPr>
              <w:pStyle w:val="TAH"/>
            </w:pPr>
            <w:r>
              <w:t>Applicability</w:t>
            </w:r>
          </w:p>
        </w:tc>
      </w:tr>
      <w:tr w:rsidR="00C25EF2" w:rsidTr="00021F3C">
        <w:trPr>
          <w:jc w:val="center"/>
        </w:trPr>
        <w:tc>
          <w:tcPr>
            <w:tcW w:w="2928" w:type="dxa"/>
          </w:tcPr>
          <w:p w:rsidR="00C25EF2" w:rsidRDefault="00C25EF2" w:rsidP="00E14A4D">
            <w:pPr>
              <w:pStyle w:val="TAL"/>
            </w:pPr>
            <w:r>
              <w:t>APIProviderEnrolmentDetails</w:t>
            </w:r>
          </w:p>
        </w:tc>
        <w:tc>
          <w:tcPr>
            <w:tcW w:w="1717" w:type="dxa"/>
          </w:tcPr>
          <w:p w:rsidR="00C25EF2" w:rsidRDefault="00C25EF2" w:rsidP="00E14A4D">
            <w:pPr>
              <w:pStyle w:val="TAL"/>
            </w:pPr>
            <w:r>
              <w:t>Clause 8.9.4.2.2</w:t>
            </w:r>
          </w:p>
        </w:tc>
        <w:tc>
          <w:tcPr>
            <w:tcW w:w="3787" w:type="dxa"/>
          </w:tcPr>
          <w:p w:rsidR="00C25EF2" w:rsidRDefault="00C25EF2" w:rsidP="00E14A4D">
            <w:pPr>
              <w:pStyle w:val="TAL"/>
              <w:rPr>
                <w:rFonts w:cs="Arial"/>
                <w:szCs w:val="18"/>
              </w:rPr>
            </w:pPr>
            <w:r>
              <w:rPr>
                <w:rFonts w:eastAsia="DengXian"/>
              </w:rPr>
              <w:t xml:space="preserve">Represents the </w:t>
            </w:r>
            <w:r>
              <w:t>API provider domain's enrolment details.</w:t>
            </w:r>
          </w:p>
        </w:tc>
        <w:tc>
          <w:tcPr>
            <w:tcW w:w="1345" w:type="dxa"/>
          </w:tcPr>
          <w:p w:rsidR="00C25EF2" w:rsidRDefault="00C25EF2" w:rsidP="00E14A4D">
            <w:pPr>
              <w:pStyle w:val="TAL"/>
              <w:rPr>
                <w:rFonts w:cs="Arial"/>
                <w:szCs w:val="18"/>
              </w:rPr>
            </w:pPr>
          </w:p>
        </w:tc>
      </w:tr>
      <w:tr w:rsidR="00C25EF2" w:rsidTr="00021F3C">
        <w:trPr>
          <w:jc w:val="center"/>
        </w:trPr>
        <w:tc>
          <w:tcPr>
            <w:tcW w:w="2928" w:type="dxa"/>
          </w:tcPr>
          <w:p w:rsidR="00C25EF2" w:rsidRDefault="00C25EF2" w:rsidP="00E14A4D">
            <w:pPr>
              <w:pStyle w:val="TAL"/>
            </w:pPr>
            <w:r>
              <w:t>APIProviderEnrolmentDetailsPatch</w:t>
            </w:r>
          </w:p>
        </w:tc>
        <w:tc>
          <w:tcPr>
            <w:tcW w:w="1717" w:type="dxa"/>
          </w:tcPr>
          <w:p w:rsidR="00C25EF2" w:rsidRDefault="00C25EF2" w:rsidP="00E14A4D">
            <w:pPr>
              <w:pStyle w:val="TAL"/>
            </w:pPr>
            <w:r>
              <w:t>Clause 8.9.4.2.5</w:t>
            </w:r>
          </w:p>
        </w:tc>
        <w:tc>
          <w:tcPr>
            <w:tcW w:w="3787" w:type="dxa"/>
          </w:tcPr>
          <w:p w:rsidR="00C25EF2" w:rsidRDefault="00C25EF2" w:rsidP="00E14A4D">
            <w:pPr>
              <w:pStyle w:val="TAL"/>
              <w:rPr>
                <w:rFonts w:cs="Arial"/>
                <w:szCs w:val="18"/>
              </w:rPr>
            </w:pPr>
            <w:r>
              <w:rPr>
                <w:rFonts w:eastAsia="DengXian"/>
              </w:rPr>
              <w:t xml:space="preserve">Represents the list of modifications for the </w:t>
            </w:r>
            <w:r>
              <w:t>API provider domain's enrolment details.</w:t>
            </w:r>
          </w:p>
        </w:tc>
        <w:tc>
          <w:tcPr>
            <w:tcW w:w="1345" w:type="dxa"/>
          </w:tcPr>
          <w:p w:rsidR="00C25EF2" w:rsidRDefault="00C25EF2" w:rsidP="00E14A4D">
            <w:pPr>
              <w:pStyle w:val="TAL"/>
              <w:rPr>
                <w:rFonts w:cs="Arial"/>
                <w:szCs w:val="18"/>
              </w:rPr>
            </w:pPr>
            <w:r>
              <w:rPr>
                <w:rFonts w:cs="Arial"/>
                <w:szCs w:val="18"/>
              </w:rPr>
              <w:t>PatchUpdate</w:t>
            </w:r>
          </w:p>
        </w:tc>
      </w:tr>
      <w:tr w:rsidR="00C25EF2" w:rsidTr="00021F3C">
        <w:trPr>
          <w:jc w:val="center"/>
        </w:trPr>
        <w:tc>
          <w:tcPr>
            <w:tcW w:w="2928" w:type="dxa"/>
          </w:tcPr>
          <w:p w:rsidR="00C25EF2" w:rsidRDefault="00C25EF2" w:rsidP="00E14A4D">
            <w:pPr>
              <w:pStyle w:val="TAL"/>
            </w:pPr>
            <w:r>
              <w:t>ApiProviderFuncRole</w:t>
            </w:r>
          </w:p>
        </w:tc>
        <w:tc>
          <w:tcPr>
            <w:tcW w:w="1717" w:type="dxa"/>
          </w:tcPr>
          <w:p w:rsidR="00C25EF2" w:rsidRDefault="00C25EF2" w:rsidP="00E14A4D">
            <w:pPr>
              <w:pStyle w:val="TAL"/>
            </w:pPr>
            <w:r>
              <w:t>Clause 8.9.4.3.3</w:t>
            </w:r>
          </w:p>
        </w:tc>
        <w:tc>
          <w:tcPr>
            <w:tcW w:w="3787" w:type="dxa"/>
          </w:tcPr>
          <w:p w:rsidR="00C25EF2" w:rsidRDefault="00C25EF2" w:rsidP="00E14A4D">
            <w:pPr>
              <w:pStyle w:val="TAL"/>
              <w:rPr>
                <w:rFonts w:cs="Arial"/>
                <w:szCs w:val="18"/>
              </w:rPr>
            </w:pPr>
            <w:r>
              <w:rPr>
                <w:rFonts w:cs="Arial"/>
                <w:szCs w:val="18"/>
              </w:rPr>
              <w:t>Indicates the role (e.g. AEF, APF, etc.) of an API provider domain function.</w:t>
            </w:r>
          </w:p>
        </w:tc>
        <w:tc>
          <w:tcPr>
            <w:tcW w:w="1345" w:type="dxa"/>
          </w:tcPr>
          <w:p w:rsidR="00C25EF2" w:rsidRDefault="00C25EF2" w:rsidP="00E14A4D">
            <w:pPr>
              <w:pStyle w:val="TAL"/>
              <w:rPr>
                <w:rFonts w:cs="Arial"/>
                <w:szCs w:val="18"/>
              </w:rPr>
            </w:pPr>
          </w:p>
        </w:tc>
      </w:tr>
      <w:tr w:rsidR="00C25EF2" w:rsidTr="00021F3C">
        <w:trPr>
          <w:jc w:val="center"/>
        </w:trPr>
        <w:tc>
          <w:tcPr>
            <w:tcW w:w="2928" w:type="dxa"/>
          </w:tcPr>
          <w:p w:rsidR="00C25EF2" w:rsidRDefault="00C25EF2" w:rsidP="00E14A4D">
            <w:pPr>
              <w:pStyle w:val="TAL"/>
            </w:pPr>
            <w:r>
              <w:t>APIProviderFunctionDetails</w:t>
            </w:r>
          </w:p>
        </w:tc>
        <w:tc>
          <w:tcPr>
            <w:tcW w:w="1717" w:type="dxa"/>
          </w:tcPr>
          <w:p w:rsidR="00C25EF2" w:rsidRDefault="00C25EF2" w:rsidP="00E14A4D">
            <w:pPr>
              <w:pStyle w:val="TAL"/>
            </w:pPr>
            <w:r>
              <w:t>Clause 8.9.4.2.3</w:t>
            </w:r>
          </w:p>
        </w:tc>
        <w:tc>
          <w:tcPr>
            <w:tcW w:w="3787" w:type="dxa"/>
          </w:tcPr>
          <w:p w:rsidR="00C25EF2" w:rsidRDefault="00C25EF2" w:rsidP="00E14A4D">
            <w:pPr>
              <w:pStyle w:val="TAL"/>
              <w:rPr>
                <w:rFonts w:cs="Arial"/>
                <w:szCs w:val="18"/>
              </w:rPr>
            </w:pPr>
            <w:r>
              <w:rPr>
                <w:rFonts w:eastAsia="DengXian"/>
              </w:rPr>
              <w:t xml:space="preserve">Represents the </w:t>
            </w:r>
            <w:r>
              <w:t>API provider domain function's details.</w:t>
            </w:r>
          </w:p>
        </w:tc>
        <w:tc>
          <w:tcPr>
            <w:tcW w:w="1345" w:type="dxa"/>
          </w:tcPr>
          <w:p w:rsidR="00C25EF2" w:rsidRDefault="00C25EF2" w:rsidP="00E14A4D">
            <w:pPr>
              <w:pStyle w:val="TAL"/>
              <w:rPr>
                <w:rFonts w:cs="Arial"/>
                <w:szCs w:val="18"/>
              </w:rPr>
            </w:pPr>
          </w:p>
        </w:tc>
      </w:tr>
      <w:tr w:rsidR="00C25EF2" w:rsidTr="00021F3C">
        <w:trPr>
          <w:jc w:val="center"/>
        </w:trPr>
        <w:tc>
          <w:tcPr>
            <w:tcW w:w="2928" w:type="dxa"/>
          </w:tcPr>
          <w:p w:rsidR="00C25EF2" w:rsidRDefault="00C25EF2" w:rsidP="00E14A4D">
            <w:pPr>
              <w:pStyle w:val="TAL"/>
            </w:pPr>
            <w:r>
              <w:t>RegistrationInformation</w:t>
            </w:r>
          </w:p>
        </w:tc>
        <w:tc>
          <w:tcPr>
            <w:tcW w:w="1717" w:type="dxa"/>
          </w:tcPr>
          <w:p w:rsidR="00C25EF2" w:rsidRDefault="00C25EF2" w:rsidP="00E14A4D">
            <w:pPr>
              <w:pStyle w:val="TAL"/>
            </w:pPr>
            <w:r>
              <w:t>Clause 8.9.4.2.4</w:t>
            </w:r>
          </w:p>
        </w:tc>
        <w:tc>
          <w:tcPr>
            <w:tcW w:w="3787" w:type="dxa"/>
          </w:tcPr>
          <w:p w:rsidR="00C25EF2" w:rsidRDefault="00C25EF2" w:rsidP="00E14A4D">
            <w:pPr>
              <w:pStyle w:val="TAL"/>
              <w:rPr>
                <w:rFonts w:cs="Arial"/>
                <w:szCs w:val="18"/>
              </w:rPr>
            </w:pPr>
            <w:r w:rsidRPr="00F86DA2">
              <w:rPr>
                <w:rFonts w:cs="Arial"/>
                <w:szCs w:val="18"/>
              </w:rPr>
              <w:t>Represents registration information of an individual API provider domain function.</w:t>
            </w:r>
          </w:p>
        </w:tc>
        <w:tc>
          <w:tcPr>
            <w:tcW w:w="1345" w:type="dxa"/>
          </w:tcPr>
          <w:p w:rsidR="00C25EF2" w:rsidRDefault="00C25EF2" w:rsidP="00E14A4D">
            <w:pPr>
              <w:pStyle w:val="TAL"/>
              <w:rPr>
                <w:rFonts w:cs="Arial"/>
                <w:szCs w:val="18"/>
              </w:rPr>
            </w:pPr>
          </w:p>
        </w:tc>
      </w:tr>
    </w:tbl>
    <w:p w:rsidR="00C1742F" w:rsidRDefault="00C1742F"/>
    <w:p w:rsidR="00C1742F" w:rsidRDefault="00C1742F">
      <w:r>
        <w:t xml:space="preserve">Table 8.9.4.1-2 specifies data types re-used by the CAPIF_API_Provider_Management_API service. </w:t>
      </w:r>
    </w:p>
    <w:p w:rsidR="00C1742F" w:rsidRDefault="00C1742F">
      <w:pPr>
        <w:pStyle w:val="TH"/>
      </w:pPr>
      <w:r>
        <w:t>Table 8.9.4.1-2: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77"/>
        <w:gridCol w:w="1848"/>
        <w:gridCol w:w="4607"/>
        <w:gridCol w:w="1345"/>
      </w:tblGrid>
      <w:tr w:rsidR="00C1742F" w:rsidTr="00021F3C">
        <w:trPr>
          <w:jc w:val="center"/>
        </w:trPr>
        <w:tc>
          <w:tcPr>
            <w:tcW w:w="1977" w:type="dxa"/>
            <w:shd w:val="clear" w:color="auto" w:fill="C0C0C0"/>
            <w:hideMark/>
          </w:tcPr>
          <w:p w:rsidR="00C1742F" w:rsidRDefault="00C1742F">
            <w:pPr>
              <w:pStyle w:val="TAH"/>
            </w:pPr>
            <w:r>
              <w:t>Data type</w:t>
            </w:r>
          </w:p>
        </w:tc>
        <w:tc>
          <w:tcPr>
            <w:tcW w:w="1848" w:type="dxa"/>
            <w:shd w:val="clear" w:color="auto" w:fill="C0C0C0"/>
            <w:hideMark/>
          </w:tcPr>
          <w:p w:rsidR="00C1742F" w:rsidRDefault="00C1742F">
            <w:pPr>
              <w:pStyle w:val="TAH"/>
            </w:pPr>
            <w:r>
              <w:t>Reference</w:t>
            </w:r>
          </w:p>
        </w:tc>
        <w:tc>
          <w:tcPr>
            <w:tcW w:w="4607" w:type="dxa"/>
            <w:shd w:val="clear" w:color="auto" w:fill="C0C0C0"/>
            <w:hideMark/>
          </w:tcPr>
          <w:p w:rsidR="00C1742F" w:rsidRDefault="00C1742F">
            <w:pPr>
              <w:pStyle w:val="TAH"/>
            </w:pPr>
            <w:r>
              <w:t>Comments</w:t>
            </w:r>
          </w:p>
        </w:tc>
        <w:tc>
          <w:tcPr>
            <w:tcW w:w="1345" w:type="dxa"/>
            <w:shd w:val="clear" w:color="auto" w:fill="C0C0C0"/>
          </w:tcPr>
          <w:p w:rsidR="00C1742F" w:rsidRDefault="00C1742F">
            <w:pPr>
              <w:pStyle w:val="TAH"/>
            </w:pPr>
            <w:r>
              <w:t>Applicability</w:t>
            </w:r>
          </w:p>
        </w:tc>
      </w:tr>
      <w:tr w:rsidR="00C1742F" w:rsidTr="00021F3C">
        <w:trPr>
          <w:jc w:val="center"/>
        </w:trPr>
        <w:tc>
          <w:tcPr>
            <w:tcW w:w="1977" w:type="dxa"/>
          </w:tcPr>
          <w:p w:rsidR="00C1742F" w:rsidRDefault="00C1742F">
            <w:pPr>
              <w:pStyle w:val="TAL"/>
              <w:rPr>
                <w:lang w:eastAsia="zh-CN"/>
              </w:rPr>
            </w:pPr>
            <w:r>
              <w:rPr>
                <w:lang w:eastAsia="zh-CN"/>
              </w:rPr>
              <w:t>SupportedFeatures</w:t>
            </w:r>
          </w:p>
        </w:tc>
        <w:tc>
          <w:tcPr>
            <w:tcW w:w="1848" w:type="dxa"/>
          </w:tcPr>
          <w:p w:rsidR="00C1742F" w:rsidRDefault="00C1742F">
            <w:pPr>
              <w:pStyle w:val="TAL"/>
            </w:pPr>
            <w:r>
              <w:t>3GPP TS 29.571 [19]</w:t>
            </w:r>
          </w:p>
        </w:tc>
        <w:tc>
          <w:tcPr>
            <w:tcW w:w="4607" w:type="dxa"/>
          </w:tcPr>
          <w:p w:rsidR="00C1742F" w:rsidRDefault="00C1742F">
            <w:pPr>
              <w:pStyle w:val="TAL"/>
              <w:rPr>
                <w:rFonts w:cs="Arial"/>
                <w:szCs w:val="18"/>
              </w:rPr>
            </w:pPr>
            <w:r>
              <w:rPr>
                <w:rFonts w:cs="Arial"/>
                <w:szCs w:val="18"/>
              </w:rPr>
              <w:t>Used to negotiate the applicability of optional features defined in table 8.</w:t>
            </w:r>
            <w:r w:rsidR="00C25EF2">
              <w:rPr>
                <w:rFonts w:cs="Arial"/>
                <w:szCs w:val="18"/>
              </w:rPr>
              <w:t>9</w:t>
            </w:r>
            <w:r>
              <w:rPr>
                <w:rFonts w:cs="Arial"/>
                <w:szCs w:val="18"/>
              </w:rPr>
              <w:t>.6-1.</w:t>
            </w:r>
          </w:p>
        </w:tc>
        <w:tc>
          <w:tcPr>
            <w:tcW w:w="1345" w:type="dxa"/>
          </w:tcPr>
          <w:p w:rsidR="00C1742F" w:rsidRDefault="00C1742F">
            <w:pPr>
              <w:pStyle w:val="TAL"/>
              <w:rPr>
                <w:rFonts w:cs="Arial"/>
                <w:szCs w:val="18"/>
              </w:rPr>
            </w:pPr>
          </w:p>
        </w:tc>
      </w:tr>
    </w:tbl>
    <w:p w:rsidR="00C1742F" w:rsidRDefault="00C1742F"/>
    <w:p w:rsidR="00C1742F" w:rsidRDefault="00C1742F">
      <w:pPr>
        <w:pStyle w:val="Heading4"/>
      </w:pPr>
      <w:bookmarkStart w:id="8158" w:name="_Toc28010058"/>
      <w:bookmarkStart w:id="8159" w:name="_Toc34062178"/>
      <w:bookmarkStart w:id="8160" w:name="_Toc36036936"/>
      <w:bookmarkStart w:id="8161" w:name="_Toc43285184"/>
      <w:bookmarkStart w:id="8162" w:name="_Toc45132963"/>
      <w:bookmarkStart w:id="8163" w:name="_Toc51193657"/>
      <w:bookmarkStart w:id="8164" w:name="_Toc51760856"/>
      <w:bookmarkStart w:id="8165" w:name="_Toc59015306"/>
      <w:bookmarkStart w:id="8166" w:name="_Toc59015822"/>
      <w:bookmarkStart w:id="8167" w:name="_Toc68165864"/>
      <w:bookmarkStart w:id="8168" w:name="_Toc83229960"/>
      <w:bookmarkStart w:id="8169" w:name="_Toc90649160"/>
      <w:bookmarkStart w:id="8170" w:name="_Toc105594061"/>
      <w:bookmarkStart w:id="8171" w:name="_Toc114209775"/>
      <w:bookmarkStart w:id="8172" w:name="_Toc138681661"/>
      <w:bookmarkStart w:id="8173" w:name="_Toc151978099"/>
      <w:bookmarkStart w:id="8174" w:name="_Toc152148782"/>
      <w:bookmarkStart w:id="8175" w:name="_Toc152149365"/>
      <w:r>
        <w:t>8.9.4.2</w:t>
      </w:r>
      <w:r>
        <w:tab/>
        <w:t>Structured data types</w:t>
      </w:r>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p>
    <w:p w:rsidR="00C1742F" w:rsidRDefault="00C1742F">
      <w:pPr>
        <w:pStyle w:val="Heading5"/>
      </w:pPr>
      <w:bookmarkStart w:id="8176" w:name="_Toc28010059"/>
      <w:bookmarkStart w:id="8177" w:name="_Toc34062179"/>
      <w:bookmarkStart w:id="8178" w:name="_Toc36036937"/>
      <w:bookmarkStart w:id="8179" w:name="_Toc43285185"/>
      <w:bookmarkStart w:id="8180" w:name="_Toc45132964"/>
      <w:bookmarkStart w:id="8181" w:name="_Toc51193658"/>
      <w:bookmarkStart w:id="8182" w:name="_Toc51760857"/>
      <w:bookmarkStart w:id="8183" w:name="_Toc59015307"/>
      <w:bookmarkStart w:id="8184" w:name="_Toc59015823"/>
      <w:bookmarkStart w:id="8185" w:name="_Toc68165865"/>
      <w:bookmarkStart w:id="8186" w:name="_Toc83229961"/>
      <w:bookmarkStart w:id="8187" w:name="_Toc90649161"/>
      <w:bookmarkStart w:id="8188" w:name="_Toc105594062"/>
      <w:bookmarkStart w:id="8189" w:name="_Toc114209776"/>
      <w:bookmarkStart w:id="8190" w:name="_Toc138681662"/>
      <w:bookmarkStart w:id="8191" w:name="_Toc151978100"/>
      <w:bookmarkStart w:id="8192" w:name="_Toc152148783"/>
      <w:bookmarkStart w:id="8193" w:name="_Toc152149366"/>
      <w:r>
        <w:t>8.9.4.2.1</w:t>
      </w:r>
      <w:r>
        <w:tab/>
        <w:t>Introduction</w:t>
      </w:r>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p>
    <w:p w:rsidR="00C1742F" w:rsidRDefault="00C1742F">
      <w:pPr>
        <w:pStyle w:val="Heading5"/>
      </w:pPr>
      <w:bookmarkStart w:id="8194" w:name="_Toc28010060"/>
      <w:bookmarkStart w:id="8195" w:name="_Toc34062180"/>
      <w:bookmarkStart w:id="8196" w:name="_Toc36036938"/>
      <w:bookmarkStart w:id="8197" w:name="_Toc43285186"/>
      <w:bookmarkStart w:id="8198" w:name="_Toc45132965"/>
      <w:bookmarkStart w:id="8199" w:name="_Toc51193659"/>
      <w:bookmarkStart w:id="8200" w:name="_Toc51760858"/>
      <w:bookmarkStart w:id="8201" w:name="_Toc59015308"/>
      <w:bookmarkStart w:id="8202" w:name="_Toc59015824"/>
      <w:bookmarkStart w:id="8203" w:name="_Toc68165866"/>
      <w:bookmarkStart w:id="8204" w:name="_Toc83229962"/>
      <w:bookmarkStart w:id="8205" w:name="_Toc90649162"/>
      <w:bookmarkStart w:id="8206" w:name="_Toc105594063"/>
      <w:bookmarkStart w:id="8207" w:name="_Toc114209777"/>
      <w:bookmarkStart w:id="8208" w:name="_Toc138681663"/>
      <w:bookmarkStart w:id="8209" w:name="_Toc151978101"/>
      <w:bookmarkStart w:id="8210" w:name="_Toc152148784"/>
      <w:bookmarkStart w:id="8211" w:name="_Toc152149367"/>
      <w:r>
        <w:t>8.9.4.2.2</w:t>
      </w:r>
      <w:r>
        <w:tab/>
        <w:t>Type: APIProviderEnrolmentDetails</w:t>
      </w:r>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p>
    <w:p w:rsidR="00C1742F" w:rsidRDefault="00C1742F">
      <w:pPr>
        <w:pStyle w:val="TH"/>
      </w:pPr>
      <w:r>
        <w:rPr>
          <w:noProof/>
        </w:rPr>
        <w:t>Table </w:t>
      </w:r>
      <w:r>
        <w:t xml:space="preserve">8.9.4.2.2-1: </w:t>
      </w:r>
      <w:r>
        <w:rPr>
          <w:noProof/>
        </w:rPr>
        <w:t xml:space="preserve">Definition of type </w:t>
      </w:r>
      <w:r>
        <w:rPr>
          <w:lang w:val="en-IN"/>
        </w:rPr>
        <w:t>APIProviderEnrolmentDetails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apiProvDomId</w:t>
            </w:r>
          </w:p>
        </w:tc>
        <w:tc>
          <w:tcPr>
            <w:tcW w:w="1006" w:type="dxa"/>
          </w:tcPr>
          <w:p w:rsidR="00C1742F" w:rsidRDefault="00C1742F">
            <w:pPr>
              <w:pStyle w:val="TAL"/>
            </w:pPr>
            <w:r>
              <w:t>string</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rPr>
              <w:t>API provider domain ID assigned by the CAPIF core function to the API management function while registering the API provider domain. Shall not be present in the HTTP POST request from the API management function to the CAPIF core function, to on-board itself. Shall be present in all other HTTP requests and responses.</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regSec</w:t>
            </w:r>
          </w:p>
        </w:tc>
        <w:tc>
          <w:tcPr>
            <w:tcW w:w="1006" w:type="dxa"/>
          </w:tcPr>
          <w:p w:rsidR="00C1742F" w:rsidRDefault="00C1742F">
            <w:pPr>
              <w:pStyle w:val="TAL"/>
            </w:pPr>
            <w:r>
              <w:t>string</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rsidP="00863E3F">
            <w:pPr>
              <w:pStyle w:val="TAL"/>
              <w:rPr>
                <w:rFonts w:cs="Arial"/>
                <w:szCs w:val="18"/>
              </w:rPr>
            </w:pPr>
            <w:r>
              <w:rPr>
                <w:rFonts w:cs="Arial"/>
                <w:szCs w:val="18"/>
              </w:rPr>
              <w:t>Security information necessary for the CAPIF core function to validate the registration of the API provider domain. Shall be present in HTTP request from API management function to CAPIF core function for API provider domain registration.</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apiProvFuncs</w:t>
            </w:r>
          </w:p>
        </w:tc>
        <w:tc>
          <w:tcPr>
            <w:tcW w:w="1006" w:type="dxa"/>
          </w:tcPr>
          <w:p w:rsidR="00C1742F" w:rsidRDefault="00C1742F">
            <w:pPr>
              <w:pStyle w:val="TAL"/>
            </w:pPr>
            <w:r>
              <w:t>array(APIProviderFunctionDetails)</w:t>
            </w:r>
          </w:p>
        </w:tc>
        <w:tc>
          <w:tcPr>
            <w:tcW w:w="425" w:type="dxa"/>
          </w:tcPr>
          <w:p w:rsidR="00C1742F" w:rsidRDefault="00C1742F">
            <w:pPr>
              <w:pStyle w:val="TAC"/>
            </w:pPr>
            <w:r>
              <w:t>O</w:t>
            </w:r>
          </w:p>
        </w:tc>
        <w:tc>
          <w:tcPr>
            <w:tcW w:w="1368" w:type="dxa"/>
          </w:tcPr>
          <w:p w:rsidR="00C1742F" w:rsidRDefault="00C1742F">
            <w:pPr>
              <w:pStyle w:val="TAL"/>
            </w:pPr>
            <w:r>
              <w:t>1..N</w:t>
            </w:r>
          </w:p>
        </w:tc>
        <w:tc>
          <w:tcPr>
            <w:tcW w:w="3438" w:type="dxa"/>
          </w:tcPr>
          <w:p w:rsidR="00C1742F" w:rsidRDefault="00C1742F">
            <w:pPr>
              <w:pStyle w:val="TAL"/>
              <w:rPr>
                <w:rFonts w:cs="Arial"/>
                <w:szCs w:val="18"/>
              </w:rPr>
            </w:pPr>
            <w:r>
              <w:rPr>
                <w:rFonts w:cs="Arial"/>
                <w:szCs w:val="18"/>
              </w:rPr>
              <w:t xml:space="preserve">A list of individual API provider domain functions details. When included by the API management function in the HTTP request message, it lists the API provider domain functions that the API management function intends to register/update in registration or update registration procedure. When included by the CAPIF core function in the HTTP response message, it lists the API domain functions details that are registered or updated successfully. </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apiProvDomInfo</w:t>
            </w:r>
          </w:p>
        </w:tc>
        <w:tc>
          <w:tcPr>
            <w:tcW w:w="1006" w:type="dxa"/>
          </w:tcPr>
          <w:p w:rsidR="00C1742F" w:rsidRDefault="00C1742F">
            <w:pPr>
              <w:pStyle w:val="TAL"/>
            </w:pPr>
            <w:r>
              <w:t>string</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rPr>
              <w:t xml:space="preserve">Generic information related to the API provider domain such as details of the API provider applications. </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suppFeat</w:t>
            </w:r>
          </w:p>
        </w:tc>
        <w:tc>
          <w:tcPr>
            <w:tcW w:w="1006" w:type="dxa"/>
          </w:tcPr>
          <w:p w:rsidR="00C1742F" w:rsidRDefault="00C1742F">
            <w:pPr>
              <w:pStyle w:val="TAL"/>
            </w:pPr>
            <w:r>
              <w:t>SupportedFeatures</w:t>
            </w:r>
          </w:p>
        </w:tc>
        <w:tc>
          <w:tcPr>
            <w:tcW w:w="425" w:type="dxa"/>
          </w:tcPr>
          <w:p w:rsidR="00C1742F" w:rsidRDefault="001A3B7C">
            <w:pPr>
              <w:pStyle w:val="TAC"/>
            </w:pPr>
            <w:r>
              <w:t>C</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rPr>
              <w:t xml:space="preserve">Used to negotiate the supported optional features of the API as described in </w:t>
            </w:r>
            <w:r w:rsidR="00F87FFE">
              <w:rPr>
                <w:rFonts w:cs="Arial"/>
                <w:szCs w:val="18"/>
              </w:rPr>
              <w:t>clause</w:t>
            </w:r>
            <w:r>
              <w:rPr>
                <w:rFonts w:cs="Arial"/>
                <w:szCs w:val="18"/>
              </w:rPr>
              <w:t> </w:t>
            </w:r>
            <w:r>
              <w:rPr>
                <w:rFonts w:cs="Arial" w:hint="eastAsia"/>
                <w:szCs w:val="18"/>
              </w:rPr>
              <w:t>7.8</w:t>
            </w:r>
            <w:r>
              <w:rPr>
                <w:rFonts w:cs="Arial"/>
                <w:szCs w:val="18"/>
              </w:rPr>
              <w:t>.</w:t>
            </w:r>
          </w:p>
          <w:p w:rsidR="00C1742F" w:rsidRDefault="00C1742F">
            <w:pPr>
              <w:pStyle w:val="TAL"/>
              <w:rPr>
                <w:rFonts w:cs="Arial"/>
                <w:szCs w:val="18"/>
              </w:rPr>
            </w:pPr>
            <w:r>
              <w:rPr>
                <w:rFonts w:cs="Arial"/>
                <w:szCs w:val="18"/>
              </w:rPr>
              <w:t>This attribute shall be provided in the HTTP POST request and in the response of successful resource creation.</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failReason</w:t>
            </w:r>
          </w:p>
        </w:tc>
        <w:tc>
          <w:tcPr>
            <w:tcW w:w="1006" w:type="dxa"/>
          </w:tcPr>
          <w:p w:rsidR="00C1742F" w:rsidRDefault="00C1742F">
            <w:pPr>
              <w:pStyle w:val="TAL"/>
            </w:pPr>
            <w:r>
              <w:t>string</w:t>
            </w:r>
          </w:p>
        </w:tc>
        <w:tc>
          <w:tcPr>
            <w:tcW w:w="425" w:type="dxa"/>
          </w:tcPr>
          <w:p w:rsidR="00C1742F" w:rsidRDefault="001A3B7C">
            <w:pPr>
              <w:pStyle w:val="TAC"/>
            </w:pPr>
            <w:r>
              <w:t>C</w:t>
            </w:r>
          </w:p>
        </w:tc>
        <w:tc>
          <w:tcPr>
            <w:tcW w:w="1368" w:type="dxa"/>
          </w:tcPr>
          <w:p w:rsidR="00C1742F" w:rsidRDefault="00C1742F">
            <w:pPr>
              <w:pStyle w:val="TAL"/>
            </w:pPr>
            <w:r>
              <w:t>0..1</w:t>
            </w:r>
          </w:p>
        </w:tc>
        <w:tc>
          <w:tcPr>
            <w:tcW w:w="3438" w:type="dxa"/>
          </w:tcPr>
          <w:p w:rsidR="00C1742F" w:rsidRDefault="00C1742F">
            <w:pPr>
              <w:pStyle w:val="TAL"/>
            </w:pPr>
            <w:r>
              <w:t>Registration or update specific failure information of failed API provider domain function registrations.</w:t>
            </w:r>
          </w:p>
          <w:p w:rsidR="00C1742F" w:rsidRDefault="00C1742F">
            <w:pPr>
              <w:pStyle w:val="TAL"/>
              <w:rPr>
                <w:rFonts w:cs="Arial"/>
                <w:szCs w:val="18"/>
              </w:rPr>
            </w:pPr>
            <w:r>
              <w:rPr>
                <w:rFonts w:cs="Arial"/>
                <w:szCs w:val="18"/>
              </w:rPr>
              <w:t>Shall be present in the HTTP response body if atleast one of the API provider domain function registration or update registration fails.</w:t>
            </w:r>
          </w:p>
        </w:tc>
        <w:tc>
          <w:tcPr>
            <w:tcW w:w="1998" w:type="dxa"/>
          </w:tcPr>
          <w:p w:rsidR="00C1742F" w:rsidRDefault="00C1742F">
            <w:pPr>
              <w:pStyle w:val="TAL"/>
              <w:rPr>
                <w:rFonts w:cs="Arial"/>
                <w:szCs w:val="18"/>
              </w:rPr>
            </w:pPr>
          </w:p>
        </w:tc>
      </w:tr>
    </w:tbl>
    <w:p w:rsidR="00C1742F" w:rsidRDefault="00C1742F"/>
    <w:p w:rsidR="00C1742F" w:rsidRDefault="00C1742F">
      <w:pPr>
        <w:pStyle w:val="Heading5"/>
      </w:pPr>
      <w:bookmarkStart w:id="8212" w:name="_Toc28010061"/>
      <w:bookmarkStart w:id="8213" w:name="_Toc34062181"/>
      <w:bookmarkStart w:id="8214" w:name="_Toc36036939"/>
      <w:bookmarkStart w:id="8215" w:name="_Toc43285187"/>
      <w:bookmarkStart w:id="8216" w:name="_Toc45132966"/>
      <w:bookmarkStart w:id="8217" w:name="_Toc51193660"/>
      <w:bookmarkStart w:id="8218" w:name="_Toc51760859"/>
      <w:bookmarkStart w:id="8219" w:name="_Toc59015309"/>
      <w:bookmarkStart w:id="8220" w:name="_Toc59015825"/>
      <w:bookmarkStart w:id="8221" w:name="_Toc68165867"/>
      <w:bookmarkStart w:id="8222" w:name="_Toc83229963"/>
      <w:bookmarkStart w:id="8223" w:name="_Toc90649163"/>
      <w:bookmarkStart w:id="8224" w:name="_Toc105594064"/>
      <w:bookmarkStart w:id="8225" w:name="_Toc114209778"/>
      <w:bookmarkStart w:id="8226" w:name="_Toc138681664"/>
      <w:bookmarkStart w:id="8227" w:name="_Toc151978102"/>
      <w:bookmarkStart w:id="8228" w:name="_Toc152148785"/>
      <w:bookmarkStart w:id="8229" w:name="_Toc152149368"/>
      <w:r>
        <w:t>8.9.4.2.3</w:t>
      </w:r>
      <w:r>
        <w:tab/>
      </w:r>
      <w:r>
        <w:rPr>
          <w:lang w:val="en-IN"/>
        </w:rPr>
        <w:t xml:space="preserve">Type: </w:t>
      </w:r>
      <w:r>
        <w:t>APIProviderFunctionDetails</w:t>
      </w:r>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p>
    <w:p w:rsidR="00C1742F" w:rsidRDefault="00C1742F">
      <w:pPr>
        <w:pStyle w:val="TH"/>
      </w:pPr>
      <w:r>
        <w:rPr>
          <w:noProof/>
        </w:rPr>
        <w:t>Table </w:t>
      </w:r>
      <w:r>
        <w:t xml:space="preserve">8.9.4.2.3-1: </w:t>
      </w:r>
      <w:r>
        <w:rPr>
          <w:noProof/>
        </w:rPr>
        <w:t xml:space="preserve">Definition of type </w:t>
      </w:r>
      <w:r>
        <w:rPr>
          <w:lang w:val="en-IN"/>
        </w:rPr>
        <w:t>APIProviderFunctionDetails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apiProvFuncId</w:t>
            </w:r>
          </w:p>
        </w:tc>
        <w:tc>
          <w:tcPr>
            <w:tcW w:w="1006" w:type="dxa"/>
          </w:tcPr>
          <w:p w:rsidR="00C1742F" w:rsidRDefault="00C1742F">
            <w:pPr>
              <w:pStyle w:val="TAL"/>
            </w:pPr>
            <w:r>
              <w:t>string</w:t>
            </w:r>
          </w:p>
        </w:tc>
        <w:tc>
          <w:tcPr>
            <w:tcW w:w="425" w:type="dxa"/>
          </w:tcPr>
          <w:p w:rsidR="00C1742F" w:rsidRDefault="001A3B7C">
            <w:pPr>
              <w:pStyle w:val="TAC"/>
            </w:pPr>
            <w:r>
              <w:t>C</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rPr>
              <w:t>API provider domain functionID assigned by the CAPIF core function to the API provider domain function while registering/updating the API provider domain. Shall not be present in the HTTP POST request from the API management function to the CAPIF core function, to register itself. Shall be present in all other HTTP requests and responses.</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regInfo</w:t>
            </w:r>
          </w:p>
        </w:tc>
        <w:tc>
          <w:tcPr>
            <w:tcW w:w="1006" w:type="dxa"/>
          </w:tcPr>
          <w:p w:rsidR="00C1742F" w:rsidRDefault="00C1742F">
            <w:pPr>
              <w:pStyle w:val="TAL"/>
            </w:pPr>
            <w:r>
              <w:t>RegistrationInformation</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rPr>
                <w:rFonts w:cs="Arial"/>
                <w:szCs w:val="18"/>
              </w:rPr>
              <w:t xml:space="preserve">Information necessary for the CAPIF core function to register the API provider domain function. </w:t>
            </w:r>
          </w:p>
          <w:p w:rsidR="00C1742F" w:rsidRDefault="00C1742F">
            <w:pPr>
              <w:pStyle w:val="TAL"/>
              <w:rPr>
                <w:rFonts w:cs="Arial"/>
                <w:szCs w:val="18"/>
              </w:rPr>
            </w:pPr>
          </w:p>
          <w:p w:rsidR="00C1742F" w:rsidRDefault="00C1742F">
            <w:pPr>
              <w:pStyle w:val="TAL"/>
              <w:rPr>
                <w:rFonts w:cs="Arial"/>
                <w:szCs w:val="18"/>
              </w:rPr>
            </w:pPr>
            <w:r>
              <w:rPr>
                <w:rFonts w:cs="Arial"/>
                <w:szCs w:val="18"/>
              </w:rPr>
              <w:t>This information shall be present in HTTP POST/PUT request from API management function to CAPIF core function for API provider domain registration. In the HTTP response message from CAPIF core function, shall include the updated registration information for API provider domain function.</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apiProvFuncRole</w:t>
            </w:r>
          </w:p>
        </w:tc>
        <w:tc>
          <w:tcPr>
            <w:tcW w:w="1006" w:type="dxa"/>
          </w:tcPr>
          <w:p w:rsidR="00C1742F" w:rsidRDefault="00C1742F">
            <w:pPr>
              <w:pStyle w:val="TAL"/>
            </w:pPr>
            <w:r>
              <w:t>ApiProviderFuncRole</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rPr>
                <w:rFonts w:cs="Arial"/>
                <w:szCs w:val="18"/>
              </w:rPr>
              <w:t>Role of API provider domain function.</w:t>
            </w:r>
          </w:p>
          <w:p w:rsidR="00C1742F" w:rsidRDefault="00C1742F">
            <w:pPr>
              <w:pStyle w:val="TAL"/>
              <w:rPr>
                <w:rFonts w:cs="Arial"/>
                <w:szCs w:val="18"/>
              </w:rPr>
            </w:pPr>
          </w:p>
          <w:p w:rsidR="00C1742F" w:rsidRDefault="00C1742F">
            <w:pPr>
              <w:pStyle w:val="TAL"/>
              <w:rPr>
                <w:rFonts w:cs="Arial"/>
                <w:szCs w:val="18"/>
              </w:rPr>
            </w:pPr>
            <w:r>
              <w:rPr>
                <w:rFonts w:cs="Arial"/>
                <w:szCs w:val="18"/>
              </w:rPr>
              <w:t xml:space="preserve">The role shall be present in the HTTP POST/PUT request that the API management function intends to register/update the API provider domain function as. CAPIF core function shall register the role of API provider domain function as per the request.  </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apiProvFuncInfo</w:t>
            </w:r>
          </w:p>
        </w:tc>
        <w:tc>
          <w:tcPr>
            <w:tcW w:w="1006" w:type="dxa"/>
          </w:tcPr>
          <w:p w:rsidR="00C1742F" w:rsidRDefault="00C1742F">
            <w:pPr>
              <w:pStyle w:val="TAL"/>
            </w:pPr>
            <w:r>
              <w:t>string</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rPr>
              <w:t xml:space="preserve">Generic information related to the API provider domain function such as details of the API provider applications. </w:t>
            </w:r>
          </w:p>
        </w:tc>
        <w:tc>
          <w:tcPr>
            <w:tcW w:w="1998" w:type="dxa"/>
          </w:tcPr>
          <w:p w:rsidR="00C1742F" w:rsidRDefault="00C1742F">
            <w:pPr>
              <w:pStyle w:val="TAL"/>
              <w:rPr>
                <w:rFonts w:cs="Arial"/>
                <w:szCs w:val="18"/>
              </w:rPr>
            </w:pPr>
          </w:p>
        </w:tc>
      </w:tr>
    </w:tbl>
    <w:p w:rsidR="00C1742F" w:rsidRDefault="00C1742F"/>
    <w:p w:rsidR="00C1742F" w:rsidRDefault="00C1742F">
      <w:pPr>
        <w:pStyle w:val="Heading5"/>
      </w:pPr>
      <w:bookmarkStart w:id="8230" w:name="_Toc28010062"/>
      <w:bookmarkStart w:id="8231" w:name="_Toc34062182"/>
      <w:bookmarkStart w:id="8232" w:name="_Toc36036940"/>
      <w:bookmarkStart w:id="8233" w:name="_Toc43285188"/>
      <w:bookmarkStart w:id="8234" w:name="_Toc45132967"/>
      <w:bookmarkStart w:id="8235" w:name="_Toc51193661"/>
      <w:bookmarkStart w:id="8236" w:name="_Toc51760860"/>
      <w:bookmarkStart w:id="8237" w:name="_Toc59015310"/>
      <w:bookmarkStart w:id="8238" w:name="_Toc59015826"/>
      <w:bookmarkStart w:id="8239" w:name="_Toc68165868"/>
      <w:bookmarkStart w:id="8240" w:name="_Toc83229964"/>
      <w:bookmarkStart w:id="8241" w:name="_Toc90649164"/>
      <w:bookmarkStart w:id="8242" w:name="_Toc105594065"/>
      <w:bookmarkStart w:id="8243" w:name="_Toc114209779"/>
      <w:bookmarkStart w:id="8244" w:name="_Toc138681665"/>
      <w:bookmarkStart w:id="8245" w:name="_Toc151978103"/>
      <w:bookmarkStart w:id="8246" w:name="_Toc152148786"/>
      <w:bookmarkStart w:id="8247" w:name="_Toc152149369"/>
      <w:r>
        <w:t>8.9.4.2.4</w:t>
      </w:r>
      <w:r>
        <w:tab/>
        <w:t>Type: RegistrationInformation</w:t>
      </w:r>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p>
    <w:p w:rsidR="00C1742F" w:rsidRDefault="00C1742F">
      <w:pPr>
        <w:pStyle w:val="TH"/>
      </w:pPr>
      <w:r>
        <w:rPr>
          <w:noProof/>
        </w:rPr>
        <w:t>Table </w:t>
      </w:r>
      <w:r>
        <w:t xml:space="preserve">8.9.4.2.4-1: </w:t>
      </w:r>
      <w:r>
        <w:rPr>
          <w:noProof/>
        </w:rPr>
        <w:t>Definition of type RegistrationInformation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apiProvPubKey</w:t>
            </w:r>
          </w:p>
        </w:tc>
        <w:tc>
          <w:tcPr>
            <w:tcW w:w="1006" w:type="dxa"/>
          </w:tcPr>
          <w:p w:rsidR="00C1742F" w:rsidRDefault="00C1742F">
            <w:pPr>
              <w:pStyle w:val="TAL"/>
            </w:pPr>
            <w:r>
              <w:t>string</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rPr>
                <w:rFonts w:cs="Arial"/>
                <w:szCs w:val="18"/>
              </w:rPr>
              <w:t>Public Key of API Provider domain function.</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apiProvCert</w:t>
            </w:r>
          </w:p>
        </w:tc>
        <w:tc>
          <w:tcPr>
            <w:tcW w:w="1006" w:type="dxa"/>
          </w:tcPr>
          <w:p w:rsidR="00C1742F" w:rsidRDefault="00C1742F">
            <w:pPr>
              <w:pStyle w:val="TAL"/>
            </w:pPr>
            <w:r>
              <w:t>string</w:t>
            </w:r>
          </w:p>
        </w:tc>
        <w:tc>
          <w:tcPr>
            <w:tcW w:w="425" w:type="dxa"/>
          </w:tcPr>
          <w:p w:rsidR="00C1742F" w:rsidRDefault="00C1742F">
            <w:pPr>
              <w:pStyle w:val="TAC"/>
            </w:pPr>
            <w:r>
              <w:t>O</w:t>
            </w:r>
          </w:p>
        </w:tc>
        <w:tc>
          <w:tcPr>
            <w:tcW w:w="1368" w:type="dxa"/>
          </w:tcPr>
          <w:p w:rsidR="00C1742F" w:rsidRDefault="00C1742F">
            <w:pPr>
              <w:pStyle w:val="TAL"/>
            </w:pPr>
            <w:r>
              <w:t>0..1</w:t>
            </w:r>
          </w:p>
        </w:tc>
        <w:tc>
          <w:tcPr>
            <w:tcW w:w="3438" w:type="dxa"/>
          </w:tcPr>
          <w:p w:rsidR="00C1742F" w:rsidRDefault="00C1742F">
            <w:pPr>
              <w:pStyle w:val="TAL"/>
              <w:rPr>
                <w:rFonts w:cs="Arial"/>
                <w:szCs w:val="18"/>
              </w:rPr>
            </w:pPr>
            <w:r>
              <w:rPr>
                <w:rFonts w:cs="Arial"/>
                <w:szCs w:val="18"/>
              </w:rPr>
              <w:t>API provider domain function</w:t>
            </w:r>
            <w:r w:rsidR="00F87FFE">
              <w:rPr>
                <w:rFonts w:cs="Arial"/>
                <w:szCs w:val="18"/>
              </w:rPr>
              <w:t>'</w:t>
            </w:r>
            <w:r>
              <w:rPr>
                <w:rFonts w:cs="Arial"/>
                <w:szCs w:val="18"/>
              </w:rPr>
              <w:t>s generic client certificate</w:t>
            </w:r>
          </w:p>
        </w:tc>
        <w:tc>
          <w:tcPr>
            <w:tcW w:w="1998" w:type="dxa"/>
          </w:tcPr>
          <w:p w:rsidR="00C1742F" w:rsidRDefault="00C1742F">
            <w:pPr>
              <w:pStyle w:val="TAL"/>
              <w:rPr>
                <w:rFonts w:cs="Arial"/>
                <w:szCs w:val="18"/>
              </w:rPr>
            </w:pPr>
          </w:p>
        </w:tc>
      </w:tr>
    </w:tbl>
    <w:p w:rsidR="00C1742F" w:rsidRDefault="00C1742F"/>
    <w:p w:rsidR="004F54A3" w:rsidRDefault="004F54A3" w:rsidP="004F54A3">
      <w:pPr>
        <w:pStyle w:val="Heading5"/>
      </w:pPr>
      <w:bookmarkStart w:id="8248" w:name="_Toc105594066"/>
      <w:bookmarkStart w:id="8249" w:name="_Toc114209780"/>
      <w:bookmarkStart w:id="8250" w:name="_Toc138681666"/>
      <w:bookmarkStart w:id="8251" w:name="_Toc151978104"/>
      <w:bookmarkStart w:id="8252" w:name="_Toc152148787"/>
      <w:bookmarkStart w:id="8253" w:name="_Toc152149370"/>
      <w:r>
        <w:t>8.9.4.2.5</w:t>
      </w:r>
      <w:r>
        <w:tab/>
        <w:t>Type: APIProviderEnrolmentDetailsPatch</w:t>
      </w:r>
      <w:bookmarkEnd w:id="8248"/>
      <w:bookmarkEnd w:id="8249"/>
      <w:bookmarkEnd w:id="8250"/>
      <w:bookmarkEnd w:id="8251"/>
      <w:bookmarkEnd w:id="8252"/>
      <w:bookmarkEnd w:id="8253"/>
    </w:p>
    <w:p w:rsidR="004F54A3" w:rsidRDefault="004F54A3" w:rsidP="004F54A3">
      <w:pPr>
        <w:pStyle w:val="TH"/>
      </w:pPr>
      <w:r>
        <w:rPr>
          <w:noProof/>
        </w:rPr>
        <w:t>Table </w:t>
      </w:r>
      <w:r>
        <w:t xml:space="preserve">8.9.4.2.5-1: </w:t>
      </w:r>
      <w:r>
        <w:rPr>
          <w:noProof/>
        </w:rPr>
        <w:t xml:space="preserve">Definition of type </w:t>
      </w:r>
      <w:r>
        <w:rPr>
          <w:lang w:val="en-IN"/>
        </w:rPr>
        <w:t>APIProviderEnrolmentDetailsPatch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4F54A3" w:rsidTr="00DD73BD">
        <w:trPr>
          <w:jc w:val="center"/>
        </w:trPr>
        <w:tc>
          <w:tcPr>
            <w:tcW w:w="1430" w:type="dxa"/>
            <w:shd w:val="clear" w:color="auto" w:fill="C0C0C0"/>
            <w:hideMark/>
          </w:tcPr>
          <w:p w:rsidR="004F54A3" w:rsidRDefault="004F54A3" w:rsidP="00FD3780">
            <w:pPr>
              <w:pStyle w:val="TAH"/>
            </w:pPr>
            <w:r>
              <w:t>Attribute name</w:t>
            </w:r>
          </w:p>
        </w:tc>
        <w:tc>
          <w:tcPr>
            <w:tcW w:w="1006" w:type="dxa"/>
            <w:shd w:val="clear" w:color="auto" w:fill="C0C0C0"/>
            <w:hideMark/>
          </w:tcPr>
          <w:p w:rsidR="004F54A3" w:rsidRDefault="004F54A3" w:rsidP="00FD3780">
            <w:pPr>
              <w:pStyle w:val="TAH"/>
            </w:pPr>
            <w:r>
              <w:t>Data type</w:t>
            </w:r>
          </w:p>
        </w:tc>
        <w:tc>
          <w:tcPr>
            <w:tcW w:w="425" w:type="dxa"/>
            <w:shd w:val="clear" w:color="auto" w:fill="C0C0C0"/>
            <w:hideMark/>
          </w:tcPr>
          <w:p w:rsidR="004F54A3" w:rsidRDefault="004F54A3" w:rsidP="00FD3780">
            <w:pPr>
              <w:pStyle w:val="TAH"/>
            </w:pPr>
            <w:r>
              <w:t>P</w:t>
            </w:r>
          </w:p>
        </w:tc>
        <w:tc>
          <w:tcPr>
            <w:tcW w:w="1368" w:type="dxa"/>
            <w:shd w:val="clear" w:color="auto" w:fill="C0C0C0"/>
            <w:hideMark/>
          </w:tcPr>
          <w:p w:rsidR="004F54A3" w:rsidRDefault="004F54A3" w:rsidP="00FD3780">
            <w:pPr>
              <w:pStyle w:val="TAH"/>
              <w:jc w:val="left"/>
            </w:pPr>
            <w:r>
              <w:t>Cardinality</w:t>
            </w:r>
          </w:p>
        </w:tc>
        <w:tc>
          <w:tcPr>
            <w:tcW w:w="3438" w:type="dxa"/>
            <w:shd w:val="clear" w:color="auto" w:fill="C0C0C0"/>
            <w:hideMark/>
          </w:tcPr>
          <w:p w:rsidR="004F54A3" w:rsidRDefault="004F54A3" w:rsidP="00FD3780">
            <w:pPr>
              <w:pStyle w:val="TAH"/>
              <w:rPr>
                <w:rFonts w:cs="Arial"/>
                <w:szCs w:val="18"/>
              </w:rPr>
            </w:pPr>
            <w:r>
              <w:rPr>
                <w:rFonts w:cs="Arial"/>
                <w:szCs w:val="18"/>
              </w:rPr>
              <w:t>Description</w:t>
            </w:r>
          </w:p>
        </w:tc>
        <w:tc>
          <w:tcPr>
            <w:tcW w:w="1998" w:type="dxa"/>
            <w:shd w:val="clear" w:color="auto" w:fill="C0C0C0"/>
          </w:tcPr>
          <w:p w:rsidR="004F54A3" w:rsidRDefault="004F54A3" w:rsidP="00FD3780">
            <w:pPr>
              <w:pStyle w:val="TAH"/>
              <w:rPr>
                <w:rFonts w:cs="Arial"/>
                <w:szCs w:val="18"/>
              </w:rPr>
            </w:pPr>
            <w:r>
              <w:t>Applicability</w:t>
            </w:r>
          </w:p>
        </w:tc>
      </w:tr>
      <w:tr w:rsidR="004F54A3" w:rsidTr="00DD73BD">
        <w:trPr>
          <w:jc w:val="center"/>
        </w:trPr>
        <w:tc>
          <w:tcPr>
            <w:tcW w:w="1430" w:type="dxa"/>
          </w:tcPr>
          <w:p w:rsidR="004F54A3" w:rsidRDefault="004F54A3" w:rsidP="00FD3780">
            <w:pPr>
              <w:pStyle w:val="TAL"/>
            </w:pPr>
            <w:r>
              <w:t>apiProvFuncs</w:t>
            </w:r>
          </w:p>
        </w:tc>
        <w:tc>
          <w:tcPr>
            <w:tcW w:w="1006" w:type="dxa"/>
          </w:tcPr>
          <w:p w:rsidR="004F54A3" w:rsidRDefault="004F54A3" w:rsidP="00FD3780">
            <w:pPr>
              <w:pStyle w:val="TAL"/>
            </w:pPr>
            <w:r>
              <w:t>array(APIProviderFunctionDetails)</w:t>
            </w:r>
          </w:p>
        </w:tc>
        <w:tc>
          <w:tcPr>
            <w:tcW w:w="425" w:type="dxa"/>
          </w:tcPr>
          <w:p w:rsidR="004F54A3" w:rsidRDefault="004F54A3" w:rsidP="00FD3780">
            <w:pPr>
              <w:pStyle w:val="TAC"/>
            </w:pPr>
            <w:r>
              <w:t>O</w:t>
            </w:r>
          </w:p>
        </w:tc>
        <w:tc>
          <w:tcPr>
            <w:tcW w:w="1368" w:type="dxa"/>
          </w:tcPr>
          <w:p w:rsidR="004F54A3" w:rsidRDefault="004F54A3" w:rsidP="00FD3780">
            <w:pPr>
              <w:pStyle w:val="TAL"/>
            </w:pPr>
            <w:r>
              <w:t>1..N</w:t>
            </w:r>
          </w:p>
        </w:tc>
        <w:tc>
          <w:tcPr>
            <w:tcW w:w="3438" w:type="dxa"/>
          </w:tcPr>
          <w:p w:rsidR="004F54A3" w:rsidRDefault="004F54A3" w:rsidP="00FD3780">
            <w:pPr>
              <w:pStyle w:val="TAL"/>
              <w:rPr>
                <w:rFonts w:cs="Arial"/>
                <w:szCs w:val="18"/>
              </w:rPr>
            </w:pPr>
            <w:r>
              <w:rPr>
                <w:rFonts w:cs="Arial"/>
                <w:szCs w:val="18"/>
              </w:rPr>
              <w:t xml:space="preserve">A list of individual API provider domain functions details. When included by the API management function in the HTTP request message, it lists the API provider domain functions that the API management function intends to register/update in registration or update registration procedure. </w:t>
            </w:r>
          </w:p>
        </w:tc>
        <w:tc>
          <w:tcPr>
            <w:tcW w:w="1998" w:type="dxa"/>
          </w:tcPr>
          <w:p w:rsidR="004F54A3" w:rsidRDefault="004F54A3" w:rsidP="00FD3780">
            <w:pPr>
              <w:pStyle w:val="TAL"/>
              <w:rPr>
                <w:rFonts w:cs="Arial"/>
                <w:szCs w:val="18"/>
              </w:rPr>
            </w:pPr>
          </w:p>
        </w:tc>
      </w:tr>
      <w:tr w:rsidR="004F54A3" w:rsidTr="00DD73BD">
        <w:trPr>
          <w:jc w:val="center"/>
        </w:trPr>
        <w:tc>
          <w:tcPr>
            <w:tcW w:w="1430" w:type="dxa"/>
          </w:tcPr>
          <w:p w:rsidR="004F54A3" w:rsidRDefault="004F54A3" w:rsidP="00FD3780">
            <w:pPr>
              <w:pStyle w:val="TAL"/>
            </w:pPr>
            <w:r>
              <w:t>apiProvDomInfo</w:t>
            </w:r>
          </w:p>
        </w:tc>
        <w:tc>
          <w:tcPr>
            <w:tcW w:w="1006" w:type="dxa"/>
          </w:tcPr>
          <w:p w:rsidR="004F54A3" w:rsidRDefault="004F54A3" w:rsidP="00FD3780">
            <w:pPr>
              <w:pStyle w:val="TAL"/>
            </w:pPr>
            <w:r>
              <w:t>string</w:t>
            </w:r>
          </w:p>
        </w:tc>
        <w:tc>
          <w:tcPr>
            <w:tcW w:w="425" w:type="dxa"/>
          </w:tcPr>
          <w:p w:rsidR="004F54A3" w:rsidRDefault="004F54A3" w:rsidP="00FD3780">
            <w:pPr>
              <w:pStyle w:val="TAC"/>
            </w:pPr>
            <w:r>
              <w:t>O</w:t>
            </w:r>
          </w:p>
        </w:tc>
        <w:tc>
          <w:tcPr>
            <w:tcW w:w="1368" w:type="dxa"/>
          </w:tcPr>
          <w:p w:rsidR="004F54A3" w:rsidRDefault="004F54A3" w:rsidP="00FD3780">
            <w:pPr>
              <w:pStyle w:val="TAL"/>
            </w:pPr>
            <w:r>
              <w:t>0..1</w:t>
            </w:r>
          </w:p>
        </w:tc>
        <w:tc>
          <w:tcPr>
            <w:tcW w:w="3438" w:type="dxa"/>
          </w:tcPr>
          <w:p w:rsidR="004F54A3" w:rsidRDefault="004F54A3" w:rsidP="00FD3780">
            <w:pPr>
              <w:pStyle w:val="TAL"/>
              <w:rPr>
                <w:rFonts w:cs="Arial"/>
                <w:szCs w:val="18"/>
              </w:rPr>
            </w:pPr>
            <w:r>
              <w:rPr>
                <w:rFonts w:cs="Arial"/>
                <w:szCs w:val="18"/>
              </w:rPr>
              <w:t xml:space="preserve">Generic information related to the API provider domain such as details of the API provider applications. </w:t>
            </w:r>
          </w:p>
        </w:tc>
        <w:tc>
          <w:tcPr>
            <w:tcW w:w="1998" w:type="dxa"/>
          </w:tcPr>
          <w:p w:rsidR="004F54A3" w:rsidRDefault="004F54A3" w:rsidP="00FD3780">
            <w:pPr>
              <w:pStyle w:val="TAL"/>
              <w:rPr>
                <w:rFonts w:cs="Arial"/>
                <w:szCs w:val="18"/>
              </w:rPr>
            </w:pPr>
          </w:p>
        </w:tc>
      </w:tr>
    </w:tbl>
    <w:p w:rsidR="004F54A3" w:rsidRDefault="004F54A3"/>
    <w:p w:rsidR="00C1742F" w:rsidRDefault="00C1742F">
      <w:pPr>
        <w:pStyle w:val="Heading4"/>
      </w:pPr>
      <w:bookmarkStart w:id="8254" w:name="_Toc28010063"/>
      <w:bookmarkStart w:id="8255" w:name="_Toc34062183"/>
      <w:bookmarkStart w:id="8256" w:name="_Toc36036941"/>
      <w:bookmarkStart w:id="8257" w:name="_Toc43285189"/>
      <w:bookmarkStart w:id="8258" w:name="_Toc45132968"/>
      <w:bookmarkStart w:id="8259" w:name="_Toc51193662"/>
      <w:bookmarkStart w:id="8260" w:name="_Toc51760861"/>
      <w:bookmarkStart w:id="8261" w:name="_Toc59015311"/>
      <w:bookmarkStart w:id="8262" w:name="_Toc59015827"/>
      <w:bookmarkStart w:id="8263" w:name="_Toc68165869"/>
      <w:bookmarkStart w:id="8264" w:name="_Toc83229965"/>
      <w:bookmarkStart w:id="8265" w:name="_Toc90649165"/>
      <w:bookmarkStart w:id="8266" w:name="_Toc105594067"/>
      <w:bookmarkStart w:id="8267" w:name="_Toc114209781"/>
      <w:bookmarkStart w:id="8268" w:name="_Toc138681667"/>
      <w:bookmarkStart w:id="8269" w:name="_Toc151978105"/>
      <w:bookmarkStart w:id="8270" w:name="_Toc152148788"/>
      <w:bookmarkStart w:id="8271" w:name="_Toc152149371"/>
      <w:r>
        <w:t>8.9.4.3</w:t>
      </w:r>
      <w:r>
        <w:tab/>
        <w:t>Simple data types and enumerations</w:t>
      </w:r>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p>
    <w:p w:rsidR="00C1742F" w:rsidRDefault="00C1742F">
      <w:pPr>
        <w:pStyle w:val="Heading5"/>
      </w:pPr>
      <w:bookmarkStart w:id="8272" w:name="_Toc28010064"/>
      <w:bookmarkStart w:id="8273" w:name="_Toc34062184"/>
      <w:bookmarkStart w:id="8274" w:name="_Toc36036942"/>
      <w:bookmarkStart w:id="8275" w:name="_Toc43285190"/>
      <w:bookmarkStart w:id="8276" w:name="_Toc45132969"/>
      <w:bookmarkStart w:id="8277" w:name="_Toc51193663"/>
      <w:bookmarkStart w:id="8278" w:name="_Toc51760862"/>
      <w:bookmarkStart w:id="8279" w:name="_Toc59015312"/>
      <w:bookmarkStart w:id="8280" w:name="_Toc59015828"/>
      <w:bookmarkStart w:id="8281" w:name="_Toc68165870"/>
      <w:bookmarkStart w:id="8282" w:name="_Toc83229966"/>
      <w:bookmarkStart w:id="8283" w:name="_Toc90649166"/>
      <w:bookmarkStart w:id="8284" w:name="_Toc105594068"/>
      <w:bookmarkStart w:id="8285" w:name="_Toc114209782"/>
      <w:bookmarkStart w:id="8286" w:name="_Toc138681668"/>
      <w:bookmarkStart w:id="8287" w:name="_Toc151978106"/>
      <w:bookmarkStart w:id="8288" w:name="_Toc152148789"/>
      <w:bookmarkStart w:id="8289" w:name="_Toc152149372"/>
      <w:r>
        <w:t>8.9.4.3.1</w:t>
      </w:r>
      <w:r>
        <w:tab/>
        <w:t>Introduction</w:t>
      </w:r>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p>
    <w:p w:rsidR="00C1742F" w:rsidRDefault="00C1742F">
      <w:r>
        <w:t xml:space="preserve">This </w:t>
      </w:r>
      <w:r w:rsidR="00F87FFE">
        <w:t>clause</w:t>
      </w:r>
      <w:r>
        <w:t xml:space="preserve"> defines simple data types and enumerations that will be referenced from data structures defined in the previous </w:t>
      </w:r>
      <w:r w:rsidR="00F87FFE">
        <w:t>clause</w:t>
      </w:r>
      <w:r>
        <w:t>s.</w:t>
      </w:r>
    </w:p>
    <w:p w:rsidR="00C1742F" w:rsidRDefault="00C1742F">
      <w:pPr>
        <w:pStyle w:val="Heading5"/>
      </w:pPr>
      <w:bookmarkStart w:id="8290" w:name="_Toc28010065"/>
      <w:bookmarkStart w:id="8291" w:name="_Toc34062185"/>
      <w:bookmarkStart w:id="8292" w:name="_Toc36036943"/>
      <w:bookmarkStart w:id="8293" w:name="_Toc43285191"/>
      <w:bookmarkStart w:id="8294" w:name="_Toc45132970"/>
      <w:bookmarkStart w:id="8295" w:name="_Toc51193664"/>
      <w:bookmarkStart w:id="8296" w:name="_Toc51760863"/>
      <w:bookmarkStart w:id="8297" w:name="_Toc59015313"/>
      <w:bookmarkStart w:id="8298" w:name="_Toc59015829"/>
      <w:bookmarkStart w:id="8299" w:name="_Toc68165871"/>
      <w:bookmarkStart w:id="8300" w:name="_Toc83229967"/>
      <w:bookmarkStart w:id="8301" w:name="_Toc90649167"/>
      <w:bookmarkStart w:id="8302" w:name="_Toc105594069"/>
      <w:bookmarkStart w:id="8303" w:name="_Toc114209783"/>
      <w:bookmarkStart w:id="8304" w:name="_Toc138681669"/>
      <w:bookmarkStart w:id="8305" w:name="_Toc151978107"/>
      <w:bookmarkStart w:id="8306" w:name="_Toc152148790"/>
      <w:bookmarkStart w:id="8307" w:name="_Toc152149373"/>
      <w:r>
        <w:t>8.9.4.3.2</w:t>
      </w:r>
      <w:r>
        <w:tab/>
        <w:t>Simple data types</w:t>
      </w:r>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r>
        <w:t xml:space="preserve"> </w:t>
      </w:r>
    </w:p>
    <w:p w:rsidR="00C1742F" w:rsidRDefault="00C1742F">
      <w:r>
        <w:t>The simple data types defined in table 8.9.4.3.2-1 shall be supported.</w:t>
      </w:r>
    </w:p>
    <w:p w:rsidR="00C1742F" w:rsidRDefault="00C1742F">
      <w:pPr>
        <w:pStyle w:val="TH"/>
      </w:pPr>
      <w:r>
        <w:t>Table 8.9.4.3.2-1: Simple data types</w:t>
      </w:r>
    </w:p>
    <w:tbl>
      <w:tblPr>
        <w:tblW w:w="497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0" w:type="dxa"/>
        </w:tblCellMar>
        <w:tblLook w:val="04A0" w:firstRow="1" w:lastRow="0" w:firstColumn="1" w:lastColumn="0" w:noHBand="0" w:noVBand="1"/>
      </w:tblPr>
      <w:tblGrid>
        <w:gridCol w:w="1509"/>
        <w:gridCol w:w="1546"/>
        <w:gridCol w:w="4204"/>
        <w:gridCol w:w="2441"/>
      </w:tblGrid>
      <w:tr w:rsidR="00C1742F" w:rsidTr="00DD73BD">
        <w:trPr>
          <w:jc w:val="center"/>
        </w:trPr>
        <w:tc>
          <w:tcPr>
            <w:tcW w:w="778" w:type="pct"/>
            <w:shd w:val="clear" w:color="auto" w:fill="C0C0C0"/>
            <w:tcMar>
              <w:top w:w="0" w:type="dxa"/>
              <w:left w:w="108" w:type="dxa"/>
              <w:bottom w:w="0" w:type="dxa"/>
              <w:right w:w="108" w:type="dxa"/>
            </w:tcMar>
            <w:hideMark/>
          </w:tcPr>
          <w:p w:rsidR="00C1742F" w:rsidRDefault="00C1742F">
            <w:pPr>
              <w:pStyle w:val="TAH"/>
            </w:pPr>
            <w:r>
              <w:t>Type Name</w:t>
            </w:r>
          </w:p>
        </w:tc>
        <w:tc>
          <w:tcPr>
            <w:tcW w:w="797" w:type="pct"/>
            <w:shd w:val="clear" w:color="auto" w:fill="C0C0C0"/>
            <w:tcMar>
              <w:top w:w="0" w:type="dxa"/>
              <w:left w:w="108" w:type="dxa"/>
              <w:bottom w:w="0" w:type="dxa"/>
              <w:right w:w="108" w:type="dxa"/>
            </w:tcMar>
            <w:hideMark/>
          </w:tcPr>
          <w:p w:rsidR="00C1742F" w:rsidRDefault="00C1742F">
            <w:pPr>
              <w:pStyle w:val="TAH"/>
            </w:pPr>
            <w:r>
              <w:t>Type Definition</w:t>
            </w:r>
          </w:p>
        </w:tc>
        <w:tc>
          <w:tcPr>
            <w:tcW w:w="2167" w:type="pct"/>
            <w:shd w:val="clear" w:color="auto" w:fill="C0C0C0"/>
            <w:hideMark/>
          </w:tcPr>
          <w:p w:rsidR="00C1742F" w:rsidRDefault="00C1742F">
            <w:pPr>
              <w:pStyle w:val="TAH"/>
            </w:pPr>
            <w:r>
              <w:t>Description</w:t>
            </w:r>
          </w:p>
        </w:tc>
        <w:tc>
          <w:tcPr>
            <w:tcW w:w="1258" w:type="pct"/>
            <w:shd w:val="clear" w:color="auto" w:fill="C0C0C0"/>
          </w:tcPr>
          <w:p w:rsidR="00C1742F" w:rsidRDefault="00C1742F">
            <w:pPr>
              <w:pStyle w:val="TAH"/>
            </w:pPr>
            <w:r>
              <w:t>Applicability</w:t>
            </w:r>
          </w:p>
        </w:tc>
      </w:tr>
      <w:tr w:rsidR="00C1742F" w:rsidTr="00DD73BD">
        <w:trPr>
          <w:jc w:val="center"/>
        </w:trPr>
        <w:tc>
          <w:tcPr>
            <w:tcW w:w="778" w:type="pct"/>
            <w:tcMar>
              <w:top w:w="0" w:type="dxa"/>
              <w:left w:w="108" w:type="dxa"/>
              <w:bottom w:w="0" w:type="dxa"/>
              <w:right w:w="108" w:type="dxa"/>
            </w:tcMar>
          </w:tcPr>
          <w:p w:rsidR="00C1742F" w:rsidRDefault="00C1742F">
            <w:pPr>
              <w:pStyle w:val="TAL"/>
            </w:pPr>
            <w:r>
              <w:t>n/a</w:t>
            </w:r>
          </w:p>
        </w:tc>
        <w:tc>
          <w:tcPr>
            <w:tcW w:w="797" w:type="pct"/>
            <w:tcMar>
              <w:top w:w="0" w:type="dxa"/>
              <w:left w:w="108" w:type="dxa"/>
              <w:bottom w:w="0" w:type="dxa"/>
              <w:right w:w="108" w:type="dxa"/>
            </w:tcMar>
            <w:hideMark/>
          </w:tcPr>
          <w:p w:rsidR="00C1742F" w:rsidRDefault="00C1742F">
            <w:pPr>
              <w:pStyle w:val="TAL"/>
            </w:pPr>
          </w:p>
        </w:tc>
        <w:tc>
          <w:tcPr>
            <w:tcW w:w="2167" w:type="pct"/>
          </w:tcPr>
          <w:p w:rsidR="00C1742F" w:rsidRDefault="00C1742F">
            <w:pPr>
              <w:pStyle w:val="TAL"/>
            </w:pPr>
          </w:p>
        </w:tc>
        <w:tc>
          <w:tcPr>
            <w:tcW w:w="1258" w:type="pct"/>
          </w:tcPr>
          <w:p w:rsidR="00C1742F" w:rsidRDefault="00C1742F">
            <w:pPr>
              <w:pStyle w:val="TAL"/>
            </w:pPr>
          </w:p>
        </w:tc>
      </w:tr>
    </w:tbl>
    <w:p w:rsidR="00C1742F" w:rsidRDefault="00C1742F"/>
    <w:p w:rsidR="00C1742F" w:rsidRDefault="00C1742F">
      <w:pPr>
        <w:pStyle w:val="Heading5"/>
      </w:pPr>
      <w:bookmarkStart w:id="8308" w:name="_Toc28010066"/>
      <w:bookmarkStart w:id="8309" w:name="_Toc34062186"/>
      <w:bookmarkStart w:id="8310" w:name="_Toc36036944"/>
      <w:bookmarkStart w:id="8311" w:name="_Toc43285192"/>
      <w:bookmarkStart w:id="8312" w:name="_Toc45132971"/>
      <w:bookmarkStart w:id="8313" w:name="_Toc51193665"/>
      <w:bookmarkStart w:id="8314" w:name="_Toc51760864"/>
      <w:bookmarkStart w:id="8315" w:name="_Toc59015314"/>
      <w:bookmarkStart w:id="8316" w:name="_Toc59015830"/>
      <w:bookmarkStart w:id="8317" w:name="_Toc68165872"/>
      <w:bookmarkStart w:id="8318" w:name="_Toc83229968"/>
      <w:bookmarkStart w:id="8319" w:name="_Toc90649168"/>
      <w:bookmarkStart w:id="8320" w:name="_Toc105594070"/>
      <w:bookmarkStart w:id="8321" w:name="_Toc114209784"/>
      <w:bookmarkStart w:id="8322" w:name="_Toc138681670"/>
      <w:bookmarkStart w:id="8323" w:name="_Toc151978108"/>
      <w:bookmarkStart w:id="8324" w:name="_Toc152148791"/>
      <w:bookmarkStart w:id="8325" w:name="_Toc152149374"/>
      <w:r>
        <w:t>8.9.4.3.3</w:t>
      </w:r>
      <w:r>
        <w:tab/>
        <w:t>Enumeration: ApiProviderFuncRole</w:t>
      </w:r>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p>
    <w:p w:rsidR="00C1742F" w:rsidRDefault="00C1742F">
      <w:pPr>
        <w:pStyle w:val="TH"/>
      </w:pPr>
      <w:r>
        <w:t>Table 8.9.4.3.3-1: Enumeration ApiProviderFuncRole</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064"/>
        <w:gridCol w:w="4164"/>
        <w:gridCol w:w="2519"/>
      </w:tblGrid>
      <w:tr w:rsidR="00C1742F" w:rsidTr="00DD73BD">
        <w:tc>
          <w:tcPr>
            <w:tcW w:w="1572" w:type="pct"/>
            <w:shd w:val="clear" w:color="auto" w:fill="C0C0C0"/>
            <w:tcMar>
              <w:top w:w="0" w:type="dxa"/>
              <w:left w:w="108" w:type="dxa"/>
              <w:bottom w:w="0" w:type="dxa"/>
              <w:right w:w="108" w:type="dxa"/>
            </w:tcMar>
            <w:hideMark/>
          </w:tcPr>
          <w:p w:rsidR="00C1742F" w:rsidRDefault="00C1742F">
            <w:pPr>
              <w:pStyle w:val="TAH"/>
            </w:pPr>
            <w:r>
              <w:t>Enumeration value</w:t>
            </w:r>
          </w:p>
        </w:tc>
        <w:tc>
          <w:tcPr>
            <w:tcW w:w="2136" w:type="pct"/>
            <w:shd w:val="clear" w:color="auto" w:fill="C0C0C0"/>
            <w:tcMar>
              <w:top w:w="0" w:type="dxa"/>
              <w:left w:w="108" w:type="dxa"/>
              <w:bottom w:w="0" w:type="dxa"/>
              <w:right w:w="108" w:type="dxa"/>
            </w:tcMar>
            <w:hideMark/>
          </w:tcPr>
          <w:p w:rsidR="00C1742F" w:rsidRDefault="00C1742F">
            <w:pPr>
              <w:pStyle w:val="TAH"/>
            </w:pPr>
            <w:r>
              <w:t>Description</w:t>
            </w:r>
          </w:p>
        </w:tc>
        <w:tc>
          <w:tcPr>
            <w:tcW w:w="1292" w:type="pct"/>
            <w:shd w:val="clear" w:color="auto" w:fill="C0C0C0"/>
          </w:tcPr>
          <w:p w:rsidR="00C1742F" w:rsidRDefault="00C1742F">
            <w:pPr>
              <w:pStyle w:val="TAH"/>
            </w:pPr>
            <w:r>
              <w:t>Applicability</w:t>
            </w:r>
          </w:p>
        </w:tc>
      </w:tr>
      <w:tr w:rsidR="00C1742F" w:rsidTr="00DD73BD">
        <w:tc>
          <w:tcPr>
            <w:tcW w:w="1572" w:type="pct"/>
            <w:tcMar>
              <w:top w:w="0" w:type="dxa"/>
              <w:left w:w="108" w:type="dxa"/>
              <w:bottom w:w="0" w:type="dxa"/>
              <w:right w:w="108" w:type="dxa"/>
            </w:tcMar>
          </w:tcPr>
          <w:p w:rsidR="00C1742F" w:rsidRDefault="00C1742F">
            <w:pPr>
              <w:pStyle w:val="TAL"/>
            </w:pPr>
            <w:r>
              <w:t>AEF</w:t>
            </w:r>
          </w:p>
        </w:tc>
        <w:tc>
          <w:tcPr>
            <w:tcW w:w="2136" w:type="pct"/>
            <w:tcMar>
              <w:top w:w="0" w:type="dxa"/>
              <w:left w:w="108" w:type="dxa"/>
              <w:bottom w:w="0" w:type="dxa"/>
              <w:right w:w="108" w:type="dxa"/>
            </w:tcMar>
          </w:tcPr>
          <w:p w:rsidR="00C1742F" w:rsidRDefault="00C1742F">
            <w:pPr>
              <w:pStyle w:val="TAL"/>
            </w:pPr>
            <w:r>
              <w:rPr>
                <w:rFonts w:cs="Arial"/>
                <w:szCs w:val="18"/>
              </w:rPr>
              <w:t>API provider function is API Exposing Function.</w:t>
            </w:r>
          </w:p>
        </w:tc>
        <w:tc>
          <w:tcPr>
            <w:tcW w:w="1292" w:type="pct"/>
          </w:tcPr>
          <w:p w:rsidR="00C1742F" w:rsidRDefault="00C1742F">
            <w:pPr>
              <w:pStyle w:val="TAL"/>
            </w:pPr>
          </w:p>
        </w:tc>
      </w:tr>
      <w:tr w:rsidR="00C1742F" w:rsidTr="00DD73BD">
        <w:tc>
          <w:tcPr>
            <w:tcW w:w="1572" w:type="pct"/>
            <w:tcMar>
              <w:top w:w="0" w:type="dxa"/>
              <w:left w:w="108" w:type="dxa"/>
              <w:bottom w:w="0" w:type="dxa"/>
              <w:right w:w="108" w:type="dxa"/>
            </w:tcMar>
          </w:tcPr>
          <w:p w:rsidR="00C1742F" w:rsidRDefault="00C1742F">
            <w:pPr>
              <w:pStyle w:val="TAL"/>
            </w:pPr>
            <w:r>
              <w:t>APF</w:t>
            </w:r>
          </w:p>
        </w:tc>
        <w:tc>
          <w:tcPr>
            <w:tcW w:w="2136" w:type="pct"/>
            <w:tcMar>
              <w:top w:w="0" w:type="dxa"/>
              <w:left w:w="108" w:type="dxa"/>
              <w:bottom w:w="0" w:type="dxa"/>
              <w:right w:w="108" w:type="dxa"/>
            </w:tcMar>
          </w:tcPr>
          <w:p w:rsidR="00C1742F" w:rsidRDefault="00C1742F">
            <w:pPr>
              <w:pStyle w:val="TAL"/>
            </w:pPr>
            <w:r>
              <w:rPr>
                <w:rFonts w:cs="Arial"/>
                <w:szCs w:val="18"/>
              </w:rPr>
              <w:t>API provider function is API Publishing Function.</w:t>
            </w:r>
          </w:p>
        </w:tc>
        <w:tc>
          <w:tcPr>
            <w:tcW w:w="1292" w:type="pct"/>
          </w:tcPr>
          <w:p w:rsidR="00C1742F" w:rsidRDefault="00C1742F">
            <w:pPr>
              <w:pStyle w:val="TAL"/>
            </w:pPr>
          </w:p>
        </w:tc>
      </w:tr>
      <w:tr w:rsidR="00C1742F" w:rsidTr="00DD73BD">
        <w:tc>
          <w:tcPr>
            <w:tcW w:w="1572" w:type="pct"/>
            <w:tcMar>
              <w:top w:w="0" w:type="dxa"/>
              <w:left w:w="108" w:type="dxa"/>
              <w:bottom w:w="0" w:type="dxa"/>
              <w:right w:w="108" w:type="dxa"/>
            </w:tcMar>
          </w:tcPr>
          <w:p w:rsidR="00C1742F" w:rsidRDefault="00C1742F">
            <w:pPr>
              <w:pStyle w:val="TAL"/>
            </w:pPr>
            <w:r>
              <w:t>AMF</w:t>
            </w:r>
          </w:p>
        </w:tc>
        <w:tc>
          <w:tcPr>
            <w:tcW w:w="2136" w:type="pct"/>
            <w:tcMar>
              <w:top w:w="0" w:type="dxa"/>
              <w:left w:w="108" w:type="dxa"/>
              <w:bottom w:w="0" w:type="dxa"/>
              <w:right w:w="108" w:type="dxa"/>
            </w:tcMar>
          </w:tcPr>
          <w:p w:rsidR="00C1742F" w:rsidRDefault="00C1742F">
            <w:pPr>
              <w:pStyle w:val="TAL"/>
            </w:pPr>
            <w:r>
              <w:rPr>
                <w:rFonts w:cs="Arial"/>
                <w:szCs w:val="18"/>
              </w:rPr>
              <w:t xml:space="preserve">API provider function is API Management Function. </w:t>
            </w:r>
          </w:p>
        </w:tc>
        <w:tc>
          <w:tcPr>
            <w:tcW w:w="1292" w:type="pct"/>
          </w:tcPr>
          <w:p w:rsidR="00C1742F" w:rsidRDefault="00C1742F">
            <w:pPr>
              <w:pStyle w:val="TAL"/>
            </w:pPr>
          </w:p>
        </w:tc>
      </w:tr>
    </w:tbl>
    <w:p w:rsidR="00C1742F" w:rsidRDefault="00C1742F"/>
    <w:p w:rsidR="00C1742F" w:rsidRDefault="00C1742F">
      <w:pPr>
        <w:pStyle w:val="Heading3"/>
      </w:pPr>
      <w:bookmarkStart w:id="8326" w:name="_Toc28010067"/>
      <w:bookmarkStart w:id="8327" w:name="_Toc34062187"/>
      <w:bookmarkStart w:id="8328" w:name="_Toc36036945"/>
      <w:bookmarkStart w:id="8329" w:name="_Toc43285193"/>
      <w:bookmarkStart w:id="8330" w:name="_Toc45132972"/>
      <w:bookmarkStart w:id="8331" w:name="_Toc51193666"/>
      <w:bookmarkStart w:id="8332" w:name="_Toc51760865"/>
      <w:bookmarkStart w:id="8333" w:name="_Toc59015315"/>
      <w:bookmarkStart w:id="8334" w:name="_Toc59015831"/>
      <w:bookmarkStart w:id="8335" w:name="_Toc68165873"/>
      <w:bookmarkStart w:id="8336" w:name="_Toc83229969"/>
      <w:bookmarkStart w:id="8337" w:name="_Toc90649169"/>
      <w:bookmarkStart w:id="8338" w:name="_Toc105594071"/>
      <w:bookmarkStart w:id="8339" w:name="_Toc114209785"/>
      <w:bookmarkStart w:id="8340" w:name="_Toc138681671"/>
      <w:bookmarkStart w:id="8341" w:name="_Toc151978109"/>
      <w:bookmarkStart w:id="8342" w:name="_Toc152148792"/>
      <w:bookmarkStart w:id="8343" w:name="_Toc152149375"/>
      <w:r>
        <w:t>8.9.5</w:t>
      </w:r>
      <w:r>
        <w:tab/>
        <w:t>Error Handling</w:t>
      </w:r>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p>
    <w:p w:rsidR="004A3025" w:rsidRDefault="004A3025" w:rsidP="004A3025">
      <w:pPr>
        <w:pStyle w:val="Heading4"/>
      </w:pPr>
      <w:bookmarkStart w:id="8344" w:name="_Toc138681672"/>
      <w:bookmarkStart w:id="8345" w:name="_Toc151978110"/>
      <w:bookmarkStart w:id="8346" w:name="_Toc152148793"/>
      <w:bookmarkStart w:id="8347" w:name="_Toc152149376"/>
      <w:r>
        <w:t>8.9.5</w:t>
      </w:r>
      <w:r w:rsidRPr="007C1AFD">
        <w:rPr>
          <w:lang w:eastAsia="zh-CN"/>
        </w:rPr>
        <w:t>.</w:t>
      </w:r>
      <w:r>
        <w:rPr>
          <w:lang w:eastAsia="zh-CN"/>
        </w:rPr>
        <w:t>1</w:t>
      </w:r>
      <w:r>
        <w:tab/>
        <w:t>General</w:t>
      </w:r>
      <w:bookmarkEnd w:id="8344"/>
      <w:bookmarkEnd w:id="8345"/>
      <w:bookmarkEnd w:id="8346"/>
      <w:bookmarkEnd w:id="8347"/>
    </w:p>
    <w:p w:rsidR="004A3025" w:rsidRDefault="004A3025" w:rsidP="004A3025">
      <w:r>
        <w:t>HTTP error handling shall be supported as specified in clause 7.7.</w:t>
      </w:r>
    </w:p>
    <w:p w:rsidR="004A3025" w:rsidRDefault="004A3025" w:rsidP="004A3025">
      <w:r>
        <w:t>In addition, the requirements in the following clauses shall apply.</w:t>
      </w:r>
    </w:p>
    <w:p w:rsidR="004A3025" w:rsidRDefault="004A3025" w:rsidP="004A3025">
      <w:pPr>
        <w:pStyle w:val="Heading4"/>
      </w:pPr>
      <w:bookmarkStart w:id="8348" w:name="_Toc138681673"/>
      <w:bookmarkStart w:id="8349" w:name="_Toc151978111"/>
      <w:bookmarkStart w:id="8350" w:name="_Toc152148794"/>
      <w:bookmarkStart w:id="8351" w:name="_Toc152149377"/>
      <w:r>
        <w:t>8.9.5</w:t>
      </w:r>
      <w:r w:rsidRPr="007C1AFD">
        <w:rPr>
          <w:lang w:eastAsia="zh-CN"/>
        </w:rPr>
        <w:t>.</w:t>
      </w:r>
      <w:r w:rsidRPr="009303AB">
        <w:rPr>
          <w:lang w:eastAsia="zh-CN"/>
        </w:rPr>
        <w:t>2</w:t>
      </w:r>
      <w:r>
        <w:tab/>
        <w:t>Protocol Errors</w:t>
      </w:r>
      <w:bookmarkEnd w:id="8348"/>
      <w:bookmarkEnd w:id="8349"/>
      <w:bookmarkEnd w:id="8350"/>
      <w:bookmarkEnd w:id="8351"/>
    </w:p>
    <w:p w:rsidR="004A3025" w:rsidRDefault="004A3025" w:rsidP="004A3025">
      <w:r>
        <w:rPr>
          <w:lang w:eastAsia="zh-CN"/>
        </w:rPr>
        <w:t xml:space="preserve">In this Release </w:t>
      </w:r>
      <w:r>
        <w:t>of the specification, there are no additional protocol errors applicable for the CAPIF_API_Provider_Management_API.</w:t>
      </w:r>
    </w:p>
    <w:p w:rsidR="004A3025" w:rsidRDefault="004A3025" w:rsidP="004A3025">
      <w:pPr>
        <w:pStyle w:val="Heading4"/>
      </w:pPr>
      <w:bookmarkStart w:id="8352" w:name="_Toc138681674"/>
      <w:bookmarkStart w:id="8353" w:name="_Toc151978112"/>
      <w:bookmarkStart w:id="8354" w:name="_Toc152148795"/>
      <w:bookmarkStart w:id="8355" w:name="_Toc152149378"/>
      <w:r>
        <w:t>8.9.5</w:t>
      </w:r>
      <w:r w:rsidRPr="007C1AFD">
        <w:rPr>
          <w:lang w:eastAsia="zh-CN"/>
        </w:rPr>
        <w:t>.</w:t>
      </w:r>
      <w:r w:rsidRPr="009303AB">
        <w:rPr>
          <w:lang w:eastAsia="zh-CN"/>
        </w:rPr>
        <w:t>3</w:t>
      </w:r>
      <w:r>
        <w:tab/>
        <w:t>Application Errors</w:t>
      </w:r>
      <w:bookmarkEnd w:id="8352"/>
      <w:bookmarkEnd w:id="8353"/>
      <w:bookmarkEnd w:id="8354"/>
      <w:bookmarkEnd w:id="8355"/>
    </w:p>
    <w:p w:rsidR="004A3025" w:rsidRDefault="004A3025" w:rsidP="004A3025">
      <w:r>
        <w:t>The application errors defined for the CAPIF_API_Provider_Management_API are listed in table 8.9.5</w:t>
      </w:r>
      <w:r>
        <w:rPr>
          <w:lang w:eastAsia="zh-CN"/>
        </w:rPr>
        <w:t>.</w:t>
      </w:r>
      <w:r w:rsidRPr="009303AB">
        <w:rPr>
          <w:lang w:eastAsia="zh-CN"/>
        </w:rPr>
        <w:t>3</w:t>
      </w:r>
      <w:r>
        <w:t>-1.</w:t>
      </w:r>
    </w:p>
    <w:p w:rsidR="004A3025" w:rsidRDefault="004A3025" w:rsidP="004A3025">
      <w:pPr>
        <w:pStyle w:val="TH"/>
      </w:pPr>
      <w:r>
        <w:t>Table 8.9.5</w:t>
      </w:r>
      <w:r>
        <w:rPr>
          <w:lang w:eastAsia="zh-CN"/>
        </w:rPr>
        <w:t>.</w:t>
      </w:r>
      <w:r w:rsidRPr="00F25F88">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4A3025" w:rsidTr="00E14A4D">
        <w:trPr>
          <w:jc w:val="center"/>
        </w:trPr>
        <w:tc>
          <w:tcPr>
            <w:tcW w:w="3697" w:type="dxa"/>
            <w:shd w:val="clear" w:color="auto" w:fill="C0C0C0"/>
            <w:hideMark/>
          </w:tcPr>
          <w:p w:rsidR="004A3025" w:rsidRDefault="004A3025" w:rsidP="00E14A4D">
            <w:pPr>
              <w:pStyle w:val="TAH"/>
            </w:pPr>
            <w:r>
              <w:t>Application Error</w:t>
            </w:r>
          </w:p>
        </w:tc>
        <w:tc>
          <w:tcPr>
            <w:tcW w:w="1205" w:type="dxa"/>
            <w:shd w:val="clear" w:color="auto" w:fill="C0C0C0"/>
            <w:hideMark/>
          </w:tcPr>
          <w:p w:rsidR="004A3025" w:rsidRDefault="004A3025" w:rsidP="00E14A4D">
            <w:pPr>
              <w:pStyle w:val="TAH"/>
            </w:pPr>
            <w:r>
              <w:t>HTTP status code</w:t>
            </w:r>
          </w:p>
        </w:tc>
        <w:tc>
          <w:tcPr>
            <w:tcW w:w="3595" w:type="dxa"/>
            <w:shd w:val="clear" w:color="auto" w:fill="C0C0C0"/>
            <w:hideMark/>
          </w:tcPr>
          <w:p w:rsidR="004A3025" w:rsidRDefault="004A3025" w:rsidP="00E14A4D">
            <w:pPr>
              <w:pStyle w:val="TAH"/>
            </w:pPr>
            <w:r>
              <w:t>Description</w:t>
            </w:r>
          </w:p>
        </w:tc>
        <w:tc>
          <w:tcPr>
            <w:tcW w:w="1280" w:type="dxa"/>
            <w:shd w:val="clear" w:color="auto" w:fill="C0C0C0"/>
          </w:tcPr>
          <w:p w:rsidR="004A3025" w:rsidRDefault="004A3025" w:rsidP="00E14A4D">
            <w:pPr>
              <w:pStyle w:val="TAH"/>
            </w:pPr>
            <w:r>
              <w:t>Applicability</w:t>
            </w:r>
          </w:p>
        </w:tc>
      </w:tr>
      <w:tr w:rsidR="004A3025" w:rsidTr="00E14A4D">
        <w:trPr>
          <w:jc w:val="center"/>
        </w:trPr>
        <w:tc>
          <w:tcPr>
            <w:tcW w:w="3697" w:type="dxa"/>
          </w:tcPr>
          <w:p w:rsidR="004A3025" w:rsidRDefault="004A3025" w:rsidP="00E14A4D">
            <w:pPr>
              <w:pStyle w:val="TAL"/>
              <w:rPr>
                <w:noProof/>
                <w:lang w:eastAsia="zh-CN"/>
              </w:rPr>
            </w:pPr>
          </w:p>
        </w:tc>
        <w:tc>
          <w:tcPr>
            <w:tcW w:w="1205" w:type="dxa"/>
          </w:tcPr>
          <w:p w:rsidR="004A3025" w:rsidRDefault="004A3025" w:rsidP="00E14A4D">
            <w:pPr>
              <w:pStyle w:val="TAL"/>
              <w:rPr>
                <w:lang w:eastAsia="zh-CN"/>
              </w:rPr>
            </w:pPr>
          </w:p>
        </w:tc>
        <w:tc>
          <w:tcPr>
            <w:tcW w:w="3595" w:type="dxa"/>
          </w:tcPr>
          <w:p w:rsidR="004A3025" w:rsidRDefault="004A3025" w:rsidP="00E14A4D">
            <w:pPr>
              <w:pStyle w:val="TAL"/>
            </w:pPr>
          </w:p>
        </w:tc>
        <w:tc>
          <w:tcPr>
            <w:tcW w:w="1280" w:type="dxa"/>
          </w:tcPr>
          <w:p w:rsidR="004A3025" w:rsidRDefault="004A3025" w:rsidP="00E14A4D">
            <w:pPr>
              <w:pStyle w:val="TAL"/>
            </w:pPr>
          </w:p>
        </w:tc>
      </w:tr>
    </w:tbl>
    <w:p w:rsidR="004A3025" w:rsidRDefault="004A3025">
      <w:pPr>
        <w:rPr>
          <w:lang w:eastAsia="zh-CN"/>
        </w:rPr>
      </w:pPr>
    </w:p>
    <w:p w:rsidR="00C1742F" w:rsidRDefault="00C1742F">
      <w:pPr>
        <w:pStyle w:val="Heading3"/>
      </w:pPr>
      <w:bookmarkStart w:id="8356" w:name="_Toc28010068"/>
      <w:bookmarkStart w:id="8357" w:name="_Toc34062188"/>
      <w:bookmarkStart w:id="8358" w:name="_Toc36036946"/>
      <w:bookmarkStart w:id="8359" w:name="_Toc43285194"/>
      <w:bookmarkStart w:id="8360" w:name="_Toc45132973"/>
      <w:bookmarkStart w:id="8361" w:name="_Toc51193667"/>
      <w:bookmarkStart w:id="8362" w:name="_Toc51760866"/>
      <w:bookmarkStart w:id="8363" w:name="_Toc59015316"/>
      <w:bookmarkStart w:id="8364" w:name="_Toc59015832"/>
      <w:bookmarkStart w:id="8365" w:name="_Toc68165874"/>
      <w:bookmarkStart w:id="8366" w:name="_Toc83229970"/>
      <w:bookmarkStart w:id="8367" w:name="_Toc90649170"/>
      <w:bookmarkStart w:id="8368" w:name="_Toc105594072"/>
      <w:bookmarkStart w:id="8369" w:name="_Toc114209786"/>
      <w:bookmarkStart w:id="8370" w:name="_Toc138681675"/>
      <w:bookmarkStart w:id="8371" w:name="_Toc151978113"/>
      <w:bookmarkStart w:id="8372" w:name="_Toc152148796"/>
      <w:bookmarkStart w:id="8373" w:name="_Toc152149379"/>
      <w:r>
        <w:t>8.9.6</w:t>
      </w:r>
      <w:r>
        <w:tab/>
        <w:t xml:space="preserve">Feature </w:t>
      </w:r>
      <w:r>
        <w:rPr>
          <w:lang w:val="en-IN"/>
        </w:rPr>
        <w:t>n</w:t>
      </w:r>
      <w:r>
        <w:t>egotiation</w:t>
      </w:r>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p>
    <w:p w:rsidR="00C1742F" w:rsidRDefault="004F54A3">
      <w:pPr>
        <w:rPr>
          <w:lang w:eastAsia="zh-CN"/>
        </w:rPr>
      </w:pPr>
      <w:r>
        <w:rPr>
          <w:lang w:eastAsia="zh-CN"/>
        </w:rPr>
        <w:t xml:space="preserve">General feature negotiation procedures are defined in </w:t>
      </w:r>
      <w:r w:rsidR="00F87FFE">
        <w:rPr>
          <w:lang w:eastAsia="zh-CN"/>
        </w:rPr>
        <w:t>clause</w:t>
      </w:r>
      <w:r>
        <w:rPr>
          <w:lang w:eastAsia="zh-CN"/>
        </w:rPr>
        <w:t> 7.8. Table 8.9.6-1 lists the supported features for CAPIF_API_Invoker_Management_API.</w:t>
      </w:r>
    </w:p>
    <w:p w:rsidR="004F54A3" w:rsidRDefault="004F54A3" w:rsidP="004F54A3">
      <w:pPr>
        <w:pStyle w:val="TH"/>
        <w:rPr>
          <w:rFonts w:eastAsia="Batang"/>
        </w:rPr>
      </w:pPr>
      <w:r>
        <w:rPr>
          <w:rFonts w:eastAsia="Batang"/>
        </w:rPr>
        <w:t>Table 8.9.6-1: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4F54A3" w:rsidTr="00DD73BD">
        <w:trPr>
          <w:jc w:val="center"/>
        </w:trPr>
        <w:tc>
          <w:tcPr>
            <w:tcW w:w="1529" w:type="dxa"/>
            <w:shd w:val="clear" w:color="auto" w:fill="C0C0C0"/>
            <w:hideMark/>
          </w:tcPr>
          <w:p w:rsidR="004F54A3" w:rsidRDefault="004F54A3" w:rsidP="004F54A3">
            <w:pPr>
              <w:pStyle w:val="TAH"/>
              <w:rPr>
                <w:rFonts w:eastAsia="Batang"/>
              </w:rPr>
            </w:pPr>
            <w:r>
              <w:rPr>
                <w:rFonts w:eastAsia="Batang"/>
              </w:rPr>
              <w:t>Feature number</w:t>
            </w:r>
          </w:p>
        </w:tc>
        <w:tc>
          <w:tcPr>
            <w:tcW w:w="2207" w:type="dxa"/>
            <w:shd w:val="clear" w:color="auto" w:fill="C0C0C0"/>
            <w:hideMark/>
          </w:tcPr>
          <w:p w:rsidR="004F54A3" w:rsidRDefault="004F54A3" w:rsidP="004F54A3">
            <w:pPr>
              <w:pStyle w:val="TAH"/>
              <w:rPr>
                <w:rFonts w:eastAsia="Batang"/>
              </w:rPr>
            </w:pPr>
            <w:r>
              <w:rPr>
                <w:rFonts w:eastAsia="Batang"/>
              </w:rPr>
              <w:t>Feature Name</w:t>
            </w:r>
          </w:p>
        </w:tc>
        <w:tc>
          <w:tcPr>
            <w:tcW w:w="5758" w:type="dxa"/>
            <w:shd w:val="clear" w:color="auto" w:fill="C0C0C0"/>
            <w:hideMark/>
          </w:tcPr>
          <w:p w:rsidR="004F54A3" w:rsidRDefault="004F54A3" w:rsidP="004F54A3">
            <w:pPr>
              <w:pStyle w:val="TAH"/>
              <w:rPr>
                <w:rFonts w:eastAsia="Batang"/>
              </w:rPr>
            </w:pPr>
            <w:r>
              <w:rPr>
                <w:rFonts w:eastAsia="Batang"/>
              </w:rPr>
              <w:t>Description</w:t>
            </w:r>
          </w:p>
        </w:tc>
      </w:tr>
      <w:tr w:rsidR="004F54A3" w:rsidTr="00DD73BD">
        <w:trPr>
          <w:jc w:val="center"/>
        </w:trPr>
        <w:tc>
          <w:tcPr>
            <w:tcW w:w="1529" w:type="dxa"/>
          </w:tcPr>
          <w:p w:rsidR="004F54A3" w:rsidRDefault="004F54A3" w:rsidP="004F54A3">
            <w:pPr>
              <w:pStyle w:val="TAL"/>
            </w:pPr>
            <w:r>
              <w:t>1</w:t>
            </w:r>
          </w:p>
        </w:tc>
        <w:tc>
          <w:tcPr>
            <w:tcW w:w="2207" w:type="dxa"/>
          </w:tcPr>
          <w:p w:rsidR="004F54A3" w:rsidRDefault="004F54A3" w:rsidP="004F54A3">
            <w:pPr>
              <w:pStyle w:val="TAL"/>
            </w:pPr>
            <w:r>
              <w:t>PatchUpdate</w:t>
            </w:r>
          </w:p>
        </w:tc>
        <w:tc>
          <w:tcPr>
            <w:tcW w:w="5758" w:type="dxa"/>
          </w:tcPr>
          <w:p w:rsidR="004F54A3" w:rsidRDefault="004F54A3" w:rsidP="004F54A3">
            <w:pPr>
              <w:pStyle w:val="TAL"/>
              <w:rPr>
                <w:rFonts w:cs="Arial"/>
                <w:szCs w:val="18"/>
              </w:rPr>
            </w:pPr>
            <w:r>
              <w:rPr>
                <w:rFonts w:cs="Arial"/>
                <w:szCs w:val="18"/>
              </w:rPr>
              <w:t xml:space="preserve">Indicates the support of the PATCH method for updating an </w:t>
            </w:r>
            <w:r w:rsidRPr="008062F6">
              <w:rPr>
                <w:noProof/>
              </w:rPr>
              <w:t>API Provider Domain Registration resource.</w:t>
            </w:r>
          </w:p>
        </w:tc>
      </w:tr>
    </w:tbl>
    <w:p w:rsidR="004F54A3" w:rsidRDefault="004F54A3">
      <w:pPr>
        <w:rPr>
          <w:lang w:eastAsia="zh-CN"/>
        </w:rPr>
      </w:pPr>
    </w:p>
    <w:p w:rsidR="00C1742F" w:rsidRDefault="00C1742F">
      <w:pPr>
        <w:pStyle w:val="Heading2"/>
      </w:pPr>
      <w:bookmarkStart w:id="8374" w:name="_Toc43285195"/>
      <w:bookmarkStart w:id="8375" w:name="_Toc45132974"/>
      <w:bookmarkStart w:id="8376" w:name="_Toc51193668"/>
      <w:bookmarkStart w:id="8377" w:name="_Toc51760867"/>
      <w:bookmarkStart w:id="8378" w:name="_Toc59015317"/>
      <w:bookmarkStart w:id="8379" w:name="_Toc59015833"/>
      <w:bookmarkStart w:id="8380" w:name="_Toc68165875"/>
      <w:bookmarkStart w:id="8381" w:name="_Toc83229971"/>
      <w:bookmarkStart w:id="8382" w:name="_Toc90649171"/>
      <w:bookmarkStart w:id="8383" w:name="_Toc105594073"/>
      <w:bookmarkStart w:id="8384" w:name="_Toc114209787"/>
      <w:bookmarkStart w:id="8385" w:name="_Toc138681676"/>
      <w:bookmarkStart w:id="8386" w:name="_Toc151978114"/>
      <w:bookmarkStart w:id="8387" w:name="_Toc152148797"/>
      <w:bookmarkStart w:id="8388" w:name="_Toc152149380"/>
      <w:r>
        <w:t>8.</w:t>
      </w:r>
      <w:r>
        <w:rPr>
          <w:lang w:val="en-US"/>
        </w:rPr>
        <w:t>10</w:t>
      </w:r>
      <w:r>
        <w:tab/>
        <w:t>CAPIF_</w:t>
      </w:r>
      <w:r>
        <w:rPr>
          <w:lang w:val="en-US"/>
        </w:rPr>
        <w:t>Routing</w:t>
      </w:r>
      <w:r>
        <w:t>_Info_API</w:t>
      </w:r>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p>
    <w:p w:rsidR="00C1742F" w:rsidRDefault="00C1742F">
      <w:pPr>
        <w:pStyle w:val="Heading3"/>
      </w:pPr>
      <w:bookmarkStart w:id="8389" w:name="_Toc43285196"/>
      <w:bookmarkStart w:id="8390" w:name="_Toc45132975"/>
      <w:bookmarkStart w:id="8391" w:name="_Toc51193669"/>
      <w:bookmarkStart w:id="8392" w:name="_Toc51760868"/>
      <w:bookmarkStart w:id="8393" w:name="_Toc59015318"/>
      <w:bookmarkStart w:id="8394" w:name="_Toc59015834"/>
      <w:bookmarkStart w:id="8395" w:name="_Toc68165876"/>
      <w:bookmarkStart w:id="8396" w:name="_Toc83229972"/>
      <w:bookmarkStart w:id="8397" w:name="_Toc90649172"/>
      <w:bookmarkStart w:id="8398" w:name="_Toc105594074"/>
      <w:bookmarkStart w:id="8399" w:name="_Toc114209788"/>
      <w:bookmarkStart w:id="8400" w:name="_Toc138681677"/>
      <w:bookmarkStart w:id="8401" w:name="_Toc151978115"/>
      <w:bookmarkStart w:id="8402" w:name="_Toc152148798"/>
      <w:bookmarkStart w:id="8403" w:name="_Toc152149381"/>
      <w:r>
        <w:t>8.</w:t>
      </w:r>
      <w:r>
        <w:rPr>
          <w:lang w:val="en-US"/>
        </w:rPr>
        <w:t>10</w:t>
      </w:r>
      <w:r>
        <w:t>.1</w:t>
      </w:r>
      <w:r>
        <w:tab/>
        <w:t>API URI</w:t>
      </w:r>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p>
    <w:p w:rsidR="00C1742F" w:rsidRDefault="00C1742F">
      <w:pPr>
        <w:rPr>
          <w:noProof/>
          <w:lang w:eastAsia="zh-CN"/>
        </w:rPr>
      </w:pPr>
      <w:r>
        <w:rPr>
          <w:noProof/>
        </w:rPr>
        <w:t xml:space="preserve">The </w:t>
      </w:r>
      <w:r>
        <w:t>CAPIF_</w:t>
      </w:r>
      <w:r>
        <w:rPr>
          <w:lang w:val="en-US"/>
        </w:rPr>
        <w:t>Routing</w:t>
      </w:r>
      <w:r>
        <w:t>_Info_API</w:t>
      </w:r>
      <w:r>
        <w:rPr>
          <w:noProof/>
        </w:rPr>
        <w:t xml:space="preserve"> service shall use the </w:t>
      </w:r>
      <w:r>
        <w:t>CAPIF_</w:t>
      </w:r>
      <w:r>
        <w:rPr>
          <w:lang w:val="en-US"/>
        </w:rPr>
        <w:t>Routing</w:t>
      </w:r>
      <w:r>
        <w:t>_Info_API</w:t>
      </w:r>
      <w:r>
        <w:rPr>
          <w:noProof/>
          <w:lang w:eastAsia="zh-CN"/>
        </w:rPr>
        <w:t>.</w:t>
      </w:r>
    </w:p>
    <w:p w:rsidR="00C1742F" w:rsidRDefault="00C1742F">
      <w:pPr>
        <w:rPr>
          <w:lang w:eastAsia="zh-CN"/>
        </w:rPr>
      </w:pPr>
      <w:r>
        <w:rPr>
          <w:lang w:eastAsia="zh-CN"/>
        </w:rPr>
        <w:t>The request URIs used in HTTP requests from the A</w:t>
      </w:r>
      <w:r>
        <w:t>PI exposing function</w:t>
      </w:r>
      <w:r>
        <w:rPr>
          <w:lang w:eastAsia="zh-CN"/>
        </w:rPr>
        <w:t xml:space="preserve"> towards the C</w:t>
      </w:r>
      <w:r>
        <w:t>APIF core function</w:t>
      </w:r>
      <w:r>
        <w:rPr>
          <w:lang w:eastAsia="zh-CN"/>
        </w:rPr>
        <w:t xml:space="preserve"> shall have the Resource URI structure as defined in </w:t>
      </w:r>
      <w:r w:rsidR="00F87FFE">
        <w:rPr>
          <w:lang w:eastAsia="zh-CN"/>
        </w:rPr>
        <w:t>clause</w:t>
      </w:r>
      <w:r>
        <w:rPr>
          <w:lang w:eastAsia="zh-CN"/>
        </w:rPr>
        <w:t> 7.5 with the following clarifications:</w:t>
      </w:r>
    </w:p>
    <w:p w:rsidR="00C1742F" w:rsidRDefault="00C1742F">
      <w:pPr>
        <w:pStyle w:val="B10"/>
      </w:pPr>
      <w:r>
        <w:rPr>
          <w:lang w:eastAsia="zh-CN"/>
        </w:rPr>
        <w:t>-</w:t>
      </w:r>
      <w:r>
        <w:rPr>
          <w:lang w:eastAsia="zh-CN"/>
        </w:rPr>
        <w:tab/>
        <w:t xml:space="preserve">The </w:t>
      </w:r>
      <w:r>
        <w:t>&lt;apiName&gt;</w:t>
      </w:r>
      <w:r>
        <w:rPr>
          <w:b/>
        </w:rPr>
        <w:t xml:space="preserve"> </w:t>
      </w:r>
      <w:r>
        <w:t>shall be "capif-routing-info".</w:t>
      </w:r>
    </w:p>
    <w:p w:rsidR="00C1742F" w:rsidRDefault="00C1742F">
      <w:pPr>
        <w:pStyle w:val="B10"/>
      </w:pPr>
      <w:r>
        <w:t>-</w:t>
      </w:r>
      <w:r>
        <w:tab/>
        <w:t>The &lt;apiVersion&gt; shall be "v1".</w:t>
      </w:r>
    </w:p>
    <w:p w:rsidR="00C1742F" w:rsidRDefault="00C1742F">
      <w:pPr>
        <w:pStyle w:val="B10"/>
      </w:pPr>
      <w:r>
        <w:t>-</w:t>
      </w:r>
      <w:r>
        <w:tab/>
        <w:t xml:space="preserve">The &lt;apiSpecificSuffixes&gt; shall be set as described in </w:t>
      </w:r>
      <w:r w:rsidR="00F87FFE">
        <w:t>clause</w:t>
      </w:r>
      <w:r>
        <w:rPr>
          <w:lang w:eastAsia="zh-CN"/>
        </w:rPr>
        <w:t> </w:t>
      </w:r>
      <w:r>
        <w:t>8.10.2.</w:t>
      </w:r>
    </w:p>
    <w:p w:rsidR="00456FF0" w:rsidRDefault="00456FF0" w:rsidP="00A022B4">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rsidR="00C1742F" w:rsidRDefault="00C1742F">
      <w:pPr>
        <w:pStyle w:val="Heading3"/>
      </w:pPr>
      <w:bookmarkStart w:id="8404" w:name="_Toc43285197"/>
      <w:bookmarkStart w:id="8405" w:name="_Toc45132976"/>
      <w:bookmarkStart w:id="8406" w:name="_Toc51193670"/>
      <w:bookmarkStart w:id="8407" w:name="_Toc51760869"/>
      <w:bookmarkStart w:id="8408" w:name="_Toc59015319"/>
      <w:bookmarkStart w:id="8409" w:name="_Toc59015835"/>
      <w:bookmarkStart w:id="8410" w:name="_Toc68165877"/>
      <w:bookmarkStart w:id="8411" w:name="_Toc83229973"/>
      <w:bookmarkStart w:id="8412" w:name="_Toc90649173"/>
      <w:bookmarkStart w:id="8413" w:name="_Toc105594075"/>
      <w:bookmarkStart w:id="8414" w:name="_Toc114209789"/>
      <w:bookmarkStart w:id="8415" w:name="_Toc138681678"/>
      <w:bookmarkStart w:id="8416" w:name="_Toc151978116"/>
      <w:bookmarkStart w:id="8417" w:name="_Toc152148799"/>
      <w:bookmarkStart w:id="8418" w:name="_Toc152149382"/>
      <w:r>
        <w:t>8.</w:t>
      </w:r>
      <w:r>
        <w:rPr>
          <w:lang w:val="en-US"/>
        </w:rPr>
        <w:t>10</w:t>
      </w:r>
      <w:r>
        <w:t>.2</w:t>
      </w:r>
      <w:r>
        <w:tab/>
        <w:t>Resources</w:t>
      </w:r>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r>
        <w:t xml:space="preserve"> </w:t>
      </w:r>
    </w:p>
    <w:p w:rsidR="00C1742F" w:rsidRDefault="00C1742F">
      <w:pPr>
        <w:pStyle w:val="Heading4"/>
      </w:pPr>
      <w:bookmarkStart w:id="8419" w:name="_Toc43285198"/>
      <w:bookmarkStart w:id="8420" w:name="_Toc45132977"/>
      <w:bookmarkStart w:id="8421" w:name="_Toc51193671"/>
      <w:bookmarkStart w:id="8422" w:name="_Toc51760870"/>
      <w:bookmarkStart w:id="8423" w:name="_Toc59015320"/>
      <w:bookmarkStart w:id="8424" w:name="_Toc59015836"/>
      <w:bookmarkStart w:id="8425" w:name="_Toc68165878"/>
      <w:bookmarkStart w:id="8426" w:name="_Toc83229974"/>
      <w:bookmarkStart w:id="8427" w:name="_Toc90649174"/>
      <w:bookmarkStart w:id="8428" w:name="_Toc105594076"/>
      <w:bookmarkStart w:id="8429" w:name="_Toc114209790"/>
      <w:bookmarkStart w:id="8430" w:name="_Toc138681679"/>
      <w:bookmarkStart w:id="8431" w:name="_Toc151978117"/>
      <w:bookmarkStart w:id="8432" w:name="_Toc152148800"/>
      <w:bookmarkStart w:id="8433" w:name="_Toc152149383"/>
      <w:r>
        <w:t>8.</w:t>
      </w:r>
      <w:r>
        <w:rPr>
          <w:lang w:val="en-US"/>
        </w:rPr>
        <w:t>10</w:t>
      </w:r>
      <w:r>
        <w:t>.2.1</w:t>
      </w:r>
      <w:r>
        <w:tab/>
        <w:t>Overview</w:t>
      </w:r>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p>
    <w:p w:rsidR="002063C6" w:rsidRDefault="002063C6" w:rsidP="002063C6">
      <w:r>
        <w:t>This clause describes the structure for the Resource URIs and the resources and methods used for the service.</w:t>
      </w:r>
    </w:p>
    <w:p w:rsidR="002063C6" w:rsidRPr="002063C6" w:rsidRDefault="002063C6" w:rsidP="00DB57DD">
      <w:r>
        <w:t>Figure 8.10.2.1-1 depicts the resource URIs structure for the CAPIF_Routing_Info_API.</w:t>
      </w:r>
    </w:p>
    <w:p w:rsidR="00C1742F" w:rsidRDefault="00C1742F">
      <w:pPr>
        <w:pStyle w:val="TH"/>
      </w:pPr>
      <w:r>
        <w:object w:dxaOrig="7560" w:dyaOrig="3780">
          <v:shape id="_x0000_i1036" type="#_x0000_t75" style="width:335.6pt;height:150.9pt" o:ole="">
            <v:imagedata r:id="rId32" o:title="" croptop="11284f" cropbottom="2154f" cropright="7496f"/>
          </v:shape>
          <o:OLEObject Type="Embed" ProgID="Visio.Drawing.11" ShapeID="_x0000_i1036" DrawAspect="Content" ObjectID="_1771924978" r:id="rId33"/>
        </w:object>
      </w:r>
    </w:p>
    <w:p w:rsidR="00C1742F" w:rsidRDefault="00E8757D">
      <w:pPr>
        <w:pStyle w:val="TF"/>
      </w:pPr>
      <w:r>
        <w:t>Figure </w:t>
      </w:r>
      <w:r w:rsidR="00C1742F">
        <w:t>8.10.2.1-1: Resource URI structure of the CAPIF_Routing_Info_API</w:t>
      </w:r>
    </w:p>
    <w:p w:rsidR="00C1742F" w:rsidRDefault="00C1742F">
      <w:r>
        <w:t>Table 8.10.2.1-1 provides an overview of the resources and applicable HTTP methods.</w:t>
      </w:r>
    </w:p>
    <w:p w:rsidR="00C1742F" w:rsidRDefault="00C1742F">
      <w:pPr>
        <w:pStyle w:val="TH"/>
      </w:pPr>
      <w:r>
        <w:t>Table 8.10.2.1-1: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07"/>
        <w:gridCol w:w="3417"/>
        <w:gridCol w:w="957"/>
        <w:gridCol w:w="2849"/>
      </w:tblGrid>
      <w:tr w:rsidR="00C1742F" w:rsidTr="00DD73BD">
        <w:trPr>
          <w:jc w:val="center"/>
        </w:trPr>
        <w:tc>
          <w:tcPr>
            <w:tcW w:w="1250" w:type="pct"/>
            <w:shd w:val="clear" w:color="auto" w:fill="C0C0C0"/>
            <w:vAlign w:val="center"/>
            <w:hideMark/>
          </w:tcPr>
          <w:p w:rsidR="00C1742F" w:rsidRDefault="00C1742F">
            <w:pPr>
              <w:pStyle w:val="TAH"/>
            </w:pPr>
            <w:r>
              <w:t>Resource name</w:t>
            </w:r>
          </w:p>
        </w:tc>
        <w:tc>
          <w:tcPr>
            <w:tcW w:w="1774" w:type="pct"/>
            <w:shd w:val="clear" w:color="auto" w:fill="C0C0C0"/>
            <w:vAlign w:val="center"/>
            <w:hideMark/>
          </w:tcPr>
          <w:p w:rsidR="00C1742F" w:rsidRDefault="00C1742F">
            <w:pPr>
              <w:pStyle w:val="TAH"/>
            </w:pPr>
            <w:r>
              <w:t>Resource URI</w:t>
            </w:r>
          </w:p>
        </w:tc>
        <w:tc>
          <w:tcPr>
            <w:tcW w:w="497" w:type="pct"/>
            <w:shd w:val="clear" w:color="auto" w:fill="C0C0C0"/>
            <w:vAlign w:val="center"/>
            <w:hideMark/>
          </w:tcPr>
          <w:p w:rsidR="00C1742F" w:rsidRDefault="00C1742F">
            <w:pPr>
              <w:pStyle w:val="TAH"/>
            </w:pPr>
            <w:r>
              <w:t>HTTP method or custom operation</w:t>
            </w:r>
          </w:p>
        </w:tc>
        <w:tc>
          <w:tcPr>
            <w:tcW w:w="1479" w:type="pct"/>
            <w:shd w:val="clear" w:color="auto" w:fill="C0C0C0"/>
            <w:vAlign w:val="center"/>
            <w:hideMark/>
          </w:tcPr>
          <w:p w:rsidR="00C1742F" w:rsidRDefault="00C1742F">
            <w:pPr>
              <w:pStyle w:val="TAH"/>
            </w:pPr>
            <w:r>
              <w:t>Description</w:t>
            </w:r>
          </w:p>
        </w:tc>
      </w:tr>
      <w:tr w:rsidR="00C1742F" w:rsidTr="00DD73BD">
        <w:trPr>
          <w:jc w:val="center"/>
        </w:trPr>
        <w:tc>
          <w:tcPr>
            <w:tcW w:w="0" w:type="auto"/>
          </w:tcPr>
          <w:p w:rsidR="00C1742F" w:rsidRDefault="00C1742F">
            <w:pPr>
              <w:pStyle w:val="TAL"/>
            </w:pPr>
            <w:r>
              <w:t>Individual Service API routing info</w:t>
            </w:r>
          </w:p>
        </w:tc>
        <w:tc>
          <w:tcPr>
            <w:tcW w:w="1774" w:type="pct"/>
          </w:tcPr>
          <w:p w:rsidR="00C1742F" w:rsidRDefault="00C1742F">
            <w:pPr>
              <w:pStyle w:val="TAL"/>
            </w:pPr>
            <w:r>
              <w:t>/service-apis/{serviceApiId}</w:t>
            </w:r>
          </w:p>
        </w:tc>
        <w:tc>
          <w:tcPr>
            <w:tcW w:w="497" w:type="pct"/>
          </w:tcPr>
          <w:p w:rsidR="00C1742F" w:rsidRDefault="00C1742F">
            <w:pPr>
              <w:pStyle w:val="TAL"/>
            </w:pPr>
            <w:r>
              <w:t>GET</w:t>
            </w:r>
          </w:p>
        </w:tc>
        <w:tc>
          <w:tcPr>
            <w:tcW w:w="1479" w:type="pct"/>
          </w:tcPr>
          <w:p w:rsidR="00C1742F" w:rsidRDefault="00C1742F">
            <w:pPr>
              <w:pStyle w:val="TAL"/>
            </w:pPr>
            <w:r>
              <w:t>Retrieves the API routing information for a published service API and API exposing function which applies the topology hiding.</w:t>
            </w:r>
          </w:p>
        </w:tc>
      </w:tr>
    </w:tbl>
    <w:p w:rsidR="00C1742F" w:rsidRDefault="00C1742F">
      <w:pPr>
        <w:rPr>
          <w:lang w:val="en-US"/>
        </w:rPr>
      </w:pPr>
    </w:p>
    <w:p w:rsidR="00C1742F" w:rsidRDefault="00C1742F">
      <w:pPr>
        <w:pStyle w:val="Heading4"/>
      </w:pPr>
      <w:bookmarkStart w:id="8434" w:name="_Toc43285199"/>
      <w:bookmarkStart w:id="8435" w:name="_Toc45132978"/>
      <w:bookmarkStart w:id="8436" w:name="_Toc51193672"/>
      <w:bookmarkStart w:id="8437" w:name="_Toc51760871"/>
      <w:bookmarkStart w:id="8438" w:name="_Toc59015321"/>
      <w:bookmarkStart w:id="8439" w:name="_Toc59015837"/>
      <w:bookmarkStart w:id="8440" w:name="_Toc68165879"/>
      <w:bookmarkStart w:id="8441" w:name="_Toc83229975"/>
      <w:bookmarkStart w:id="8442" w:name="_Toc90649175"/>
      <w:bookmarkStart w:id="8443" w:name="_Toc105594077"/>
      <w:bookmarkStart w:id="8444" w:name="_Toc114209791"/>
      <w:bookmarkStart w:id="8445" w:name="_Toc138681680"/>
      <w:bookmarkStart w:id="8446" w:name="_Toc151978118"/>
      <w:bookmarkStart w:id="8447" w:name="_Toc152148801"/>
      <w:bookmarkStart w:id="8448" w:name="_Toc152149384"/>
      <w:r>
        <w:t>8.</w:t>
      </w:r>
      <w:r>
        <w:rPr>
          <w:lang w:val="en-US"/>
        </w:rPr>
        <w:t>10</w:t>
      </w:r>
      <w:r>
        <w:t>.2.2</w:t>
      </w:r>
      <w:r>
        <w:tab/>
        <w:t>Resource: Individual Service API routing info</w:t>
      </w:r>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p>
    <w:p w:rsidR="00C1742F" w:rsidRDefault="00C1742F">
      <w:pPr>
        <w:pStyle w:val="Heading5"/>
      </w:pPr>
      <w:bookmarkStart w:id="8449" w:name="_Toc43285200"/>
      <w:bookmarkStart w:id="8450" w:name="_Toc45132979"/>
      <w:bookmarkStart w:id="8451" w:name="_Toc51193673"/>
      <w:bookmarkStart w:id="8452" w:name="_Toc51760872"/>
      <w:bookmarkStart w:id="8453" w:name="_Toc59015322"/>
      <w:bookmarkStart w:id="8454" w:name="_Toc59015838"/>
      <w:bookmarkStart w:id="8455" w:name="_Toc68165880"/>
      <w:bookmarkStart w:id="8456" w:name="_Toc83229976"/>
      <w:bookmarkStart w:id="8457" w:name="_Toc90649176"/>
      <w:bookmarkStart w:id="8458" w:name="_Toc105594078"/>
      <w:bookmarkStart w:id="8459" w:name="_Toc114209792"/>
      <w:bookmarkStart w:id="8460" w:name="_Toc138681681"/>
      <w:bookmarkStart w:id="8461" w:name="_Toc151978119"/>
      <w:bookmarkStart w:id="8462" w:name="_Toc152148802"/>
      <w:bookmarkStart w:id="8463" w:name="_Toc152149385"/>
      <w:r>
        <w:t>8.</w:t>
      </w:r>
      <w:r>
        <w:rPr>
          <w:lang w:val="en-US"/>
        </w:rPr>
        <w:t>10</w:t>
      </w:r>
      <w:r>
        <w:t>.2.2.1</w:t>
      </w:r>
      <w:r>
        <w:tab/>
        <w:t>Description</w:t>
      </w:r>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p>
    <w:p w:rsidR="00C1742F" w:rsidRDefault="00C1742F">
      <w:r>
        <w:t>The API Routing Information resource represents the API routing information for the service API per API Exposing Function.</w:t>
      </w:r>
    </w:p>
    <w:p w:rsidR="00C1742F" w:rsidRDefault="00C1742F">
      <w:pPr>
        <w:pStyle w:val="Heading5"/>
      </w:pPr>
      <w:bookmarkStart w:id="8464" w:name="_Toc43285201"/>
      <w:bookmarkStart w:id="8465" w:name="_Toc45132980"/>
      <w:bookmarkStart w:id="8466" w:name="_Toc51193674"/>
      <w:bookmarkStart w:id="8467" w:name="_Toc51760873"/>
      <w:bookmarkStart w:id="8468" w:name="_Toc59015323"/>
      <w:bookmarkStart w:id="8469" w:name="_Toc59015839"/>
      <w:bookmarkStart w:id="8470" w:name="_Toc68165881"/>
      <w:bookmarkStart w:id="8471" w:name="_Toc83229977"/>
      <w:bookmarkStart w:id="8472" w:name="_Toc90649177"/>
      <w:bookmarkStart w:id="8473" w:name="_Toc105594079"/>
      <w:bookmarkStart w:id="8474" w:name="_Toc114209793"/>
      <w:bookmarkStart w:id="8475" w:name="_Toc138681682"/>
      <w:bookmarkStart w:id="8476" w:name="_Toc151978120"/>
      <w:bookmarkStart w:id="8477" w:name="_Toc152148803"/>
      <w:bookmarkStart w:id="8478" w:name="_Toc152149386"/>
      <w:r>
        <w:t>8.</w:t>
      </w:r>
      <w:r>
        <w:rPr>
          <w:lang w:val="en-US"/>
        </w:rPr>
        <w:t>10</w:t>
      </w:r>
      <w:r>
        <w:t>.2.2.2</w:t>
      </w:r>
      <w:r>
        <w:tab/>
        <w:t>Resource Definition</w:t>
      </w:r>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p>
    <w:p w:rsidR="00C1742F" w:rsidRDefault="00C1742F">
      <w:pPr>
        <w:rPr>
          <w:b/>
        </w:rPr>
      </w:pPr>
      <w:r>
        <w:t xml:space="preserve">Resource URI: </w:t>
      </w:r>
      <w:r>
        <w:rPr>
          <w:b/>
        </w:rPr>
        <w:t>{apiRoot}/capif-routing-info/&lt;apiVersion&gt;/service-apis/{serviceApiId}</w:t>
      </w:r>
    </w:p>
    <w:p w:rsidR="00C1742F" w:rsidRDefault="00C1742F">
      <w:pPr>
        <w:rPr>
          <w:rFonts w:ascii="Arial" w:hAnsi="Arial" w:cs="Arial"/>
        </w:rPr>
      </w:pPr>
      <w:r>
        <w:t>This resource shall support the resource URI variables defined in table 8.10.2.2.2-1</w:t>
      </w:r>
      <w:r>
        <w:rPr>
          <w:rFonts w:ascii="Arial" w:hAnsi="Arial" w:cs="Arial"/>
        </w:rPr>
        <w:t>.</w:t>
      </w:r>
    </w:p>
    <w:p w:rsidR="00C1742F" w:rsidRDefault="00C1742F">
      <w:pPr>
        <w:pStyle w:val="TH"/>
        <w:rPr>
          <w:rFonts w:cs="Arial"/>
        </w:rPr>
      </w:pPr>
      <w:r>
        <w:t>Table 8.10.2.2.2-1: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136"/>
        <w:gridCol w:w="2026"/>
        <w:gridCol w:w="6615"/>
      </w:tblGrid>
      <w:tr w:rsidR="00C1742F" w:rsidTr="00DB57DD">
        <w:trPr>
          <w:jc w:val="center"/>
        </w:trPr>
        <w:tc>
          <w:tcPr>
            <w:tcW w:w="581" w:type="pct"/>
            <w:shd w:val="clear" w:color="000000" w:fill="C0C0C0"/>
            <w:hideMark/>
          </w:tcPr>
          <w:p w:rsidR="00C1742F" w:rsidRDefault="00C1742F">
            <w:pPr>
              <w:pStyle w:val="TAH"/>
            </w:pPr>
            <w:r>
              <w:t>Name</w:t>
            </w:r>
          </w:p>
        </w:tc>
        <w:tc>
          <w:tcPr>
            <w:tcW w:w="1036" w:type="pct"/>
            <w:shd w:val="clear" w:color="000000" w:fill="C0C0C0"/>
          </w:tcPr>
          <w:p w:rsidR="00C1742F" w:rsidRDefault="00C1742F">
            <w:pPr>
              <w:pStyle w:val="TAH"/>
              <w:rPr>
                <w:lang w:eastAsia="zh-CN"/>
              </w:rPr>
            </w:pPr>
            <w:r>
              <w:rPr>
                <w:rFonts w:hint="eastAsia"/>
                <w:lang w:eastAsia="zh-CN"/>
              </w:rPr>
              <w:t>D</w:t>
            </w:r>
            <w:r>
              <w:rPr>
                <w:lang w:eastAsia="zh-CN"/>
              </w:rPr>
              <w:t>ata type</w:t>
            </w:r>
          </w:p>
        </w:tc>
        <w:tc>
          <w:tcPr>
            <w:tcW w:w="3383" w:type="pct"/>
            <w:shd w:val="clear" w:color="000000" w:fill="C0C0C0"/>
            <w:vAlign w:val="center"/>
            <w:hideMark/>
          </w:tcPr>
          <w:p w:rsidR="00C1742F" w:rsidRDefault="00C1742F">
            <w:pPr>
              <w:pStyle w:val="TAH"/>
            </w:pPr>
            <w:r>
              <w:t>Definition</w:t>
            </w:r>
          </w:p>
        </w:tc>
      </w:tr>
      <w:tr w:rsidR="00C1742F" w:rsidTr="00DB57DD">
        <w:trPr>
          <w:jc w:val="center"/>
        </w:trPr>
        <w:tc>
          <w:tcPr>
            <w:tcW w:w="581" w:type="pct"/>
          </w:tcPr>
          <w:p w:rsidR="00C1742F" w:rsidRDefault="00C1742F">
            <w:pPr>
              <w:pStyle w:val="TAL"/>
            </w:pPr>
            <w:r>
              <w:t>apiRoot</w:t>
            </w:r>
          </w:p>
        </w:tc>
        <w:tc>
          <w:tcPr>
            <w:tcW w:w="1036" w:type="pct"/>
          </w:tcPr>
          <w:p w:rsidR="00C1742F" w:rsidRDefault="00C1742F">
            <w:pPr>
              <w:pStyle w:val="TAL"/>
              <w:rPr>
                <w:lang w:eastAsia="zh-CN"/>
              </w:rPr>
            </w:pPr>
            <w:r>
              <w:rPr>
                <w:rFonts w:hint="eastAsia"/>
                <w:lang w:eastAsia="zh-CN"/>
              </w:rPr>
              <w:t>s</w:t>
            </w:r>
            <w:r>
              <w:rPr>
                <w:lang w:eastAsia="zh-CN"/>
              </w:rPr>
              <w:t>tring</w:t>
            </w:r>
          </w:p>
        </w:tc>
        <w:tc>
          <w:tcPr>
            <w:tcW w:w="3383" w:type="pct"/>
            <w:vAlign w:val="center"/>
          </w:tcPr>
          <w:p w:rsidR="00C1742F" w:rsidRDefault="00C1742F">
            <w:pPr>
              <w:pStyle w:val="TAL"/>
            </w:pPr>
            <w:r>
              <w:t xml:space="preserve">See </w:t>
            </w:r>
            <w:r w:rsidR="00F87FFE">
              <w:t>clause</w:t>
            </w:r>
            <w:r>
              <w:t> 7.5</w:t>
            </w:r>
          </w:p>
        </w:tc>
      </w:tr>
      <w:tr w:rsidR="00C1742F" w:rsidTr="00DB57DD">
        <w:trPr>
          <w:jc w:val="center"/>
        </w:trPr>
        <w:tc>
          <w:tcPr>
            <w:tcW w:w="581" w:type="pct"/>
          </w:tcPr>
          <w:p w:rsidR="00C1742F" w:rsidRDefault="00C1742F">
            <w:pPr>
              <w:pStyle w:val="TAL"/>
            </w:pPr>
            <w:r>
              <w:t>serviceApiId</w:t>
            </w:r>
          </w:p>
        </w:tc>
        <w:tc>
          <w:tcPr>
            <w:tcW w:w="1036" w:type="pct"/>
          </w:tcPr>
          <w:p w:rsidR="00C1742F" w:rsidRDefault="00C1742F">
            <w:pPr>
              <w:pStyle w:val="TAL"/>
            </w:pPr>
            <w:r>
              <w:rPr>
                <w:rFonts w:hint="eastAsia"/>
                <w:lang w:eastAsia="zh-CN"/>
              </w:rPr>
              <w:t>s</w:t>
            </w:r>
            <w:r>
              <w:rPr>
                <w:lang w:eastAsia="zh-CN"/>
              </w:rPr>
              <w:t>tring</w:t>
            </w:r>
          </w:p>
        </w:tc>
        <w:tc>
          <w:tcPr>
            <w:tcW w:w="3383" w:type="pct"/>
            <w:vAlign w:val="center"/>
          </w:tcPr>
          <w:p w:rsidR="00C1742F" w:rsidRDefault="00C1742F">
            <w:pPr>
              <w:pStyle w:val="TAL"/>
            </w:pPr>
            <w:r>
              <w:t>Identifies an individual published service API</w:t>
            </w:r>
          </w:p>
        </w:tc>
      </w:tr>
    </w:tbl>
    <w:p w:rsidR="00C1742F" w:rsidRDefault="00C1742F">
      <w:pPr>
        <w:rPr>
          <w:lang w:val="x-none"/>
        </w:rPr>
      </w:pPr>
    </w:p>
    <w:p w:rsidR="00C1742F" w:rsidRDefault="00C1742F">
      <w:pPr>
        <w:pStyle w:val="Heading5"/>
      </w:pPr>
      <w:bookmarkStart w:id="8479" w:name="_Toc43285202"/>
      <w:bookmarkStart w:id="8480" w:name="_Toc45132981"/>
      <w:bookmarkStart w:id="8481" w:name="_Toc51193675"/>
      <w:bookmarkStart w:id="8482" w:name="_Toc51760874"/>
      <w:bookmarkStart w:id="8483" w:name="_Toc59015324"/>
      <w:bookmarkStart w:id="8484" w:name="_Toc59015840"/>
      <w:bookmarkStart w:id="8485" w:name="_Toc68165882"/>
      <w:bookmarkStart w:id="8486" w:name="_Toc83229978"/>
      <w:bookmarkStart w:id="8487" w:name="_Toc90649178"/>
      <w:bookmarkStart w:id="8488" w:name="_Toc105594080"/>
      <w:bookmarkStart w:id="8489" w:name="_Toc114209794"/>
      <w:bookmarkStart w:id="8490" w:name="_Toc138681683"/>
      <w:bookmarkStart w:id="8491" w:name="_Toc151978121"/>
      <w:bookmarkStart w:id="8492" w:name="_Toc152148804"/>
      <w:bookmarkStart w:id="8493" w:name="_Toc152149387"/>
      <w:r>
        <w:t>8.</w:t>
      </w:r>
      <w:r>
        <w:rPr>
          <w:lang w:val="en-US"/>
        </w:rPr>
        <w:t>10</w:t>
      </w:r>
      <w:r>
        <w:t>.2.2.3</w:t>
      </w:r>
      <w:r>
        <w:tab/>
        <w:t>Resource Standard Methods</w:t>
      </w:r>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p>
    <w:p w:rsidR="00C1742F" w:rsidRDefault="00C1742F">
      <w:pPr>
        <w:pStyle w:val="Heading6"/>
      </w:pPr>
      <w:bookmarkStart w:id="8494" w:name="_Toc43285203"/>
      <w:bookmarkStart w:id="8495" w:name="_Toc45132982"/>
      <w:bookmarkStart w:id="8496" w:name="_Toc51193676"/>
      <w:bookmarkStart w:id="8497" w:name="_Toc51760875"/>
      <w:bookmarkStart w:id="8498" w:name="_Toc59015325"/>
      <w:bookmarkStart w:id="8499" w:name="_Toc59015841"/>
      <w:bookmarkStart w:id="8500" w:name="_Toc68165883"/>
      <w:bookmarkStart w:id="8501" w:name="_Toc83229979"/>
      <w:bookmarkStart w:id="8502" w:name="_Toc90649179"/>
      <w:bookmarkStart w:id="8503" w:name="_Toc105594081"/>
      <w:bookmarkStart w:id="8504" w:name="_Toc114209795"/>
      <w:bookmarkStart w:id="8505" w:name="_Toc138681684"/>
      <w:bookmarkStart w:id="8506" w:name="_Toc151978122"/>
      <w:bookmarkStart w:id="8507" w:name="_Toc152148805"/>
      <w:bookmarkStart w:id="8508" w:name="_Toc152149388"/>
      <w:r>
        <w:t>8.</w:t>
      </w:r>
      <w:r>
        <w:rPr>
          <w:lang w:val="en-US"/>
        </w:rPr>
        <w:t>10</w:t>
      </w:r>
      <w:r>
        <w:t>.2.2.3.1</w:t>
      </w:r>
      <w:r>
        <w:tab/>
      </w:r>
      <w:r>
        <w:rPr>
          <w:lang w:val="en-IN"/>
        </w:rPr>
        <w:t>GET</w:t>
      </w:r>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p>
    <w:p w:rsidR="00C1742F" w:rsidRDefault="00C1742F">
      <w:r>
        <w:t>This method shall support the URI query parameters specified in table 8.10.2.2.3.1-1.</w:t>
      </w:r>
    </w:p>
    <w:p w:rsidR="00C1742F" w:rsidRDefault="00C1742F">
      <w:pPr>
        <w:pStyle w:val="TH"/>
        <w:rPr>
          <w:rFonts w:cs="Arial"/>
        </w:rPr>
      </w:pPr>
      <w:r>
        <w:t xml:space="preserve">Table 8.10.2.2.3.1-1: URI query parameters supported by the </w:t>
      </w:r>
      <w:r>
        <w:rPr>
          <w:lang w:val="en-IN"/>
        </w:rPr>
        <w:t>GET</w:t>
      </w:r>
      <w:r>
        <w:t xml:space="preserve"> method on this resource </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86"/>
        <w:gridCol w:w="1678"/>
        <w:gridCol w:w="286"/>
        <w:gridCol w:w="1067"/>
        <w:gridCol w:w="4762"/>
      </w:tblGrid>
      <w:tr w:rsidR="00C1742F" w:rsidTr="00DD73BD">
        <w:trPr>
          <w:trHeight w:val="209"/>
          <w:jc w:val="center"/>
        </w:trPr>
        <w:tc>
          <w:tcPr>
            <w:tcW w:w="974" w:type="pct"/>
            <w:shd w:val="clear" w:color="auto" w:fill="C0C0C0"/>
            <w:hideMark/>
          </w:tcPr>
          <w:p w:rsidR="00C1742F" w:rsidRDefault="00C1742F">
            <w:pPr>
              <w:pStyle w:val="TAH"/>
            </w:pPr>
            <w:r>
              <w:t>Name</w:t>
            </w:r>
          </w:p>
        </w:tc>
        <w:tc>
          <w:tcPr>
            <w:tcW w:w="866" w:type="pct"/>
            <w:shd w:val="clear" w:color="auto" w:fill="C0C0C0"/>
            <w:hideMark/>
          </w:tcPr>
          <w:p w:rsidR="00C1742F" w:rsidRDefault="00C1742F">
            <w:pPr>
              <w:pStyle w:val="TAH"/>
            </w:pPr>
            <w:r>
              <w:t>Data type</w:t>
            </w:r>
          </w:p>
        </w:tc>
        <w:tc>
          <w:tcPr>
            <w:tcW w:w="148" w:type="pct"/>
            <w:shd w:val="clear" w:color="auto" w:fill="C0C0C0"/>
            <w:hideMark/>
          </w:tcPr>
          <w:p w:rsidR="00C1742F" w:rsidRDefault="00C1742F">
            <w:pPr>
              <w:pStyle w:val="TAH"/>
            </w:pPr>
            <w:r>
              <w:t>P</w:t>
            </w:r>
          </w:p>
        </w:tc>
        <w:tc>
          <w:tcPr>
            <w:tcW w:w="551" w:type="pct"/>
            <w:shd w:val="clear" w:color="auto" w:fill="C0C0C0"/>
            <w:hideMark/>
          </w:tcPr>
          <w:p w:rsidR="00C1742F" w:rsidRDefault="00C1742F">
            <w:pPr>
              <w:pStyle w:val="TAH"/>
            </w:pPr>
            <w:r>
              <w:t>Cardinality</w:t>
            </w:r>
          </w:p>
        </w:tc>
        <w:tc>
          <w:tcPr>
            <w:tcW w:w="2460" w:type="pct"/>
            <w:shd w:val="clear" w:color="auto" w:fill="C0C0C0"/>
            <w:vAlign w:val="center"/>
            <w:hideMark/>
          </w:tcPr>
          <w:p w:rsidR="00C1742F" w:rsidRDefault="00C1742F">
            <w:pPr>
              <w:pStyle w:val="TAH"/>
            </w:pPr>
            <w:r>
              <w:t>Description</w:t>
            </w:r>
          </w:p>
        </w:tc>
      </w:tr>
      <w:tr w:rsidR="00C1742F" w:rsidTr="00DD73BD">
        <w:trPr>
          <w:jc w:val="center"/>
        </w:trPr>
        <w:tc>
          <w:tcPr>
            <w:tcW w:w="974" w:type="pct"/>
          </w:tcPr>
          <w:p w:rsidR="00C1742F" w:rsidRDefault="00C1742F">
            <w:pPr>
              <w:pStyle w:val="TAL"/>
              <w:rPr>
                <w:lang w:eastAsia="zh-CN"/>
              </w:rPr>
            </w:pPr>
            <w:r>
              <w:rPr>
                <w:lang w:eastAsia="zh-CN"/>
              </w:rPr>
              <w:t>aef-id</w:t>
            </w:r>
          </w:p>
        </w:tc>
        <w:tc>
          <w:tcPr>
            <w:tcW w:w="866" w:type="pct"/>
          </w:tcPr>
          <w:p w:rsidR="00C1742F" w:rsidRDefault="00C1742F">
            <w:pPr>
              <w:pStyle w:val="TAL"/>
            </w:pPr>
            <w:r>
              <w:rPr>
                <w:lang w:eastAsia="zh-CN"/>
              </w:rPr>
              <w:t>string</w:t>
            </w:r>
          </w:p>
        </w:tc>
        <w:tc>
          <w:tcPr>
            <w:tcW w:w="148" w:type="pct"/>
          </w:tcPr>
          <w:p w:rsidR="00C1742F" w:rsidRDefault="00C1742F">
            <w:pPr>
              <w:pStyle w:val="TAC"/>
              <w:jc w:val="left"/>
            </w:pPr>
            <w:r>
              <w:rPr>
                <w:lang w:eastAsia="zh-CN"/>
              </w:rPr>
              <w:t>M</w:t>
            </w:r>
          </w:p>
        </w:tc>
        <w:tc>
          <w:tcPr>
            <w:tcW w:w="551" w:type="pct"/>
          </w:tcPr>
          <w:p w:rsidR="00C1742F" w:rsidRDefault="00C1742F">
            <w:pPr>
              <w:pStyle w:val="TAL"/>
            </w:pPr>
            <w:r>
              <w:rPr>
                <w:lang w:eastAsia="zh-CN"/>
              </w:rPr>
              <w:t>1</w:t>
            </w:r>
          </w:p>
        </w:tc>
        <w:tc>
          <w:tcPr>
            <w:tcW w:w="2460" w:type="pct"/>
            <w:vAlign w:val="center"/>
          </w:tcPr>
          <w:p w:rsidR="00C1742F" w:rsidRDefault="00C1742F">
            <w:pPr>
              <w:pStyle w:val="TAL"/>
            </w:pPr>
            <w:r>
              <w:rPr>
                <w:lang w:eastAsia="zh-CN"/>
              </w:rPr>
              <w:t>AEF identifier</w:t>
            </w:r>
          </w:p>
        </w:tc>
      </w:tr>
      <w:tr w:rsidR="00C1742F" w:rsidTr="00DD73BD">
        <w:trPr>
          <w:jc w:val="center"/>
        </w:trPr>
        <w:tc>
          <w:tcPr>
            <w:tcW w:w="974" w:type="pct"/>
          </w:tcPr>
          <w:p w:rsidR="00C1742F" w:rsidRDefault="00C1742F">
            <w:pPr>
              <w:pStyle w:val="TAL"/>
              <w:rPr>
                <w:lang w:eastAsia="zh-CN"/>
              </w:rPr>
            </w:pPr>
            <w:r>
              <w:rPr>
                <w:lang w:eastAsia="zh-CN"/>
              </w:rPr>
              <w:t>supp-feat</w:t>
            </w:r>
          </w:p>
        </w:tc>
        <w:tc>
          <w:tcPr>
            <w:tcW w:w="866" w:type="pct"/>
          </w:tcPr>
          <w:p w:rsidR="00C1742F" w:rsidRDefault="00C1742F">
            <w:pPr>
              <w:pStyle w:val="TAL"/>
            </w:pPr>
            <w:r>
              <w:t>SupportedFeatures</w:t>
            </w:r>
          </w:p>
        </w:tc>
        <w:tc>
          <w:tcPr>
            <w:tcW w:w="148" w:type="pct"/>
          </w:tcPr>
          <w:p w:rsidR="00C1742F" w:rsidRDefault="00C1742F">
            <w:pPr>
              <w:pStyle w:val="TAC"/>
              <w:jc w:val="left"/>
            </w:pPr>
            <w:r>
              <w:t>O</w:t>
            </w:r>
          </w:p>
        </w:tc>
        <w:tc>
          <w:tcPr>
            <w:tcW w:w="551" w:type="pct"/>
          </w:tcPr>
          <w:p w:rsidR="00C1742F" w:rsidRDefault="00C1742F">
            <w:pPr>
              <w:pStyle w:val="TAL"/>
            </w:pPr>
            <w:r>
              <w:t>0..1</w:t>
            </w:r>
          </w:p>
        </w:tc>
        <w:tc>
          <w:tcPr>
            <w:tcW w:w="2460" w:type="pct"/>
            <w:vAlign w:val="center"/>
          </w:tcPr>
          <w:p w:rsidR="00C1742F" w:rsidRDefault="00C1742F">
            <w:pPr>
              <w:pStyle w:val="TAL"/>
            </w:pPr>
            <w:r>
              <w:t>To filter irrelevant responses related to unsupported features.</w:t>
            </w:r>
          </w:p>
        </w:tc>
      </w:tr>
    </w:tbl>
    <w:p w:rsidR="00C1742F" w:rsidRDefault="00C1742F"/>
    <w:p w:rsidR="00C1742F" w:rsidRDefault="00C1742F">
      <w:r>
        <w:t>This method shall support the request data structures specified in table 8.10.2.2.3.1-2 and the response data structures and response codes specified in table 8.10.2.2.3.1-3.</w:t>
      </w:r>
    </w:p>
    <w:p w:rsidR="00C1742F" w:rsidRDefault="00C1742F">
      <w:pPr>
        <w:pStyle w:val="TH"/>
      </w:pPr>
      <w:r>
        <w:t xml:space="preserve">Table 8.10.2.2.3.1-2: Data structures supported by the </w:t>
      </w:r>
      <w:r>
        <w:rPr>
          <w:lang w:val="en-IN"/>
        </w:rPr>
        <w:t>GET</w:t>
      </w:r>
      <w:r>
        <w:t xml:space="preserv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C1742F" w:rsidTr="0005446A">
        <w:trPr>
          <w:jc w:val="center"/>
        </w:trPr>
        <w:tc>
          <w:tcPr>
            <w:tcW w:w="1612" w:type="dxa"/>
            <w:tcBorders>
              <w:bottom w:val="single" w:sz="6" w:space="0" w:color="auto"/>
            </w:tcBorders>
            <w:shd w:val="clear" w:color="auto" w:fill="C0C0C0"/>
            <w:hideMark/>
          </w:tcPr>
          <w:p w:rsidR="00C1742F" w:rsidRDefault="00C1742F">
            <w:pPr>
              <w:pStyle w:val="TAH"/>
            </w:pPr>
            <w:r>
              <w:t>Data type</w:t>
            </w:r>
          </w:p>
        </w:tc>
        <w:tc>
          <w:tcPr>
            <w:tcW w:w="422" w:type="dxa"/>
            <w:tcBorders>
              <w:bottom w:val="single" w:sz="6" w:space="0" w:color="auto"/>
            </w:tcBorders>
            <w:shd w:val="clear" w:color="auto" w:fill="C0C0C0"/>
            <w:hideMark/>
          </w:tcPr>
          <w:p w:rsidR="00C1742F" w:rsidRDefault="00C1742F">
            <w:pPr>
              <w:pStyle w:val="TAH"/>
            </w:pPr>
            <w:r>
              <w:t>P</w:t>
            </w:r>
          </w:p>
        </w:tc>
        <w:tc>
          <w:tcPr>
            <w:tcW w:w="1264" w:type="dxa"/>
            <w:tcBorders>
              <w:bottom w:val="single" w:sz="6" w:space="0" w:color="auto"/>
            </w:tcBorders>
            <w:shd w:val="clear" w:color="auto" w:fill="C0C0C0"/>
            <w:hideMark/>
          </w:tcPr>
          <w:p w:rsidR="00C1742F" w:rsidRDefault="00C1742F">
            <w:pPr>
              <w:pStyle w:val="TAH"/>
            </w:pPr>
            <w:r>
              <w:t>Cardinality</w:t>
            </w:r>
          </w:p>
        </w:tc>
        <w:tc>
          <w:tcPr>
            <w:tcW w:w="6381" w:type="dxa"/>
            <w:tcBorders>
              <w:bottom w:val="single" w:sz="6" w:space="0" w:color="auto"/>
            </w:tcBorders>
            <w:shd w:val="clear" w:color="auto" w:fill="C0C0C0"/>
            <w:vAlign w:val="center"/>
            <w:hideMark/>
          </w:tcPr>
          <w:p w:rsidR="00C1742F" w:rsidRDefault="00C1742F">
            <w:pPr>
              <w:pStyle w:val="TAH"/>
            </w:pPr>
            <w:r>
              <w:t>Description</w:t>
            </w:r>
          </w:p>
        </w:tc>
      </w:tr>
      <w:tr w:rsidR="00C1742F" w:rsidTr="0005446A">
        <w:trPr>
          <w:jc w:val="center"/>
        </w:trPr>
        <w:tc>
          <w:tcPr>
            <w:tcW w:w="1612" w:type="dxa"/>
            <w:tcBorders>
              <w:top w:val="single" w:sz="6" w:space="0" w:color="auto"/>
            </w:tcBorders>
          </w:tcPr>
          <w:p w:rsidR="00C1742F" w:rsidRDefault="00C1742F">
            <w:pPr>
              <w:pStyle w:val="TAL"/>
            </w:pPr>
            <w:r>
              <w:t>n/a</w:t>
            </w:r>
          </w:p>
        </w:tc>
        <w:tc>
          <w:tcPr>
            <w:tcW w:w="422" w:type="dxa"/>
            <w:tcBorders>
              <w:top w:val="single" w:sz="6" w:space="0" w:color="auto"/>
            </w:tcBorders>
          </w:tcPr>
          <w:p w:rsidR="00C1742F" w:rsidRDefault="00C1742F">
            <w:pPr>
              <w:pStyle w:val="TAC"/>
            </w:pPr>
          </w:p>
        </w:tc>
        <w:tc>
          <w:tcPr>
            <w:tcW w:w="1264" w:type="dxa"/>
            <w:tcBorders>
              <w:top w:val="single" w:sz="6" w:space="0" w:color="auto"/>
            </w:tcBorders>
          </w:tcPr>
          <w:p w:rsidR="00C1742F" w:rsidRDefault="00C1742F">
            <w:pPr>
              <w:pStyle w:val="TAL"/>
            </w:pPr>
          </w:p>
        </w:tc>
        <w:tc>
          <w:tcPr>
            <w:tcW w:w="6381" w:type="dxa"/>
            <w:tcBorders>
              <w:top w:val="single" w:sz="6" w:space="0" w:color="auto"/>
            </w:tcBorders>
          </w:tcPr>
          <w:p w:rsidR="00C1742F" w:rsidRDefault="00C1742F">
            <w:pPr>
              <w:pStyle w:val="TAL"/>
            </w:pPr>
          </w:p>
        </w:tc>
      </w:tr>
    </w:tbl>
    <w:p w:rsidR="00C1742F" w:rsidRDefault="00C1742F"/>
    <w:p w:rsidR="00C1742F" w:rsidRDefault="00C1742F">
      <w:pPr>
        <w:pStyle w:val="TH"/>
      </w:pPr>
      <w:r>
        <w:t>Table 8.10.2.2.3.1-3: Data structures supported by the GET Response Body on this resource</w:t>
      </w:r>
    </w:p>
    <w:tbl>
      <w:tblPr>
        <w:tblW w:w="49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773"/>
        <w:gridCol w:w="307"/>
        <w:gridCol w:w="1067"/>
        <w:gridCol w:w="1017"/>
        <w:gridCol w:w="4515"/>
      </w:tblGrid>
      <w:tr w:rsidR="00C1742F" w:rsidTr="00C93579">
        <w:trPr>
          <w:jc w:val="center"/>
        </w:trPr>
        <w:tc>
          <w:tcPr>
            <w:tcW w:w="1435" w:type="pct"/>
            <w:shd w:val="clear" w:color="auto" w:fill="C0C0C0"/>
            <w:hideMark/>
          </w:tcPr>
          <w:p w:rsidR="00C1742F" w:rsidRDefault="00C1742F">
            <w:pPr>
              <w:pStyle w:val="TAH"/>
            </w:pPr>
            <w:r>
              <w:t>Data type</w:t>
            </w:r>
          </w:p>
        </w:tc>
        <w:tc>
          <w:tcPr>
            <w:tcW w:w="161" w:type="pct"/>
            <w:shd w:val="clear" w:color="auto" w:fill="C0C0C0"/>
            <w:hideMark/>
          </w:tcPr>
          <w:p w:rsidR="00C1742F" w:rsidRDefault="00C1742F">
            <w:pPr>
              <w:pStyle w:val="TAH"/>
            </w:pPr>
            <w:r>
              <w:t>P</w:t>
            </w:r>
          </w:p>
        </w:tc>
        <w:tc>
          <w:tcPr>
            <w:tcW w:w="552" w:type="pct"/>
            <w:shd w:val="clear" w:color="auto" w:fill="C0C0C0"/>
            <w:hideMark/>
          </w:tcPr>
          <w:p w:rsidR="00C1742F" w:rsidRDefault="00C1742F">
            <w:pPr>
              <w:pStyle w:val="TAH"/>
            </w:pPr>
            <w:r>
              <w:t>Cardinality</w:t>
            </w:r>
          </w:p>
        </w:tc>
        <w:tc>
          <w:tcPr>
            <w:tcW w:w="516" w:type="pct"/>
            <w:shd w:val="clear" w:color="auto" w:fill="C0C0C0"/>
            <w:hideMark/>
          </w:tcPr>
          <w:p w:rsidR="00C1742F" w:rsidRDefault="00C1742F">
            <w:pPr>
              <w:pStyle w:val="TAH"/>
            </w:pPr>
            <w:r>
              <w:t>Response</w:t>
            </w:r>
          </w:p>
          <w:p w:rsidR="00C1742F" w:rsidRDefault="00C1742F">
            <w:pPr>
              <w:pStyle w:val="TAH"/>
            </w:pPr>
            <w:r>
              <w:t>Codes</w:t>
            </w:r>
          </w:p>
        </w:tc>
        <w:tc>
          <w:tcPr>
            <w:tcW w:w="2336" w:type="pct"/>
            <w:shd w:val="clear" w:color="auto" w:fill="C0C0C0"/>
            <w:hideMark/>
          </w:tcPr>
          <w:p w:rsidR="00C1742F" w:rsidRDefault="00C1742F">
            <w:pPr>
              <w:pStyle w:val="TAH"/>
            </w:pPr>
            <w:r>
              <w:t>Description</w:t>
            </w:r>
          </w:p>
        </w:tc>
      </w:tr>
      <w:tr w:rsidR="00C1742F" w:rsidTr="00C93579">
        <w:trPr>
          <w:jc w:val="center"/>
        </w:trPr>
        <w:tc>
          <w:tcPr>
            <w:tcW w:w="1435" w:type="pct"/>
            <w:hideMark/>
          </w:tcPr>
          <w:p w:rsidR="00C1742F" w:rsidRDefault="00C1742F">
            <w:pPr>
              <w:pStyle w:val="TAL"/>
            </w:pPr>
            <w:r>
              <w:t>RoutingInfo</w:t>
            </w:r>
          </w:p>
        </w:tc>
        <w:tc>
          <w:tcPr>
            <w:tcW w:w="161" w:type="pct"/>
            <w:hideMark/>
          </w:tcPr>
          <w:p w:rsidR="00C1742F" w:rsidRDefault="00C1742F">
            <w:pPr>
              <w:pStyle w:val="TAC"/>
            </w:pPr>
            <w:r>
              <w:t xml:space="preserve">M </w:t>
            </w:r>
          </w:p>
        </w:tc>
        <w:tc>
          <w:tcPr>
            <w:tcW w:w="552" w:type="pct"/>
            <w:hideMark/>
          </w:tcPr>
          <w:p w:rsidR="00C1742F" w:rsidRDefault="00C1742F">
            <w:pPr>
              <w:pStyle w:val="TAL"/>
            </w:pPr>
            <w:r>
              <w:t>1</w:t>
            </w:r>
          </w:p>
        </w:tc>
        <w:tc>
          <w:tcPr>
            <w:tcW w:w="516" w:type="pct"/>
            <w:hideMark/>
          </w:tcPr>
          <w:p w:rsidR="00C1742F" w:rsidRDefault="00C1742F">
            <w:pPr>
              <w:pStyle w:val="TAL"/>
            </w:pPr>
            <w:r>
              <w:t>200 OK</w:t>
            </w:r>
          </w:p>
        </w:tc>
        <w:tc>
          <w:tcPr>
            <w:tcW w:w="2336" w:type="pct"/>
            <w:hideMark/>
          </w:tcPr>
          <w:p w:rsidR="00C1742F" w:rsidRDefault="00C1742F">
            <w:pPr>
              <w:pStyle w:val="TAL"/>
            </w:pPr>
            <w:r>
              <w:t>The Routing information applicable for the service API requested.</w:t>
            </w:r>
          </w:p>
        </w:tc>
      </w:tr>
      <w:tr w:rsidR="00C1742F" w:rsidTr="00C93579">
        <w:trPr>
          <w:jc w:val="center"/>
        </w:trPr>
        <w:tc>
          <w:tcPr>
            <w:tcW w:w="1435" w:type="pct"/>
          </w:tcPr>
          <w:p w:rsidR="00C1742F" w:rsidRDefault="00C1742F">
            <w:pPr>
              <w:pStyle w:val="TAL"/>
            </w:pPr>
            <w:r>
              <w:t>n/a</w:t>
            </w:r>
          </w:p>
        </w:tc>
        <w:tc>
          <w:tcPr>
            <w:tcW w:w="161" w:type="pct"/>
          </w:tcPr>
          <w:p w:rsidR="00C1742F" w:rsidRDefault="00C1742F">
            <w:pPr>
              <w:pStyle w:val="TAC"/>
            </w:pPr>
          </w:p>
        </w:tc>
        <w:tc>
          <w:tcPr>
            <w:tcW w:w="552" w:type="pct"/>
          </w:tcPr>
          <w:p w:rsidR="00C1742F" w:rsidRDefault="00C1742F">
            <w:pPr>
              <w:pStyle w:val="TAL"/>
            </w:pPr>
          </w:p>
        </w:tc>
        <w:tc>
          <w:tcPr>
            <w:tcW w:w="516" w:type="pct"/>
          </w:tcPr>
          <w:p w:rsidR="00C1742F" w:rsidRDefault="00C1742F">
            <w:pPr>
              <w:pStyle w:val="TAL"/>
            </w:pPr>
            <w:r>
              <w:t>307 Temporary Redirect</w:t>
            </w:r>
          </w:p>
        </w:tc>
        <w:tc>
          <w:tcPr>
            <w:tcW w:w="2336" w:type="pct"/>
          </w:tcPr>
          <w:p w:rsidR="00C1742F" w:rsidRDefault="00C1742F">
            <w:pPr>
              <w:pStyle w:val="TAL"/>
            </w:pPr>
            <w:r>
              <w:t xml:space="preserve">Temporary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C93579">
        <w:trPr>
          <w:jc w:val="center"/>
        </w:trPr>
        <w:tc>
          <w:tcPr>
            <w:tcW w:w="1435" w:type="pct"/>
          </w:tcPr>
          <w:p w:rsidR="00C1742F" w:rsidRDefault="00C1742F">
            <w:pPr>
              <w:pStyle w:val="TAL"/>
            </w:pPr>
            <w:r>
              <w:t>n/a</w:t>
            </w:r>
          </w:p>
        </w:tc>
        <w:tc>
          <w:tcPr>
            <w:tcW w:w="161" w:type="pct"/>
          </w:tcPr>
          <w:p w:rsidR="00C1742F" w:rsidRDefault="00C1742F">
            <w:pPr>
              <w:pStyle w:val="TAC"/>
            </w:pPr>
          </w:p>
        </w:tc>
        <w:tc>
          <w:tcPr>
            <w:tcW w:w="552" w:type="pct"/>
          </w:tcPr>
          <w:p w:rsidR="00C1742F" w:rsidRDefault="00C1742F">
            <w:pPr>
              <w:pStyle w:val="TAL"/>
            </w:pPr>
          </w:p>
        </w:tc>
        <w:tc>
          <w:tcPr>
            <w:tcW w:w="516" w:type="pct"/>
          </w:tcPr>
          <w:p w:rsidR="00C1742F" w:rsidRDefault="00C1742F">
            <w:pPr>
              <w:pStyle w:val="TAL"/>
            </w:pPr>
            <w:r>
              <w:t>308 Permanent Redirect</w:t>
            </w:r>
          </w:p>
        </w:tc>
        <w:tc>
          <w:tcPr>
            <w:tcW w:w="2336" w:type="pct"/>
          </w:tcPr>
          <w:p w:rsidR="00C1742F" w:rsidRDefault="00C1742F">
            <w:pPr>
              <w:pStyle w:val="TAL"/>
            </w:pPr>
            <w:r>
              <w:t xml:space="preserve">Permanent redirection, during </w:t>
            </w:r>
            <w:r>
              <w:rPr>
                <w:rFonts w:hint="eastAsia"/>
                <w:lang w:eastAsia="zh-CN"/>
              </w:rPr>
              <w:t>resource</w:t>
            </w:r>
            <w:r>
              <w:t xml:space="preserve"> retrieval. The response shall include a Location header field containing an alternative URI of the resource located in an alternative CAPIF core function.</w:t>
            </w:r>
          </w:p>
          <w:p w:rsidR="00C1742F" w:rsidRDefault="00C1742F">
            <w:pPr>
              <w:pStyle w:val="TAL"/>
            </w:pPr>
            <w:r>
              <w:t xml:space="preserve">Redirection handling is described in </w:t>
            </w:r>
            <w:r w:rsidR="00F87FFE">
              <w:t>clause</w:t>
            </w:r>
            <w:r>
              <w:t> 5.2.10 of 3GPP TS 29.122 [14].</w:t>
            </w:r>
          </w:p>
        </w:tc>
      </w:tr>
      <w:tr w:rsidR="00C1742F" w:rsidTr="00C93579">
        <w:trPr>
          <w:jc w:val="center"/>
        </w:trPr>
        <w:tc>
          <w:tcPr>
            <w:tcW w:w="5000" w:type="pct"/>
            <w:gridSpan w:val="5"/>
          </w:tcPr>
          <w:p w:rsidR="00C1742F" w:rsidRDefault="00C1742F">
            <w:pPr>
              <w:pStyle w:val="TAN"/>
            </w:pPr>
            <w:r>
              <w:t>NOTE:</w:t>
            </w:r>
            <w:r>
              <w:tab/>
              <w:t>The mandatory HTTP error status codes for the GET method listed in table 5.2.6-1 of 3GPP TS 29.122 [14] also apply.</w:t>
            </w:r>
          </w:p>
        </w:tc>
      </w:tr>
    </w:tbl>
    <w:p w:rsidR="00C1742F" w:rsidRDefault="00C1742F">
      <w:pPr>
        <w:rPr>
          <w:lang w:val="en-US"/>
        </w:rPr>
      </w:pPr>
    </w:p>
    <w:p w:rsidR="00C1742F" w:rsidRDefault="00C1742F">
      <w:pPr>
        <w:pStyle w:val="TH"/>
      </w:pPr>
      <w:r>
        <w:t>Table 8.10.2.2.3.1-4: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TH"/>
      </w:pPr>
      <w:r>
        <w:t>Table 8.10.2.2.3.1-5: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An alternative URI of the resource located in an alternative CAPIF core function.</w:t>
            </w:r>
          </w:p>
        </w:tc>
      </w:tr>
    </w:tbl>
    <w:p w:rsidR="00C1742F" w:rsidRDefault="00C1742F"/>
    <w:p w:rsidR="00C1742F" w:rsidRDefault="00C1742F">
      <w:pPr>
        <w:pStyle w:val="Heading5"/>
      </w:pPr>
      <w:bookmarkStart w:id="8509" w:name="_Toc43285204"/>
      <w:bookmarkStart w:id="8510" w:name="_Toc45132983"/>
      <w:bookmarkStart w:id="8511" w:name="_Toc51193677"/>
      <w:bookmarkStart w:id="8512" w:name="_Toc51760876"/>
      <w:bookmarkStart w:id="8513" w:name="_Toc59015326"/>
      <w:bookmarkStart w:id="8514" w:name="_Toc59015842"/>
      <w:bookmarkStart w:id="8515" w:name="_Toc68165884"/>
      <w:bookmarkStart w:id="8516" w:name="_Toc83229980"/>
      <w:bookmarkStart w:id="8517" w:name="_Toc90649180"/>
      <w:bookmarkStart w:id="8518" w:name="_Toc105594082"/>
      <w:bookmarkStart w:id="8519" w:name="_Toc114209796"/>
      <w:bookmarkStart w:id="8520" w:name="_Toc138681685"/>
      <w:bookmarkStart w:id="8521" w:name="_Toc151978123"/>
      <w:bookmarkStart w:id="8522" w:name="_Toc152148806"/>
      <w:bookmarkStart w:id="8523" w:name="_Toc152149389"/>
      <w:r>
        <w:rPr>
          <w:lang w:val="en-IN"/>
        </w:rPr>
        <w:t>8.10.2.2</w:t>
      </w:r>
      <w:r>
        <w:t>.4</w:t>
      </w:r>
      <w:r>
        <w:tab/>
        <w:t>Resource Custom Operations</w:t>
      </w:r>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p>
    <w:p w:rsidR="00C1742F" w:rsidRDefault="00C1742F">
      <w:r>
        <w:t>None.</w:t>
      </w:r>
    </w:p>
    <w:p w:rsidR="00456FF0" w:rsidRPr="008B1C02" w:rsidRDefault="00456FF0" w:rsidP="00456FF0">
      <w:pPr>
        <w:pStyle w:val="Heading3"/>
      </w:pPr>
      <w:bookmarkStart w:id="8524" w:name="_Toc151978124"/>
      <w:bookmarkStart w:id="8525" w:name="_Toc152148807"/>
      <w:bookmarkStart w:id="8526" w:name="_Toc152149390"/>
      <w:r>
        <w:t>8.10.2A</w:t>
      </w:r>
      <w:r w:rsidRPr="008B1C02">
        <w:tab/>
        <w:t>Custom Operations without associated resources</w:t>
      </w:r>
      <w:bookmarkEnd w:id="8524"/>
      <w:bookmarkEnd w:id="8525"/>
      <w:bookmarkEnd w:id="8526"/>
    </w:p>
    <w:p w:rsidR="00456FF0" w:rsidRDefault="00456FF0" w:rsidP="00456FF0">
      <w:r w:rsidRPr="008B1C02">
        <w:t>There are no custom</w:t>
      </w:r>
      <w:r>
        <w:t xml:space="preserve"> </w:t>
      </w:r>
      <w:r w:rsidRPr="008B1C02">
        <w:t>operations without associated resources defined for this API in this release of the specification.</w:t>
      </w:r>
    </w:p>
    <w:p w:rsidR="00C1742F" w:rsidRDefault="00C1742F">
      <w:pPr>
        <w:pStyle w:val="Heading3"/>
      </w:pPr>
      <w:bookmarkStart w:id="8527" w:name="_Toc43285205"/>
      <w:bookmarkStart w:id="8528" w:name="_Toc45132984"/>
      <w:bookmarkStart w:id="8529" w:name="_Toc51193678"/>
      <w:bookmarkStart w:id="8530" w:name="_Toc51760877"/>
      <w:bookmarkStart w:id="8531" w:name="_Toc59015327"/>
      <w:bookmarkStart w:id="8532" w:name="_Toc59015843"/>
      <w:bookmarkStart w:id="8533" w:name="_Toc68165885"/>
      <w:bookmarkStart w:id="8534" w:name="_Toc83229981"/>
      <w:bookmarkStart w:id="8535" w:name="_Toc90649181"/>
      <w:bookmarkStart w:id="8536" w:name="_Toc105594083"/>
      <w:bookmarkStart w:id="8537" w:name="_Toc114209797"/>
      <w:bookmarkStart w:id="8538" w:name="_Toc138681686"/>
      <w:bookmarkStart w:id="8539" w:name="_Toc151978125"/>
      <w:bookmarkStart w:id="8540" w:name="_Toc152148808"/>
      <w:bookmarkStart w:id="8541" w:name="_Toc152149391"/>
      <w:r>
        <w:t>8.</w:t>
      </w:r>
      <w:r>
        <w:rPr>
          <w:lang w:val="en-IN"/>
        </w:rPr>
        <w:t>10</w:t>
      </w:r>
      <w:r>
        <w:t>.</w:t>
      </w:r>
      <w:r>
        <w:rPr>
          <w:lang w:val="en-IN"/>
        </w:rPr>
        <w:t>3</w:t>
      </w:r>
      <w:r>
        <w:tab/>
        <w:t>Notifications</w:t>
      </w:r>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p>
    <w:p w:rsidR="00C1742F" w:rsidRDefault="00456FF0">
      <w:r w:rsidRPr="008B1C02">
        <w:t xml:space="preserve">There are no </w:t>
      </w:r>
      <w:r>
        <w:t>notifications</w:t>
      </w:r>
      <w:r w:rsidRPr="008B1C02">
        <w:t xml:space="preserve"> defined for this API in this release of the specification.</w:t>
      </w:r>
    </w:p>
    <w:p w:rsidR="00C1742F" w:rsidRDefault="00C1742F">
      <w:pPr>
        <w:pStyle w:val="Heading3"/>
      </w:pPr>
      <w:bookmarkStart w:id="8542" w:name="_Toc43285206"/>
      <w:bookmarkStart w:id="8543" w:name="_Toc45132985"/>
      <w:bookmarkStart w:id="8544" w:name="_Toc51193679"/>
      <w:bookmarkStart w:id="8545" w:name="_Toc51760878"/>
      <w:bookmarkStart w:id="8546" w:name="_Toc59015328"/>
      <w:bookmarkStart w:id="8547" w:name="_Toc59015844"/>
      <w:bookmarkStart w:id="8548" w:name="_Toc68165886"/>
      <w:bookmarkStart w:id="8549" w:name="_Toc83229982"/>
      <w:bookmarkStart w:id="8550" w:name="_Toc90649182"/>
      <w:bookmarkStart w:id="8551" w:name="_Toc105594084"/>
      <w:bookmarkStart w:id="8552" w:name="_Toc114209798"/>
      <w:bookmarkStart w:id="8553" w:name="_Toc138681687"/>
      <w:bookmarkStart w:id="8554" w:name="_Toc151978126"/>
      <w:bookmarkStart w:id="8555" w:name="_Toc152148809"/>
      <w:bookmarkStart w:id="8556" w:name="_Toc152149392"/>
      <w:r>
        <w:t>8.</w:t>
      </w:r>
      <w:r>
        <w:rPr>
          <w:lang w:val="en-US"/>
        </w:rPr>
        <w:t>10</w:t>
      </w:r>
      <w:r>
        <w:t>.4</w:t>
      </w:r>
      <w:r>
        <w:tab/>
        <w:t>Data Model</w:t>
      </w:r>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p>
    <w:p w:rsidR="00C1742F" w:rsidRDefault="00C1742F">
      <w:pPr>
        <w:pStyle w:val="Heading4"/>
      </w:pPr>
      <w:bookmarkStart w:id="8557" w:name="_Toc43285207"/>
      <w:bookmarkStart w:id="8558" w:name="_Toc45132986"/>
      <w:bookmarkStart w:id="8559" w:name="_Toc51193680"/>
      <w:bookmarkStart w:id="8560" w:name="_Toc51760879"/>
      <w:bookmarkStart w:id="8561" w:name="_Toc59015329"/>
      <w:bookmarkStart w:id="8562" w:name="_Toc59015845"/>
      <w:bookmarkStart w:id="8563" w:name="_Toc68165887"/>
      <w:bookmarkStart w:id="8564" w:name="_Toc83229983"/>
      <w:bookmarkStart w:id="8565" w:name="_Toc90649183"/>
      <w:bookmarkStart w:id="8566" w:name="_Toc105594085"/>
      <w:bookmarkStart w:id="8567" w:name="_Toc114209799"/>
      <w:bookmarkStart w:id="8568" w:name="_Toc138681688"/>
      <w:bookmarkStart w:id="8569" w:name="_Toc151978127"/>
      <w:bookmarkStart w:id="8570" w:name="_Toc152148810"/>
      <w:bookmarkStart w:id="8571" w:name="_Toc152149393"/>
      <w:r>
        <w:t>8.</w:t>
      </w:r>
      <w:r>
        <w:rPr>
          <w:lang w:val="en-US"/>
        </w:rPr>
        <w:t>10</w:t>
      </w:r>
      <w:r>
        <w:t>.4.1</w:t>
      </w:r>
      <w:r>
        <w:tab/>
        <w:t>General</w:t>
      </w:r>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p>
    <w:p w:rsidR="00C1742F" w:rsidRDefault="00C1742F">
      <w:r>
        <w:t xml:space="preserve">This </w:t>
      </w:r>
      <w:r w:rsidR="00F87FFE">
        <w:t>clause</w:t>
      </w:r>
      <w:r>
        <w:t xml:space="preserve"> specifies the application data model supported by the API. Data types listed in </w:t>
      </w:r>
      <w:r w:rsidR="00F87FFE">
        <w:t>clause</w:t>
      </w:r>
      <w:r>
        <w:t> 7.2 also apply to this API.</w:t>
      </w:r>
    </w:p>
    <w:p w:rsidR="00C1742F" w:rsidRDefault="00C1742F">
      <w:r>
        <w:t>Table 8.10.4.1-1 specifies the data types defined specifically for the CAPIF_Routing_Info_API service.</w:t>
      </w:r>
    </w:p>
    <w:p w:rsidR="00C25EF2" w:rsidRDefault="00C25EF2" w:rsidP="00C25EF2">
      <w:pPr>
        <w:pStyle w:val="TH"/>
      </w:pPr>
      <w:r>
        <w:t>Table 8.10.4.1-1: CAPIF_Routing_Info_API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80"/>
        <w:gridCol w:w="1916"/>
        <w:gridCol w:w="4110"/>
        <w:gridCol w:w="1771"/>
      </w:tblGrid>
      <w:tr w:rsidR="00C25EF2" w:rsidTr="00021F3C">
        <w:trPr>
          <w:jc w:val="center"/>
        </w:trPr>
        <w:tc>
          <w:tcPr>
            <w:tcW w:w="1980" w:type="dxa"/>
            <w:shd w:val="clear" w:color="auto" w:fill="C0C0C0"/>
            <w:hideMark/>
          </w:tcPr>
          <w:p w:rsidR="00C25EF2" w:rsidRDefault="00C25EF2" w:rsidP="00E14A4D">
            <w:pPr>
              <w:pStyle w:val="TAH"/>
            </w:pPr>
            <w:r>
              <w:t>Data type</w:t>
            </w:r>
          </w:p>
        </w:tc>
        <w:tc>
          <w:tcPr>
            <w:tcW w:w="1916" w:type="dxa"/>
            <w:shd w:val="clear" w:color="auto" w:fill="C0C0C0"/>
            <w:hideMark/>
          </w:tcPr>
          <w:p w:rsidR="00C25EF2" w:rsidRDefault="00C25EF2" w:rsidP="00E14A4D">
            <w:pPr>
              <w:pStyle w:val="TAH"/>
            </w:pPr>
            <w:r>
              <w:t>Section defined</w:t>
            </w:r>
          </w:p>
        </w:tc>
        <w:tc>
          <w:tcPr>
            <w:tcW w:w="4110" w:type="dxa"/>
            <w:shd w:val="clear" w:color="auto" w:fill="C0C0C0"/>
            <w:hideMark/>
          </w:tcPr>
          <w:p w:rsidR="00C25EF2" w:rsidRDefault="00C25EF2" w:rsidP="00E14A4D">
            <w:pPr>
              <w:pStyle w:val="TAH"/>
            </w:pPr>
            <w:r>
              <w:t>Description</w:t>
            </w:r>
          </w:p>
        </w:tc>
        <w:tc>
          <w:tcPr>
            <w:tcW w:w="1771" w:type="dxa"/>
            <w:shd w:val="clear" w:color="auto" w:fill="C0C0C0"/>
          </w:tcPr>
          <w:p w:rsidR="00C25EF2" w:rsidRDefault="00C25EF2" w:rsidP="00E14A4D">
            <w:pPr>
              <w:pStyle w:val="TAH"/>
            </w:pPr>
            <w:r>
              <w:t>Applicability</w:t>
            </w:r>
          </w:p>
        </w:tc>
      </w:tr>
      <w:tr w:rsidR="00C25EF2" w:rsidTr="00021F3C">
        <w:trPr>
          <w:jc w:val="center"/>
        </w:trPr>
        <w:tc>
          <w:tcPr>
            <w:tcW w:w="1980" w:type="dxa"/>
          </w:tcPr>
          <w:p w:rsidR="00C25EF2" w:rsidRDefault="00C25EF2" w:rsidP="00E14A4D">
            <w:pPr>
              <w:pStyle w:val="TAL"/>
            </w:pPr>
            <w:r>
              <w:t>Ipv6AddressRange</w:t>
            </w:r>
          </w:p>
        </w:tc>
        <w:tc>
          <w:tcPr>
            <w:tcW w:w="1916" w:type="dxa"/>
          </w:tcPr>
          <w:p w:rsidR="00C25EF2" w:rsidRDefault="00C25EF2" w:rsidP="00E14A4D">
            <w:pPr>
              <w:pStyle w:val="TF"/>
              <w:jc w:val="left"/>
              <w:rPr>
                <w:b w:val="0"/>
                <w:sz w:val="18"/>
              </w:rPr>
            </w:pPr>
            <w:r>
              <w:rPr>
                <w:b w:val="0"/>
                <w:sz w:val="18"/>
              </w:rPr>
              <w:t>Clause 8.10.4.2.4</w:t>
            </w:r>
          </w:p>
        </w:tc>
        <w:tc>
          <w:tcPr>
            <w:tcW w:w="4110" w:type="dxa"/>
          </w:tcPr>
          <w:p w:rsidR="00C25EF2" w:rsidRDefault="00C25EF2" w:rsidP="00E14A4D">
            <w:pPr>
              <w:pStyle w:val="TAL"/>
              <w:rPr>
                <w:rFonts w:cs="Arial"/>
                <w:szCs w:val="18"/>
              </w:rPr>
            </w:pPr>
            <w:r>
              <w:rPr>
                <w:rFonts w:cs="Arial"/>
                <w:szCs w:val="18"/>
              </w:rPr>
              <w:t>Represents IPv6 address range.</w:t>
            </w:r>
          </w:p>
        </w:tc>
        <w:tc>
          <w:tcPr>
            <w:tcW w:w="1771" w:type="dxa"/>
          </w:tcPr>
          <w:p w:rsidR="00C25EF2" w:rsidRDefault="00C25EF2" w:rsidP="00E14A4D">
            <w:pPr>
              <w:pStyle w:val="TAL"/>
              <w:rPr>
                <w:rFonts w:cs="Arial"/>
                <w:szCs w:val="18"/>
              </w:rPr>
            </w:pPr>
          </w:p>
        </w:tc>
      </w:tr>
      <w:tr w:rsidR="00C25EF2" w:rsidTr="00021F3C">
        <w:trPr>
          <w:jc w:val="center"/>
        </w:trPr>
        <w:tc>
          <w:tcPr>
            <w:tcW w:w="1980" w:type="dxa"/>
          </w:tcPr>
          <w:p w:rsidR="00C25EF2" w:rsidRDefault="00C25EF2" w:rsidP="00E14A4D">
            <w:pPr>
              <w:pStyle w:val="TAL"/>
            </w:pPr>
            <w:r>
              <w:t>RoutingInfo</w:t>
            </w:r>
          </w:p>
        </w:tc>
        <w:tc>
          <w:tcPr>
            <w:tcW w:w="1916" w:type="dxa"/>
          </w:tcPr>
          <w:p w:rsidR="00C25EF2" w:rsidRDefault="00C25EF2" w:rsidP="00E14A4D">
            <w:pPr>
              <w:pStyle w:val="TF"/>
              <w:jc w:val="left"/>
              <w:rPr>
                <w:b w:val="0"/>
              </w:rPr>
            </w:pPr>
            <w:r>
              <w:rPr>
                <w:b w:val="0"/>
                <w:sz w:val="18"/>
              </w:rPr>
              <w:t>Clause 8.10.4.2.2</w:t>
            </w:r>
          </w:p>
        </w:tc>
        <w:tc>
          <w:tcPr>
            <w:tcW w:w="4110" w:type="dxa"/>
          </w:tcPr>
          <w:p w:rsidR="00C25EF2" w:rsidRDefault="00C25EF2" w:rsidP="00E14A4D">
            <w:pPr>
              <w:pStyle w:val="TAL"/>
              <w:rPr>
                <w:rFonts w:cs="Arial"/>
                <w:szCs w:val="18"/>
              </w:rPr>
            </w:pPr>
            <w:r>
              <w:rPr>
                <w:rFonts w:cs="Arial"/>
                <w:szCs w:val="18"/>
              </w:rPr>
              <w:t>Represents API routing information.</w:t>
            </w:r>
          </w:p>
        </w:tc>
        <w:tc>
          <w:tcPr>
            <w:tcW w:w="1771" w:type="dxa"/>
          </w:tcPr>
          <w:p w:rsidR="00C25EF2" w:rsidRDefault="00C25EF2" w:rsidP="00E14A4D">
            <w:pPr>
              <w:pStyle w:val="TAL"/>
              <w:rPr>
                <w:rFonts w:cs="Arial"/>
                <w:szCs w:val="18"/>
              </w:rPr>
            </w:pPr>
          </w:p>
        </w:tc>
      </w:tr>
      <w:tr w:rsidR="00C25EF2" w:rsidTr="00021F3C">
        <w:trPr>
          <w:jc w:val="center"/>
        </w:trPr>
        <w:tc>
          <w:tcPr>
            <w:tcW w:w="1980" w:type="dxa"/>
          </w:tcPr>
          <w:p w:rsidR="00C25EF2" w:rsidRDefault="00C25EF2" w:rsidP="00E14A4D">
            <w:pPr>
              <w:pStyle w:val="TAL"/>
            </w:pPr>
            <w:r>
              <w:t>RoutingRule</w:t>
            </w:r>
          </w:p>
        </w:tc>
        <w:tc>
          <w:tcPr>
            <w:tcW w:w="1916" w:type="dxa"/>
          </w:tcPr>
          <w:p w:rsidR="00C25EF2" w:rsidRDefault="00C25EF2" w:rsidP="00E14A4D">
            <w:pPr>
              <w:pStyle w:val="TF"/>
              <w:jc w:val="left"/>
              <w:rPr>
                <w:b w:val="0"/>
                <w:sz w:val="18"/>
              </w:rPr>
            </w:pPr>
            <w:r>
              <w:rPr>
                <w:b w:val="0"/>
                <w:sz w:val="18"/>
              </w:rPr>
              <w:t>Clause 8.10.4.2.3</w:t>
            </w:r>
          </w:p>
        </w:tc>
        <w:tc>
          <w:tcPr>
            <w:tcW w:w="4110" w:type="dxa"/>
          </w:tcPr>
          <w:p w:rsidR="00C25EF2" w:rsidRDefault="00C25EF2" w:rsidP="00E14A4D">
            <w:pPr>
              <w:pStyle w:val="TAL"/>
              <w:rPr>
                <w:rFonts w:cs="Arial"/>
                <w:szCs w:val="18"/>
              </w:rPr>
            </w:pPr>
            <w:r>
              <w:rPr>
                <w:rFonts w:cs="Arial"/>
                <w:szCs w:val="18"/>
              </w:rPr>
              <w:t>Represents API routing rule.</w:t>
            </w:r>
          </w:p>
        </w:tc>
        <w:tc>
          <w:tcPr>
            <w:tcW w:w="1771" w:type="dxa"/>
          </w:tcPr>
          <w:p w:rsidR="00C25EF2" w:rsidRDefault="00C25EF2" w:rsidP="00E14A4D">
            <w:pPr>
              <w:pStyle w:val="TAL"/>
              <w:rPr>
                <w:rFonts w:cs="Arial"/>
                <w:szCs w:val="18"/>
              </w:rPr>
            </w:pPr>
          </w:p>
        </w:tc>
      </w:tr>
    </w:tbl>
    <w:p w:rsidR="00C1742F" w:rsidRDefault="00C1742F"/>
    <w:p w:rsidR="00C1742F" w:rsidRDefault="00C1742F">
      <w:r>
        <w:t xml:space="preserve">Table 8.10.4.1-2 specifies data types re-used by the CAPIF_Routing_Info_API service. </w:t>
      </w:r>
    </w:p>
    <w:p w:rsidR="00C25EF2" w:rsidRDefault="00C25EF2" w:rsidP="00C25EF2">
      <w:pPr>
        <w:pStyle w:val="TH"/>
      </w:pPr>
      <w:r>
        <w:t>Table 8.10.4.1-2: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1"/>
        <w:gridCol w:w="1848"/>
        <w:gridCol w:w="4237"/>
        <w:gridCol w:w="1771"/>
      </w:tblGrid>
      <w:tr w:rsidR="00C25EF2" w:rsidTr="00021F3C">
        <w:trPr>
          <w:jc w:val="center"/>
        </w:trPr>
        <w:tc>
          <w:tcPr>
            <w:tcW w:w="1921" w:type="dxa"/>
            <w:shd w:val="clear" w:color="auto" w:fill="C0C0C0"/>
            <w:hideMark/>
          </w:tcPr>
          <w:p w:rsidR="00C25EF2" w:rsidRDefault="00C25EF2" w:rsidP="00E14A4D">
            <w:pPr>
              <w:pStyle w:val="TAH"/>
            </w:pPr>
            <w:r>
              <w:t>Data type</w:t>
            </w:r>
          </w:p>
        </w:tc>
        <w:tc>
          <w:tcPr>
            <w:tcW w:w="1848" w:type="dxa"/>
            <w:shd w:val="clear" w:color="auto" w:fill="C0C0C0"/>
            <w:hideMark/>
          </w:tcPr>
          <w:p w:rsidR="00C25EF2" w:rsidRDefault="00C25EF2" w:rsidP="00E14A4D">
            <w:pPr>
              <w:pStyle w:val="TAH"/>
            </w:pPr>
            <w:r>
              <w:t>Reference</w:t>
            </w:r>
          </w:p>
        </w:tc>
        <w:tc>
          <w:tcPr>
            <w:tcW w:w="4237" w:type="dxa"/>
            <w:shd w:val="clear" w:color="auto" w:fill="C0C0C0"/>
            <w:hideMark/>
          </w:tcPr>
          <w:p w:rsidR="00C25EF2" w:rsidRDefault="00C25EF2" w:rsidP="00E14A4D">
            <w:pPr>
              <w:pStyle w:val="TAH"/>
            </w:pPr>
            <w:r>
              <w:t>Comments</w:t>
            </w:r>
          </w:p>
        </w:tc>
        <w:tc>
          <w:tcPr>
            <w:tcW w:w="1771" w:type="dxa"/>
            <w:shd w:val="clear" w:color="auto" w:fill="C0C0C0"/>
          </w:tcPr>
          <w:p w:rsidR="00C25EF2" w:rsidRDefault="00C25EF2" w:rsidP="00E14A4D">
            <w:pPr>
              <w:pStyle w:val="TAH"/>
            </w:pPr>
            <w:r>
              <w:t>Applicability</w:t>
            </w:r>
          </w:p>
        </w:tc>
      </w:tr>
      <w:tr w:rsidR="00C25EF2" w:rsidTr="00021F3C">
        <w:trPr>
          <w:jc w:val="center"/>
        </w:trPr>
        <w:tc>
          <w:tcPr>
            <w:tcW w:w="1921" w:type="dxa"/>
          </w:tcPr>
          <w:p w:rsidR="00C25EF2" w:rsidRDefault="00C25EF2" w:rsidP="00E14A4D">
            <w:pPr>
              <w:pStyle w:val="TAL"/>
            </w:pPr>
            <w:r>
              <w:t>AefProfile</w:t>
            </w:r>
          </w:p>
        </w:tc>
        <w:tc>
          <w:tcPr>
            <w:tcW w:w="1848" w:type="dxa"/>
          </w:tcPr>
          <w:p w:rsidR="00C25EF2" w:rsidRDefault="00C25EF2" w:rsidP="00E14A4D">
            <w:pPr>
              <w:pStyle w:val="TAL"/>
            </w:pPr>
            <w:r>
              <w:t>Clause </w:t>
            </w:r>
            <w:r>
              <w:rPr>
                <w:rFonts w:eastAsia="DengXian"/>
              </w:rPr>
              <w:t>8.2.4.2.4</w:t>
            </w:r>
          </w:p>
        </w:tc>
        <w:tc>
          <w:tcPr>
            <w:tcW w:w="4237" w:type="dxa"/>
          </w:tcPr>
          <w:p w:rsidR="00C25EF2" w:rsidRDefault="00C25EF2" w:rsidP="00E14A4D">
            <w:pPr>
              <w:pStyle w:val="TAL"/>
              <w:rPr>
                <w:rFonts w:cs="Arial"/>
                <w:szCs w:val="18"/>
              </w:rPr>
            </w:pPr>
            <w:r>
              <w:rPr>
                <w:rFonts w:cs="Arial"/>
                <w:szCs w:val="18"/>
              </w:rPr>
              <w:t>Used to indicate the AEF profile.</w:t>
            </w:r>
          </w:p>
        </w:tc>
        <w:tc>
          <w:tcPr>
            <w:tcW w:w="1771" w:type="dxa"/>
          </w:tcPr>
          <w:p w:rsidR="00C25EF2" w:rsidRDefault="00C25EF2" w:rsidP="00E14A4D">
            <w:pPr>
              <w:pStyle w:val="TAL"/>
              <w:rPr>
                <w:rFonts w:cs="Arial"/>
                <w:szCs w:val="18"/>
              </w:rPr>
            </w:pPr>
          </w:p>
        </w:tc>
      </w:tr>
      <w:tr w:rsidR="00C25EF2" w:rsidTr="00021F3C">
        <w:trPr>
          <w:jc w:val="center"/>
        </w:trPr>
        <w:tc>
          <w:tcPr>
            <w:tcW w:w="1921" w:type="dxa"/>
          </w:tcPr>
          <w:p w:rsidR="00C25EF2" w:rsidRDefault="00C25EF2" w:rsidP="00E14A4D">
            <w:pPr>
              <w:pStyle w:val="TAL"/>
            </w:pPr>
            <w:r>
              <w:t>Ipv4AddressRange</w:t>
            </w:r>
          </w:p>
        </w:tc>
        <w:tc>
          <w:tcPr>
            <w:tcW w:w="1848" w:type="dxa"/>
          </w:tcPr>
          <w:p w:rsidR="00C25EF2" w:rsidRDefault="00C25EF2" w:rsidP="00E14A4D">
            <w:pPr>
              <w:pStyle w:val="TAL"/>
            </w:pPr>
            <w:r>
              <w:t>3GPP TS 29.510 [28]</w:t>
            </w:r>
          </w:p>
        </w:tc>
        <w:tc>
          <w:tcPr>
            <w:tcW w:w="4237" w:type="dxa"/>
          </w:tcPr>
          <w:p w:rsidR="00C25EF2" w:rsidRDefault="00C25EF2" w:rsidP="00E14A4D">
            <w:pPr>
              <w:pStyle w:val="TAL"/>
              <w:rPr>
                <w:rFonts w:cs="Arial"/>
                <w:szCs w:val="18"/>
              </w:rPr>
            </w:pPr>
            <w:r>
              <w:rPr>
                <w:rFonts w:cs="Arial"/>
                <w:szCs w:val="18"/>
              </w:rPr>
              <w:t>Used to indicate the IPv4 address range.</w:t>
            </w:r>
          </w:p>
        </w:tc>
        <w:tc>
          <w:tcPr>
            <w:tcW w:w="1771" w:type="dxa"/>
          </w:tcPr>
          <w:p w:rsidR="00C25EF2" w:rsidRDefault="00C25EF2" w:rsidP="00E14A4D">
            <w:pPr>
              <w:pStyle w:val="TAL"/>
              <w:rPr>
                <w:rFonts w:cs="Arial"/>
                <w:szCs w:val="18"/>
              </w:rPr>
            </w:pPr>
          </w:p>
        </w:tc>
      </w:tr>
      <w:tr w:rsidR="00C25EF2" w:rsidTr="00021F3C">
        <w:trPr>
          <w:jc w:val="center"/>
        </w:trPr>
        <w:tc>
          <w:tcPr>
            <w:tcW w:w="1921" w:type="dxa"/>
          </w:tcPr>
          <w:p w:rsidR="00C25EF2" w:rsidRDefault="00C25EF2" w:rsidP="00E14A4D">
            <w:pPr>
              <w:pStyle w:val="TAL"/>
            </w:pPr>
            <w:r>
              <w:t>Ipv6Addr</w:t>
            </w:r>
          </w:p>
        </w:tc>
        <w:tc>
          <w:tcPr>
            <w:tcW w:w="1848" w:type="dxa"/>
          </w:tcPr>
          <w:p w:rsidR="00C25EF2" w:rsidRDefault="00C25EF2" w:rsidP="00E14A4D">
            <w:pPr>
              <w:pStyle w:val="TAL"/>
            </w:pPr>
            <w:r>
              <w:t>3GPP TS 29.122 [14]</w:t>
            </w:r>
          </w:p>
        </w:tc>
        <w:tc>
          <w:tcPr>
            <w:tcW w:w="4237" w:type="dxa"/>
          </w:tcPr>
          <w:p w:rsidR="00C25EF2" w:rsidRDefault="00C25EF2" w:rsidP="00E14A4D">
            <w:pPr>
              <w:pStyle w:val="TAL"/>
              <w:rPr>
                <w:rFonts w:cs="Arial"/>
                <w:szCs w:val="18"/>
              </w:rPr>
            </w:pPr>
            <w:r>
              <w:rPr>
                <w:rFonts w:cs="Arial"/>
                <w:szCs w:val="18"/>
              </w:rPr>
              <w:t>Used to indicate the IPv6 address.</w:t>
            </w:r>
          </w:p>
        </w:tc>
        <w:tc>
          <w:tcPr>
            <w:tcW w:w="1771" w:type="dxa"/>
          </w:tcPr>
          <w:p w:rsidR="00C25EF2" w:rsidRDefault="00C25EF2" w:rsidP="00E14A4D">
            <w:pPr>
              <w:pStyle w:val="TAL"/>
              <w:rPr>
                <w:rFonts w:cs="Arial"/>
                <w:szCs w:val="18"/>
              </w:rPr>
            </w:pPr>
          </w:p>
        </w:tc>
      </w:tr>
      <w:tr w:rsidR="00C25EF2" w:rsidTr="00021F3C">
        <w:trPr>
          <w:jc w:val="center"/>
        </w:trPr>
        <w:tc>
          <w:tcPr>
            <w:tcW w:w="1921" w:type="dxa"/>
          </w:tcPr>
          <w:p w:rsidR="00C25EF2" w:rsidRDefault="00C25EF2" w:rsidP="00E14A4D">
            <w:pPr>
              <w:pStyle w:val="TAL"/>
            </w:pPr>
            <w:r>
              <w:t>SupportedFeatures</w:t>
            </w:r>
          </w:p>
        </w:tc>
        <w:tc>
          <w:tcPr>
            <w:tcW w:w="1848" w:type="dxa"/>
          </w:tcPr>
          <w:p w:rsidR="00C25EF2" w:rsidRDefault="00C25EF2" w:rsidP="00E14A4D">
            <w:pPr>
              <w:pStyle w:val="TAL"/>
            </w:pPr>
            <w:r>
              <w:t>3GPP TS 29.571 [19]</w:t>
            </w:r>
          </w:p>
        </w:tc>
        <w:tc>
          <w:tcPr>
            <w:tcW w:w="4237" w:type="dxa"/>
          </w:tcPr>
          <w:p w:rsidR="00C25EF2" w:rsidRDefault="00C25EF2" w:rsidP="00E14A4D">
            <w:pPr>
              <w:pStyle w:val="TAL"/>
              <w:rPr>
                <w:rFonts w:cs="Arial"/>
                <w:szCs w:val="18"/>
              </w:rPr>
            </w:pPr>
            <w:r>
              <w:rPr>
                <w:rFonts w:cs="Arial"/>
                <w:szCs w:val="18"/>
              </w:rPr>
              <w:t>Used to negotiate the applicability of optional features defined in table</w:t>
            </w:r>
            <w:r>
              <w:t> </w:t>
            </w:r>
            <w:r>
              <w:rPr>
                <w:rFonts w:cs="Arial"/>
                <w:szCs w:val="18"/>
              </w:rPr>
              <w:t>8.10.6-1.</w:t>
            </w:r>
          </w:p>
        </w:tc>
        <w:tc>
          <w:tcPr>
            <w:tcW w:w="1771" w:type="dxa"/>
          </w:tcPr>
          <w:p w:rsidR="00C25EF2" w:rsidRDefault="00C25EF2" w:rsidP="00E14A4D">
            <w:pPr>
              <w:pStyle w:val="TAL"/>
              <w:rPr>
                <w:rFonts w:cs="Arial"/>
                <w:szCs w:val="18"/>
              </w:rPr>
            </w:pPr>
          </w:p>
        </w:tc>
      </w:tr>
    </w:tbl>
    <w:p w:rsidR="00C1742F" w:rsidRDefault="00C1742F">
      <w:pPr>
        <w:rPr>
          <w:lang w:val="x-none"/>
        </w:rPr>
      </w:pPr>
    </w:p>
    <w:p w:rsidR="00C1742F" w:rsidRDefault="00C1742F">
      <w:pPr>
        <w:pStyle w:val="Heading4"/>
        <w:rPr>
          <w:lang w:val="en-US"/>
        </w:rPr>
      </w:pPr>
      <w:bookmarkStart w:id="8572" w:name="_Toc43285208"/>
      <w:bookmarkStart w:id="8573" w:name="_Toc45132987"/>
      <w:bookmarkStart w:id="8574" w:name="_Toc51193681"/>
      <w:bookmarkStart w:id="8575" w:name="_Toc51760880"/>
      <w:bookmarkStart w:id="8576" w:name="_Toc59015330"/>
      <w:bookmarkStart w:id="8577" w:name="_Toc59015846"/>
      <w:bookmarkStart w:id="8578" w:name="_Toc68165888"/>
      <w:bookmarkStart w:id="8579" w:name="_Toc83229984"/>
      <w:bookmarkStart w:id="8580" w:name="_Toc90649184"/>
      <w:bookmarkStart w:id="8581" w:name="_Toc105594086"/>
      <w:bookmarkStart w:id="8582" w:name="_Toc114209800"/>
      <w:bookmarkStart w:id="8583" w:name="_Toc138681689"/>
      <w:bookmarkStart w:id="8584" w:name="_Toc151978128"/>
      <w:bookmarkStart w:id="8585" w:name="_Toc152148811"/>
      <w:bookmarkStart w:id="8586" w:name="_Toc152149394"/>
      <w:r>
        <w:rPr>
          <w:lang w:val="en-US"/>
        </w:rPr>
        <w:t>8.10.4.2</w:t>
      </w:r>
      <w:r>
        <w:rPr>
          <w:lang w:val="en-US"/>
        </w:rPr>
        <w:tab/>
        <w:t>Structured data types</w:t>
      </w:r>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p>
    <w:p w:rsidR="00C1742F" w:rsidRDefault="00C1742F">
      <w:pPr>
        <w:pStyle w:val="Heading5"/>
      </w:pPr>
      <w:bookmarkStart w:id="8587" w:name="_Toc43285209"/>
      <w:bookmarkStart w:id="8588" w:name="_Toc45132988"/>
      <w:bookmarkStart w:id="8589" w:name="_Toc51193682"/>
      <w:bookmarkStart w:id="8590" w:name="_Toc51760881"/>
      <w:bookmarkStart w:id="8591" w:name="_Toc59015331"/>
      <w:bookmarkStart w:id="8592" w:name="_Toc59015847"/>
      <w:bookmarkStart w:id="8593" w:name="_Toc68165889"/>
      <w:bookmarkStart w:id="8594" w:name="_Toc83229985"/>
      <w:bookmarkStart w:id="8595" w:name="_Toc90649185"/>
      <w:bookmarkStart w:id="8596" w:name="_Toc105594087"/>
      <w:bookmarkStart w:id="8597" w:name="_Toc114209801"/>
      <w:bookmarkStart w:id="8598" w:name="_Toc138681690"/>
      <w:bookmarkStart w:id="8599" w:name="_Toc151978129"/>
      <w:bookmarkStart w:id="8600" w:name="_Toc152148812"/>
      <w:bookmarkStart w:id="8601" w:name="_Toc152149395"/>
      <w:r>
        <w:t>8.</w:t>
      </w:r>
      <w:r>
        <w:rPr>
          <w:lang w:val="en-US"/>
        </w:rPr>
        <w:t>10</w:t>
      </w:r>
      <w:r>
        <w:t>.4.2.1</w:t>
      </w:r>
      <w:r>
        <w:tab/>
        <w:t>Introduction</w:t>
      </w:r>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p>
    <w:p w:rsidR="00C1742F" w:rsidRDefault="00C1742F">
      <w:r>
        <w:t xml:space="preserve">This </w:t>
      </w:r>
      <w:r w:rsidR="00F87FFE">
        <w:t>clause</w:t>
      </w:r>
      <w:r>
        <w:t xml:space="preserve"> defines data structures to be used in resource representations.</w:t>
      </w:r>
    </w:p>
    <w:p w:rsidR="00C1742F" w:rsidRDefault="00C1742F">
      <w:pPr>
        <w:pStyle w:val="Heading5"/>
      </w:pPr>
      <w:bookmarkStart w:id="8602" w:name="_Toc43285210"/>
      <w:bookmarkStart w:id="8603" w:name="_Toc45132989"/>
      <w:bookmarkStart w:id="8604" w:name="_Toc51193683"/>
      <w:bookmarkStart w:id="8605" w:name="_Toc51760882"/>
      <w:bookmarkStart w:id="8606" w:name="_Toc59015332"/>
      <w:bookmarkStart w:id="8607" w:name="_Toc59015848"/>
      <w:bookmarkStart w:id="8608" w:name="_Toc68165890"/>
      <w:bookmarkStart w:id="8609" w:name="_Toc83229986"/>
      <w:bookmarkStart w:id="8610" w:name="_Toc90649186"/>
      <w:bookmarkStart w:id="8611" w:name="_Toc105594088"/>
      <w:bookmarkStart w:id="8612" w:name="_Toc114209802"/>
      <w:bookmarkStart w:id="8613" w:name="_Toc138681691"/>
      <w:bookmarkStart w:id="8614" w:name="_Toc151978130"/>
      <w:bookmarkStart w:id="8615" w:name="_Toc152148813"/>
      <w:bookmarkStart w:id="8616" w:name="_Toc152149396"/>
      <w:r>
        <w:t>8.</w:t>
      </w:r>
      <w:r>
        <w:rPr>
          <w:lang w:val="en-US"/>
        </w:rPr>
        <w:t>10</w:t>
      </w:r>
      <w:r>
        <w:t>.4.2.</w:t>
      </w:r>
      <w:r>
        <w:rPr>
          <w:lang w:val="en-US"/>
        </w:rPr>
        <w:t>2</w:t>
      </w:r>
      <w:r>
        <w:tab/>
        <w:t xml:space="preserve">Type: </w:t>
      </w:r>
      <w:r>
        <w:rPr>
          <w:lang w:val="en-IN"/>
        </w:rPr>
        <w:t>RoutingInfo</w:t>
      </w:r>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p>
    <w:p w:rsidR="00C1742F" w:rsidRDefault="00C1742F">
      <w:pPr>
        <w:pStyle w:val="TH"/>
      </w:pPr>
      <w:r>
        <w:t xml:space="preserve">Table 8.10.4.2.2-1: Definition of type </w:t>
      </w:r>
      <w:r>
        <w:rPr>
          <w:lang w:val="en-IN"/>
        </w:rPr>
        <w:t>RoutingInfo</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routingRules</w:t>
            </w:r>
          </w:p>
        </w:tc>
        <w:tc>
          <w:tcPr>
            <w:tcW w:w="1006" w:type="dxa"/>
          </w:tcPr>
          <w:p w:rsidR="00C1742F" w:rsidRDefault="00C1742F">
            <w:pPr>
              <w:pStyle w:val="TAL"/>
            </w:pPr>
            <w:r>
              <w:t>array(RoutingRule)</w:t>
            </w:r>
          </w:p>
        </w:tc>
        <w:tc>
          <w:tcPr>
            <w:tcW w:w="425" w:type="dxa"/>
          </w:tcPr>
          <w:p w:rsidR="00C1742F" w:rsidRDefault="00C1742F">
            <w:pPr>
              <w:pStyle w:val="TAC"/>
            </w:pPr>
            <w:r>
              <w:t>M</w:t>
            </w:r>
          </w:p>
        </w:tc>
        <w:tc>
          <w:tcPr>
            <w:tcW w:w="1368" w:type="dxa"/>
          </w:tcPr>
          <w:p w:rsidR="00C1742F" w:rsidRDefault="00C1742F">
            <w:pPr>
              <w:pStyle w:val="TAL"/>
            </w:pPr>
            <w:r>
              <w:t>1..N</w:t>
            </w:r>
          </w:p>
        </w:tc>
        <w:tc>
          <w:tcPr>
            <w:tcW w:w="3438" w:type="dxa"/>
          </w:tcPr>
          <w:p w:rsidR="00C1742F" w:rsidRDefault="00C1742F">
            <w:pPr>
              <w:pStyle w:val="TAL"/>
              <w:rPr>
                <w:rFonts w:cs="Arial"/>
                <w:szCs w:val="18"/>
                <w:lang w:eastAsia="zh-CN"/>
              </w:rPr>
            </w:pPr>
            <w:r>
              <w:rPr>
                <w:rFonts w:cs="Arial" w:hint="eastAsia"/>
                <w:szCs w:val="18"/>
                <w:lang w:eastAsia="zh-CN"/>
              </w:rPr>
              <w:t>R</w:t>
            </w:r>
            <w:r>
              <w:rPr>
                <w:rFonts w:cs="Arial"/>
                <w:szCs w:val="18"/>
                <w:lang w:eastAsia="zh-CN"/>
              </w:rPr>
              <w:t>outing rules</w:t>
            </w:r>
          </w:p>
        </w:tc>
        <w:tc>
          <w:tcPr>
            <w:tcW w:w="1998" w:type="dxa"/>
          </w:tcPr>
          <w:p w:rsidR="00C1742F" w:rsidRDefault="00C1742F">
            <w:pPr>
              <w:pStyle w:val="TAL"/>
              <w:rPr>
                <w:rFonts w:cs="Arial"/>
                <w:szCs w:val="18"/>
              </w:rPr>
            </w:pPr>
          </w:p>
        </w:tc>
      </w:tr>
    </w:tbl>
    <w:p w:rsidR="00C1742F" w:rsidRDefault="00C1742F">
      <w:pPr>
        <w:rPr>
          <w:lang w:val="en-IN"/>
        </w:rPr>
      </w:pPr>
    </w:p>
    <w:p w:rsidR="00C1742F" w:rsidRDefault="00C1742F">
      <w:pPr>
        <w:pStyle w:val="Heading5"/>
      </w:pPr>
      <w:bookmarkStart w:id="8617" w:name="_Toc43285211"/>
      <w:bookmarkStart w:id="8618" w:name="_Toc45132990"/>
      <w:bookmarkStart w:id="8619" w:name="_Toc51193684"/>
      <w:bookmarkStart w:id="8620" w:name="_Toc51760883"/>
      <w:bookmarkStart w:id="8621" w:name="_Toc59015333"/>
      <w:bookmarkStart w:id="8622" w:name="_Toc59015849"/>
      <w:bookmarkStart w:id="8623" w:name="_Toc68165891"/>
      <w:bookmarkStart w:id="8624" w:name="_Toc83229987"/>
      <w:bookmarkStart w:id="8625" w:name="_Toc90649187"/>
      <w:bookmarkStart w:id="8626" w:name="_Toc105594089"/>
      <w:bookmarkStart w:id="8627" w:name="_Toc114209803"/>
      <w:bookmarkStart w:id="8628" w:name="_Toc138681692"/>
      <w:bookmarkStart w:id="8629" w:name="_Toc151978131"/>
      <w:bookmarkStart w:id="8630" w:name="_Toc152148814"/>
      <w:bookmarkStart w:id="8631" w:name="_Toc152149397"/>
      <w:r>
        <w:t>8.</w:t>
      </w:r>
      <w:r>
        <w:rPr>
          <w:lang w:val="en-US"/>
        </w:rPr>
        <w:t>10</w:t>
      </w:r>
      <w:r>
        <w:t>.4.2.</w:t>
      </w:r>
      <w:r>
        <w:rPr>
          <w:lang w:val="en-US"/>
        </w:rPr>
        <w:t>3</w:t>
      </w:r>
      <w:r>
        <w:tab/>
        <w:t xml:space="preserve">Type: </w:t>
      </w:r>
      <w:r>
        <w:rPr>
          <w:lang w:val="en-IN"/>
        </w:rPr>
        <w:t>RoutingRule</w:t>
      </w:r>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p>
    <w:p w:rsidR="00C1742F" w:rsidRDefault="00C1742F">
      <w:pPr>
        <w:pStyle w:val="TH"/>
      </w:pPr>
      <w:r>
        <w:t xml:space="preserve">Table 8.10.4.2.3-1: Definition of type </w:t>
      </w:r>
      <w:r>
        <w:rPr>
          <w:lang w:val="en-IN"/>
        </w:rPr>
        <w:t>RoutingRule</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ipv4AddrRanges</w:t>
            </w:r>
          </w:p>
        </w:tc>
        <w:tc>
          <w:tcPr>
            <w:tcW w:w="1006" w:type="dxa"/>
          </w:tcPr>
          <w:p w:rsidR="00C1742F" w:rsidRDefault="00C1742F">
            <w:pPr>
              <w:pStyle w:val="TAL"/>
            </w:pPr>
            <w:r>
              <w:t>array(Ipv4AddressRange)</w:t>
            </w:r>
          </w:p>
        </w:tc>
        <w:tc>
          <w:tcPr>
            <w:tcW w:w="425" w:type="dxa"/>
          </w:tcPr>
          <w:p w:rsidR="00C1742F" w:rsidRDefault="00C1742F">
            <w:pPr>
              <w:pStyle w:val="TAC"/>
            </w:pPr>
            <w:r>
              <w:t>O</w:t>
            </w:r>
          </w:p>
        </w:tc>
        <w:tc>
          <w:tcPr>
            <w:tcW w:w="1368" w:type="dxa"/>
          </w:tcPr>
          <w:p w:rsidR="00C1742F" w:rsidRDefault="00C1742F">
            <w:pPr>
              <w:pStyle w:val="TAL"/>
            </w:pPr>
            <w:r>
              <w:t>1..N</w:t>
            </w:r>
          </w:p>
        </w:tc>
        <w:tc>
          <w:tcPr>
            <w:tcW w:w="3438" w:type="dxa"/>
          </w:tcPr>
          <w:p w:rsidR="00C1742F" w:rsidRDefault="00C1742F">
            <w:pPr>
              <w:pStyle w:val="TAL"/>
              <w:rPr>
                <w:rFonts w:cs="Arial"/>
                <w:szCs w:val="18"/>
              </w:rPr>
            </w:pPr>
            <w:r>
              <w:t>The IPv4 address range for the API invocation source IP address. (NOTE)</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ipv6AddrRanges</w:t>
            </w:r>
          </w:p>
        </w:tc>
        <w:tc>
          <w:tcPr>
            <w:tcW w:w="1006" w:type="dxa"/>
          </w:tcPr>
          <w:p w:rsidR="00C1742F" w:rsidRDefault="00C1742F">
            <w:pPr>
              <w:pStyle w:val="TAL"/>
            </w:pPr>
            <w:r>
              <w:t>array(Ipv6AddressRange)</w:t>
            </w:r>
          </w:p>
        </w:tc>
        <w:tc>
          <w:tcPr>
            <w:tcW w:w="425" w:type="dxa"/>
          </w:tcPr>
          <w:p w:rsidR="00C1742F" w:rsidRDefault="00C1742F">
            <w:pPr>
              <w:pStyle w:val="TAC"/>
            </w:pPr>
            <w:r>
              <w:t>O</w:t>
            </w:r>
          </w:p>
        </w:tc>
        <w:tc>
          <w:tcPr>
            <w:tcW w:w="1368" w:type="dxa"/>
          </w:tcPr>
          <w:p w:rsidR="00C1742F" w:rsidRDefault="00C1742F">
            <w:pPr>
              <w:pStyle w:val="TAL"/>
            </w:pPr>
            <w:r>
              <w:t>1..N</w:t>
            </w:r>
          </w:p>
        </w:tc>
        <w:tc>
          <w:tcPr>
            <w:tcW w:w="3438" w:type="dxa"/>
          </w:tcPr>
          <w:p w:rsidR="00C1742F" w:rsidRDefault="00C1742F">
            <w:pPr>
              <w:pStyle w:val="TAL"/>
              <w:rPr>
                <w:rFonts w:cs="Arial"/>
                <w:szCs w:val="18"/>
              </w:rPr>
            </w:pPr>
            <w:r>
              <w:t>The IPv6 address range for the API invocation source IP address. (NOTE)</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aefProfile</w:t>
            </w:r>
          </w:p>
        </w:tc>
        <w:tc>
          <w:tcPr>
            <w:tcW w:w="1006" w:type="dxa"/>
          </w:tcPr>
          <w:p w:rsidR="00C1742F" w:rsidRDefault="00C1742F">
            <w:pPr>
              <w:pStyle w:val="TAL"/>
            </w:pPr>
            <w:r>
              <w:t>AefProfile</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rPr>
                <w:rFonts w:cs="Arial"/>
                <w:szCs w:val="18"/>
              </w:rPr>
              <w:t>The target AEF profile</w:t>
            </w:r>
          </w:p>
        </w:tc>
        <w:tc>
          <w:tcPr>
            <w:tcW w:w="1998" w:type="dxa"/>
          </w:tcPr>
          <w:p w:rsidR="00C1742F" w:rsidRDefault="00C1742F">
            <w:pPr>
              <w:pStyle w:val="TAL"/>
              <w:rPr>
                <w:rFonts w:cs="Arial"/>
                <w:szCs w:val="18"/>
              </w:rPr>
            </w:pPr>
          </w:p>
        </w:tc>
      </w:tr>
      <w:tr w:rsidR="00C1742F" w:rsidTr="00DD73BD">
        <w:trPr>
          <w:jc w:val="center"/>
        </w:trPr>
        <w:tc>
          <w:tcPr>
            <w:tcW w:w="9665" w:type="dxa"/>
            <w:gridSpan w:val="6"/>
          </w:tcPr>
          <w:p w:rsidR="00C1742F" w:rsidRDefault="00C1742F">
            <w:pPr>
              <w:pStyle w:val="TAN"/>
            </w:pPr>
            <w:r>
              <w:t>NOTE:</w:t>
            </w:r>
            <w:r>
              <w:rPr>
                <w:rFonts w:eastAsia="DengXian"/>
              </w:rPr>
              <w:t xml:space="preserve"> </w:t>
            </w:r>
            <w:r>
              <w:rPr>
                <w:rFonts w:eastAsia="DengXian"/>
              </w:rPr>
              <w:tab/>
            </w:r>
            <w:r>
              <w:t>If no IP address range is provided, it means the service API invocation from any source IP address can be routed to the target AEF.</w:t>
            </w:r>
          </w:p>
        </w:tc>
      </w:tr>
    </w:tbl>
    <w:p w:rsidR="00C1742F" w:rsidRDefault="00C1742F">
      <w:pPr>
        <w:rPr>
          <w:lang w:val="en-IN"/>
        </w:rPr>
      </w:pPr>
    </w:p>
    <w:p w:rsidR="00C1742F" w:rsidRDefault="00C1742F">
      <w:pPr>
        <w:pStyle w:val="Heading5"/>
      </w:pPr>
      <w:bookmarkStart w:id="8632" w:name="_Toc43285212"/>
      <w:bookmarkStart w:id="8633" w:name="_Toc45132991"/>
      <w:bookmarkStart w:id="8634" w:name="_Toc51193685"/>
      <w:bookmarkStart w:id="8635" w:name="_Toc51760884"/>
      <w:bookmarkStart w:id="8636" w:name="_Toc59015334"/>
      <w:bookmarkStart w:id="8637" w:name="_Toc59015850"/>
      <w:bookmarkStart w:id="8638" w:name="_Toc68165892"/>
      <w:bookmarkStart w:id="8639" w:name="_Toc83229988"/>
      <w:bookmarkStart w:id="8640" w:name="_Toc90649188"/>
      <w:bookmarkStart w:id="8641" w:name="_Toc105594090"/>
      <w:bookmarkStart w:id="8642" w:name="_Toc114209804"/>
      <w:bookmarkStart w:id="8643" w:name="_Toc138681693"/>
      <w:bookmarkStart w:id="8644" w:name="_Toc151978132"/>
      <w:bookmarkStart w:id="8645" w:name="_Toc152148815"/>
      <w:bookmarkStart w:id="8646" w:name="_Toc152149398"/>
      <w:r>
        <w:t>8.</w:t>
      </w:r>
      <w:r>
        <w:rPr>
          <w:lang w:val="en-US"/>
        </w:rPr>
        <w:t>10</w:t>
      </w:r>
      <w:r>
        <w:t>.4.2.4</w:t>
      </w:r>
      <w:r>
        <w:tab/>
        <w:t xml:space="preserve">Type: </w:t>
      </w:r>
      <w:r>
        <w:rPr>
          <w:lang w:val="en-IN"/>
        </w:rPr>
        <w:t>Ipv6AddressRange</w:t>
      </w:r>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p>
    <w:p w:rsidR="00C1742F" w:rsidRDefault="00C1742F">
      <w:pPr>
        <w:pStyle w:val="TH"/>
      </w:pPr>
      <w:r>
        <w:t xml:space="preserve">Table 8.10.4.2.4-1: Definition of type </w:t>
      </w:r>
      <w:r>
        <w:rPr>
          <w:lang w:val="en-IN"/>
        </w:rPr>
        <w:t>Ipv6AddressRange</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pPr>
            <w:r>
              <w:t>Attribute name</w:t>
            </w:r>
          </w:p>
        </w:tc>
        <w:tc>
          <w:tcPr>
            <w:tcW w:w="1006" w:type="dxa"/>
            <w:shd w:val="clear" w:color="auto" w:fill="C0C0C0"/>
            <w:hideMark/>
          </w:tcPr>
          <w:p w:rsidR="00C1742F" w:rsidRDefault="00C1742F">
            <w:pPr>
              <w:pStyle w:val="TAH"/>
            </w:pPr>
            <w:r>
              <w:t>Data type</w:t>
            </w:r>
          </w:p>
        </w:tc>
        <w:tc>
          <w:tcPr>
            <w:tcW w:w="425" w:type="dxa"/>
            <w:shd w:val="clear" w:color="auto" w:fill="C0C0C0"/>
            <w:hideMark/>
          </w:tcPr>
          <w:p w:rsidR="00C1742F" w:rsidRDefault="00C1742F">
            <w:pPr>
              <w:pStyle w:val="TAH"/>
            </w:pPr>
            <w:r>
              <w:t>P</w:t>
            </w:r>
          </w:p>
        </w:tc>
        <w:tc>
          <w:tcPr>
            <w:tcW w:w="1368" w:type="dxa"/>
            <w:shd w:val="clear" w:color="auto" w:fill="C0C0C0"/>
            <w:hideMark/>
          </w:tcPr>
          <w:p w:rsidR="00C1742F" w:rsidRDefault="00C1742F">
            <w:pPr>
              <w:pStyle w:val="TAH"/>
              <w:jc w:val="left"/>
            </w:pPr>
            <w:r>
              <w:t>Cardinality</w:t>
            </w:r>
          </w:p>
        </w:tc>
        <w:tc>
          <w:tcPr>
            <w:tcW w:w="3438" w:type="dxa"/>
            <w:shd w:val="clear" w:color="auto" w:fill="C0C0C0"/>
            <w:hideMark/>
          </w:tcPr>
          <w:p w:rsidR="00C1742F" w:rsidRDefault="00C1742F">
            <w:pPr>
              <w:pStyle w:val="TAH"/>
              <w:rPr>
                <w:rFonts w:cs="Arial"/>
                <w:szCs w:val="18"/>
              </w:rPr>
            </w:pPr>
            <w:r>
              <w:rPr>
                <w:rFonts w:cs="Arial"/>
                <w:szCs w:val="18"/>
              </w:rPr>
              <w:t>Description</w:t>
            </w:r>
          </w:p>
        </w:tc>
        <w:tc>
          <w:tcPr>
            <w:tcW w:w="1998" w:type="dxa"/>
            <w:shd w:val="clear" w:color="auto" w:fill="C0C0C0"/>
          </w:tcPr>
          <w:p w:rsidR="00C1742F" w:rsidRDefault="00C1742F">
            <w:pPr>
              <w:pStyle w:val="TAH"/>
              <w:rPr>
                <w:rFonts w:cs="Arial"/>
                <w:szCs w:val="18"/>
              </w:rPr>
            </w:pPr>
            <w:r>
              <w:t>Applicability</w:t>
            </w:r>
          </w:p>
        </w:tc>
      </w:tr>
      <w:tr w:rsidR="00C1742F" w:rsidTr="00DD73BD">
        <w:trPr>
          <w:jc w:val="center"/>
        </w:trPr>
        <w:tc>
          <w:tcPr>
            <w:tcW w:w="1430" w:type="dxa"/>
          </w:tcPr>
          <w:p w:rsidR="00C1742F" w:rsidRDefault="00C1742F">
            <w:pPr>
              <w:pStyle w:val="TAL"/>
            </w:pPr>
            <w:r>
              <w:t>start</w:t>
            </w:r>
          </w:p>
        </w:tc>
        <w:tc>
          <w:tcPr>
            <w:tcW w:w="1006" w:type="dxa"/>
          </w:tcPr>
          <w:p w:rsidR="00C1742F" w:rsidRDefault="00C1742F">
            <w:pPr>
              <w:pStyle w:val="TAL"/>
            </w:pPr>
            <w:r>
              <w:t>Ipv6Addr</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rPr>
                <w:rFonts w:cs="Arial"/>
                <w:szCs w:val="18"/>
              </w:rPr>
              <w:t>First value identifying the start of an IPv6 address range</w:t>
            </w:r>
          </w:p>
        </w:tc>
        <w:tc>
          <w:tcPr>
            <w:tcW w:w="1998" w:type="dxa"/>
          </w:tcPr>
          <w:p w:rsidR="00C1742F" w:rsidRDefault="00C1742F">
            <w:pPr>
              <w:pStyle w:val="TAL"/>
              <w:rPr>
                <w:rFonts w:cs="Arial"/>
                <w:szCs w:val="18"/>
              </w:rPr>
            </w:pPr>
          </w:p>
        </w:tc>
      </w:tr>
      <w:tr w:rsidR="00C1742F" w:rsidTr="00DD73BD">
        <w:trPr>
          <w:jc w:val="center"/>
        </w:trPr>
        <w:tc>
          <w:tcPr>
            <w:tcW w:w="1430" w:type="dxa"/>
          </w:tcPr>
          <w:p w:rsidR="00C1742F" w:rsidRDefault="00C1742F">
            <w:pPr>
              <w:pStyle w:val="TAL"/>
            </w:pPr>
            <w:r>
              <w:t>end</w:t>
            </w:r>
          </w:p>
        </w:tc>
        <w:tc>
          <w:tcPr>
            <w:tcW w:w="1006" w:type="dxa"/>
          </w:tcPr>
          <w:p w:rsidR="00C1742F" w:rsidRDefault="00C1742F">
            <w:pPr>
              <w:pStyle w:val="TAL"/>
            </w:pPr>
            <w:r>
              <w:t>Ipv6Addr</w:t>
            </w:r>
          </w:p>
        </w:tc>
        <w:tc>
          <w:tcPr>
            <w:tcW w:w="425" w:type="dxa"/>
          </w:tcPr>
          <w:p w:rsidR="00C1742F" w:rsidRDefault="00C1742F">
            <w:pPr>
              <w:pStyle w:val="TAC"/>
            </w:pPr>
            <w:r>
              <w:t>M</w:t>
            </w:r>
          </w:p>
        </w:tc>
        <w:tc>
          <w:tcPr>
            <w:tcW w:w="1368" w:type="dxa"/>
          </w:tcPr>
          <w:p w:rsidR="00C1742F" w:rsidRDefault="00C1742F">
            <w:pPr>
              <w:pStyle w:val="TAL"/>
            </w:pPr>
            <w:r>
              <w:t>1</w:t>
            </w:r>
          </w:p>
        </w:tc>
        <w:tc>
          <w:tcPr>
            <w:tcW w:w="3438" w:type="dxa"/>
          </w:tcPr>
          <w:p w:rsidR="00C1742F" w:rsidRDefault="00C1742F">
            <w:pPr>
              <w:pStyle w:val="TAL"/>
              <w:rPr>
                <w:rFonts w:cs="Arial"/>
                <w:szCs w:val="18"/>
              </w:rPr>
            </w:pPr>
            <w:r>
              <w:rPr>
                <w:rFonts w:cs="Arial"/>
                <w:szCs w:val="18"/>
              </w:rPr>
              <w:t>Last value identifying the end of an IPv6 address range</w:t>
            </w:r>
          </w:p>
        </w:tc>
        <w:tc>
          <w:tcPr>
            <w:tcW w:w="1998" w:type="dxa"/>
          </w:tcPr>
          <w:p w:rsidR="00C1742F" w:rsidRDefault="00C1742F">
            <w:pPr>
              <w:pStyle w:val="TAL"/>
              <w:rPr>
                <w:rFonts w:cs="Arial"/>
                <w:szCs w:val="18"/>
              </w:rPr>
            </w:pPr>
          </w:p>
        </w:tc>
      </w:tr>
    </w:tbl>
    <w:p w:rsidR="00C1742F" w:rsidRDefault="00C1742F">
      <w:pPr>
        <w:rPr>
          <w:lang w:val="en-IN"/>
        </w:rPr>
      </w:pPr>
    </w:p>
    <w:p w:rsidR="00C1742F" w:rsidRDefault="00C1742F">
      <w:pPr>
        <w:pStyle w:val="Heading4"/>
        <w:rPr>
          <w:lang w:val="en-US"/>
        </w:rPr>
      </w:pPr>
      <w:bookmarkStart w:id="8647" w:name="_Toc43285213"/>
      <w:bookmarkStart w:id="8648" w:name="_Toc45132992"/>
      <w:bookmarkStart w:id="8649" w:name="_Toc51193686"/>
      <w:bookmarkStart w:id="8650" w:name="_Toc51760885"/>
      <w:bookmarkStart w:id="8651" w:name="_Toc59015335"/>
      <w:bookmarkStart w:id="8652" w:name="_Toc59015851"/>
      <w:bookmarkStart w:id="8653" w:name="_Toc68165893"/>
      <w:bookmarkStart w:id="8654" w:name="_Toc83229989"/>
      <w:bookmarkStart w:id="8655" w:name="_Toc90649189"/>
      <w:bookmarkStart w:id="8656" w:name="_Toc105594091"/>
      <w:bookmarkStart w:id="8657" w:name="_Toc114209805"/>
      <w:bookmarkStart w:id="8658" w:name="_Toc138681694"/>
      <w:bookmarkStart w:id="8659" w:name="_Toc151978133"/>
      <w:bookmarkStart w:id="8660" w:name="_Toc152148816"/>
      <w:bookmarkStart w:id="8661" w:name="_Toc152149399"/>
      <w:r>
        <w:rPr>
          <w:lang w:val="en-US"/>
        </w:rPr>
        <w:t>8.10.4.3</w:t>
      </w:r>
      <w:r>
        <w:rPr>
          <w:lang w:val="en-US"/>
        </w:rPr>
        <w:tab/>
        <w:t>Simple data types and enumerations</w:t>
      </w:r>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p>
    <w:p w:rsidR="00C1742F" w:rsidRDefault="00C1742F">
      <w:pPr>
        <w:rPr>
          <w:lang w:val="en-US"/>
        </w:rPr>
      </w:pPr>
      <w:r>
        <w:rPr>
          <w:lang w:val="en-US"/>
        </w:rPr>
        <w:t>None.</w:t>
      </w:r>
    </w:p>
    <w:p w:rsidR="00C1742F" w:rsidRDefault="00C1742F">
      <w:pPr>
        <w:pStyle w:val="Heading3"/>
      </w:pPr>
      <w:bookmarkStart w:id="8662" w:name="_Toc43285214"/>
      <w:bookmarkStart w:id="8663" w:name="_Toc45132993"/>
      <w:bookmarkStart w:id="8664" w:name="_Toc51193687"/>
      <w:bookmarkStart w:id="8665" w:name="_Toc51760886"/>
      <w:bookmarkStart w:id="8666" w:name="_Toc59015336"/>
      <w:bookmarkStart w:id="8667" w:name="_Toc59015852"/>
      <w:bookmarkStart w:id="8668" w:name="_Toc68165894"/>
      <w:bookmarkStart w:id="8669" w:name="_Toc83229990"/>
      <w:bookmarkStart w:id="8670" w:name="_Toc90649190"/>
      <w:bookmarkStart w:id="8671" w:name="_Toc105594092"/>
      <w:bookmarkStart w:id="8672" w:name="_Toc114209806"/>
      <w:bookmarkStart w:id="8673" w:name="_Toc138681695"/>
      <w:bookmarkStart w:id="8674" w:name="_Toc151978134"/>
      <w:bookmarkStart w:id="8675" w:name="_Toc152148817"/>
      <w:bookmarkStart w:id="8676" w:name="_Toc152149400"/>
      <w:r>
        <w:t>8.</w:t>
      </w:r>
      <w:r>
        <w:rPr>
          <w:lang w:val="en-US"/>
        </w:rPr>
        <w:t>10</w:t>
      </w:r>
      <w:r>
        <w:t>.</w:t>
      </w:r>
      <w:r>
        <w:rPr>
          <w:lang w:val="en-IN"/>
        </w:rPr>
        <w:t>5</w:t>
      </w:r>
      <w:r>
        <w:tab/>
        <w:t>Error Handling</w:t>
      </w:r>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p>
    <w:p w:rsidR="00FA55A9" w:rsidRDefault="00FA55A9" w:rsidP="00FA55A9">
      <w:pPr>
        <w:pStyle w:val="Heading4"/>
      </w:pPr>
      <w:bookmarkStart w:id="8677" w:name="_Toc138681696"/>
      <w:bookmarkStart w:id="8678" w:name="_Toc151978135"/>
      <w:bookmarkStart w:id="8679" w:name="_Toc152148818"/>
      <w:bookmarkStart w:id="8680" w:name="_Toc152149401"/>
      <w:r>
        <w:t>8.</w:t>
      </w:r>
      <w:r>
        <w:rPr>
          <w:lang w:val="en-US"/>
        </w:rPr>
        <w:t>10</w:t>
      </w:r>
      <w:r>
        <w:t>.</w:t>
      </w:r>
      <w:r>
        <w:rPr>
          <w:lang w:val="en-IN"/>
        </w:rPr>
        <w:t>5</w:t>
      </w:r>
      <w:r w:rsidRPr="007C1AFD">
        <w:rPr>
          <w:lang w:eastAsia="zh-CN"/>
        </w:rPr>
        <w:t>.</w:t>
      </w:r>
      <w:r>
        <w:rPr>
          <w:lang w:eastAsia="zh-CN"/>
        </w:rPr>
        <w:t>1</w:t>
      </w:r>
      <w:r>
        <w:tab/>
        <w:t>General</w:t>
      </w:r>
      <w:bookmarkEnd w:id="8677"/>
      <w:bookmarkEnd w:id="8678"/>
      <w:bookmarkEnd w:id="8679"/>
      <w:bookmarkEnd w:id="8680"/>
    </w:p>
    <w:p w:rsidR="00FA55A9" w:rsidRDefault="00FA55A9" w:rsidP="00FA55A9">
      <w:r>
        <w:t>HTTP error handling shall be supported as specified in clause 7.7.</w:t>
      </w:r>
    </w:p>
    <w:p w:rsidR="00FA55A9" w:rsidRDefault="00FA55A9" w:rsidP="00FA55A9">
      <w:r>
        <w:t>In addition, the requirements in the following clauses shall apply.</w:t>
      </w:r>
    </w:p>
    <w:p w:rsidR="00FA55A9" w:rsidRDefault="00FA55A9" w:rsidP="00FA55A9">
      <w:pPr>
        <w:pStyle w:val="Heading4"/>
      </w:pPr>
      <w:bookmarkStart w:id="8681" w:name="_Toc138681697"/>
      <w:bookmarkStart w:id="8682" w:name="_Toc151978136"/>
      <w:bookmarkStart w:id="8683" w:name="_Toc152148819"/>
      <w:bookmarkStart w:id="8684" w:name="_Toc152149402"/>
      <w:r>
        <w:t>8.</w:t>
      </w:r>
      <w:r>
        <w:rPr>
          <w:lang w:val="en-US"/>
        </w:rPr>
        <w:t>10</w:t>
      </w:r>
      <w:r>
        <w:t>.</w:t>
      </w:r>
      <w:r>
        <w:rPr>
          <w:lang w:val="en-IN"/>
        </w:rPr>
        <w:t>5</w:t>
      </w:r>
      <w:r w:rsidRPr="007C1AFD">
        <w:rPr>
          <w:lang w:eastAsia="zh-CN"/>
        </w:rPr>
        <w:t>.</w:t>
      </w:r>
      <w:r w:rsidRPr="009303AB">
        <w:rPr>
          <w:lang w:eastAsia="zh-CN"/>
        </w:rPr>
        <w:t>2</w:t>
      </w:r>
      <w:r>
        <w:tab/>
        <w:t>Protocol Errors</w:t>
      </w:r>
      <w:bookmarkEnd w:id="8681"/>
      <w:bookmarkEnd w:id="8682"/>
      <w:bookmarkEnd w:id="8683"/>
      <w:bookmarkEnd w:id="8684"/>
    </w:p>
    <w:p w:rsidR="00FA55A9" w:rsidRDefault="00FA55A9" w:rsidP="00FA55A9">
      <w:r>
        <w:rPr>
          <w:lang w:eastAsia="zh-CN"/>
        </w:rPr>
        <w:t xml:space="preserve">In this Release </w:t>
      </w:r>
      <w:r>
        <w:t>of the specification, there are no additional protocol errors applicable for the CAPIF_</w:t>
      </w:r>
      <w:r>
        <w:rPr>
          <w:lang w:val="en-US"/>
        </w:rPr>
        <w:t>Routing</w:t>
      </w:r>
      <w:r>
        <w:t>_Info_API.</w:t>
      </w:r>
    </w:p>
    <w:p w:rsidR="00FA55A9" w:rsidRDefault="00FA55A9" w:rsidP="00FA55A9">
      <w:pPr>
        <w:pStyle w:val="Heading4"/>
      </w:pPr>
      <w:bookmarkStart w:id="8685" w:name="_Toc138681698"/>
      <w:bookmarkStart w:id="8686" w:name="_Toc151978137"/>
      <w:bookmarkStart w:id="8687" w:name="_Toc152148820"/>
      <w:bookmarkStart w:id="8688" w:name="_Toc152149403"/>
      <w:r>
        <w:t>8.</w:t>
      </w:r>
      <w:r>
        <w:rPr>
          <w:lang w:val="en-US"/>
        </w:rPr>
        <w:t>10</w:t>
      </w:r>
      <w:r>
        <w:t>.</w:t>
      </w:r>
      <w:r>
        <w:rPr>
          <w:lang w:val="en-IN"/>
        </w:rPr>
        <w:t>5</w:t>
      </w:r>
      <w:r w:rsidRPr="007C1AFD">
        <w:rPr>
          <w:lang w:eastAsia="zh-CN"/>
        </w:rPr>
        <w:t>.</w:t>
      </w:r>
      <w:r w:rsidRPr="009303AB">
        <w:rPr>
          <w:lang w:eastAsia="zh-CN"/>
        </w:rPr>
        <w:t>3</w:t>
      </w:r>
      <w:r>
        <w:tab/>
        <w:t>Application Errors</w:t>
      </w:r>
      <w:bookmarkEnd w:id="8685"/>
      <w:bookmarkEnd w:id="8686"/>
      <w:bookmarkEnd w:id="8687"/>
      <w:bookmarkEnd w:id="8688"/>
    </w:p>
    <w:p w:rsidR="00FA55A9" w:rsidRDefault="00FA55A9" w:rsidP="00FA55A9">
      <w:r>
        <w:t>The application errors defined for the CAPIF_</w:t>
      </w:r>
      <w:r>
        <w:rPr>
          <w:lang w:val="en-US"/>
        </w:rPr>
        <w:t>Routing</w:t>
      </w:r>
      <w:r>
        <w:t>_Info_API are listed in table 8.</w:t>
      </w:r>
      <w:r>
        <w:rPr>
          <w:lang w:val="en-US"/>
        </w:rPr>
        <w:t>10</w:t>
      </w:r>
      <w:r>
        <w:t>.</w:t>
      </w:r>
      <w:r>
        <w:rPr>
          <w:lang w:val="en-IN"/>
        </w:rPr>
        <w:t>5</w:t>
      </w:r>
      <w:r>
        <w:rPr>
          <w:lang w:eastAsia="zh-CN"/>
        </w:rPr>
        <w:t>.</w:t>
      </w:r>
      <w:r w:rsidRPr="009303AB">
        <w:rPr>
          <w:lang w:eastAsia="zh-CN"/>
        </w:rPr>
        <w:t>3</w:t>
      </w:r>
      <w:r>
        <w:t>-1.</w:t>
      </w:r>
    </w:p>
    <w:p w:rsidR="00FA55A9" w:rsidRDefault="00FA55A9" w:rsidP="00FA55A9">
      <w:pPr>
        <w:pStyle w:val="TH"/>
      </w:pPr>
      <w:r>
        <w:t>Table 8.</w:t>
      </w:r>
      <w:r>
        <w:rPr>
          <w:lang w:val="en-US"/>
        </w:rPr>
        <w:t>10</w:t>
      </w:r>
      <w:r>
        <w:t>.</w:t>
      </w:r>
      <w:r>
        <w:rPr>
          <w:lang w:val="en-IN"/>
        </w:rPr>
        <w:t>5</w:t>
      </w:r>
      <w:r>
        <w:rPr>
          <w:lang w:eastAsia="zh-CN"/>
        </w:rPr>
        <w:t>.</w:t>
      </w:r>
      <w:r w:rsidRPr="00F25F88">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FA55A9" w:rsidTr="00E14A4D">
        <w:trPr>
          <w:jc w:val="center"/>
        </w:trPr>
        <w:tc>
          <w:tcPr>
            <w:tcW w:w="3697" w:type="dxa"/>
            <w:shd w:val="clear" w:color="auto" w:fill="C0C0C0"/>
            <w:hideMark/>
          </w:tcPr>
          <w:p w:rsidR="00FA55A9" w:rsidRDefault="00FA55A9" w:rsidP="00E14A4D">
            <w:pPr>
              <w:pStyle w:val="TAH"/>
            </w:pPr>
            <w:r>
              <w:t>Application Error</w:t>
            </w:r>
          </w:p>
        </w:tc>
        <w:tc>
          <w:tcPr>
            <w:tcW w:w="1205" w:type="dxa"/>
            <w:shd w:val="clear" w:color="auto" w:fill="C0C0C0"/>
            <w:hideMark/>
          </w:tcPr>
          <w:p w:rsidR="00FA55A9" w:rsidRDefault="00FA55A9" w:rsidP="00E14A4D">
            <w:pPr>
              <w:pStyle w:val="TAH"/>
            </w:pPr>
            <w:r>
              <w:t>HTTP status code</w:t>
            </w:r>
          </w:p>
        </w:tc>
        <w:tc>
          <w:tcPr>
            <w:tcW w:w="3595" w:type="dxa"/>
            <w:shd w:val="clear" w:color="auto" w:fill="C0C0C0"/>
            <w:hideMark/>
          </w:tcPr>
          <w:p w:rsidR="00FA55A9" w:rsidRDefault="00FA55A9" w:rsidP="00E14A4D">
            <w:pPr>
              <w:pStyle w:val="TAH"/>
            </w:pPr>
            <w:r>
              <w:t>Description</w:t>
            </w:r>
          </w:p>
        </w:tc>
        <w:tc>
          <w:tcPr>
            <w:tcW w:w="1280" w:type="dxa"/>
            <w:shd w:val="clear" w:color="auto" w:fill="C0C0C0"/>
          </w:tcPr>
          <w:p w:rsidR="00FA55A9" w:rsidRDefault="00FA55A9" w:rsidP="00E14A4D">
            <w:pPr>
              <w:pStyle w:val="TAH"/>
            </w:pPr>
            <w:r>
              <w:t>Applicability</w:t>
            </w:r>
          </w:p>
        </w:tc>
      </w:tr>
      <w:tr w:rsidR="00FA55A9" w:rsidTr="00E14A4D">
        <w:trPr>
          <w:jc w:val="center"/>
        </w:trPr>
        <w:tc>
          <w:tcPr>
            <w:tcW w:w="3697" w:type="dxa"/>
          </w:tcPr>
          <w:p w:rsidR="00FA55A9" w:rsidRDefault="00FA55A9" w:rsidP="00E14A4D">
            <w:pPr>
              <w:pStyle w:val="TAL"/>
              <w:rPr>
                <w:noProof/>
                <w:lang w:eastAsia="zh-CN"/>
              </w:rPr>
            </w:pPr>
          </w:p>
        </w:tc>
        <w:tc>
          <w:tcPr>
            <w:tcW w:w="1205" w:type="dxa"/>
          </w:tcPr>
          <w:p w:rsidR="00FA55A9" w:rsidRDefault="00FA55A9" w:rsidP="00E14A4D">
            <w:pPr>
              <w:pStyle w:val="TAL"/>
              <w:rPr>
                <w:lang w:eastAsia="zh-CN"/>
              </w:rPr>
            </w:pPr>
          </w:p>
        </w:tc>
        <w:tc>
          <w:tcPr>
            <w:tcW w:w="3595" w:type="dxa"/>
          </w:tcPr>
          <w:p w:rsidR="00FA55A9" w:rsidRDefault="00FA55A9" w:rsidP="00E14A4D">
            <w:pPr>
              <w:pStyle w:val="TAL"/>
            </w:pPr>
          </w:p>
        </w:tc>
        <w:tc>
          <w:tcPr>
            <w:tcW w:w="1280" w:type="dxa"/>
          </w:tcPr>
          <w:p w:rsidR="00FA55A9" w:rsidRDefault="00FA55A9" w:rsidP="00E14A4D">
            <w:pPr>
              <w:pStyle w:val="TAL"/>
            </w:pPr>
          </w:p>
        </w:tc>
      </w:tr>
    </w:tbl>
    <w:p w:rsidR="00FA55A9" w:rsidRDefault="00FA55A9">
      <w:pPr>
        <w:rPr>
          <w:lang w:eastAsia="zh-CN"/>
        </w:rPr>
      </w:pPr>
    </w:p>
    <w:p w:rsidR="00C1742F" w:rsidRDefault="00C1742F">
      <w:pPr>
        <w:pStyle w:val="Heading3"/>
        <w:rPr>
          <w:lang w:eastAsia="zh-CN"/>
        </w:rPr>
      </w:pPr>
      <w:bookmarkStart w:id="8689" w:name="_Toc43285215"/>
      <w:bookmarkStart w:id="8690" w:name="_Toc45132994"/>
      <w:bookmarkStart w:id="8691" w:name="_Toc51193688"/>
      <w:bookmarkStart w:id="8692" w:name="_Toc51760887"/>
      <w:bookmarkStart w:id="8693" w:name="_Toc59015337"/>
      <w:bookmarkStart w:id="8694" w:name="_Toc59015853"/>
      <w:bookmarkStart w:id="8695" w:name="_Toc68165895"/>
      <w:bookmarkStart w:id="8696" w:name="_Toc83229991"/>
      <w:bookmarkStart w:id="8697" w:name="_Toc90649191"/>
      <w:bookmarkStart w:id="8698" w:name="_Toc105594093"/>
      <w:bookmarkStart w:id="8699" w:name="_Toc114209807"/>
      <w:bookmarkStart w:id="8700" w:name="_Toc138681699"/>
      <w:bookmarkStart w:id="8701" w:name="_Toc151978138"/>
      <w:bookmarkStart w:id="8702" w:name="_Toc152148821"/>
      <w:bookmarkStart w:id="8703" w:name="_Toc152149404"/>
      <w:r>
        <w:rPr>
          <w:lang w:val="en-US"/>
        </w:rPr>
        <w:t>8.10.6</w:t>
      </w:r>
      <w:r>
        <w:rPr>
          <w:lang w:val="en-US"/>
        </w:rPr>
        <w:tab/>
        <w:t>Feature negotiation</w:t>
      </w:r>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p>
    <w:p w:rsidR="00C1742F" w:rsidRDefault="00C1742F">
      <w:pPr>
        <w:rPr>
          <w:lang w:eastAsia="zh-CN"/>
        </w:rPr>
      </w:pPr>
      <w:r>
        <w:rPr>
          <w:lang w:eastAsia="zh-CN"/>
        </w:rPr>
        <w:t xml:space="preserve">General feature negotiation procedures are defined in </w:t>
      </w:r>
      <w:r w:rsidR="00F87FFE">
        <w:rPr>
          <w:lang w:eastAsia="zh-CN"/>
        </w:rPr>
        <w:t>clause</w:t>
      </w:r>
      <w:r>
        <w:rPr>
          <w:lang w:eastAsia="zh-CN"/>
        </w:rPr>
        <w:t> 7.8.</w:t>
      </w:r>
    </w:p>
    <w:p w:rsidR="00C1742F" w:rsidRDefault="00C1742F">
      <w:pPr>
        <w:pStyle w:val="TH"/>
      </w:pPr>
      <w:r>
        <w:t>Table 8.10.6-1: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C1742F" w:rsidTr="00DD73BD">
        <w:trPr>
          <w:jc w:val="center"/>
        </w:trPr>
        <w:tc>
          <w:tcPr>
            <w:tcW w:w="1529" w:type="dxa"/>
            <w:shd w:val="clear" w:color="auto" w:fill="C0C0C0"/>
            <w:hideMark/>
          </w:tcPr>
          <w:p w:rsidR="00C1742F" w:rsidRDefault="00C1742F">
            <w:pPr>
              <w:keepNext/>
              <w:keepLines/>
              <w:spacing w:after="0"/>
              <w:jc w:val="center"/>
              <w:rPr>
                <w:rFonts w:ascii="Arial" w:hAnsi="Arial"/>
                <w:b/>
                <w:sz w:val="18"/>
              </w:rPr>
            </w:pPr>
            <w:r>
              <w:rPr>
                <w:rFonts w:ascii="Arial" w:hAnsi="Arial"/>
                <w:b/>
                <w:sz w:val="18"/>
              </w:rPr>
              <w:t>Feature number</w:t>
            </w:r>
          </w:p>
        </w:tc>
        <w:tc>
          <w:tcPr>
            <w:tcW w:w="2207" w:type="dxa"/>
            <w:shd w:val="clear" w:color="auto" w:fill="C0C0C0"/>
            <w:hideMark/>
          </w:tcPr>
          <w:p w:rsidR="00C1742F" w:rsidRDefault="00C1742F">
            <w:pPr>
              <w:keepNext/>
              <w:keepLines/>
              <w:spacing w:after="0"/>
              <w:jc w:val="center"/>
              <w:rPr>
                <w:rFonts w:ascii="Arial" w:hAnsi="Arial"/>
                <w:b/>
                <w:sz w:val="18"/>
              </w:rPr>
            </w:pPr>
            <w:r>
              <w:rPr>
                <w:rFonts w:ascii="Arial" w:hAnsi="Arial"/>
                <w:b/>
                <w:sz w:val="18"/>
              </w:rPr>
              <w:t>Feature Name</w:t>
            </w:r>
          </w:p>
        </w:tc>
        <w:tc>
          <w:tcPr>
            <w:tcW w:w="5758" w:type="dxa"/>
            <w:shd w:val="clear" w:color="auto" w:fill="C0C0C0"/>
            <w:hideMark/>
          </w:tcPr>
          <w:p w:rsidR="00C1742F" w:rsidRDefault="00C1742F">
            <w:pPr>
              <w:keepNext/>
              <w:keepLines/>
              <w:spacing w:after="0"/>
              <w:jc w:val="center"/>
              <w:rPr>
                <w:rFonts w:ascii="Arial" w:hAnsi="Arial"/>
                <w:b/>
                <w:sz w:val="18"/>
              </w:rPr>
            </w:pPr>
            <w:r>
              <w:rPr>
                <w:rFonts w:ascii="Arial" w:hAnsi="Arial"/>
                <w:b/>
                <w:sz w:val="18"/>
              </w:rPr>
              <w:t>Description</w:t>
            </w:r>
          </w:p>
        </w:tc>
      </w:tr>
      <w:tr w:rsidR="00C1742F" w:rsidTr="00DD73BD">
        <w:trPr>
          <w:jc w:val="center"/>
        </w:trPr>
        <w:tc>
          <w:tcPr>
            <w:tcW w:w="1529" w:type="dxa"/>
          </w:tcPr>
          <w:p w:rsidR="00C1742F" w:rsidRDefault="00C1742F">
            <w:pPr>
              <w:keepNext/>
              <w:keepLines/>
              <w:spacing w:after="0"/>
              <w:rPr>
                <w:rFonts w:ascii="Arial" w:hAnsi="Arial"/>
                <w:sz w:val="18"/>
              </w:rPr>
            </w:pPr>
            <w:r>
              <w:rPr>
                <w:rFonts w:ascii="Arial" w:hAnsi="Arial"/>
                <w:sz w:val="18"/>
              </w:rPr>
              <w:t>n/a</w:t>
            </w:r>
          </w:p>
        </w:tc>
        <w:tc>
          <w:tcPr>
            <w:tcW w:w="2207" w:type="dxa"/>
          </w:tcPr>
          <w:p w:rsidR="00C1742F" w:rsidRDefault="00C1742F">
            <w:pPr>
              <w:keepNext/>
              <w:keepLines/>
              <w:spacing w:after="0"/>
              <w:rPr>
                <w:rFonts w:ascii="Arial" w:hAnsi="Arial"/>
                <w:sz w:val="18"/>
              </w:rPr>
            </w:pPr>
          </w:p>
        </w:tc>
        <w:tc>
          <w:tcPr>
            <w:tcW w:w="5758" w:type="dxa"/>
          </w:tcPr>
          <w:p w:rsidR="00C1742F" w:rsidRDefault="00C1742F">
            <w:pPr>
              <w:keepNext/>
              <w:keepLines/>
              <w:spacing w:after="0"/>
              <w:rPr>
                <w:rFonts w:ascii="Arial" w:hAnsi="Arial" w:cs="Arial"/>
                <w:sz w:val="18"/>
                <w:szCs w:val="18"/>
              </w:rPr>
            </w:pPr>
          </w:p>
        </w:tc>
      </w:tr>
    </w:tbl>
    <w:p w:rsidR="00C1742F" w:rsidRDefault="00C1742F">
      <w:pPr>
        <w:rPr>
          <w:lang w:eastAsia="zh-CN"/>
        </w:rPr>
      </w:pPr>
    </w:p>
    <w:p w:rsidR="00C1742F" w:rsidRDefault="00C1742F">
      <w:pPr>
        <w:pStyle w:val="Heading1"/>
      </w:pPr>
      <w:bookmarkStart w:id="8704" w:name="_Toc28010069"/>
      <w:bookmarkStart w:id="8705" w:name="_Toc34062189"/>
      <w:bookmarkStart w:id="8706" w:name="_Toc36036947"/>
      <w:bookmarkStart w:id="8707" w:name="_Toc43285216"/>
      <w:bookmarkStart w:id="8708" w:name="_Toc45132995"/>
      <w:bookmarkStart w:id="8709" w:name="_Toc51193689"/>
      <w:bookmarkStart w:id="8710" w:name="_Toc51760888"/>
      <w:bookmarkStart w:id="8711" w:name="_Toc59015338"/>
      <w:bookmarkStart w:id="8712" w:name="_Toc59015854"/>
      <w:bookmarkStart w:id="8713" w:name="_Toc68165896"/>
      <w:bookmarkStart w:id="8714" w:name="_Toc83229992"/>
      <w:bookmarkStart w:id="8715" w:name="_Toc90649192"/>
      <w:bookmarkStart w:id="8716" w:name="_Toc105594094"/>
      <w:bookmarkStart w:id="8717" w:name="_Toc114209808"/>
      <w:bookmarkStart w:id="8718" w:name="_Toc138681700"/>
      <w:bookmarkStart w:id="8719" w:name="_Toc151978139"/>
      <w:bookmarkStart w:id="8720" w:name="_Toc152148822"/>
      <w:bookmarkStart w:id="8721" w:name="_Toc152149405"/>
      <w:r>
        <w:t>9</w:t>
      </w:r>
      <w:r>
        <w:tab/>
        <w:t>AEF API Definition</w:t>
      </w:r>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p>
    <w:p w:rsidR="00C1742F" w:rsidRDefault="00C1742F">
      <w:pPr>
        <w:pStyle w:val="Heading2"/>
      </w:pPr>
      <w:bookmarkStart w:id="8722" w:name="_Toc28010070"/>
      <w:bookmarkStart w:id="8723" w:name="_Toc34062190"/>
      <w:bookmarkStart w:id="8724" w:name="_Toc36036948"/>
      <w:bookmarkStart w:id="8725" w:name="_Toc43285217"/>
      <w:bookmarkStart w:id="8726" w:name="_Toc45132996"/>
      <w:bookmarkStart w:id="8727" w:name="_Toc51193690"/>
      <w:bookmarkStart w:id="8728" w:name="_Toc51760889"/>
      <w:bookmarkStart w:id="8729" w:name="_Toc59015339"/>
      <w:bookmarkStart w:id="8730" w:name="_Toc59015855"/>
      <w:bookmarkStart w:id="8731" w:name="_Toc68165897"/>
      <w:bookmarkStart w:id="8732" w:name="_Toc83229993"/>
      <w:bookmarkStart w:id="8733" w:name="_Toc90649193"/>
      <w:bookmarkStart w:id="8734" w:name="_Toc105594095"/>
      <w:bookmarkStart w:id="8735" w:name="_Toc114209809"/>
      <w:bookmarkStart w:id="8736" w:name="_Toc138681701"/>
      <w:bookmarkStart w:id="8737" w:name="_Toc151978140"/>
      <w:bookmarkStart w:id="8738" w:name="_Toc152148823"/>
      <w:bookmarkStart w:id="8739" w:name="_Toc152149406"/>
      <w:r>
        <w:t>9.1</w:t>
      </w:r>
      <w:r>
        <w:tab/>
        <w:t>AEF_</w:t>
      </w:r>
      <w:r>
        <w:rPr>
          <w:lang w:val="en-IN"/>
        </w:rPr>
        <w:t>Security_</w:t>
      </w:r>
      <w:r>
        <w:t>API</w:t>
      </w:r>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p>
    <w:p w:rsidR="00C1742F" w:rsidRDefault="00C1742F">
      <w:pPr>
        <w:pStyle w:val="Heading3"/>
      </w:pPr>
      <w:bookmarkStart w:id="8740" w:name="_Toc28010071"/>
      <w:bookmarkStart w:id="8741" w:name="_Toc34062191"/>
      <w:bookmarkStart w:id="8742" w:name="_Toc36036949"/>
      <w:bookmarkStart w:id="8743" w:name="_Toc43285218"/>
      <w:bookmarkStart w:id="8744" w:name="_Toc45132997"/>
      <w:bookmarkStart w:id="8745" w:name="_Toc51193691"/>
      <w:bookmarkStart w:id="8746" w:name="_Toc51760890"/>
      <w:bookmarkStart w:id="8747" w:name="_Toc59015340"/>
      <w:bookmarkStart w:id="8748" w:name="_Toc59015856"/>
      <w:bookmarkStart w:id="8749" w:name="_Toc68165898"/>
      <w:bookmarkStart w:id="8750" w:name="_Toc83229994"/>
      <w:bookmarkStart w:id="8751" w:name="_Toc90649194"/>
      <w:bookmarkStart w:id="8752" w:name="_Toc105594096"/>
      <w:bookmarkStart w:id="8753" w:name="_Toc114209810"/>
      <w:bookmarkStart w:id="8754" w:name="_Toc138681702"/>
      <w:bookmarkStart w:id="8755" w:name="_Toc151978141"/>
      <w:bookmarkStart w:id="8756" w:name="_Toc152148824"/>
      <w:bookmarkStart w:id="8757" w:name="_Toc152149407"/>
      <w:r>
        <w:t>9.1.1</w:t>
      </w:r>
      <w:r>
        <w:tab/>
        <w:t>API URI</w:t>
      </w:r>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p>
    <w:p w:rsidR="00C1742F" w:rsidRDefault="00C1742F">
      <w:pPr>
        <w:rPr>
          <w:lang w:eastAsia="zh-CN"/>
        </w:rPr>
      </w:pPr>
      <w:r>
        <w:rPr>
          <w:noProof/>
        </w:rPr>
        <w:t xml:space="preserve">The </w:t>
      </w:r>
      <w:r>
        <w:t>AEF_</w:t>
      </w:r>
      <w:r>
        <w:rPr>
          <w:lang w:val="en-IN"/>
        </w:rPr>
        <w:t>Security_</w:t>
      </w:r>
      <w:r>
        <w:t>API</w:t>
      </w:r>
      <w:r>
        <w:rPr>
          <w:noProof/>
        </w:rPr>
        <w:t xml:space="preserve"> service shall use the </w:t>
      </w:r>
      <w:r>
        <w:t>AEF_</w:t>
      </w:r>
      <w:r>
        <w:rPr>
          <w:lang w:val="en-IN"/>
        </w:rPr>
        <w:t>Security_</w:t>
      </w:r>
      <w:r>
        <w:t>API</w:t>
      </w:r>
      <w:r>
        <w:rPr>
          <w:noProof/>
          <w:lang w:eastAsia="zh-CN"/>
        </w:rPr>
        <w:t>.</w:t>
      </w:r>
    </w:p>
    <w:p w:rsidR="00C1742F" w:rsidRDefault="00C1742F">
      <w:pPr>
        <w:rPr>
          <w:lang w:eastAsia="zh-CN"/>
        </w:rPr>
      </w:pPr>
      <w:r>
        <w:rPr>
          <w:lang w:eastAsia="zh-CN"/>
        </w:rPr>
        <w:t xml:space="preserve">The request URIs used in HTTP requests from the API invoker towards the API exposing function shall have the </w:t>
      </w:r>
      <w:r>
        <w:rPr>
          <w:noProof/>
          <w:lang w:eastAsia="zh-CN"/>
        </w:rPr>
        <w:t xml:space="preserve">Resource URI </w:t>
      </w:r>
      <w:r>
        <w:rPr>
          <w:lang w:eastAsia="zh-CN"/>
        </w:rPr>
        <w:t xml:space="preserve">structure defined in </w:t>
      </w:r>
      <w:r w:rsidR="00F87FFE">
        <w:rPr>
          <w:lang w:eastAsia="zh-CN"/>
        </w:rPr>
        <w:t>clause</w:t>
      </w:r>
      <w:r>
        <w:rPr>
          <w:lang w:eastAsia="zh-CN"/>
        </w:rPr>
        <w:t> 7.5 with the following clarifications:</w:t>
      </w:r>
    </w:p>
    <w:p w:rsidR="00C1742F" w:rsidRDefault="00C1742F">
      <w:pPr>
        <w:pStyle w:val="B10"/>
      </w:pPr>
      <w:r>
        <w:rPr>
          <w:lang w:eastAsia="zh-CN"/>
        </w:rPr>
        <w:t>-</w:t>
      </w:r>
      <w:r>
        <w:rPr>
          <w:lang w:eastAsia="zh-CN"/>
        </w:rPr>
        <w:tab/>
        <w:t xml:space="preserve">The </w:t>
      </w:r>
      <w:r>
        <w:t>&lt;apiName&gt;</w:t>
      </w:r>
      <w:r>
        <w:rPr>
          <w:b/>
        </w:rPr>
        <w:t xml:space="preserve"> </w:t>
      </w:r>
      <w:r>
        <w:t>shall be "aef-security".</w:t>
      </w:r>
    </w:p>
    <w:p w:rsidR="00C1742F" w:rsidRDefault="00C1742F">
      <w:pPr>
        <w:pStyle w:val="B10"/>
      </w:pPr>
      <w:r>
        <w:t>-</w:t>
      </w:r>
      <w:r>
        <w:tab/>
        <w:t>The &lt;apiVersion&gt; shall be "v1".</w:t>
      </w:r>
    </w:p>
    <w:p w:rsidR="00C1742F" w:rsidRDefault="00C1742F">
      <w:pPr>
        <w:pStyle w:val="B10"/>
      </w:pPr>
      <w:r>
        <w:t>-</w:t>
      </w:r>
      <w:r>
        <w:tab/>
        <w:t xml:space="preserve">The &lt;custOpName&gt; shall be set as described in </w:t>
      </w:r>
      <w:r w:rsidR="00F87FFE">
        <w:t>clause</w:t>
      </w:r>
      <w:r>
        <w:rPr>
          <w:lang w:eastAsia="zh-CN"/>
        </w:rPr>
        <w:t> </w:t>
      </w:r>
      <w:r>
        <w:t>9.1.2a.</w:t>
      </w:r>
    </w:p>
    <w:p w:rsidR="00456FF0" w:rsidRDefault="00456FF0" w:rsidP="00A022B4">
      <w:r w:rsidRPr="008B1C02">
        <w:t xml:space="preserve">All </w:t>
      </w:r>
      <w:r>
        <w:t xml:space="preserve">the </w:t>
      </w:r>
      <w:r w:rsidRPr="008B1C02">
        <w:t xml:space="preserve">resource URIs </w:t>
      </w:r>
      <w:r>
        <w:t xml:space="preserve">and the custom operation URIs specified </w:t>
      </w:r>
      <w:r w:rsidRPr="008B1C02">
        <w:t xml:space="preserve">in the clauses below are defined relative to the above </w:t>
      </w:r>
      <w:r>
        <w:t>API</w:t>
      </w:r>
      <w:r w:rsidRPr="008B1C02">
        <w:t xml:space="preserve"> URI.</w:t>
      </w:r>
    </w:p>
    <w:p w:rsidR="00C1742F" w:rsidRDefault="00C1742F">
      <w:pPr>
        <w:pStyle w:val="Heading3"/>
      </w:pPr>
      <w:bookmarkStart w:id="8758" w:name="_Toc28010072"/>
      <w:bookmarkStart w:id="8759" w:name="_Toc34062192"/>
      <w:bookmarkStart w:id="8760" w:name="_Toc36036950"/>
      <w:bookmarkStart w:id="8761" w:name="_Toc43285219"/>
      <w:bookmarkStart w:id="8762" w:name="_Toc45132998"/>
      <w:bookmarkStart w:id="8763" w:name="_Toc51193692"/>
      <w:bookmarkStart w:id="8764" w:name="_Toc51760891"/>
      <w:bookmarkStart w:id="8765" w:name="_Toc59015341"/>
      <w:bookmarkStart w:id="8766" w:name="_Toc59015857"/>
      <w:bookmarkStart w:id="8767" w:name="_Toc68165899"/>
      <w:bookmarkStart w:id="8768" w:name="_Toc83229995"/>
      <w:bookmarkStart w:id="8769" w:name="_Toc90649195"/>
      <w:bookmarkStart w:id="8770" w:name="_Toc105594097"/>
      <w:bookmarkStart w:id="8771" w:name="_Toc114209811"/>
      <w:bookmarkStart w:id="8772" w:name="_Toc138681703"/>
      <w:bookmarkStart w:id="8773" w:name="_Toc151978142"/>
      <w:bookmarkStart w:id="8774" w:name="_Toc152148825"/>
      <w:bookmarkStart w:id="8775" w:name="_Toc152149408"/>
      <w:r>
        <w:t>9.1.2</w:t>
      </w:r>
      <w:r>
        <w:tab/>
        <w:t>Resources</w:t>
      </w:r>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p>
    <w:p w:rsidR="00C1742F" w:rsidRDefault="00C1742F">
      <w:pPr>
        <w:rPr>
          <w:rFonts w:eastAsia="DengXian"/>
        </w:rPr>
      </w:pPr>
      <w:r>
        <w:rPr>
          <w:rFonts w:eastAsia="DengXian"/>
        </w:rPr>
        <w:t>There is no resource defined for this API.</w:t>
      </w:r>
    </w:p>
    <w:p w:rsidR="00C1742F" w:rsidRDefault="00C1742F"/>
    <w:p w:rsidR="00C1742F" w:rsidRDefault="00C1742F">
      <w:pPr>
        <w:pStyle w:val="Heading3"/>
        <w:rPr>
          <w:rFonts w:eastAsia="DengXian"/>
        </w:rPr>
      </w:pPr>
      <w:bookmarkStart w:id="8776" w:name="_Toc28010074"/>
      <w:bookmarkStart w:id="8777" w:name="_Toc34062194"/>
      <w:bookmarkStart w:id="8778" w:name="_Toc36036952"/>
      <w:bookmarkStart w:id="8779" w:name="_Toc43285221"/>
      <w:bookmarkStart w:id="8780" w:name="_Toc45133000"/>
      <w:bookmarkStart w:id="8781" w:name="_Toc51193694"/>
      <w:bookmarkStart w:id="8782" w:name="_Toc51760893"/>
      <w:bookmarkStart w:id="8783" w:name="_Toc59015343"/>
      <w:bookmarkStart w:id="8784" w:name="_Toc59015859"/>
      <w:bookmarkStart w:id="8785" w:name="_Toc68165901"/>
      <w:bookmarkStart w:id="8786" w:name="_Toc83229996"/>
      <w:bookmarkStart w:id="8787" w:name="_Toc90649196"/>
      <w:bookmarkStart w:id="8788" w:name="_Toc105594098"/>
      <w:bookmarkStart w:id="8789" w:name="_Toc114209812"/>
      <w:bookmarkStart w:id="8790" w:name="_Toc138681704"/>
      <w:bookmarkStart w:id="8791" w:name="_Toc151978143"/>
      <w:bookmarkStart w:id="8792" w:name="_Toc152148826"/>
      <w:bookmarkStart w:id="8793" w:name="_Toc152149409"/>
      <w:r>
        <w:rPr>
          <w:rFonts w:eastAsia="DengXian"/>
        </w:rPr>
        <w:t>9.1.</w:t>
      </w:r>
      <w:r w:rsidR="00E8757D">
        <w:rPr>
          <w:rFonts w:eastAsia="DengXian"/>
        </w:rPr>
        <w:t>2A</w:t>
      </w:r>
      <w:r>
        <w:rPr>
          <w:rFonts w:eastAsia="DengXian"/>
        </w:rPr>
        <w:tab/>
        <w:t>Custom Operations without associated resources</w:t>
      </w:r>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p>
    <w:p w:rsidR="00C1742F" w:rsidRDefault="00C1742F">
      <w:pPr>
        <w:pStyle w:val="Heading4"/>
        <w:rPr>
          <w:rFonts w:eastAsia="DengXian"/>
        </w:rPr>
      </w:pPr>
      <w:bookmarkStart w:id="8794" w:name="_Toc28010075"/>
      <w:bookmarkStart w:id="8795" w:name="_Toc34062195"/>
      <w:bookmarkStart w:id="8796" w:name="_Toc36036953"/>
      <w:bookmarkStart w:id="8797" w:name="_Toc43285222"/>
      <w:bookmarkStart w:id="8798" w:name="_Toc45133001"/>
      <w:bookmarkStart w:id="8799" w:name="_Toc51193695"/>
      <w:bookmarkStart w:id="8800" w:name="_Toc51760894"/>
      <w:bookmarkStart w:id="8801" w:name="_Toc59015344"/>
      <w:bookmarkStart w:id="8802" w:name="_Toc59015860"/>
      <w:bookmarkStart w:id="8803" w:name="_Toc68165902"/>
      <w:bookmarkStart w:id="8804" w:name="_Toc83229997"/>
      <w:bookmarkStart w:id="8805" w:name="_Toc90649197"/>
      <w:bookmarkStart w:id="8806" w:name="_Toc105594099"/>
      <w:bookmarkStart w:id="8807" w:name="_Toc114209813"/>
      <w:bookmarkStart w:id="8808" w:name="_Toc138681705"/>
      <w:bookmarkStart w:id="8809" w:name="_Toc151978144"/>
      <w:bookmarkStart w:id="8810" w:name="_Toc152148827"/>
      <w:bookmarkStart w:id="8811" w:name="_Toc152149410"/>
      <w:r>
        <w:rPr>
          <w:rFonts w:eastAsia="DengXian"/>
        </w:rPr>
        <w:t>9.1.</w:t>
      </w:r>
      <w:r w:rsidR="00E8757D">
        <w:rPr>
          <w:rFonts w:eastAsia="DengXian"/>
        </w:rPr>
        <w:t>2A</w:t>
      </w:r>
      <w:r>
        <w:rPr>
          <w:rFonts w:eastAsia="DengXian"/>
        </w:rPr>
        <w:t>.1</w:t>
      </w:r>
      <w:r>
        <w:rPr>
          <w:rFonts w:eastAsia="DengXian"/>
        </w:rPr>
        <w:tab/>
        <w:t>Overview</w:t>
      </w:r>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p>
    <w:p w:rsidR="00C1742F" w:rsidRDefault="00C1742F">
      <w:pPr>
        <w:rPr>
          <w:rFonts w:eastAsia="DengXian"/>
        </w:rPr>
      </w:pPr>
      <w:r>
        <w:rPr>
          <w:rFonts w:eastAsia="DengXian"/>
        </w:rPr>
        <w:t>Custom operations used for this API are summarized in table 9.1.</w:t>
      </w:r>
      <w:r w:rsidR="00E8757D">
        <w:rPr>
          <w:rFonts w:eastAsia="DengXian"/>
        </w:rPr>
        <w:t>2A</w:t>
      </w:r>
      <w:r>
        <w:rPr>
          <w:rFonts w:eastAsia="DengXian"/>
        </w:rPr>
        <w:t xml:space="preserve">.1-1. "{apiRoot}" and "&lt;apiVersion&gt;" are set as described in </w:t>
      </w:r>
      <w:r w:rsidR="00F87FFE">
        <w:rPr>
          <w:rFonts w:eastAsia="DengXian"/>
        </w:rPr>
        <w:t>clause</w:t>
      </w:r>
      <w:r>
        <w:rPr>
          <w:rFonts w:ascii="Segoe UI Symbol" w:eastAsia="DengXian" w:hAnsi="Segoe UI Symbol"/>
        </w:rPr>
        <w:t> </w:t>
      </w:r>
      <w:r>
        <w:rPr>
          <w:rFonts w:eastAsia="DengXian"/>
        </w:rPr>
        <w:t xml:space="preserve">7.5 and </w:t>
      </w:r>
      <w:r w:rsidR="00F87FFE">
        <w:rPr>
          <w:rFonts w:eastAsia="DengXian"/>
        </w:rPr>
        <w:t>clause</w:t>
      </w:r>
      <w:r>
        <w:rPr>
          <w:rFonts w:eastAsia="DengXian"/>
        </w:rPr>
        <w:t> 9.1.1 respectively.</w:t>
      </w:r>
    </w:p>
    <w:p w:rsidR="00C1742F" w:rsidRDefault="00C1742F">
      <w:pPr>
        <w:pStyle w:val="TH"/>
        <w:rPr>
          <w:rFonts w:eastAsia="DengXian"/>
        </w:rPr>
      </w:pPr>
      <w:r>
        <w:rPr>
          <w:rFonts w:eastAsia="DengXian"/>
        </w:rPr>
        <w:t>Table 9.1.</w:t>
      </w:r>
      <w:r w:rsidR="00E8757D">
        <w:rPr>
          <w:rFonts w:eastAsia="DengXian"/>
        </w:rPr>
        <w:t>2A</w:t>
      </w:r>
      <w:r>
        <w:rPr>
          <w:rFonts w:eastAsia="DengXian"/>
        </w:rPr>
        <w:t>.1-1: Custom operations without associated resources</w:t>
      </w:r>
    </w:p>
    <w:tbl>
      <w:tblPr>
        <w:tblW w:w="509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232"/>
        <w:gridCol w:w="3378"/>
        <w:gridCol w:w="1070"/>
        <w:gridCol w:w="3287"/>
      </w:tblGrid>
      <w:tr w:rsidR="00C1742F" w:rsidTr="00DD73BD">
        <w:trPr>
          <w:jc w:val="center"/>
        </w:trPr>
        <w:tc>
          <w:tcPr>
            <w:tcW w:w="1119" w:type="pct"/>
            <w:shd w:val="clear" w:color="auto" w:fill="C0C0C0"/>
          </w:tcPr>
          <w:p w:rsidR="00C1742F" w:rsidRDefault="00C1742F">
            <w:pPr>
              <w:pStyle w:val="TAH"/>
              <w:rPr>
                <w:rFonts w:eastAsia="DengXian"/>
              </w:rPr>
            </w:pPr>
            <w:r>
              <w:rPr>
                <w:rFonts w:eastAsia="DengXian"/>
              </w:rPr>
              <w:t>Operation name</w:t>
            </w:r>
          </w:p>
        </w:tc>
        <w:tc>
          <w:tcPr>
            <w:tcW w:w="1694" w:type="pct"/>
            <w:shd w:val="clear" w:color="auto" w:fill="C0C0C0"/>
            <w:vAlign w:val="center"/>
            <w:hideMark/>
          </w:tcPr>
          <w:p w:rsidR="00C1742F" w:rsidRDefault="00C1742F">
            <w:pPr>
              <w:pStyle w:val="TAH"/>
              <w:rPr>
                <w:rFonts w:eastAsia="DengXian"/>
              </w:rPr>
            </w:pPr>
            <w:r>
              <w:rPr>
                <w:rFonts w:eastAsia="DengXian"/>
              </w:rPr>
              <w:t>Custom operation URI</w:t>
            </w:r>
          </w:p>
        </w:tc>
        <w:tc>
          <w:tcPr>
            <w:tcW w:w="537" w:type="pct"/>
            <w:shd w:val="clear" w:color="auto" w:fill="C0C0C0"/>
            <w:vAlign w:val="center"/>
            <w:hideMark/>
          </w:tcPr>
          <w:p w:rsidR="00C1742F" w:rsidRDefault="00C1742F">
            <w:pPr>
              <w:pStyle w:val="TAH"/>
              <w:rPr>
                <w:rFonts w:eastAsia="DengXian"/>
              </w:rPr>
            </w:pPr>
            <w:r>
              <w:rPr>
                <w:rFonts w:eastAsia="DengXian"/>
              </w:rPr>
              <w:t>Mapped HTTP method</w:t>
            </w:r>
          </w:p>
        </w:tc>
        <w:tc>
          <w:tcPr>
            <w:tcW w:w="1649" w:type="pct"/>
            <w:shd w:val="clear" w:color="auto" w:fill="C0C0C0"/>
            <w:vAlign w:val="center"/>
            <w:hideMark/>
          </w:tcPr>
          <w:p w:rsidR="00C1742F" w:rsidRDefault="00C1742F">
            <w:pPr>
              <w:pStyle w:val="TAH"/>
              <w:rPr>
                <w:rFonts w:eastAsia="DengXian"/>
              </w:rPr>
            </w:pPr>
            <w:r>
              <w:rPr>
                <w:rFonts w:eastAsia="DengXian"/>
              </w:rPr>
              <w:t>Description</w:t>
            </w:r>
          </w:p>
        </w:tc>
      </w:tr>
      <w:tr w:rsidR="00C1742F" w:rsidTr="00DD73BD">
        <w:trPr>
          <w:jc w:val="center"/>
        </w:trPr>
        <w:tc>
          <w:tcPr>
            <w:tcW w:w="1119" w:type="pct"/>
          </w:tcPr>
          <w:p w:rsidR="00C1742F" w:rsidRDefault="00C1742F">
            <w:pPr>
              <w:pStyle w:val="TAL"/>
              <w:rPr>
                <w:rFonts w:eastAsia="DengXian"/>
              </w:rPr>
            </w:pPr>
            <w:r>
              <w:rPr>
                <w:rFonts w:eastAsia="DengXian"/>
              </w:rPr>
              <w:t>check-authentication</w:t>
            </w:r>
          </w:p>
        </w:tc>
        <w:tc>
          <w:tcPr>
            <w:tcW w:w="1694" w:type="pct"/>
            <w:hideMark/>
          </w:tcPr>
          <w:p w:rsidR="00C1742F" w:rsidRDefault="00C1742F">
            <w:pPr>
              <w:pStyle w:val="TAL"/>
              <w:rPr>
                <w:rFonts w:eastAsia="DengXian"/>
              </w:rPr>
            </w:pPr>
            <w:r>
              <w:rPr>
                <w:rFonts w:eastAsia="DengXian"/>
              </w:rPr>
              <w:t>/check-authentication</w:t>
            </w:r>
          </w:p>
        </w:tc>
        <w:tc>
          <w:tcPr>
            <w:tcW w:w="537" w:type="pct"/>
            <w:hideMark/>
          </w:tcPr>
          <w:p w:rsidR="00C1742F" w:rsidRDefault="00C1742F">
            <w:pPr>
              <w:pStyle w:val="TAL"/>
              <w:rPr>
                <w:rFonts w:eastAsia="DengXian"/>
              </w:rPr>
            </w:pPr>
            <w:r>
              <w:rPr>
                <w:rFonts w:eastAsia="DengXian"/>
              </w:rPr>
              <w:t>POST</w:t>
            </w:r>
          </w:p>
        </w:tc>
        <w:tc>
          <w:tcPr>
            <w:tcW w:w="1649" w:type="pct"/>
            <w:hideMark/>
          </w:tcPr>
          <w:p w:rsidR="00C1742F" w:rsidRDefault="00C1742F">
            <w:pPr>
              <w:pStyle w:val="TAL"/>
              <w:rPr>
                <w:rFonts w:eastAsia="DengXian"/>
              </w:rPr>
            </w:pPr>
            <w:r>
              <w:rPr>
                <w:rFonts w:eastAsia="DengXian"/>
                <w:noProof/>
                <w:lang w:eastAsia="zh-CN"/>
              </w:rPr>
              <w:t>Check authentication request.</w:t>
            </w:r>
          </w:p>
        </w:tc>
      </w:tr>
      <w:tr w:rsidR="00C1742F" w:rsidTr="00DD73BD">
        <w:trPr>
          <w:jc w:val="center"/>
        </w:trPr>
        <w:tc>
          <w:tcPr>
            <w:tcW w:w="1119" w:type="pct"/>
          </w:tcPr>
          <w:p w:rsidR="00C1742F" w:rsidRDefault="00C1742F">
            <w:pPr>
              <w:pStyle w:val="TAL"/>
              <w:rPr>
                <w:rFonts w:eastAsia="DengXian"/>
              </w:rPr>
            </w:pPr>
            <w:r>
              <w:rPr>
                <w:rFonts w:eastAsia="DengXian"/>
              </w:rPr>
              <w:t>revoke-authentication</w:t>
            </w:r>
          </w:p>
        </w:tc>
        <w:tc>
          <w:tcPr>
            <w:tcW w:w="1694" w:type="pct"/>
          </w:tcPr>
          <w:p w:rsidR="00C1742F" w:rsidRDefault="00C1742F">
            <w:pPr>
              <w:pStyle w:val="TAL"/>
              <w:rPr>
                <w:rFonts w:eastAsia="DengXian"/>
              </w:rPr>
            </w:pPr>
            <w:r>
              <w:rPr>
                <w:rFonts w:eastAsia="DengXian"/>
              </w:rPr>
              <w:t>/revoke-authorization</w:t>
            </w:r>
          </w:p>
        </w:tc>
        <w:tc>
          <w:tcPr>
            <w:tcW w:w="537" w:type="pct"/>
          </w:tcPr>
          <w:p w:rsidR="00C1742F" w:rsidRDefault="00C1742F">
            <w:pPr>
              <w:pStyle w:val="TAL"/>
              <w:rPr>
                <w:rFonts w:eastAsia="DengXian"/>
              </w:rPr>
            </w:pPr>
            <w:r>
              <w:rPr>
                <w:rFonts w:eastAsia="DengXian"/>
              </w:rPr>
              <w:t>POST</w:t>
            </w:r>
          </w:p>
        </w:tc>
        <w:tc>
          <w:tcPr>
            <w:tcW w:w="1649" w:type="pct"/>
          </w:tcPr>
          <w:p w:rsidR="00C1742F" w:rsidRDefault="00C1742F">
            <w:pPr>
              <w:pStyle w:val="TAL"/>
              <w:rPr>
                <w:rFonts w:eastAsia="DengXian"/>
              </w:rPr>
            </w:pPr>
            <w:r>
              <w:rPr>
                <w:rFonts w:eastAsia="DengXian"/>
                <w:noProof/>
                <w:lang w:eastAsia="zh-CN"/>
              </w:rPr>
              <w:t>Revoke authorization for service APIs.</w:t>
            </w:r>
          </w:p>
        </w:tc>
      </w:tr>
    </w:tbl>
    <w:p w:rsidR="00C1742F" w:rsidRDefault="00C1742F">
      <w:pPr>
        <w:rPr>
          <w:rFonts w:eastAsia="DengXian"/>
        </w:rPr>
      </w:pPr>
    </w:p>
    <w:p w:rsidR="00C1742F" w:rsidRDefault="00C1742F">
      <w:pPr>
        <w:pStyle w:val="Heading4"/>
        <w:rPr>
          <w:rFonts w:eastAsia="DengXian"/>
        </w:rPr>
      </w:pPr>
      <w:bookmarkStart w:id="8812" w:name="_Toc28010076"/>
      <w:bookmarkStart w:id="8813" w:name="_Toc34062196"/>
      <w:bookmarkStart w:id="8814" w:name="_Toc36036954"/>
      <w:bookmarkStart w:id="8815" w:name="_Toc43285223"/>
      <w:bookmarkStart w:id="8816" w:name="_Toc45133002"/>
      <w:bookmarkStart w:id="8817" w:name="_Toc51193696"/>
      <w:bookmarkStart w:id="8818" w:name="_Toc51760895"/>
      <w:bookmarkStart w:id="8819" w:name="_Toc59015345"/>
      <w:bookmarkStart w:id="8820" w:name="_Toc59015861"/>
      <w:bookmarkStart w:id="8821" w:name="_Toc68165903"/>
      <w:bookmarkStart w:id="8822" w:name="_Toc83229998"/>
      <w:bookmarkStart w:id="8823" w:name="_Toc90649198"/>
      <w:bookmarkStart w:id="8824" w:name="_Toc105594100"/>
      <w:bookmarkStart w:id="8825" w:name="_Toc114209814"/>
      <w:bookmarkStart w:id="8826" w:name="_Toc138681706"/>
      <w:bookmarkStart w:id="8827" w:name="_Toc151978145"/>
      <w:bookmarkStart w:id="8828" w:name="_Toc152148828"/>
      <w:bookmarkStart w:id="8829" w:name="_Toc152149411"/>
      <w:r>
        <w:rPr>
          <w:rFonts w:eastAsia="DengXian"/>
        </w:rPr>
        <w:t>9.1.</w:t>
      </w:r>
      <w:r w:rsidR="00E8757D">
        <w:rPr>
          <w:rFonts w:eastAsia="DengXian"/>
        </w:rPr>
        <w:t>2A</w:t>
      </w:r>
      <w:r>
        <w:rPr>
          <w:rFonts w:eastAsia="DengXian"/>
        </w:rPr>
        <w:t>.2</w:t>
      </w:r>
      <w:r>
        <w:rPr>
          <w:rFonts w:eastAsia="DengXian"/>
        </w:rPr>
        <w:tab/>
        <w:t>Operation: check-authentication</w:t>
      </w:r>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p>
    <w:p w:rsidR="00C1742F" w:rsidRDefault="00C1742F">
      <w:pPr>
        <w:pStyle w:val="Heading5"/>
        <w:rPr>
          <w:rFonts w:eastAsia="DengXian"/>
        </w:rPr>
      </w:pPr>
      <w:bookmarkStart w:id="8830" w:name="_Toc28010077"/>
      <w:bookmarkStart w:id="8831" w:name="_Toc34062197"/>
      <w:bookmarkStart w:id="8832" w:name="_Toc36036955"/>
      <w:bookmarkStart w:id="8833" w:name="_Toc43285224"/>
      <w:bookmarkStart w:id="8834" w:name="_Toc45133003"/>
      <w:bookmarkStart w:id="8835" w:name="_Toc51193697"/>
      <w:bookmarkStart w:id="8836" w:name="_Toc51760896"/>
      <w:bookmarkStart w:id="8837" w:name="_Toc59015346"/>
      <w:bookmarkStart w:id="8838" w:name="_Toc59015862"/>
      <w:bookmarkStart w:id="8839" w:name="_Toc68165904"/>
      <w:bookmarkStart w:id="8840" w:name="_Toc83229999"/>
      <w:bookmarkStart w:id="8841" w:name="_Toc90649199"/>
      <w:bookmarkStart w:id="8842" w:name="_Toc105594101"/>
      <w:bookmarkStart w:id="8843" w:name="_Toc114209815"/>
      <w:bookmarkStart w:id="8844" w:name="_Toc138681707"/>
      <w:bookmarkStart w:id="8845" w:name="_Toc151978146"/>
      <w:bookmarkStart w:id="8846" w:name="_Toc152148829"/>
      <w:bookmarkStart w:id="8847" w:name="_Toc152149412"/>
      <w:r>
        <w:rPr>
          <w:rFonts w:eastAsia="DengXian"/>
        </w:rPr>
        <w:t>9.1.</w:t>
      </w:r>
      <w:r w:rsidR="00E8757D">
        <w:rPr>
          <w:rFonts w:eastAsia="DengXian"/>
        </w:rPr>
        <w:t>2A</w:t>
      </w:r>
      <w:r>
        <w:rPr>
          <w:rFonts w:eastAsia="DengXian"/>
        </w:rPr>
        <w:t>.2.1</w:t>
      </w:r>
      <w:r>
        <w:rPr>
          <w:rFonts w:eastAsia="DengXian"/>
        </w:rPr>
        <w:tab/>
        <w:t>Description</w:t>
      </w:r>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p>
    <w:p w:rsidR="00C1742F" w:rsidRDefault="00C1742F">
      <w:pPr>
        <w:rPr>
          <w:rFonts w:eastAsia="DengXian" w:hint="eastAsia"/>
          <w:lang w:eastAsia="zh-CN"/>
        </w:rPr>
      </w:pPr>
      <w:r>
        <w:rPr>
          <w:rFonts w:eastAsia="DengXian"/>
          <w:noProof/>
          <w:lang w:eastAsia="zh-CN"/>
        </w:rPr>
        <w:t xml:space="preserve">This custom operation allows the API invoker to </w:t>
      </w:r>
      <w:r>
        <w:rPr>
          <w:rFonts w:eastAsia="DengXian"/>
        </w:rPr>
        <w:t>confirm from the API exposing function, that necessary authentication data is available to authenticate the API invoker on API invocation.</w:t>
      </w:r>
    </w:p>
    <w:p w:rsidR="00C1742F" w:rsidRDefault="00C1742F">
      <w:pPr>
        <w:pStyle w:val="Heading5"/>
        <w:rPr>
          <w:rFonts w:eastAsia="DengXian"/>
        </w:rPr>
      </w:pPr>
      <w:bookmarkStart w:id="8848" w:name="_Toc28010078"/>
      <w:bookmarkStart w:id="8849" w:name="_Toc34062198"/>
      <w:bookmarkStart w:id="8850" w:name="_Toc36036956"/>
      <w:bookmarkStart w:id="8851" w:name="_Toc43285225"/>
      <w:bookmarkStart w:id="8852" w:name="_Toc45133004"/>
      <w:bookmarkStart w:id="8853" w:name="_Toc51193698"/>
      <w:bookmarkStart w:id="8854" w:name="_Toc51760897"/>
      <w:bookmarkStart w:id="8855" w:name="_Toc59015347"/>
      <w:bookmarkStart w:id="8856" w:name="_Toc59015863"/>
      <w:bookmarkStart w:id="8857" w:name="_Toc68165905"/>
      <w:bookmarkStart w:id="8858" w:name="_Toc83230000"/>
      <w:bookmarkStart w:id="8859" w:name="_Toc90649200"/>
      <w:bookmarkStart w:id="8860" w:name="_Toc105594102"/>
      <w:bookmarkStart w:id="8861" w:name="_Toc114209816"/>
      <w:bookmarkStart w:id="8862" w:name="_Toc138681708"/>
      <w:bookmarkStart w:id="8863" w:name="_Toc151978147"/>
      <w:bookmarkStart w:id="8864" w:name="_Toc152148830"/>
      <w:bookmarkStart w:id="8865" w:name="_Toc152149413"/>
      <w:r>
        <w:rPr>
          <w:rFonts w:eastAsia="DengXian"/>
        </w:rPr>
        <w:t>9.1.</w:t>
      </w:r>
      <w:r w:rsidR="00E8757D">
        <w:rPr>
          <w:rFonts w:eastAsia="DengXian"/>
        </w:rPr>
        <w:t>2A</w:t>
      </w:r>
      <w:r>
        <w:rPr>
          <w:rFonts w:eastAsia="DengXian"/>
        </w:rPr>
        <w:t>.2.2</w:t>
      </w:r>
      <w:r>
        <w:rPr>
          <w:rFonts w:eastAsia="DengXian"/>
        </w:rPr>
        <w:tab/>
        <w:t>Operation Definition</w:t>
      </w:r>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p>
    <w:p w:rsidR="00C1742F" w:rsidRDefault="00C1742F">
      <w:pPr>
        <w:rPr>
          <w:rFonts w:eastAsia="DengXian"/>
        </w:rPr>
      </w:pPr>
      <w:r>
        <w:rPr>
          <w:rFonts w:eastAsia="DengXian"/>
        </w:rPr>
        <w:t>This method shall support the URI query parameters specified in table 9.1.</w:t>
      </w:r>
      <w:r w:rsidR="00E8757D">
        <w:rPr>
          <w:rFonts w:eastAsia="DengXian"/>
        </w:rPr>
        <w:t>2A</w:t>
      </w:r>
      <w:r>
        <w:rPr>
          <w:rFonts w:eastAsia="DengXian"/>
        </w:rPr>
        <w:t>.2.2-1.</w:t>
      </w:r>
    </w:p>
    <w:p w:rsidR="00C1742F" w:rsidRDefault="00C1742F">
      <w:pPr>
        <w:pStyle w:val="TH"/>
        <w:rPr>
          <w:rFonts w:eastAsia="DengXian" w:cs="Arial"/>
        </w:rPr>
      </w:pPr>
      <w:r>
        <w:rPr>
          <w:rFonts w:eastAsia="DengXian"/>
        </w:rPr>
        <w:t>Table 9.1.</w:t>
      </w:r>
      <w:r w:rsidR="00E8757D">
        <w:rPr>
          <w:rFonts w:eastAsia="DengXian"/>
        </w:rPr>
        <w:t>2A</w:t>
      </w:r>
      <w:r>
        <w:rPr>
          <w:rFonts w:eastAsia="DengXian"/>
        </w:rPr>
        <w:t xml:space="preserve">.2.2-1: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rPr>
                <w:rFonts w:eastAsia="DengXian"/>
              </w:rPr>
            </w:pPr>
            <w:r>
              <w:rPr>
                <w:rFonts w:eastAsia="DengXian"/>
              </w:rPr>
              <w:t>Name</w:t>
            </w:r>
          </w:p>
        </w:tc>
        <w:tc>
          <w:tcPr>
            <w:tcW w:w="732" w:type="pct"/>
            <w:tcBorders>
              <w:bottom w:val="single" w:sz="6" w:space="0" w:color="auto"/>
            </w:tcBorders>
            <w:shd w:val="clear" w:color="auto" w:fill="C0C0C0"/>
            <w:hideMark/>
          </w:tcPr>
          <w:p w:rsidR="00C1742F" w:rsidRDefault="00C1742F">
            <w:pPr>
              <w:pStyle w:val="TAH"/>
              <w:rPr>
                <w:rFonts w:eastAsia="DengXian"/>
              </w:rPr>
            </w:pPr>
            <w:r>
              <w:rPr>
                <w:rFonts w:eastAsia="DengXian"/>
              </w:rPr>
              <w:t>Data type</w:t>
            </w:r>
          </w:p>
        </w:tc>
        <w:tc>
          <w:tcPr>
            <w:tcW w:w="217" w:type="pct"/>
            <w:tcBorders>
              <w:bottom w:val="single" w:sz="6" w:space="0" w:color="auto"/>
            </w:tcBorders>
            <w:shd w:val="clear" w:color="auto" w:fill="C0C0C0"/>
            <w:hideMark/>
          </w:tcPr>
          <w:p w:rsidR="00C1742F" w:rsidRDefault="00C1742F">
            <w:pPr>
              <w:pStyle w:val="TAH"/>
              <w:rPr>
                <w:rFonts w:eastAsia="DengXian"/>
              </w:rPr>
            </w:pPr>
            <w:r>
              <w:rPr>
                <w:rFonts w:eastAsia="DengXian"/>
              </w:rPr>
              <w:t>P</w:t>
            </w:r>
          </w:p>
        </w:tc>
        <w:tc>
          <w:tcPr>
            <w:tcW w:w="581" w:type="pct"/>
            <w:tcBorders>
              <w:bottom w:val="single" w:sz="6" w:space="0" w:color="auto"/>
            </w:tcBorders>
            <w:shd w:val="clear" w:color="auto" w:fill="C0C0C0"/>
            <w:hideMark/>
          </w:tcPr>
          <w:p w:rsidR="00C1742F" w:rsidRDefault="00C1742F">
            <w:pPr>
              <w:pStyle w:val="TAH"/>
              <w:rPr>
                <w:rFonts w:eastAsia="DengXian"/>
              </w:rPr>
            </w:pPr>
            <w:r>
              <w:rPr>
                <w:rFonts w:eastAsia="DengXian"/>
              </w:rPr>
              <w:t>Cardinality</w:t>
            </w:r>
          </w:p>
        </w:tc>
        <w:tc>
          <w:tcPr>
            <w:tcW w:w="2646" w:type="pct"/>
            <w:tcBorders>
              <w:bottom w:val="single" w:sz="6" w:space="0" w:color="auto"/>
            </w:tcBorders>
            <w:shd w:val="clear" w:color="auto" w:fill="C0C0C0"/>
            <w:vAlign w:val="center"/>
            <w:hideMark/>
          </w:tcPr>
          <w:p w:rsidR="00C1742F" w:rsidRDefault="00C1742F">
            <w:pPr>
              <w:pStyle w:val="TAH"/>
              <w:rPr>
                <w:rFonts w:eastAsia="DengXian"/>
              </w:rPr>
            </w:pPr>
            <w:r>
              <w:rPr>
                <w:rFonts w:eastAsia="DengXian"/>
              </w:rPr>
              <w:t>Description</w:t>
            </w:r>
          </w:p>
        </w:tc>
      </w:tr>
      <w:tr w:rsidR="00C1742F" w:rsidTr="0005446A">
        <w:trPr>
          <w:jc w:val="center"/>
        </w:trPr>
        <w:tc>
          <w:tcPr>
            <w:tcW w:w="825" w:type="pct"/>
            <w:tcBorders>
              <w:top w:val="single" w:sz="6" w:space="0" w:color="auto"/>
            </w:tcBorders>
            <w:hideMark/>
          </w:tcPr>
          <w:p w:rsidR="00C1742F" w:rsidRDefault="00C1742F">
            <w:pPr>
              <w:pStyle w:val="TAL"/>
              <w:rPr>
                <w:rFonts w:eastAsia="DengXian"/>
              </w:rPr>
            </w:pPr>
            <w:r>
              <w:rPr>
                <w:rFonts w:eastAsia="DengXian"/>
              </w:rPr>
              <w:t>n/a</w:t>
            </w:r>
          </w:p>
        </w:tc>
        <w:tc>
          <w:tcPr>
            <w:tcW w:w="732" w:type="pct"/>
            <w:tcBorders>
              <w:top w:val="single" w:sz="6" w:space="0" w:color="auto"/>
            </w:tcBorders>
            <w:hideMark/>
          </w:tcPr>
          <w:p w:rsidR="00C1742F" w:rsidRDefault="00C1742F">
            <w:pPr>
              <w:pStyle w:val="TAL"/>
              <w:rPr>
                <w:rFonts w:eastAsia="DengXian"/>
              </w:rPr>
            </w:pPr>
          </w:p>
        </w:tc>
        <w:tc>
          <w:tcPr>
            <w:tcW w:w="217" w:type="pct"/>
            <w:tcBorders>
              <w:top w:val="single" w:sz="6" w:space="0" w:color="auto"/>
            </w:tcBorders>
            <w:hideMark/>
          </w:tcPr>
          <w:p w:rsidR="00C1742F" w:rsidRDefault="00C1742F">
            <w:pPr>
              <w:pStyle w:val="TAC"/>
              <w:rPr>
                <w:rFonts w:eastAsia="DengXian"/>
              </w:rPr>
            </w:pPr>
          </w:p>
        </w:tc>
        <w:tc>
          <w:tcPr>
            <w:tcW w:w="581" w:type="pct"/>
            <w:tcBorders>
              <w:top w:val="single" w:sz="6" w:space="0" w:color="auto"/>
            </w:tcBorders>
            <w:hideMark/>
          </w:tcPr>
          <w:p w:rsidR="00C1742F" w:rsidRDefault="00C1742F">
            <w:pPr>
              <w:pStyle w:val="TAL"/>
              <w:rPr>
                <w:rFonts w:eastAsia="DengXian"/>
              </w:rPr>
            </w:pPr>
          </w:p>
        </w:tc>
        <w:tc>
          <w:tcPr>
            <w:tcW w:w="2646" w:type="pct"/>
            <w:tcBorders>
              <w:top w:val="single" w:sz="6" w:space="0" w:color="auto"/>
            </w:tcBorders>
            <w:vAlign w:val="center"/>
            <w:hideMark/>
          </w:tcPr>
          <w:p w:rsidR="00C1742F" w:rsidRDefault="00C1742F">
            <w:pPr>
              <w:pStyle w:val="TAL"/>
              <w:rPr>
                <w:rFonts w:eastAsia="DengXian"/>
              </w:rPr>
            </w:pPr>
          </w:p>
        </w:tc>
      </w:tr>
    </w:tbl>
    <w:p w:rsidR="00C1742F" w:rsidRDefault="00C1742F">
      <w:pPr>
        <w:rPr>
          <w:rFonts w:eastAsia="DengXian"/>
        </w:rPr>
      </w:pPr>
    </w:p>
    <w:p w:rsidR="00C1742F" w:rsidRDefault="00C1742F">
      <w:pPr>
        <w:rPr>
          <w:rFonts w:eastAsia="DengXian"/>
        </w:rPr>
      </w:pPr>
      <w:r>
        <w:rPr>
          <w:rFonts w:eastAsia="DengXian"/>
        </w:rPr>
        <w:t>This operation shall support the request and response data structures, and response codes specified in tables 9.1.</w:t>
      </w:r>
      <w:r w:rsidR="00E8757D">
        <w:rPr>
          <w:rFonts w:eastAsia="DengXian"/>
        </w:rPr>
        <w:t>2A</w:t>
      </w:r>
      <w:r>
        <w:rPr>
          <w:rFonts w:eastAsia="DengXian"/>
        </w:rPr>
        <w:t>.2.2-2 and 9.1.</w:t>
      </w:r>
      <w:r w:rsidR="00E8757D">
        <w:rPr>
          <w:rFonts w:eastAsia="DengXian"/>
        </w:rPr>
        <w:t>2A</w:t>
      </w:r>
      <w:r>
        <w:rPr>
          <w:rFonts w:eastAsia="DengXian"/>
        </w:rPr>
        <w:t>.2.2-3.</w:t>
      </w:r>
    </w:p>
    <w:p w:rsidR="00C1742F" w:rsidRDefault="00C1742F">
      <w:pPr>
        <w:pStyle w:val="TH"/>
        <w:rPr>
          <w:rFonts w:eastAsia="DengXian"/>
        </w:rPr>
      </w:pPr>
      <w:r>
        <w:rPr>
          <w:rFonts w:eastAsia="DengXian"/>
        </w:rPr>
        <w:t>Table 9.1.</w:t>
      </w:r>
      <w:r w:rsidR="00E8757D">
        <w:rPr>
          <w:rFonts w:eastAsia="DengXian"/>
        </w:rPr>
        <w:t>2A</w:t>
      </w:r>
      <w:r>
        <w:rPr>
          <w:rFonts w:eastAsia="DengXian"/>
        </w:rPr>
        <w:t xml:space="preserve">.2.2-2: Data structures supported by the POST Request Body on this operation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425"/>
        <w:gridCol w:w="1276"/>
        <w:gridCol w:w="6447"/>
        <w:tblGridChange w:id="8866">
          <w:tblGrid>
            <w:gridCol w:w="1627"/>
            <w:gridCol w:w="425"/>
            <w:gridCol w:w="1276"/>
            <w:gridCol w:w="6447"/>
          </w:tblGrid>
        </w:tblGridChange>
      </w:tblGrid>
      <w:tr w:rsidR="00C1742F" w:rsidTr="0005446A">
        <w:trPr>
          <w:jc w:val="center"/>
        </w:trPr>
        <w:tc>
          <w:tcPr>
            <w:tcW w:w="1626" w:type="dxa"/>
            <w:tcBorders>
              <w:bottom w:val="single" w:sz="6" w:space="0" w:color="auto"/>
            </w:tcBorders>
            <w:shd w:val="clear" w:color="auto" w:fill="C0C0C0"/>
          </w:tcPr>
          <w:p w:rsidR="00C1742F" w:rsidRDefault="00C1742F">
            <w:pPr>
              <w:pStyle w:val="TAH"/>
              <w:rPr>
                <w:rFonts w:eastAsia="DengXian"/>
              </w:rPr>
            </w:pPr>
            <w:r>
              <w:rPr>
                <w:rFonts w:eastAsia="DengXian"/>
              </w:rPr>
              <w:t>Data type</w:t>
            </w:r>
          </w:p>
        </w:tc>
        <w:tc>
          <w:tcPr>
            <w:tcW w:w="425" w:type="dxa"/>
            <w:tcBorders>
              <w:bottom w:val="single" w:sz="6" w:space="0" w:color="auto"/>
            </w:tcBorders>
            <w:shd w:val="clear" w:color="auto" w:fill="C0C0C0"/>
          </w:tcPr>
          <w:p w:rsidR="00C1742F" w:rsidRDefault="00C1742F">
            <w:pPr>
              <w:pStyle w:val="TAH"/>
              <w:rPr>
                <w:rFonts w:eastAsia="DengXian"/>
              </w:rPr>
            </w:pPr>
            <w:r>
              <w:rPr>
                <w:rFonts w:eastAsia="DengXian"/>
              </w:rPr>
              <w:t>P</w:t>
            </w:r>
          </w:p>
        </w:tc>
        <w:tc>
          <w:tcPr>
            <w:tcW w:w="1276" w:type="dxa"/>
            <w:tcBorders>
              <w:bottom w:val="single" w:sz="6" w:space="0" w:color="auto"/>
            </w:tcBorders>
            <w:shd w:val="clear" w:color="auto" w:fill="C0C0C0"/>
          </w:tcPr>
          <w:p w:rsidR="00C1742F" w:rsidRDefault="00C1742F">
            <w:pPr>
              <w:pStyle w:val="TAH"/>
              <w:rPr>
                <w:rFonts w:eastAsia="DengXian"/>
              </w:rPr>
            </w:pPr>
            <w:r>
              <w:rPr>
                <w:rFonts w:eastAsia="DengXian"/>
              </w:rPr>
              <w:t>Cardinality</w:t>
            </w:r>
          </w:p>
        </w:tc>
        <w:tc>
          <w:tcPr>
            <w:tcW w:w="6446" w:type="dxa"/>
            <w:tcBorders>
              <w:bottom w:val="single" w:sz="6" w:space="0" w:color="auto"/>
            </w:tcBorders>
            <w:shd w:val="clear" w:color="auto" w:fill="C0C0C0"/>
            <w:vAlign w:val="center"/>
          </w:tcPr>
          <w:p w:rsidR="00C1742F" w:rsidRDefault="00C1742F">
            <w:pPr>
              <w:pStyle w:val="TAH"/>
              <w:rPr>
                <w:rFonts w:eastAsia="DengXian"/>
              </w:rPr>
            </w:pPr>
            <w:r>
              <w:rPr>
                <w:rFonts w:eastAsia="DengXian"/>
              </w:rPr>
              <w:t>Description</w:t>
            </w:r>
          </w:p>
        </w:tc>
      </w:tr>
      <w:tr w:rsidR="00C1742F" w:rsidTr="0005446A">
        <w:trPr>
          <w:jc w:val="center"/>
        </w:trPr>
        <w:tc>
          <w:tcPr>
            <w:tcW w:w="1626" w:type="dxa"/>
            <w:tcBorders>
              <w:top w:val="single" w:sz="6" w:space="0" w:color="auto"/>
            </w:tcBorders>
            <w:shd w:val="clear" w:color="auto" w:fill="auto"/>
          </w:tcPr>
          <w:p w:rsidR="00C1742F" w:rsidRDefault="00C1742F">
            <w:pPr>
              <w:pStyle w:val="TAL"/>
              <w:rPr>
                <w:rFonts w:eastAsia="DengXian"/>
              </w:rPr>
            </w:pPr>
            <w:r>
              <w:rPr>
                <w:rFonts w:eastAsia="DengXian"/>
              </w:rPr>
              <w:t>CheckAuthenticationReq</w:t>
            </w:r>
          </w:p>
        </w:tc>
        <w:tc>
          <w:tcPr>
            <w:tcW w:w="425" w:type="dxa"/>
            <w:tcBorders>
              <w:top w:val="single" w:sz="6" w:space="0" w:color="auto"/>
            </w:tcBorders>
          </w:tcPr>
          <w:p w:rsidR="00C1742F" w:rsidRDefault="00C1742F">
            <w:pPr>
              <w:pStyle w:val="TAC"/>
              <w:rPr>
                <w:rFonts w:eastAsia="DengXian"/>
              </w:rPr>
            </w:pPr>
            <w:r>
              <w:rPr>
                <w:rFonts w:eastAsia="DengXian"/>
              </w:rPr>
              <w:t>M</w:t>
            </w:r>
          </w:p>
        </w:tc>
        <w:tc>
          <w:tcPr>
            <w:tcW w:w="1276" w:type="dxa"/>
            <w:tcBorders>
              <w:top w:val="single" w:sz="6" w:space="0" w:color="auto"/>
            </w:tcBorders>
          </w:tcPr>
          <w:p w:rsidR="00C1742F" w:rsidRDefault="00C1742F">
            <w:pPr>
              <w:pStyle w:val="TAL"/>
              <w:rPr>
                <w:rFonts w:eastAsia="DengXian"/>
              </w:rPr>
            </w:pPr>
            <w:r>
              <w:rPr>
                <w:rFonts w:eastAsia="DengXian" w:hint="eastAsia"/>
                <w:lang w:eastAsia="zh-CN"/>
              </w:rPr>
              <w:t>1</w:t>
            </w:r>
          </w:p>
        </w:tc>
        <w:tc>
          <w:tcPr>
            <w:tcW w:w="6446" w:type="dxa"/>
            <w:tcBorders>
              <w:top w:val="single" w:sz="6" w:space="0" w:color="auto"/>
            </w:tcBorders>
            <w:shd w:val="clear" w:color="auto" w:fill="auto"/>
          </w:tcPr>
          <w:p w:rsidR="00C1742F" w:rsidRDefault="00C1742F">
            <w:pPr>
              <w:pStyle w:val="TAL"/>
              <w:rPr>
                <w:rFonts w:eastAsia="DengXian"/>
              </w:rPr>
            </w:pPr>
            <w:r>
              <w:rPr>
                <w:rFonts w:eastAsia="DengXian" w:cs="Arial"/>
                <w:szCs w:val="18"/>
                <w:lang w:eastAsia="zh-CN"/>
              </w:rPr>
              <w:t>Authentication check request data</w:t>
            </w:r>
          </w:p>
        </w:tc>
      </w:tr>
    </w:tbl>
    <w:p w:rsidR="00C1742F" w:rsidRDefault="00C1742F">
      <w:pPr>
        <w:rPr>
          <w:rFonts w:eastAsia="DengXian"/>
        </w:rPr>
      </w:pPr>
    </w:p>
    <w:p w:rsidR="00C1742F" w:rsidRDefault="00C1742F">
      <w:pPr>
        <w:pStyle w:val="TH"/>
        <w:rPr>
          <w:rFonts w:eastAsia="DengXian"/>
        </w:rPr>
      </w:pPr>
      <w:r>
        <w:rPr>
          <w:rFonts w:eastAsia="DengXian"/>
        </w:rPr>
        <w:t>Table 9.1.</w:t>
      </w:r>
      <w:r w:rsidR="00E8757D">
        <w:rPr>
          <w:rFonts w:eastAsia="DengXian"/>
        </w:rPr>
        <w:t>2A</w:t>
      </w:r>
      <w:r>
        <w:rPr>
          <w:rFonts w:eastAsia="DengXian"/>
        </w:rPr>
        <w:t>.2.2-3: Data structures supported by the POST Response Body on this operation</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40"/>
        <w:gridCol w:w="1269"/>
        <w:gridCol w:w="1140"/>
        <w:gridCol w:w="5314"/>
        <w:tblGridChange w:id="8867">
          <w:tblGrid>
            <w:gridCol w:w="1612"/>
            <w:gridCol w:w="440"/>
            <w:gridCol w:w="1269"/>
            <w:gridCol w:w="1140"/>
            <w:gridCol w:w="5314"/>
          </w:tblGrid>
        </w:tblGridChange>
      </w:tblGrid>
      <w:tr w:rsidR="00C1742F" w:rsidTr="00DD73BD">
        <w:trPr>
          <w:jc w:val="center"/>
        </w:trPr>
        <w:tc>
          <w:tcPr>
            <w:tcW w:w="825" w:type="pct"/>
            <w:shd w:val="clear" w:color="auto" w:fill="C0C0C0"/>
          </w:tcPr>
          <w:p w:rsidR="00C1742F" w:rsidRDefault="00C1742F">
            <w:pPr>
              <w:pStyle w:val="TAH"/>
              <w:rPr>
                <w:rFonts w:eastAsia="DengXian"/>
              </w:rPr>
            </w:pPr>
            <w:r>
              <w:rPr>
                <w:rFonts w:eastAsia="DengXian"/>
              </w:rPr>
              <w:t>Data type</w:t>
            </w:r>
          </w:p>
        </w:tc>
        <w:tc>
          <w:tcPr>
            <w:tcW w:w="225" w:type="pct"/>
            <w:shd w:val="clear" w:color="auto" w:fill="C0C0C0"/>
          </w:tcPr>
          <w:p w:rsidR="00C1742F" w:rsidRDefault="00C1742F">
            <w:pPr>
              <w:pStyle w:val="TAH"/>
              <w:rPr>
                <w:rFonts w:eastAsia="DengXian"/>
              </w:rPr>
            </w:pPr>
            <w:r>
              <w:rPr>
                <w:rFonts w:eastAsia="DengXian"/>
              </w:rPr>
              <w:t>P</w:t>
            </w:r>
          </w:p>
        </w:tc>
        <w:tc>
          <w:tcPr>
            <w:tcW w:w="649" w:type="pct"/>
            <w:shd w:val="clear" w:color="auto" w:fill="C0C0C0"/>
          </w:tcPr>
          <w:p w:rsidR="00C1742F" w:rsidRDefault="00C1742F">
            <w:pPr>
              <w:pStyle w:val="TAH"/>
              <w:rPr>
                <w:rFonts w:eastAsia="DengXian"/>
              </w:rPr>
            </w:pPr>
            <w:r>
              <w:rPr>
                <w:rFonts w:eastAsia="DengXian"/>
              </w:rPr>
              <w:t>Cardinality</w:t>
            </w:r>
          </w:p>
        </w:tc>
        <w:tc>
          <w:tcPr>
            <w:tcW w:w="583" w:type="pct"/>
            <w:shd w:val="clear" w:color="auto" w:fill="C0C0C0"/>
          </w:tcPr>
          <w:p w:rsidR="00C1742F" w:rsidRDefault="00C1742F">
            <w:pPr>
              <w:pStyle w:val="TAH"/>
              <w:rPr>
                <w:rFonts w:eastAsia="DengXian"/>
              </w:rPr>
            </w:pPr>
            <w:r>
              <w:rPr>
                <w:rFonts w:eastAsia="DengXian"/>
              </w:rPr>
              <w:t>Response</w:t>
            </w:r>
          </w:p>
          <w:p w:rsidR="00C1742F" w:rsidRDefault="00C1742F">
            <w:pPr>
              <w:pStyle w:val="TAH"/>
              <w:rPr>
                <w:rFonts w:eastAsia="DengXian"/>
              </w:rPr>
            </w:pPr>
            <w:r>
              <w:rPr>
                <w:rFonts w:eastAsia="DengXian"/>
              </w:rPr>
              <w:t>codes</w:t>
            </w:r>
          </w:p>
        </w:tc>
        <w:tc>
          <w:tcPr>
            <w:tcW w:w="2718" w:type="pct"/>
            <w:shd w:val="clear" w:color="auto" w:fill="C0C0C0"/>
          </w:tcPr>
          <w:p w:rsidR="00C1742F" w:rsidRDefault="00C1742F">
            <w:pPr>
              <w:pStyle w:val="TAH"/>
              <w:rPr>
                <w:rFonts w:eastAsia="DengXian"/>
              </w:rPr>
            </w:pPr>
            <w:r>
              <w:rPr>
                <w:rFonts w:eastAsia="DengXian"/>
              </w:rPr>
              <w:t>Description</w:t>
            </w:r>
          </w:p>
        </w:tc>
      </w:tr>
      <w:tr w:rsidR="00C1742F" w:rsidTr="00DD73BD">
        <w:trPr>
          <w:jc w:val="center"/>
        </w:trPr>
        <w:tc>
          <w:tcPr>
            <w:tcW w:w="825" w:type="pct"/>
            <w:shd w:val="clear" w:color="auto" w:fill="auto"/>
          </w:tcPr>
          <w:p w:rsidR="00C1742F" w:rsidRDefault="00C1742F">
            <w:pPr>
              <w:pStyle w:val="TAL"/>
              <w:rPr>
                <w:rFonts w:eastAsia="DengXian"/>
              </w:rPr>
            </w:pPr>
            <w:r>
              <w:rPr>
                <w:rFonts w:eastAsia="DengXian"/>
              </w:rPr>
              <w:t>CheckAuthenticationRsp</w:t>
            </w:r>
          </w:p>
        </w:tc>
        <w:tc>
          <w:tcPr>
            <w:tcW w:w="225" w:type="pct"/>
          </w:tcPr>
          <w:p w:rsidR="00C1742F" w:rsidRDefault="00C1742F">
            <w:pPr>
              <w:pStyle w:val="TAC"/>
              <w:rPr>
                <w:rFonts w:eastAsia="DengXian"/>
              </w:rPr>
            </w:pPr>
            <w:r>
              <w:rPr>
                <w:rFonts w:eastAsia="DengXian"/>
              </w:rPr>
              <w:t>M</w:t>
            </w:r>
          </w:p>
        </w:tc>
        <w:tc>
          <w:tcPr>
            <w:tcW w:w="649" w:type="pct"/>
          </w:tcPr>
          <w:p w:rsidR="00C1742F" w:rsidRDefault="00C1742F">
            <w:pPr>
              <w:pStyle w:val="TAL"/>
              <w:rPr>
                <w:rFonts w:eastAsia="DengXian"/>
              </w:rPr>
            </w:pPr>
            <w:r>
              <w:rPr>
                <w:rFonts w:eastAsia="DengXian"/>
              </w:rPr>
              <w:t>1</w:t>
            </w:r>
          </w:p>
        </w:tc>
        <w:tc>
          <w:tcPr>
            <w:tcW w:w="583" w:type="pct"/>
          </w:tcPr>
          <w:p w:rsidR="00C1742F" w:rsidRDefault="00C1742F">
            <w:pPr>
              <w:pStyle w:val="TAL"/>
              <w:rPr>
                <w:rFonts w:eastAsia="DengXian"/>
              </w:rPr>
            </w:pPr>
            <w:r>
              <w:rPr>
                <w:rFonts w:eastAsia="DengXian"/>
                <w:lang w:eastAsia="zh-CN"/>
              </w:rPr>
              <w:t>200 OK</w:t>
            </w:r>
          </w:p>
        </w:tc>
        <w:tc>
          <w:tcPr>
            <w:tcW w:w="2718" w:type="pct"/>
            <w:shd w:val="clear" w:color="auto" w:fill="auto"/>
          </w:tcPr>
          <w:p w:rsidR="00C1742F" w:rsidRDefault="00C1742F">
            <w:pPr>
              <w:pStyle w:val="TAL"/>
              <w:rPr>
                <w:rFonts w:eastAsia="DengXian"/>
              </w:rPr>
            </w:pPr>
            <w:r>
              <w:rPr>
                <w:rFonts w:eastAsia="DengXian"/>
              </w:rPr>
              <w:t xml:space="preserve">The request was successful. </w:t>
            </w:r>
          </w:p>
        </w:tc>
      </w:tr>
      <w:tr w:rsidR="00C1742F" w:rsidTr="00DD73BD">
        <w:trPr>
          <w:jc w:val="center"/>
        </w:trPr>
        <w:tc>
          <w:tcPr>
            <w:tcW w:w="825" w:type="pct"/>
            <w:shd w:val="clear" w:color="auto" w:fill="auto"/>
          </w:tcPr>
          <w:p w:rsidR="00C1742F" w:rsidRDefault="00C1742F">
            <w:pPr>
              <w:pStyle w:val="TAL"/>
              <w:rPr>
                <w:rFonts w:eastAsia="DengXian"/>
              </w:rPr>
            </w:pPr>
            <w:r>
              <w:t>n/a</w:t>
            </w:r>
          </w:p>
        </w:tc>
        <w:tc>
          <w:tcPr>
            <w:tcW w:w="225" w:type="pct"/>
          </w:tcPr>
          <w:p w:rsidR="00C1742F" w:rsidRDefault="00C1742F">
            <w:pPr>
              <w:pStyle w:val="TAC"/>
              <w:rPr>
                <w:rFonts w:eastAsia="DengXian"/>
              </w:rPr>
            </w:pPr>
          </w:p>
        </w:tc>
        <w:tc>
          <w:tcPr>
            <w:tcW w:w="649" w:type="pct"/>
          </w:tcPr>
          <w:p w:rsidR="00C1742F" w:rsidRDefault="00C1742F">
            <w:pPr>
              <w:pStyle w:val="TAL"/>
              <w:rPr>
                <w:rFonts w:eastAsia="DengXian"/>
              </w:rPr>
            </w:pPr>
          </w:p>
        </w:tc>
        <w:tc>
          <w:tcPr>
            <w:tcW w:w="583" w:type="pct"/>
          </w:tcPr>
          <w:p w:rsidR="00C1742F" w:rsidRDefault="00C1742F">
            <w:pPr>
              <w:pStyle w:val="TAL"/>
              <w:rPr>
                <w:rFonts w:eastAsia="DengXian"/>
                <w:lang w:eastAsia="zh-CN"/>
              </w:rPr>
            </w:pPr>
            <w:r>
              <w:t>307 Temporary Redirect</w:t>
            </w:r>
          </w:p>
        </w:tc>
        <w:tc>
          <w:tcPr>
            <w:tcW w:w="2718" w:type="pct"/>
            <w:shd w:val="clear" w:color="auto" w:fill="auto"/>
          </w:tcPr>
          <w:p w:rsidR="00C1742F" w:rsidRDefault="00C1742F">
            <w:pPr>
              <w:pStyle w:val="TAL"/>
            </w:pPr>
            <w:r>
              <w:t xml:space="preserve">Temporary redirection, during </w:t>
            </w:r>
            <w:r>
              <w:rPr>
                <w:rFonts w:eastAsia="DengXian"/>
              </w:rPr>
              <w:t>authentication confirmation</w:t>
            </w:r>
            <w:r>
              <w:t xml:space="preserve">. The response shall include a Location header field containing an alternative URI of the resource located in an alternative </w:t>
            </w:r>
            <w:r>
              <w:rPr>
                <w:rFonts w:eastAsia="DengXian"/>
              </w:rPr>
              <w:t>API exposing function</w:t>
            </w:r>
            <w:r>
              <w:t>.</w:t>
            </w:r>
          </w:p>
          <w:p w:rsidR="00C1742F" w:rsidRDefault="00C1742F">
            <w:pPr>
              <w:pStyle w:val="TAL"/>
              <w:rPr>
                <w:rFonts w:eastAsia="DengXian"/>
              </w:rPr>
            </w:pPr>
            <w:r>
              <w:t xml:space="preserve">Redirection handling is described in </w:t>
            </w:r>
            <w:r w:rsidR="00F87FFE">
              <w:t>clause</w:t>
            </w:r>
            <w:r>
              <w:t> 5.2.10 of 3GPP TS 29.122 [14].</w:t>
            </w:r>
          </w:p>
        </w:tc>
      </w:tr>
      <w:tr w:rsidR="00C1742F" w:rsidTr="00DD73BD">
        <w:trPr>
          <w:jc w:val="center"/>
        </w:trPr>
        <w:tc>
          <w:tcPr>
            <w:tcW w:w="825" w:type="pct"/>
            <w:shd w:val="clear" w:color="auto" w:fill="auto"/>
          </w:tcPr>
          <w:p w:rsidR="00C1742F" w:rsidRDefault="00C1742F">
            <w:pPr>
              <w:pStyle w:val="TAL"/>
              <w:rPr>
                <w:rFonts w:eastAsia="DengXian"/>
              </w:rPr>
            </w:pPr>
            <w:r>
              <w:t>n/a</w:t>
            </w:r>
          </w:p>
        </w:tc>
        <w:tc>
          <w:tcPr>
            <w:tcW w:w="225" w:type="pct"/>
          </w:tcPr>
          <w:p w:rsidR="00C1742F" w:rsidRDefault="00C1742F">
            <w:pPr>
              <w:pStyle w:val="TAC"/>
              <w:rPr>
                <w:rFonts w:eastAsia="DengXian"/>
              </w:rPr>
            </w:pPr>
          </w:p>
        </w:tc>
        <w:tc>
          <w:tcPr>
            <w:tcW w:w="649" w:type="pct"/>
          </w:tcPr>
          <w:p w:rsidR="00C1742F" w:rsidRDefault="00C1742F">
            <w:pPr>
              <w:pStyle w:val="TAL"/>
              <w:rPr>
                <w:rFonts w:eastAsia="DengXian"/>
              </w:rPr>
            </w:pPr>
          </w:p>
        </w:tc>
        <w:tc>
          <w:tcPr>
            <w:tcW w:w="583" w:type="pct"/>
          </w:tcPr>
          <w:p w:rsidR="00C1742F" w:rsidRDefault="00C1742F">
            <w:pPr>
              <w:pStyle w:val="TAL"/>
              <w:rPr>
                <w:rFonts w:eastAsia="DengXian"/>
                <w:lang w:eastAsia="zh-CN"/>
              </w:rPr>
            </w:pPr>
            <w:r>
              <w:t>308 Permanent Redirect</w:t>
            </w:r>
          </w:p>
        </w:tc>
        <w:tc>
          <w:tcPr>
            <w:tcW w:w="2718" w:type="pct"/>
            <w:shd w:val="clear" w:color="auto" w:fill="auto"/>
          </w:tcPr>
          <w:p w:rsidR="00C1742F" w:rsidRDefault="00C1742F">
            <w:pPr>
              <w:pStyle w:val="TAL"/>
            </w:pPr>
            <w:r>
              <w:t xml:space="preserve">Permanent redirection, during </w:t>
            </w:r>
            <w:r>
              <w:rPr>
                <w:rFonts w:eastAsia="DengXian"/>
              </w:rPr>
              <w:t>authentication confirmation</w:t>
            </w:r>
            <w:r>
              <w:t xml:space="preserve">. The response shall include a Location header field containing an alternative URI of the resource located in an alternative </w:t>
            </w:r>
            <w:r>
              <w:rPr>
                <w:rFonts w:eastAsia="DengXian"/>
              </w:rPr>
              <w:t>API exposing function</w:t>
            </w:r>
            <w:r>
              <w:t>.</w:t>
            </w:r>
          </w:p>
          <w:p w:rsidR="00C1742F" w:rsidRDefault="00C1742F">
            <w:pPr>
              <w:pStyle w:val="TAL"/>
              <w:rPr>
                <w:rFonts w:eastAsia="DengXian"/>
              </w:rPr>
            </w:pPr>
            <w:r>
              <w:t xml:space="preserve">Redirection handling is described in </w:t>
            </w:r>
            <w:r w:rsidR="00F87FFE">
              <w:t>clause</w:t>
            </w:r>
            <w:r>
              <w:t> 5.2.10 of 3GPP TS 29.122 [14].</w:t>
            </w:r>
          </w:p>
        </w:tc>
      </w:tr>
      <w:tr w:rsidR="00C1742F" w:rsidTr="00DD73BD">
        <w:trPr>
          <w:jc w:val="center"/>
        </w:trPr>
        <w:tc>
          <w:tcPr>
            <w:tcW w:w="5000" w:type="pct"/>
            <w:gridSpan w:val="5"/>
            <w:shd w:val="clear" w:color="auto" w:fill="auto"/>
          </w:tcPr>
          <w:p w:rsidR="00C1742F" w:rsidRDefault="00C1742F">
            <w:pPr>
              <w:pStyle w:val="TAN"/>
              <w:rPr>
                <w:rFonts w:eastAsia="DengXian"/>
              </w:rPr>
            </w:pPr>
            <w:r>
              <w:t>NOTE:</w:t>
            </w:r>
            <w:r>
              <w:tab/>
              <w:t>The mandatory HTTP error status codes for the POST method listed in table 5.2.6-1 of 3GPP TS 29.122 [14] also apply.</w:t>
            </w:r>
          </w:p>
        </w:tc>
      </w:tr>
    </w:tbl>
    <w:p w:rsidR="00C1742F" w:rsidRDefault="00C1742F">
      <w:pPr>
        <w:rPr>
          <w:rFonts w:eastAsia="DengXian"/>
        </w:rPr>
      </w:pPr>
    </w:p>
    <w:p w:rsidR="00C1742F" w:rsidRDefault="00C1742F">
      <w:pPr>
        <w:pStyle w:val="TH"/>
      </w:pPr>
      <w:r>
        <w:t>Table </w:t>
      </w:r>
      <w:r>
        <w:rPr>
          <w:rFonts w:eastAsia="DengXian"/>
        </w:rPr>
        <w:t>9.1.</w:t>
      </w:r>
      <w:r w:rsidR="00E8757D">
        <w:rPr>
          <w:rFonts w:eastAsia="DengXian"/>
        </w:rPr>
        <w:t>2A</w:t>
      </w:r>
      <w:r>
        <w:rPr>
          <w:rFonts w:eastAsia="DengXian"/>
        </w:rPr>
        <w:t>.2.2</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 xml:space="preserve">An alternative URI of the resource located in an alternative </w:t>
            </w:r>
            <w:r>
              <w:rPr>
                <w:rFonts w:eastAsia="DengXian"/>
              </w:rPr>
              <w:t>API exposing function</w:t>
            </w:r>
            <w:r>
              <w:t>.</w:t>
            </w:r>
          </w:p>
        </w:tc>
      </w:tr>
    </w:tbl>
    <w:p w:rsidR="00C1742F" w:rsidRDefault="00C1742F"/>
    <w:p w:rsidR="00C1742F" w:rsidRDefault="00C1742F">
      <w:pPr>
        <w:pStyle w:val="TH"/>
      </w:pPr>
      <w:r>
        <w:t>Table </w:t>
      </w:r>
      <w:r>
        <w:rPr>
          <w:rFonts w:eastAsia="DengXian"/>
        </w:rPr>
        <w:t>9.1.</w:t>
      </w:r>
      <w:r w:rsidR="00E8757D">
        <w:rPr>
          <w:rFonts w:eastAsia="DengXian"/>
        </w:rPr>
        <w:t>2A</w:t>
      </w:r>
      <w:r>
        <w:rPr>
          <w:rFonts w:eastAsia="DengXian"/>
        </w:rPr>
        <w:t>.2.2</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 xml:space="preserve">An alternative URI of the resource located in an alternative </w:t>
            </w:r>
            <w:r>
              <w:rPr>
                <w:rFonts w:eastAsia="DengXian"/>
              </w:rPr>
              <w:t>API exposing function</w:t>
            </w:r>
            <w:r>
              <w:t>.</w:t>
            </w:r>
          </w:p>
        </w:tc>
      </w:tr>
    </w:tbl>
    <w:p w:rsidR="00C1742F" w:rsidRDefault="00C1742F">
      <w:pPr>
        <w:rPr>
          <w:rFonts w:eastAsia="DengXian"/>
        </w:rPr>
      </w:pPr>
    </w:p>
    <w:p w:rsidR="00C1742F" w:rsidRDefault="00C1742F">
      <w:pPr>
        <w:pStyle w:val="Heading4"/>
        <w:rPr>
          <w:rFonts w:eastAsia="DengXian"/>
        </w:rPr>
      </w:pPr>
      <w:bookmarkStart w:id="8868" w:name="_Toc28010079"/>
      <w:bookmarkStart w:id="8869" w:name="_Toc34062199"/>
      <w:bookmarkStart w:id="8870" w:name="_Toc36036957"/>
      <w:bookmarkStart w:id="8871" w:name="_Toc43285226"/>
      <w:bookmarkStart w:id="8872" w:name="_Toc45133005"/>
      <w:bookmarkStart w:id="8873" w:name="_Toc51193699"/>
      <w:bookmarkStart w:id="8874" w:name="_Toc51760898"/>
      <w:bookmarkStart w:id="8875" w:name="_Toc59015348"/>
      <w:bookmarkStart w:id="8876" w:name="_Toc59015864"/>
      <w:bookmarkStart w:id="8877" w:name="_Toc68165906"/>
      <w:bookmarkStart w:id="8878" w:name="_Toc83230001"/>
      <w:bookmarkStart w:id="8879" w:name="_Toc90649201"/>
      <w:bookmarkStart w:id="8880" w:name="_Toc105594103"/>
      <w:bookmarkStart w:id="8881" w:name="_Toc114209817"/>
      <w:bookmarkStart w:id="8882" w:name="_Toc138681709"/>
      <w:bookmarkStart w:id="8883" w:name="_Toc151978148"/>
      <w:bookmarkStart w:id="8884" w:name="_Toc152148831"/>
      <w:bookmarkStart w:id="8885" w:name="_Toc152149414"/>
      <w:r>
        <w:rPr>
          <w:rFonts w:eastAsia="DengXian"/>
        </w:rPr>
        <w:t>9.1.</w:t>
      </w:r>
      <w:r w:rsidR="00E8757D">
        <w:rPr>
          <w:rFonts w:eastAsia="DengXian"/>
        </w:rPr>
        <w:t>2A</w:t>
      </w:r>
      <w:r>
        <w:rPr>
          <w:rFonts w:eastAsia="DengXian"/>
        </w:rPr>
        <w:t>.3</w:t>
      </w:r>
      <w:r>
        <w:rPr>
          <w:rFonts w:eastAsia="DengXian"/>
        </w:rPr>
        <w:tab/>
        <w:t>Operation: revoke-authorization</w:t>
      </w:r>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p>
    <w:p w:rsidR="00C1742F" w:rsidRDefault="00C1742F">
      <w:pPr>
        <w:pStyle w:val="Heading5"/>
        <w:rPr>
          <w:rFonts w:eastAsia="DengXian"/>
        </w:rPr>
      </w:pPr>
      <w:bookmarkStart w:id="8886" w:name="_Toc28010080"/>
      <w:bookmarkStart w:id="8887" w:name="_Toc34062200"/>
      <w:bookmarkStart w:id="8888" w:name="_Toc36036958"/>
      <w:bookmarkStart w:id="8889" w:name="_Toc43285227"/>
      <w:bookmarkStart w:id="8890" w:name="_Toc45133006"/>
      <w:bookmarkStart w:id="8891" w:name="_Toc51193700"/>
      <w:bookmarkStart w:id="8892" w:name="_Toc51760899"/>
      <w:bookmarkStart w:id="8893" w:name="_Toc59015349"/>
      <w:bookmarkStart w:id="8894" w:name="_Toc59015865"/>
      <w:bookmarkStart w:id="8895" w:name="_Toc68165907"/>
      <w:bookmarkStart w:id="8896" w:name="_Toc83230002"/>
      <w:bookmarkStart w:id="8897" w:name="_Toc90649202"/>
      <w:bookmarkStart w:id="8898" w:name="_Toc105594104"/>
      <w:bookmarkStart w:id="8899" w:name="_Toc114209818"/>
      <w:bookmarkStart w:id="8900" w:name="_Toc138681710"/>
      <w:bookmarkStart w:id="8901" w:name="_Toc151978149"/>
      <w:bookmarkStart w:id="8902" w:name="_Toc152148832"/>
      <w:bookmarkStart w:id="8903" w:name="_Toc152149415"/>
      <w:r>
        <w:rPr>
          <w:rFonts w:eastAsia="DengXian"/>
        </w:rPr>
        <w:t>9.1.</w:t>
      </w:r>
      <w:r w:rsidR="00E8757D">
        <w:rPr>
          <w:rFonts w:eastAsia="DengXian"/>
        </w:rPr>
        <w:t>2A</w:t>
      </w:r>
      <w:r>
        <w:rPr>
          <w:rFonts w:eastAsia="DengXian"/>
        </w:rPr>
        <w:t>.3.1</w:t>
      </w:r>
      <w:r>
        <w:rPr>
          <w:rFonts w:eastAsia="DengXian"/>
        </w:rPr>
        <w:tab/>
        <w:t>Description</w:t>
      </w:r>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p>
    <w:p w:rsidR="00C1742F" w:rsidRDefault="00C1742F">
      <w:pPr>
        <w:rPr>
          <w:rFonts w:eastAsia="DengXian" w:hint="eastAsia"/>
          <w:lang w:eastAsia="zh-CN"/>
        </w:rPr>
      </w:pPr>
      <w:r>
        <w:rPr>
          <w:rFonts w:eastAsia="DengXian"/>
          <w:noProof/>
          <w:lang w:eastAsia="zh-CN"/>
        </w:rPr>
        <w:t xml:space="preserve">This custom operation allows </w:t>
      </w:r>
      <w:r>
        <w:rPr>
          <w:rFonts w:eastAsia="DengXian"/>
        </w:rPr>
        <w:t>the CAPIF core function to request the API exposing function to revoke the authorization of the API invoker for the indicated service APIs.</w:t>
      </w:r>
    </w:p>
    <w:p w:rsidR="00C1742F" w:rsidRDefault="00C1742F">
      <w:pPr>
        <w:pStyle w:val="Heading5"/>
        <w:rPr>
          <w:rFonts w:eastAsia="DengXian"/>
        </w:rPr>
      </w:pPr>
      <w:bookmarkStart w:id="8904" w:name="_Toc28010081"/>
      <w:bookmarkStart w:id="8905" w:name="_Toc34062201"/>
      <w:bookmarkStart w:id="8906" w:name="_Toc36036959"/>
      <w:bookmarkStart w:id="8907" w:name="_Toc43285228"/>
      <w:bookmarkStart w:id="8908" w:name="_Toc45133007"/>
      <w:bookmarkStart w:id="8909" w:name="_Toc51193701"/>
      <w:bookmarkStart w:id="8910" w:name="_Toc51760900"/>
      <w:bookmarkStart w:id="8911" w:name="_Toc59015350"/>
      <w:bookmarkStart w:id="8912" w:name="_Toc59015866"/>
      <w:bookmarkStart w:id="8913" w:name="_Toc68165908"/>
      <w:bookmarkStart w:id="8914" w:name="_Toc83230003"/>
      <w:bookmarkStart w:id="8915" w:name="_Toc90649203"/>
      <w:bookmarkStart w:id="8916" w:name="_Toc105594105"/>
      <w:bookmarkStart w:id="8917" w:name="_Toc114209819"/>
      <w:bookmarkStart w:id="8918" w:name="_Toc138681711"/>
      <w:bookmarkStart w:id="8919" w:name="_Toc151978150"/>
      <w:bookmarkStart w:id="8920" w:name="_Toc152148833"/>
      <w:bookmarkStart w:id="8921" w:name="_Toc152149416"/>
      <w:r>
        <w:rPr>
          <w:rFonts w:eastAsia="DengXian"/>
        </w:rPr>
        <w:t>9.1.</w:t>
      </w:r>
      <w:r w:rsidR="00E8757D">
        <w:rPr>
          <w:rFonts w:eastAsia="DengXian"/>
        </w:rPr>
        <w:t>2A</w:t>
      </w:r>
      <w:r>
        <w:rPr>
          <w:rFonts w:eastAsia="DengXian"/>
        </w:rPr>
        <w:t>.3.2</w:t>
      </w:r>
      <w:r>
        <w:rPr>
          <w:rFonts w:eastAsia="DengXian"/>
        </w:rPr>
        <w:tab/>
        <w:t>Operation Definition</w:t>
      </w:r>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p>
    <w:p w:rsidR="00C1742F" w:rsidRDefault="00C1742F">
      <w:pPr>
        <w:rPr>
          <w:rFonts w:eastAsia="DengXian"/>
        </w:rPr>
      </w:pPr>
      <w:r>
        <w:rPr>
          <w:rFonts w:eastAsia="DengXian"/>
        </w:rPr>
        <w:t>This method shall support the URI query parameters specified in table 9.1.</w:t>
      </w:r>
      <w:r w:rsidR="00E8757D">
        <w:rPr>
          <w:rFonts w:eastAsia="DengXian"/>
        </w:rPr>
        <w:t>2A</w:t>
      </w:r>
      <w:r>
        <w:rPr>
          <w:rFonts w:eastAsia="DengXian"/>
        </w:rPr>
        <w:t>.3.2-1.</w:t>
      </w:r>
    </w:p>
    <w:p w:rsidR="00C1742F" w:rsidRDefault="00C1742F">
      <w:pPr>
        <w:pStyle w:val="TH"/>
        <w:rPr>
          <w:rFonts w:eastAsia="DengXian" w:cs="Arial"/>
        </w:rPr>
      </w:pPr>
      <w:r>
        <w:rPr>
          <w:rFonts w:eastAsia="DengXian"/>
        </w:rPr>
        <w:t>Table 9.1.</w:t>
      </w:r>
      <w:r w:rsidR="00E8757D">
        <w:rPr>
          <w:rFonts w:eastAsia="DengXian"/>
        </w:rPr>
        <w:t>2A</w:t>
      </w:r>
      <w:r>
        <w:rPr>
          <w:rFonts w:eastAsia="DengXian"/>
        </w:rPr>
        <w:t xml:space="preserve">.3.2-1: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1742F" w:rsidTr="0005446A">
        <w:trPr>
          <w:jc w:val="center"/>
        </w:trPr>
        <w:tc>
          <w:tcPr>
            <w:tcW w:w="825" w:type="pct"/>
            <w:tcBorders>
              <w:bottom w:val="single" w:sz="6" w:space="0" w:color="auto"/>
            </w:tcBorders>
            <w:shd w:val="clear" w:color="auto" w:fill="C0C0C0"/>
            <w:hideMark/>
          </w:tcPr>
          <w:p w:rsidR="00C1742F" w:rsidRDefault="00C1742F">
            <w:pPr>
              <w:pStyle w:val="TAH"/>
              <w:rPr>
                <w:rFonts w:eastAsia="DengXian"/>
              </w:rPr>
            </w:pPr>
            <w:r>
              <w:rPr>
                <w:rFonts w:eastAsia="DengXian"/>
              </w:rPr>
              <w:t>Name</w:t>
            </w:r>
          </w:p>
        </w:tc>
        <w:tc>
          <w:tcPr>
            <w:tcW w:w="732" w:type="pct"/>
            <w:tcBorders>
              <w:bottom w:val="single" w:sz="6" w:space="0" w:color="auto"/>
            </w:tcBorders>
            <w:shd w:val="clear" w:color="auto" w:fill="C0C0C0"/>
            <w:hideMark/>
          </w:tcPr>
          <w:p w:rsidR="00C1742F" w:rsidRDefault="00C1742F">
            <w:pPr>
              <w:pStyle w:val="TAH"/>
              <w:rPr>
                <w:rFonts w:eastAsia="DengXian"/>
              </w:rPr>
            </w:pPr>
            <w:r>
              <w:rPr>
                <w:rFonts w:eastAsia="DengXian"/>
              </w:rPr>
              <w:t>Data type</w:t>
            </w:r>
          </w:p>
        </w:tc>
        <w:tc>
          <w:tcPr>
            <w:tcW w:w="217" w:type="pct"/>
            <w:tcBorders>
              <w:bottom w:val="single" w:sz="6" w:space="0" w:color="auto"/>
            </w:tcBorders>
            <w:shd w:val="clear" w:color="auto" w:fill="C0C0C0"/>
            <w:hideMark/>
          </w:tcPr>
          <w:p w:rsidR="00C1742F" w:rsidRDefault="00C1742F">
            <w:pPr>
              <w:pStyle w:val="TAH"/>
              <w:rPr>
                <w:rFonts w:eastAsia="DengXian"/>
              </w:rPr>
            </w:pPr>
            <w:r>
              <w:rPr>
                <w:rFonts w:eastAsia="DengXian"/>
              </w:rPr>
              <w:t>P</w:t>
            </w:r>
          </w:p>
        </w:tc>
        <w:tc>
          <w:tcPr>
            <w:tcW w:w="581" w:type="pct"/>
            <w:tcBorders>
              <w:bottom w:val="single" w:sz="6" w:space="0" w:color="auto"/>
            </w:tcBorders>
            <w:shd w:val="clear" w:color="auto" w:fill="C0C0C0"/>
            <w:hideMark/>
          </w:tcPr>
          <w:p w:rsidR="00C1742F" w:rsidRDefault="00C1742F">
            <w:pPr>
              <w:pStyle w:val="TAH"/>
              <w:rPr>
                <w:rFonts w:eastAsia="DengXian"/>
              </w:rPr>
            </w:pPr>
            <w:r>
              <w:rPr>
                <w:rFonts w:eastAsia="DengXian"/>
              </w:rPr>
              <w:t>Cardinality</w:t>
            </w:r>
          </w:p>
        </w:tc>
        <w:tc>
          <w:tcPr>
            <w:tcW w:w="2646" w:type="pct"/>
            <w:tcBorders>
              <w:bottom w:val="single" w:sz="6" w:space="0" w:color="auto"/>
            </w:tcBorders>
            <w:shd w:val="clear" w:color="auto" w:fill="C0C0C0"/>
            <w:vAlign w:val="center"/>
            <w:hideMark/>
          </w:tcPr>
          <w:p w:rsidR="00C1742F" w:rsidRDefault="00C1742F">
            <w:pPr>
              <w:pStyle w:val="TAH"/>
              <w:rPr>
                <w:rFonts w:eastAsia="DengXian"/>
              </w:rPr>
            </w:pPr>
            <w:r>
              <w:rPr>
                <w:rFonts w:eastAsia="DengXian"/>
              </w:rPr>
              <w:t>Description</w:t>
            </w:r>
          </w:p>
        </w:tc>
      </w:tr>
      <w:tr w:rsidR="00C1742F" w:rsidTr="0005446A">
        <w:trPr>
          <w:jc w:val="center"/>
        </w:trPr>
        <w:tc>
          <w:tcPr>
            <w:tcW w:w="825" w:type="pct"/>
            <w:tcBorders>
              <w:top w:val="single" w:sz="6" w:space="0" w:color="auto"/>
            </w:tcBorders>
            <w:hideMark/>
          </w:tcPr>
          <w:p w:rsidR="00C1742F" w:rsidRDefault="00C1742F">
            <w:pPr>
              <w:pStyle w:val="TAL"/>
              <w:rPr>
                <w:rFonts w:eastAsia="DengXian"/>
              </w:rPr>
            </w:pPr>
            <w:r>
              <w:rPr>
                <w:rFonts w:eastAsia="DengXian"/>
              </w:rPr>
              <w:t>n/a</w:t>
            </w:r>
          </w:p>
        </w:tc>
        <w:tc>
          <w:tcPr>
            <w:tcW w:w="732" w:type="pct"/>
            <w:tcBorders>
              <w:top w:val="single" w:sz="6" w:space="0" w:color="auto"/>
            </w:tcBorders>
            <w:hideMark/>
          </w:tcPr>
          <w:p w:rsidR="00C1742F" w:rsidRDefault="00C1742F">
            <w:pPr>
              <w:pStyle w:val="TAL"/>
              <w:rPr>
                <w:rFonts w:eastAsia="DengXian"/>
              </w:rPr>
            </w:pPr>
          </w:p>
        </w:tc>
        <w:tc>
          <w:tcPr>
            <w:tcW w:w="217" w:type="pct"/>
            <w:tcBorders>
              <w:top w:val="single" w:sz="6" w:space="0" w:color="auto"/>
            </w:tcBorders>
            <w:hideMark/>
          </w:tcPr>
          <w:p w:rsidR="00C1742F" w:rsidRDefault="00C1742F">
            <w:pPr>
              <w:pStyle w:val="TAC"/>
              <w:rPr>
                <w:rFonts w:eastAsia="DengXian"/>
              </w:rPr>
            </w:pPr>
          </w:p>
        </w:tc>
        <w:tc>
          <w:tcPr>
            <w:tcW w:w="581" w:type="pct"/>
            <w:tcBorders>
              <w:top w:val="single" w:sz="6" w:space="0" w:color="auto"/>
            </w:tcBorders>
            <w:hideMark/>
          </w:tcPr>
          <w:p w:rsidR="00C1742F" w:rsidRDefault="00C1742F">
            <w:pPr>
              <w:pStyle w:val="TAL"/>
              <w:rPr>
                <w:rFonts w:eastAsia="DengXian"/>
              </w:rPr>
            </w:pPr>
          </w:p>
        </w:tc>
        <w:tc>
          <w:tcPr>
            <w:tcW w:w="2646" w:type="pct"/>
            <w:tcBorders>
              <w:top w:val="single" w:sz="6" w:space="0" w:color="auto"/>
            </w:tcBorders>
            <w:vAlign w:val="center"/>
            <w:hideMark/>
          </w:tcPr>
          <w:p w:rsidR="00C1742F" w:rsidRDefault="00C1742F">
            <w:pPr>
              <w:pStyle w:val="TAL"/>
              <w:rPr>
                <w:rFonts w:eastAsia="DengXian"/>
              </w:rPr>
            </w:pPr>
          </w:p>
        </w:tc>
      </w:tr>
    </w:tbl>
    <w:p w:rsidR="00C1742F" w:rsidRDefault="00C1742F">
      <w:pPr>
        <w:rPr>
          <w:rFonts w:eastAsia="DengXian"/>
        </w:rPr>
      </w:pPr>
    </w:p>
    <w:p w:rsidR="00C1742F" w:rsidRDefault="00C1742F">
      <w:pPr>
        <w:rPr>
          <w:rFonts w:eastAsia="DengXian"/>
        </w:rPr>
      </w:pPr>
      <w:r>
        <w:rPr>
          <w:rFonts w:eastAsia="DengXian"/>
        </w:rPr>
        <w:t>This operation shall support the request and response data structures, and response codes specified in tables 9.1.</w:t>
      </w:r>
      <w:r w:rsidR="00E8757D">
        <w:rPr>
          <w:rFonts w:eastAsia="DengXian"/>
        </w:rPr>
        <w:t>2A</w:t>
      </w:r>
      <w:r>
        <w:rPr>
          <w:rFonts w:eastAsia="DengXian"/>
        </w:rPr>
        <w:t>.3.2-2 and 9.1.</w:t>
      </w:r>
      <w:r w:rsidR="00E8757D">
        <w:rPr>
          <w:rFonts w:eastAsia="DengXian"/>
        </w:rPr>
        <w:t>2A</w:t>
      </w:r>
      <w:r>
        <w:rPr>
          <w:rFonts w:eastAsia="DengXian"/>
        </w:rPr>
        <w:t>.3.2-3.</w:t>
      </w:r>
    </w:p>
    <w:p w:rsidR="00C1742F" w:rsidRDefault="00C1742F">
      <w:pPr>
        <w:pStyle w:val="TH"/>
        <w:rPr>
          <w:rFonts w:eastAsia="DengXian"/>
        </w:rPr>
      </w:pPr>
      <w:r>
        <w:rPr>
          <w:rFonts w:eastAsia="DengXian"/>
        </w:rPr>
        <w:t>Table 9.1.</w:t>
      </w:r>
      <w:r w:rsidR="00E8757D">
        <w:rPr>
          <w:rFonts w:eastAsia="DengXian"/>
        </w:rPr>
        <w:t>2A</w:t>
      </w:r>
      <w:r>
        <w:rPr>
          <w:rFonts w:eastAsia="DengXian"/>
        </w:rPr>
        <w:t xml:space="preserve">.3.2-2: Data structures supported by the POST Request Body on this operation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425"/>
        <w:gridCol w:w="1276"/>
        <w:gridCol w:w="6447"/>
        <w:tblGridChange w:id="8922">
          <w:tblGrid>
            <w:gridCol w:w="1627"/>
            <w:gridCol w:w="425"/>
            <w:gridCol w:w="1276"/>
            <w:gridCol w:w="6447"/>
          </w:tblGrid>
        </w:tblGridChange>
      </w:tblGrid>
      <w:tr w:rsidR="00C1742F" w:rsidTr="0005446A">
        <w:trPr>
          <w:jc w:val="center"/>
        </w:trPr>
        <w:tc>
          <w:tcPr>
            <w:tcW w:w="1626" w:type="dxa"/>
            <w:tcBorders>
              <w:bottom w:val="single" w:sz="6" w:space="0" w:color="auto"/>
            </w:tcBorders>
            <w:shd w:val="clear" w:color="auto" w:fill="C0C0C0"/>
          </w:tcPr>
          <w:p w:rsidR="00C1742F" w:rsidRDefault="00C1742F">
            <w:pPr>
              <w:pStyle w:val="TAH"/>
              <w:rPr>
                <w:rFonts w:eastAsia="DengXian"/>
              </w:rPr>
            </w:pPr>
            <w:r>
              <w:rPr>
                <w:rFonts w:eastAsia="DengXian"/>
              </w:rPr>
              <w:t>Data type</w:t>
            </w:r>
          </w:p>
        </w:tc>
        <w:tc>
          <w:tcPr>
            <w:tcW w:w="425" w:type="dxa"/>
            <w:tcBorders>
              <w:bottom w:val="single" w:sz="6" w:space="0" w:color="auto"/>
            </w:tcBorders>
            <w:shd w:val="clear" w:color="auto" w:fill="C0C0C0"/>
          </w:tcPr>
          <w:p w:rsidR="00C1742F" w:rsidRDefault="00C1742F">
            <w:pPr>
              <w:pStyle w:val="TAH"/>
              <w:rPr>
                <w:rFonts w:eastAsia="DengXian"/>
              </w:rPr>
            </w:pPr>
            <w:r>
              <w:rPr>
                <w:rFonts w:eastAsia="DengXian"/>
              </w:rPr>
              <w:t>P</w:t>
            </w:r>
          </w:p>
        </w:tc>
        <w:tc>
          <w:tcPr>
            <w:tcW w:w="1276" w:type="dxa"/>
            <w:tcBorders>
              <w:bottom w:val="single" w:sz="6" w:space="0" w:color="auto"/>
            </w:tcBorders>
            <w:shd w:val="clear" w:color="auto" w:fill="C0C0C0"/>
          </w:tcPr>
          <w:p w:rsidR="00C1742F" w:rsidRDefault="00C1742F">
            <w:pPr>
              <w:pStyle w:val="TAH"/>
              <w:rPr>
                <w:rFonts w:eastAsia="DengXian"/>
              </w:rPr>
            </w:pPr>
            <w:r>
              <w:rPr>
                <w:rFonts w:eastAsia="DengXian"/>
              </w:rPr>
              <w:t>Cardinality</w:t>
            </w:r>
          </w:p>
        </w:tc>
        <w:tc>
          <w:tcPr>
            <w:tcW w:w="6446" w:type="dxa"/>
            <w:tcBorders>
              <w:bottom w:val="single" w:sz="6" w:space="0" w:color="auto"/>
            </w:tcBorders>
            <w:shd w:val="clear" w:color="auto" w:fill="C0C0C0"/>
            <w:vAlign w:val="center"/>
          </w:tcPr>
          <w:p w:rsidR="00C1742F" w:rsidRDefault="00C1742F">
            <w:pPr>
              <w:pStyle w:val="TAH"/>
              <w:rPr>
                <w:rFonts w:eastAsia="DengXian"/>
              </w:rPr>
            </w:pPr>
            <w:r>
              <w:rPr>
                <w:rFonts w:eastAsia="DengXian"/>
              </w:rPr>
              <w:t>Description</w:t>
            </w:r>
          </w:p>
        </w:tc>
      </w:tr>
      <w:tr w:rsidR="00C1742F" w:rsidTr="0005446A">
        <w:trPr>
          <w:jc w:val="center"/>
        </w:trPr>
        <w:tc>
          <w:tcPr>
            <w:tcW w:w="1626" w:type="dxa"/>
            <w:tcBorders>
              <w:top w:val="single" w:sz="6" w:space="0" w:color="auto"/>
            </w:tcBorders>
            <w:shd w:val="clear" w:color="auto" w:fill="auto"/>
          </w:tcPr>
          <w:p w:rsidR="00C1742F" w:rsidRDefault="00C1742F">
            <w:pPr>
              <w:pStyle w:val="TAL"/>
              <w:rPr>
                <w:rFonts w:eastAsia="DengXian"/>
              </w:rPr>
            </w:pPr>
            <w:r>
              <w:rPr>
                <w:rFonts w:eastAsia="DengXian"/>
              </w:rPr>
              <w:t>RevokeAuthorizationReq</w:t>
            </w:r>
          </w:p>
        </w:tc>
        <w:tc>
          <w:tcPr>
            <w:tcW w:w="425" w:type="dxa"/>
            <w:tcBorders>
              <w:top w:val="single" w:sz="6" w:space="0" w:color="auto"/>
            </w:tcBorders>
          </w:tcPr>
          <w:p w:rsidR="00C1742F" w:rsidRDefault="00C1742F">
            <w:pPr>
              <w:pStyle w:val="TAC"/>
              <w:rPr>
                <w:rFonts w:eastAsia="DengXian"/>
              </w:rPr>
            </w:pPr>
            <w:r>
              <w:rPr>
                <w:rFonts w:eastAsia="DengXian"/>
              </w:rPr>
              <w:t>M</w:t>
            </w:r>
          </w:p>
        </w:tc>
        <w:tc>
          <w:tcPr>
            <w:tcW w:w="1276" w:type="dxa"/>
            <w:tcBorders>
              <w:top w:val="single" w:sz="6" w:space="0" w:color="auto"/>
            </w:tcBorders>
          </w:tcPr>
          <w:p w:rsidR="00C1742F" w:rsidRDefault="00C1742F">
            <w:pPr>
              <w:pStyle w:val="TAL"/>
              <w:rPr>
                <w:rFonts w:eastAsia="DengXian"/>
              </w:rPr>
            </w:pPr>
            <w:r>
              <w:rPr>
                <w:rFonts w:eastAsia="DengXian" w:hint="eastAsia"/>
                <w:lang w:eastAsia="zh-CN"/>
              </w:rPr>
              <w:t>1</w:t>
            </w:r>
          </w:p>
        </w:tc>
        <w:tc>
          <w:tcPr>
            <w:tcW w:w="6446" w:type="dxa"/>
            <w:tcBorders>
              <w:top w:val="single" w:sz="6" w:space="0" w:color="auto"/>
            </w:tcBorders>
            <w:shd w:val="clear" w:color="auto" w:fill="auto"/>
          </w:tcPr>
          <w:p w:rsidR="00C1742F" w:rsidRDefault="00C1742F">
            <w:pPr>
              <w:pStyle w:val="TAL"/>
              <w:rPr>
                <w:rFonts w:eastAsia="DengXian"/>
              </w:rPr>
            </w:pPr>
            <w:r>
              <w:rPr>
                <w:rFonts w:eastAsia="DengXian" w:cs="Arial"/>
                <w:szCs w:val="18"/>
                <w:lang w:eastAsia="zh-CN"/>
              </w:rPr>
              <w:t>Authorization revocation request data</w:t>
            </w:r>
          </w:p>
        </w:tc>
      </w:tr>
    </w:tbl>
    <w:p w:rsidR="00C1742F" w:rsidRDefault="00C1742F">
      <w:pPr>
        <w:rPr>
          <w:rFonts w:eastAsia="DengXian"/>
        </w:rPr>
      </w:pPr>
    </w:p>
    <w:p w:rsidR="00C1742F" w:rsidRDefault="00C1742F">
      <w:pPr>
        <w:pStyle w:val="TH"/>
        <w:rPr>
          <w:rFonts w:eastAsia="DengXian"/>
        </w:rPr>
      </w:pPr>
      <w:r>
        <w:rPr>
          <w:rFonts w:eastAsia="DengXian"/>
        </w:rPr>
        <w:t>Table 9.1.</w:t>
      </w:r>
      <w:r w:rsidR="00E8757D">
        <w:rPr>
          <w:rFonts w:eastAsia="DengXian"/>
        </w:rPr>
        <w:t>2A</w:t>
      </w:r>
      <w:r>
        <w:rPr>
          <w:rFonts w:eastAsia="DengXian"/>
        </w:rPr>
        <w:t>.3.2-3: Data structures supported by the POST Response Body on this operation</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440"/>
        <w:gridCol w:w="1269"/>
        <w:gridCol w:w="1140"/>
        <w:gridCol w:w="5314"/>
        <w:tblGridChange w:id="8923">
          <w:tblGrid>
            <w:gridCol w:w="1612"/>
            <w:gridCol w:w="440"/>
            <w:gridCol w:w="1269"/>
            <w:gridCol w:w="1140"/>
            <w:gridCol w:w="5314"/>
          </w:tblGrid>
        </w:tblGridChange>
      </w:tblGrid>
      <w:tr w:rsidR="00C1742F" w:rsidTr="00DD73BD">
        <w:trPr>
          <w:jc w:val="center"/>
        </w:trPr>
        <w:tc>
          <w:tcPr>
            <w:tcW w:w="825" w:type="pct"/>
            <w:shd w:val="clear" w:color="auto" w:fill="C0C0C0"/>
          </w:tcPr>
          <w:p w:rsidR="00C1742F" w:rsidRDefault="00C1742F">
            <w:pPr>
              <w:pStyle w:val="TAH"/>
              <w:rPr>
                <w:rFonts w:eastAsia="DengXian"/>
              </w:rPr>
            </w:pPr>
            <w:r>
              <w:rPr>
                <w:rFonts w:eastAsia="DengXian"/>
              </w:rPr>
              <w:t>Data type</w:t>
            </w:r>
          </w:p>
        </w:tc>
        <w:tc>
          <w:tcPr>
            <w:tcW w:w="225" w:type="pct"/>
            <w:shd w:val="clear" w:color="auto" w:fill="C0C0C0"/>
          </w:tcPr>
          <w:p w:rsidR="00C1742F" w:rsidRDefault="00C1742F">
            <w:pPr>
              <w:pStyle w:val="TAH"/>
              <w:rPr>
                <w:rFonts w:eastAsia="DengXian"/>
              </w:rPr>
            </w:pPr>
            <w:r>
              <w:rPr>
                <w:rFonts w:eastAsia="DengXian"/>
              </w:rPr>
              <w:t>P</w:t>
            </w:r>
          </w:p>
        </w:tc>
        <w:tc>
          <w:tcPr>
            <w:tcW w:w="649" w:type="pct"/>
            <w:shd w:val="clear" w:color="auto" w:fill="C0C0C0"/>
          </w:tcPr>
          <w:p w:rsidR="00C1742F" w:rsidRDefault="00C1742F">
            <w:pPr>
              <w:pStyle w:val="TAH"/>
              <w:rPr>
                <w:rFonts w:eastAsia="DengXian"/>
              </w:rPr>
            </w:pPr>
            <w:r>
              <w:rPr>
                <w:rFonts w:eastAsia="DengXian"/>
              </w:rPr>
              <w:t>Cardinality</w:t>
            </w:r>
          </w:p>
        </w:tc>
        <w:tc>
          <w:tcPr>
            <w:tcW w:w="583" w:type="pct"/>
            <w:shd w:val="clear" w:color="auto" w:fill="C0C0C0"/>
          </w:tcPr>
          <w:p w:rsidR="00C1742F" w:rsidRDefault="00C1742F">
            <w:pPr>
              <w:pStyle w:val="TAH"/>
              <w:rPr>
                <w:rFonts w:eastAsia="DengXian"/>
              </w:rPr>
            </w:pPr>
            <w:r>
              <w:rPr>
                <w:rFonts w:eastAsia="DengXian"/>
              </w:rPr>
              <w:t>Response</w:t>
            </w:r>
          </w:p>
          <w:p w:rsidR="00C1742F" w:rsidRDefault="00C1742F">
            <w:pPr>
              <w:pStyle w:val="TAH"/>
              <w:rPr>
                <w:rFonts w:eastAsia="DengXian"/>
              </w:rPr>
            </w:pPr>
            <w:r>
              <w:rPr>
                <w:rFonts w:eastAsia="DengXian"/>
              </w:rPr>
              <w:t>codes</w:t>
            </w:r>
          </w:p>
        </w:tc>
        <w:tc>
          <w:tcPr>
            <w:tcW w:w="2718" w:type="pct"/>
            <w:shd w:val="clear" w:color="auto" w:fill="C0C0C0"/>
          </w:tcPr>
          <w:p w:rsidR="00C1742F" w:rsidRDefault="00C1742F">
            <w:pPr>
              <w:pStyle w:val="TAH"/>
              <w:rPr>
                <w:rFonts w:eastAsia="DengXian"/>
              </w:rPr>
            </w:pPr>
            <w:r>
              <w:rPr>
                <w:rFonts w:eastAsia="DengXian"/>
              </w:rPr>
              <w:t>Description</w:t>
            </w:r>
          </w:p>
        </w:tc>
      </w:tr>
      <w:tr w:rsidR="00C1742F" w:rsidTr="00DD73BD">
        <w:trPr>
          <w:jc w:val="center"/>
        </w:trPr>
        <w:tc>
          <w:tcPr>
            <w:tcW w:w="825" w:type="pct"/>
            <w:shd w:val="clear" w:color="auto" w:fill="auto"/>
          </w:tcPr>
          <w:p w:rsidR="00C1742F" w:rsidRDefault="00C1742F">
            <w:pPr>
              <w:pStyle w:val="TAL"/>
              <w:rPr>
                <w:rFonts w:eastAsia="DengXian"/>
              </w:rPr>
            </w:pPr>
            <w:r>
              <w:rPr>
                <w:rFonts w:eastAsia="DengXian"/>
              </w:rPr>
              <w:t>RevokeAuthorizationRsp</w:t>
            </w:r>
          </w:p>
        </w:tc>
        <w:tc>
          <w:tcPr>
            <w:tcW w:w="225" w:type="pct"/>
          </w:tcPr>
          <w:p w:rsidR="00C1742F" w:rsidRDefault="00C1742F">
            <w:pPr>
              <w:pStyle w:val="TAC"/>
              <w:rPr>
                <w:rFonts w:eastAsia="DengXian"/>
              </w:rPr>
            </w:pPr>
            <w:r>
              <w:rPr>
                <w:rFonts w:eastAsia="DengXian"/>
              </w:rPr>
              <w:t>M</w:t>
            </w:r>
          </w:p>
        </w:tc>
        <w:tc>
          <w:tcPr>
            <w:tcW w:w="649" w:type="pct"/>
          </w:tcPr>
          <w:p w:rsidR="00C1742F" w:rsidRDefault="00C1742F">
            <w:pPr>
              <w:pStyle w:val="TAL"/>
              <w:rPr>
                <w:rFonts w:eastAsia="DengXian"/>
              </w:rPr>
            </w:pPr>
            <w:r>
              <w:rPr>
                <w:rFonts w:eastAsia="DengXian"/>
              </w:rPr>
              <w:t>1</w:t>
            </w:r>
          </w:p>
        </w:tc>
        <w:tc>
          <w:tcPr>
            <w:tcW w:w="583" w:type="pct"/>
          </w:tcPr>
          <w:p w:rsidR="00C1742F" w:rsidRDefault="00C1742F">
            <w:pPr>
              <w:pStyle w:val="TAL"/>
              <w:rPr>
                <w:rFonts w:eastAsia="DengXian"/>
              </w:rPr>
            </w:pPr>
            <w:r>
              <w:rPr>
                <w:rFonts w:eastAsia="DengXian"/>
                <w:lang w:eastAsia="zh-CN"/>
              </w:rPr>
              <w:t>200 OK</w:t>
            </w:r>
          </w:p>
        </w:tc>
        <w:tc>
          <w:tcPr>
            <w:tcW w:w="2718" w:type="pct"/>
            <w:shd w:val="clear" w:color="auto" w:fill="auto"/>
          </w:tcPr>
          <w:p w:rsidR="00C1742F" w:rsidRDefault="00C1742F">
            <w:pPr>
              <w:pStyle w:val="TAL"/>
              <w:rPr>
                <w:rFonts w:eastAsia="DengXian"/>
              </w:rPr>
            </w:pPr>
            <w:r>
              <w:rPr>
                <w:rFonts w:eastAsia="DengXian"/>
              </w:rPr>
              <w:t xml:space="preserve">The request was successful. </w:t>
            </w:r>
          </w:p>
        </w:tc>
      </w:tr>
      <w:tr w:rsidR="00C1742F" w:rsidTr="00DD73BD">
        <w:trPr>
          <w:jc w:val="center"/>
        </w:trPr>
        <w:tc>
          <w:tcPr>
            <w:tcW w:w="825" w:type="pct"/>
            <w:shd w:val="clear" w:color="auto" w:fill="auto"/>
          </w:tcPr>
          <w:p w:rsidR="00C1742F" w:rsidRDefault="00C1742F">
            <w:pPr>
              <w:pStyle w:val="TAL"/>
              <w:rPr>
                <w:rFonts w:eastAsia="DengXian"/>
              </w:rPr>
            </w:pPr>
            <w:r>
              <w:t>n/a</w:t>
            </w:r>
          </w:p>
        </w:tc>
        <w:tc>
          <w:tcPr>
            <w:tcW w:w="225" w:type="pct"/>
          </w:tcPr>
          <w:p w:rsidR="00C1742F" w:rsidRDefault="00C1742F">
            <w:pPr>
              <w:pStyle w:val="TAC"/>
              <w:rPr>
                <w:rFonts w:eastAsia="DengXian"/>
              </w:rPr>
            </w:pPr>
          </w:p>
        </w:tc>
        <w:tc>
          <w:tcPr>
            <w:tcW w:w="649" w:type="pct"/>
          </w:tcPr>
          <w:p w:rsidR="00C1742F" w:rsidRDefault="00C1742F">
            <w:pPr>
              <w:pStyle w:val="TAL"/>
              <w:rPr>
                <w:rFonts w:eastAsia="DengXian"/>
              </w:rPr>
            </w:pPr>
          </w:p>
        </w:tc>
        <w:tc>
          <w:tcPr>
            <w:tcW w:w="583" w:type="pct"/>
          </w:tcPr>
          <w:p w:rsidR="00C1742F" w:rsidRDefault="00C1742F">
            <w:pPr>
              <w:pStyle w:val="TAL"/>
              <w:rPr>
                <w:rFonts w:eastAsia="DengXian"/>
                <w:lang w:eastAsia="zh-CN"/>
              </w:rPr>
            </w:pPr>
            <w:r>
              <w:t>307 Temporary Redirect</w:t>
            </w:r>
          </w:p>
        </w:tc>
        <w:tc>
          <w:tcPr>
            <w:tcW w:w="2718" w:type="pct"/>
            <w:shd w:val="clear" w:color="auto" w:fill="auto"/>
          </w:tcPr>
          <w:p w:rsidR="00C1742F" w:rsidRDefault="00C1742F">
            <w:pPr>
              <w:pStyle w:val="TAL"/>
            </w:pPr>
            <w:r>
              <w:t xml:space="preserve">Temporary redirection, during </w:t>
            </w:r>
            <w:r>
              <w:rPr>
                <w:rFonts w:eastAsia="DengXian" w:cs="Arial"/>
                <w:szCs w:val="18"/>
                <w:lang w:eastAsia="zh-CN"/>
              </w:rPr>
              <w:t>authorization revocation</w:t>
            </w:r>
            <w:r>
              <w:t xml:space="preserve">. The response shall include a Location header field containing an alternative URI of the resource located in an alternative </w:t>
            </w:r>
            <w:r>
              <w:rPr>
                <w:rFonts w:eastAsia="DengXian"/>
              </w:rPr>
              <w:t>API exposing function</w:t>
            </w:r>
            <w:r>
              <w:t>.</w:t>
            </w:r>
          </w:p>
          <w:p w:rsidR="00C1742F" w:rsidRDefault="00C1742F">
            <w:pPr>
              <w:pStyle w:val="TAL"/>
              <w:rPr>
                <w:rFonts w:eastAsia="DengXian"/>
              </w:rPr>
            </w:pPr>
            <w:r>
              <w:t xml:space="preserve">Redirection handling is described in </w:t>
            </w:r>
            <w:r w:rsidR="00F87FFE">
              <w:t>clause</w:t>
            </w:r>
            <w:r>
              <w:t> 5.2.10 of 3GPP TS 29.122 [14].</w:t>
            </w:r>
          </w:p>
        </w:tc>
      </w:tr>
      <w:tr w:rsidR="00C1742F" w:rsidTr="00DD73BD">
        <w:trPr>
          <w:jc w:val="center"/>
        </w:trPr>
        <w:tc>
          <w:tcPr>
            <w:tcW w:w="825" w:type="pct"/>
            <w:shd w:val="clear" w:color="auto" w:fill="auto"/>
          </w:tcPr>
          <w:p w:rsidR="00C1742F" w:rsidRDefault="00C1742F">
            <w:pPr>
              <w:pStyle w:val="TAL"/>
              <w:rPr>
                <w:rFonts w:eastAsia="DengXian"/>
              </w:rPr>
            </w:pPr>
            <w:r>
              <w:t>n/a</w:t>
            </w:r>
          </w:p>
        </w:tc>
        <w:tc>
          <w:tcPr>
            <w:tcW w:w="225" w:type="pct"/>
          </w:tcPr>
          <w:p w:rsidR="00C1742F" w:rsidRDefault="00C1742F">
            <w:pPr>
              <w:pStyle w:val="TAC"/>
              <w:rPr>
                <w:rFonts w:eastAsia="DengXian"/>
              </w:rPr>
            </w:pPr>
          </w:p>
        </w:tc>
        <w:tc>
          <w:tcPr>
            <w:tcW w:w="649" w:type="pct"/>
          </w:tcPr>
          <w:p w:rsidR="00C1742F" w:rsidRDefault="00C1742F">
            <w:pPr>
              <w:pStyle w:val="TAL"/>
              <w:rPr>
                <w:rFonts w:eastAsia="DengXian"/>
              </w:rPr>
            </w:pPr>
          </w:p>
        </w:tc>
        <w:tc>
          <w:tcPr>
            <w:tcW w:w="583" w:type="pct"/>
          </w:tcPr>
          <w:p w:rsidR="00C1742F" w:rsidRDefault="00C1742F">
            <w:pPr>
              <w:pStyle w:val="TAL"/>
              <w:rPr>
                <w:rFonts w:eastAsia="DengXian"/>
                <w:lang w:eastAsia="zh-CN"/>
              </w:rPr>
            </w:pPr>
            <w:r>
              <w:t>308 Permanent Redirect</w:t>
            </w:r>
          </w:p>
        </w:tc>
        <w:tc>
          <w:tcPr>
            <w:tcW w:w="2718" w:type="pct"/>
            <w:shd w:val="clear" w:color="auto" w:fill="auto"/>
          </w:tcPr>
          <w:p w:rsidR="00C1742F" w:rsidRDefault="00C1742F">
            <w:pPr>
              <w:pStyle w:val="TAL"/>
            </w:pPr>
            <w:r>
              <w:t xml:space="preserve">Permanent redirection, during </w:t>
            </w:r>
            <w:r>
              <w:rPr>
                <w:rFonts w:eastAsia="DengXian" w:cs="Arial"/>
                <w:szCs w:val="18"/>
                <w:lang w:eastAsia="zh-CN"/>
              </w:rPr>
              <w:t>authorization revocation</w:t>
            </w:r>
            <w:r>
              <w:t xml:space="preserve">. The response shall include a Location header field containing an alternative URI of the resource located in an alternative </w:t>
            </w:r>
            <w:r>
              <w:rPr>
                <w:rFonts w:eastAsia="DengXian"/>
              </w:rPr>
              <w:t>API exposing function</w:t>
            </w:r>
            <w:r>
              <w:t>.</w:t>
            </w:r>
          </w:p>
          <w:p w:rsidR="00C1742F" w:rsidRDefault="00C1742F">
            <w:pPr>
              <w:pStyle w:val="TAL"/>
              <w:rPr>
                <w:rFonts w:eastAsia="DengXian"/>
              </w:rPr>
            </w:pPr>
            <w:r>
              <w:t xml:space="preserve">Redirection handling is described in </w:t>
            </w:r>
            <w:r w:rsidR="00F87FFE">
              <w:t>clause</w:t>
            </w:r>
            <w:r>
              <w:t> 5.2.10 of 3GPP TS 29.122 [14].</w:t>
            </w:r>
          </w:p>
        </w:tc>
      </w:tr>
      <w:tr w:rsidR="00C1742F" w:rsidTr="00DD73BD">
        <w:trPr>
          <w:jc w:val="center"/>
        </w:trPr>
        <w:tc>
          <w:tcPr>
            <w:tcW w:w="5000" w:type="pct"/>
            <w:gridSpan w:val="5"/>
            <w:shd w:val="clear" w:color="auto" w:fill="auto"/>
          </w:tcPr>
          <w:p w:rsidR="00C1742F" w:rsidRDefault="00C1742F">
            <w:pPr>
              <w:pStyle w:val="TAN"/>
              <w:rPr>
                <w:rFonts w:eastAsia="DengXian"/>
              </w:rPr>
            </w:pPr>
            <w:r>
              <w:t>NOTE:</w:t>
            </w:r>
            <w:r>
              <w:tab/>
              <w:t>The mandatory HTTP error status codes for the POST method listed in table 5.2.6-1 of 3GPP TS 29.122 [14] also apply.</w:t>
            </w:r>
          </w:p>
        </w:tc>
      </w:tr>
    </w:tbl>
    <w:p w:rsidR="00C1742F" w:rsidRDefault="00C1742F">
      <w:pPr>
        <w:rPr>
          <w:rFonts w:eastAsia="DengXian"/>
          <w:noProof/>
        </w:rPr>
      </w:pPr>
    </w:p>
    <w:p w:rsidR="00C1742F" w:rsidRDefault="00C1742F">
      <w:pPr>
        <w:pStyle w:val="TH"/>
      </w:pPr>
      <w:r>
        <w:t>Table </w:t>
      </w:r>
      <w:r>
        <w:rPr>
          <w:rFonts w:eastAsia="DengXian"/>
        </w:rPr>
        <w:t>9.1.</w:t>
      </w:r>
      <w:r w:rsidR="00E8757D">
        <w:rPr>
          <w:rFonts w:eastAsia="DengXian"/>
        </w:rPr>
        <w:t>2A</w:t>
      </w:r>
      <w:r>
        <w:rPr>
          <w:rFonts w:eastAsia="DengXian"/>
        </w:rPr>
        <w:t>.3.2</w:t>
      </w:r>
      <w:r>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 xml:space="preserve">An alternative URI of the resource located in an alternative </w:t>
            </w:r>
            <w:r>
              <w:rPr>
                <w:rFonts w:eastAsia="DengXian"/>
              </w:rPr>
              <w:t>API exposing function</w:t>
            </w:r>
            <w:r>
              <w:t>.</w:t>
            </w:r>
          </w:p>
        </w:tc>
      </w:tr>
    </w:tbl>
    <w:p w:rsidR="00C1742F" w:rsidRDefault="00C1742F"/>
    <w:p w:rsidR="00C1742F" w:rsidRDefault="00C1742F">
      <w:pPr>
        <w:pStyle w:val="TH"/>
      </w:pPr>
      <w:r>
        <w:t>Table </w:t>
      </w:r>
      <w:r>
        <w:rPr>
          <w:rFonts w:eastAsia="DengXian"/>
        </w:rPr>
        <w:t>9.1.</w:t>
      </w:r>
      <w:r w:rsidR="00E8757D">
        <w:rPr>
          <w:rFonts w:eastAsia="DengXian"/>
        </w:rPr>
        <w:t>2A</w:t>
      </w:r>
      <w:r>
        <w:rPr>
          <w:rFonts w:eastAsia="DengXian"/>
        </w:rPr>
        <w:t>.3.2</w:t>
      </w:r>
      <w:r>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1742F" w:rsidTr="00DD73BD">
        <w:trPr>
          <w:jc w:val="center"/>
        </w:trPr>
        <w:tc>
          <w:tcPr>
            <w:tcW w:w="825" w:type="pct"/>
            <w:shd w:val="clear" w:color="auto" w:fill="C0C0C0"/>
          </w:tcPr>
          <w:p w:rsidR="00C1742F" w:rsidRDefault="00C1742F">
            <w:pPr>
              <w:pStyle w:val="TAH"/>
            </w:pPr>
            <w:r>
              <w:t>Name</w:t>
            </w:r>
          </w:p>
        </w:tc>
        <w:tc>
          <w:tcPr>
            <w:tcW w:w="732" w:type="pct"/>
            <w:shd w:val="clear" w:color="auto" w:fill="C0C0C0"/>
          </w:tcPr>
          <w:p w:rsidR="00C1742F" w:rsidRDefault="00C1742F">
            <w:pPr>
              <w:pStyle w:val="TAH"/>
            </w:pPr>
            <w:r>
              <w:t>Data type</w:t>
            </w:r>
          </w:p>
        </w:tc>
        <w:tc>
          <w:tcPr>
            <w:tcW w:w="217" w:type="pct"/>
            <w:shd w:val="clear" w:color="auto" w:fill="C0C0C0"/>
          </w:tcPr>
          <w:p w:rsidR="00C1742F" w:rsidRDefault="00C1742F">
            <w:pPr>
              <w:pStyle w:val="TAH"/>
            </w:pPr>
            <w:r>
              <w:t>P</w:t>
            </w:r>
          </w:p>
        </w:tc>
        <w:tc>
          <w:tcPr>
            <w:tcW w:w="581" w:type="pct"/>
            <w:shd w:val="clear" w:color="auto" w:fill="C0C0C0"/>
          </w:tcPr>
          <w:p w:rsidR="00C1742F" w:rsidRDefault="00C1742F">
            <w:pPr>
              <w:pStyle w:val="TAH"/>
            </w:pPr>
            <w:r>
              <w:t>Cardinality</w:t>
            </w:r>
          </w:p>
        </w:tc>
        <w:tc>
          <w:tcPr>
            <w:tcW w:w="2645" w:type="pct"/>
            <w:shd w:val="clear" w:color="auto" w:fill="C0C0C0"/>
            <w:vAlign w:val="center"/>
          </w:tcPr>
          <w:p w:rsidR="00C1742F" w:rsidRDefault="00C1742F">
            <w:pPr>
              <w:pStyle w:val="TAH"/>
            </w:pPr>
            <w:r>
              <w:t>Description</w:t>
            </w:r>
          </w:p>
        </w:tc>
      </w:tr>
      <w:tr w:rsidR="00C1742F" w:rsidTr="00DD73BD">
        <w:trPr>
          <w:jc w:val="center"/>
        </w:trPr>
        <w:tc>
          <w:tcPr>
            <w:tcW w:w="825" w:type="pct"/>
            <w:shd w:val="clear" w:color="auto" w:fill="auto"/>
          </w:tcPr>
          <w:p w:rsidR="00C1742F" w:rsidRDefault="00C1742F">
            <w:pPr>
              <w:pStyle w:val="TAL"/>
            </w:pPr>
            <w:r>
              <w:t>Location</w:t>
            </w:r>
          </w:p>
        </w:tc>
        <w:tc>
          <w:tcPr>
            <w:tcW w:w="732" w:type="pct"/>
          </w:tcPr>
          <w:p w:rsidR="00C1742F" w:rsidRDefault="00C1742F">
            <w:pPr>
              <w:pStyle w:val="TAL"/>
            </w:pPr>
            <w:r>
              <w:t>string</w:t>
            </w:r>
          </w:p>
        </w:tc>
        <w:tc>
          <w:tcPr>
            <w:tcW w:w="217" w:type="pct"/>
          </w:tcPr>
          <w:p w:rsidR="00C1742F" w:rsidRDefault="00C1742F">
            <w:pPr>
              <w:pStyle w:val="TAC"/>
            </w:pPr>
            <w:r>
              <w:t>M</w:t>
            </w:r>
          </w:p>
        </w:tc>
        <w:tc>
          <w:tcPr>
            <w:tcW w:w="581" w:type="pct"/>
          </w:tcPr>
          <w:p w:rsidR="00C1742F" w:rsidRDefault="00C1742F">
            <w:pPr>
              <w:pStyle w:val="TAL"/>
            </w:pPr>
            <w:r>
              <w:t>1</w:t>
            </w:r>
          </w:p>
        </w:tc>
        <w:tc>
          <w:tcPr>
            <w:tcW w:w="2645" w:type="pct"/>
            <w:shd w:val="clear" w:color="auto" w:fill="auto"/>
            <w:vAlign w:val="center"/>
          </w:tcPr>
          <w:p w:rsidR="00C1742F" w:rsidRDefault="00C1742F">
            <w:pPr>
              <w:pStyle w:val="TAL"/>
            </w:pPr>
            <w:r>
              <w:t xml:space="preserve">An alternative URI of the resource located in an alternative </w:t>
            </w:r>
            <w:r>
              <w:rPr>
                <w:rFonts w:eastAsia="DengXian"/>
              </w:rPr>
              <w:t>API exposing function</w:t>
            </w:r>
            <w:r>
              <w:t>.</w:t>
            </w:r>
          </w:p>
        </w:tc>
      </w:tr>
    </w:tbl>
    <w:p w:rsidR="00C1742F" w:rsidRDefault="00C1742F">
      <w:pPr>
        <w:rPr>
          <w:rFonts w:eastAsia="DengXian"/>
          <w:noProof/>
        </w:rPr>
      </w:pPr>
    </w:p>
    <w:p w:rsidR="00C1742F" w:rsidRDefault="00C1742F">
      <w:pPr>
        <w:pStyle w:val="Heading3"/>
      </w:pPr>
      <w:bookmarkStart w:id="8924" w:name="_Toc28010082"/>
      <w:bookmarkStart w:id="8925" w:name="_Toc34062202"/>
      <w:bookmarkStart w:id="8926" w:name="_Toc36036960"/>
      <w:bookmarkStart w:id="8927" w:name="_Toc43285229"/>
      <w:bookmarkStart w:id="8928" w:name="_Toc45133008"/>
      <w:bookmarkStart w:id="8929" w:name="_Toc51193702"/>
      <w:bookmarkStart w:id="8930" w:name="_Toc51760901"/>
      <w:bookmarkStart w:id="8931" w:name="_Toc59015351"/>
      <w:bookmarkStart w:id="8932" w:name="_Toc59015867"/>
      <w:bookmarkStart w:id="8933" w:name="_Toc68165909"/>
      <w:bookmarkStart w:id="8934" w:name="_Toc83230004"/>
      <w:bookmarkStart w:id="8935" w:name="_Toc90649204"/>
      <w:bookmarkStart w:id="8936" w:name="_Toc105594106"/>
      <w:bookmarkStart w:id="8937" w:name="_Toc114209820"/>
      <w:bookmarkStart w:id="8938" w:name="_Toc138681712"/>
      <w:bookmarkStart w:id="8939" w:name="_Toc151978151"/>
      <w:bookmarkStart w:id="8940" w:name="_Toc152148834"/>
      <w:bookmarkStart w:id="8941" w:name="_Toc152149417"/>
      <w:r>
        <w:t>9.1.</w:t>
      </w:r>
      <w:r>
        <w:rPr>
          <w:lang w:val="en-IN"/>
        </w:rPr>
        <w:t>3</w:t>
      </w:r>
      <w:r>
        <w:tab/>
        <w:t>Notifications</w:t>
      </w:r>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p>
    <w:p w:rsidR="00C1742F" w:rsidRDefault="00456FF0">
      <w:r w:rsidRPr="008B1C02">
        <w:t xml:space="preserve">There are no </w:t>
      </w:r>
      <w:r>
        <w:t>notifications</w:t>
      </w:r>
      <w:r w:rsidRPr="008B1C02">
        <w:t xml:space="preserve"> defined for this API in this release of the specification.</w:t>
      </w:r>
    </w:p>
    <w:p w:rsidR="00C1742F" w:rsidRDefault="00C1742F">
      <w:pPr>
        <w:pStyle w:val="Heading3"/>
      </w:pPr>
      <w:bookmarkStart w:id="8942" w:name="_Toc28010083"/>
      <w:bookmarkStart w:id="8943" w:name="_Toc34062203"/>
      <w:bookmarkStart w:id="8944" w:name="_Toc36036961"/>
      <w:bookmarkStart w:id="8945" w:name="_Toc43285230"/>
      <w:bookmarkStart w:id="8946" w:name="_Toc45133009"/>
      <w:bookmarkStart w:id="8947" w:name="_Toc51193703"/>
      <w:bookmarkStart w:id="8948" w:name="_Toc51760902"/>
      <w:bookmarkStart w:id="8949" w:name="_Toc59015352"/>
      <w:bookmarkStart w:id="8950" w:name="_Toc59015868"/>
      <w:bookmarkStart w:id="8951" w:name="_Toc68165910"/>
      <w:bookmarkStart w:id="8952" w:name="_Toc83230005"/>
      <w:bookmarkStart w:id="8953" w:name="_Toc90649205"/>
      <w:bookmarkStart w:id="8954" w:name="_Toc105594107"/>
      <w:bookmarkStart w:id="8955" w:name="_Toc114209821"/>
      <w:bookmarkStart w:id="8956" w:name="_Toc138681713"/>
      <w:bookmarkStart w:id="8957" w:name="_Toc151978152"/>
      <w:bookmarkStart w:id="8958" w:name="_Toc152148835"/>
      <w:bookmarkStart w:id="8959" w:name="_Toc152149418"/>
      <w:r>
        <w:t>9.1.4</w:t>
      </w:r>
      <w:r>
        <w:tab/>
        <w:t>Data Model</w:t>
      </w:r>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p>
    <w:p w:rsidR="00C1742F" w:rsidRDefault="00C1742F">
      <w:pPr>
        <w:pStyle w:val="Heading4"/>
      </w:pPr>
      <w:bookmarkStart w:id="8960" w:name="_Toc28010084"/>
      <w:bookmarkStart w:id="8961" w:name="_Toc34062204"/>
      <w:bookmarkStart w:id="8962" w:name="_Toc36036962"/>
      <w:bookmarkStart w:id="8963" w:name="_Toc43285231"/>
      <w:bookmarkStart w:id="8964" w:name="_Toc45133010"/>
      <w:bookmarkStart w:id="8965" w:name="_Toc51193704"/>
      <w:bookmarkStart w:id="8966" w:name="_Toc51760903"/>
      <w:bookmarkStart w:id="8967" w:name="_Toc59015353"/>
      <w:bookmarkStart w:id="8968" w:name="_Toc59015869"/>
      <w:bookmarkStart w:id="8969" w:name="_Toc68165911"/>
      <w:bookmarkStart w:id="8970" w:name="_Toc83230006"/>
      <w:bookmarkStart w:id="8971" w:name="_Toc90649206"/>
      <w:bookmarkStart w:id="8972" w:name="_Toc105594108"/>
      <w:bookmarkStart w:id="8973" w:name="_Toc114209822"/>
      <w:bookmarkStart w:id="8974" w:name="_Toc138681714"/>
      <w:bookmarkStart w:id="8975" w:name="_Toc151978153"/>
      <w:bookmarkStart w:id="8976" w:name="_Toc152148836"/>
      <w:bookmarkStart w:id="8977" w:name="_Toc152149419"/>
      <w:r>
        <w:t>9.1.4.1</w:t>
      </w:r>
      <w:r>
        <w:tab/>
        <w:t>General</w:t>
      </w:r>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p>
    <w:p w:rsidR="00C1742F" w:rsidRDefault="00C1742F">
      <w:r>
        <w:t xml:space="preserve">This </w:t>
      </w:r>
      <w:r w:rsidR="00F87FFE">
        <w:t>clause</w:t>
      </w:r>
      <w:r>
        <w:t xml:space="preserve"> specifies the application data model supported by the API. Data types listed in </w:t>
      </w:r>
      <w:r w:rsidR="00F87FFE">
        <w:t>clause</w:t>
      </w:r>
      <w:r>
        <w:t> 7.2 apply to this API.</w:t>
      </w:r>
    </w:p>
    <w:p w:rsidR="00C1742F" w:rsidRDefault="00C1742F">
      <w:r>
        <w:t>Table 9.1.4.1-1 specifies the data types defined specifically for the AEF_Security_API service.</w:t>
      </w:r>
    </w:p>
    <w:p w:rsidR="003271B3" w:rsidRDefault="003271B3" w:rsidP="003271B3">
      <w:pPr>
        <w:pStyle w:val="TH"/>
      </w:pPr>
      <w:r>
        <w:t>Table 9.1.4.1-1: AEF_Security_API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38"/>
        <w:gridCol w:w="1447"/>
        <w:gridCol w:w="3929"/>
        <w:gridCol w:w="1563"/>
      </w:tblGrid>
      <w:tr w:rsidR="003271B3" w:rsidTr="00E8360D">
        <w:trPr>
          <w:jc w:val="center"/>
        </w:trPr>
        <w:tc>
          <w:tcPr>
            <w:tcW w:w="2838" w:type="dxa"/>
            <w:shd w:val="clear" w:color="auto" w:fill="C0C0C0"/>
            <w:hideMark/>
          </w:tcPr>
          <w:p w:rsidR="003271B3" w:rsidRDefault="003271B3" w:rsidP="00E14A4D">
            <w:pPr>
              <w:pStyle w:val="TAH"/>
            </w:pPr>
            <w:r>
              <w:t>Data type</w:t>
            </w:r>
          </w:p>
        </w:tc>
        <w:tc>
          <w:tcPr>
            <w:tcW w:w="1447" w:type="dxa"/>
            <w:shd w:val="clear" w:color="auto" w:fill="C0C0C0"/>
            <w:hideMark/>
          </w:tcPr>
          <w:p w:rsidR="003271B3" w:rsidRDefault="003271B3" w:rsidP="00E14A4D">
            <w:pPr>
              <w:pStyle w:val="TAH"/>
            </w:pPr>
            <w:r>
              <w:t>Section defined</w:t>
            </w:r>
          </w:p>
        </w:tc>
        <w:tc>
          <w:tcPr>
            <w:tcW w:w="3929" w:type="dxa"/>
            <w:shd w:val="clear" w:color="auto" w:fill="C0C0C0"/>
            <w:hideMark/>
          </w:tcPr>
          <w:p w:rsidR="003271B3" w:rsidRDefault="003271B3" w:rsidP="00E14A4D">
            <w:pPr>
              <w:pStyle w:val="TAH"/>
            </w:pPr>
            <w:r>
              <w:t>Description</w:t>
            </w:r>
          </w:p>
        </w:tc>
        <w:tc>
          <w:tcPr>
            <w:tcW w:w="1563" w:type="dxa"/>
            <w:shd w:val="clear" w:color="auto" w:fill="C0C0C0"/>
          </w:tcPr>
          <w:p w:rsidR="003271B3" w:rsidRDefault="003271B3" w:rsidP="00E14A4D">
            <w:pPr>
              <w:pStyle w:val="TAH"/>
            </w:pPr>
            <w:r>
              <w:t>Applicability</w:t>
            </w:r>
          </w:p>
        </w:tc>
      </w:tr>
      <w:tr w:rsidR="003271B3" w:rsidTr="00E8360D">
        <w:trPr>
          <w:jc w:val="center"/>
        </w:trPr>
        <w:tc>
          <w:tcPr>
            <w:tcW w:w="2838" w:type="dxa"/>
          </w:tcPr>
          <w:p w:rsidR="003271B3" w:rsidRDefault="003271B3" w:rsidP="00E14A4D">
            <w:pPr>
              <w:pStyle w:val="TAL"/>
            </w:pPr>
            <w:r>
              <w:t>CheckAuthenticationReq</w:t>
            </w:r>
          </w:p>
        </w:tc>
        <w:tc>
          <w:tcPr>
            <w:tcW w:w="1447" w:type="dxa"/>
          </w:tcPr>
          <w:p w:rsidR="003271B3" w:rsidRDefault="003271B3" w:rsidP="00E14A4D">
            <w:pPr>
              <w:pStyle w:val="TAL"/>
            </w:pPr>
            <w:r>
              <w:t>Clause 9.1.4.2.2</w:t>
            </w:r>
          </w:p>
        </w:tc>
        <w:tc>
          <w:tcPr>
            <w:tcW w:w="3929" w:type="dxa"/>
          </w:tcPr>
          <w:p w:rsidR="003271B3" w:rsidRDefault="003271B3" w:rsidP="00E14A4D">
            <w:pPr>
              <w:pStyle w:val="TAL"/>
              <w:rPr>
                <w:rFonts w:cs="Arial"/>
                <w:szCs w:val="18"/>
              </w:rPr>
            </w:pPr>
            <w:r>
              <w:rPr>
                <w:rFonts w:cs="Arial"/>
                <w:szCs w:val="18"/>
              </w:rPr>
              <w:t>Represents authentication check request data.</w:t>
            </w:r>
          </w:p>
        </w:tc>
        <w:tc>
          <w:tcPr>
            <w:tcW w:w="1563" w:type="dxa"/>
          </w:tcPr>
          <w:p w:rsidR="003271B3" w:rsidRDefault="003271B3" w:rsidP="00E14A4D">
            <w:pPr>
              <w:pStyle w:val="TAL"/>
              <w:rPr>
                <w:rFonts w:cs="Arial"/>
                <w:szCs w:val="18"/>
              </w:rPr>
            </w:pPr>
          </w:p>
        </w:tc>
      </w:tr>
      <w:tr w:rsidR="003271B3" w:rsidTr="00E8360D">
        <w:trPr>
          <w:jc w:val="center"/>
        </w:trPr>
        <w:tc>
          <w:tcPr>
            <w:tcW w:w="2838" w:type="dxa"/>
          </w:tcPr>
          <w:p w:rsidR="003271B3" w:rsidRDefault="003271B3" w:rsidP="00E14A4D">
            <w:pPr>
              <w:pStyle w:val="TAL"/>
            </w:pPr>
            <w:r>
              <w:t>CheckAuthenticationRsp</w:t>
            </w:r>
          </w:p>
        </w:tc>
        <w:tc>
          <w:tcPr>
            <w:tcW w:w="1447" w:type="dxa"/>
          </w:tcPr>
          <w:p w:rsidR="003271B3" w:rsidRDefault="003271B3" w:rsidP="00E14A4D">
            <w:pPr>
              <w:pStyle w:val="TAL"/>
            </w:pPr>
            <w:r>
              <w:t>Clause 9.1.4.2.3</w:t>
            </w:r>
          </w:p>
        </w:tc>
        <w:tc>
          <w:tcPr>
            <w:tcW w:w="3929" w:type="dxa"/>
          </w:tcPr>
          <w:p w:rsidR="003271B3" w:rsidRDefault="003271B3" w:rsidP="00E14A4D">
            <w:pPr>
              <w:pStyle w:val="TAL"/>
              <w:rPr>
                <w:rFonts w:cs="Arial"/>
                <w:szCs w:val="18"/>
              </w:rPr>
            </w:pPr>
            <w:r>
              <w:rPr>
                <w:rFonts w:cs="Arial"/>
                <w:szCs w:val="18"/>
              </w:rPr>
              <w:t>Represents authentication check response data.</w:t>
            </w:r>
          </w:p>
        </w:tc>
        <w:tc>
          <w:tcPr>
            <w:tcW w:w="1563" w:type="dxa"/>
          </w:tcPr>
          <w:p w:rsidR="003271B3" w:rsidRDefault="003271B3" w:rsidP="00E14A4D">
            <w:pPr>
              <w:pStyle w:val="TAL"/>
              <w:rPr>
                <w:rFonts w:cs="Arial"/>
                <w:szCs w:val="18"/>
              </w:rPr>
            </w:pPr>
          </w:p>
        </w:tc>
      </w:tr>
      <w:tr w:rsidR="003271B3" w:rsidTr="00E8360D">
        <w:trPr>
          <w:jc w:val="center"/>
        </w:trPr>
        <w:tc>
          <w:tcPr>
            <w:tcW w:w="2838" w:type="dxa"/>
          </w:tcPr>
          <w:p w:rsidR="003271B3" w:rsidRDefault="003271B3" w:rsidP="00E14A4D">
            <w:pPr>
              <w:pStyle w:val="TAL"/>
            </w:pPr>
            <w:r>
              <w:t>RevokeAuthorizationReq</w:t>
            </w:r>
          </w:p>
        </w:tc>
        <w:tc>
          <w:tcPr>
            <w:tcW w:w="1447" w:type="dxa"/>
          </w:tcPr>
          <w:p w:rsidR="003271B3" w:rsidRDefault="003271B3" w:rsidP="00E14A4D">
            <w:pPr>
              <w:pStyle w:val="TAL"/>
            </w:pPr>
            <w:r>
              <w:t>Clause 9.1.4.2.4</w:t>
            </w:r>
          </w:p>
        </w:tc>
        <w:tc>
          <w:tcPr>
            <w:tcW w:w="3929" w:type="dxa"/>
          </w:tcPr>
          <w:p w:rsidR="003271B3" w:rsidRDefault="003271B3" w:rsidP="00E14A4D">
            <w:pPr>
              <w:pStyle w:val="TAL"/>
              <w:rPr>
                <w:rFonts w:cs="Arial"/>
                <w:szCs w:val="18"/>
              </w:rPr>
            </w:pPr>
            <w:r>
              <w:rPr>
                <w:rFonts w:cs="Arial"/>
                <w:szCs w:val="18"/>
              </w:rPr>
              <w:t>Represents authorization revocation request data.</w:t>
            </w:r>
          </w:p>
        </w:tc>
        <w:tc>
          <w:tcPr>
            <w:tcW w:w="1563" w:type="dxa"/>
          </w:tcPr>
          <w:p w:rsidR="003271B3" w:rsidRDefault="003271B3" w:rsidP="00E14A4D">
            <w:pPr>
              <w:pStyle w:val="TAL"/>
              <w:rPr>
                <w:rFonts w:cs="Arial"/>
                <w:szCs w:val="18"/>
              </w:rPr>
            </w:pPr>
          </w:p>
        </w:tc>
      </w:tr>
      <w:tr w:rsidR="003271B3" w:rsidTr="00E8360D">
        <w:trPr>
          <w:jc w:val="center"/>
        </w:trPr>
        <w:tc>
          <w:tcPr>
            <w:tcW w:w="2838" w:type="dxa"/>
          </w:tcPr>
          <w:p w:rsidR="003271B3" w:rsidRDefault="003271B3" w:rsidP="00E14A4D">
            <w:pPr>
              <w:pStyle w:val="TAL"/>
            </w:pPr>
            <w:r>
              <w:t>RevokeAuthorizationRsp</w:t>
            </w:r>
          </w:p>
        </w:tc>
        <w:tc>
          <w:tcPr>
            <w:tcW w:w="1447" w:type="dxa"/>
          </w:tcPr>
          <w:p w:rsidR="003271B3" w:rsidRDefault="003271B3" w:rsidP="00E14A4D">
            <w:pPr>
              <w:pStyle w:val="TAL"/>
            </w:pPr>
            <w:r>
              <w:t>Clause 9.1.4.2.5</w:t>
            </w:r>
          </w:p>
        </w:tc>
        <w:tc>
          <w:tcPr>
            <w:tcW w:w="3929" w:type="dxa"/>
          </w:tcPr>
          <w:p w:rsidR="003271B3" w:rsidRDefault="003271B3" w:rsidP="00E14A4D">
            <w:pPr>
              <w:pStyle w:val="TAL"/>
              <w:rPr>
                <w:rFonts w:cs="Arial"/>
                <w:szCs w:val="18"/>
              </w:rPr>
            </w:pPr>
            <w:r>
              <w:rPr>
                <w:rFonts w:cs="Arial"/>
                <w:szCs w:val="18"/>
              </w:rPr>
              <w:t>Represents authorization revocation response data.</w:t>
            </w:r>
          </w:p>
        </w:tc>
        <w:tc>
          <w:tcPr>
            <w:tcW w:w="1563" w:type="dxa"/>
          </w:tcPr>
          <w:p w:rsidR="003271B3" w:rsidRDefault="003271B3" w:rsidP="00E14A4D">
            <w:pPr>
              <w:pStyle w:val="TAL"/>
              <w:rPr>
                <w:rFonts w:cs="Arial"/>
                <w:szCs w:val="18"/>
              </w:rPr>
            </w:pPr>
          </w:p>
        </w:tc>
      </w:tr>
    </w:tbl>
    <w:p w:rsidR="00C1742F" w:rsidRDefault="00C1742F"/>
    <w:p w:rsidR="00C1742F" w:rsidRDefault="00C1742F">
      <w:r>
        <w:t xml:space="preserve">Table 9.1.4.1-2 specifies data types re-used by the AEF_Security_API service. </w:t>
      </w:r>
    </w:p>
    <w:p w:rsidR="003271B3" w:rsidRDefault="003271B3" w:rsidP="003271B3">
      <w:pPr>
        <w:pStyle w:val="TH"/>
      </w:pPr>
      <w:r>
        <w:t>Table 9.1.4.1-2: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677"/>
        <w:gridCol w:w="1848"/>
        <w:gridCol w:w="4623"/>
        <w:gridCol w:w="1629"/>
      </w:tblGrid>
      <w:tr w:rsidR="003271B3" w:rsidTr="00021F3C">
        <w:trPr>
          <w:jc w:val="center"/>
        </w:trPr>
        <w:tc>
          <w:tcPr>
            <w:tcW w:w="1677" w:type="dxa"/>
            <w:shd w:val="clear" w:color="auto" w:fill="C0C0C0"/>
            <w:hideMark/>
          </w:tcPr>
          <w:p w:rsidR="003271B3" w:rsidRDefault="003271B3" w:rsidP="00E14A4D">
            <w:pPr>
              <w:pStyle w:val="TAH"/>
            </w:pPr>
            <w:r>
              <w:t>Data type</w:t>
            </w:r>
          </w:p>
        </w:tc>
        <w:tc>
          <w:tcPr>
            <w:tcW w:w="1848" w:type="dxa"/>
            <w:shd w:val="clear" w:color="auto" w:fill="C0C0C0"/>
            <w:hideMark/>
          </w:tcPr>
          <w:p w:rsidR="003271B3" w:rsidRDefault="003271B3" w:rsidP="00E14A4D">
            <w:pPr>
              <w:pStyle w:val="TAH"/>
            </w:pPr>
            <w:r>
              <w:t>Reference</w:t>
            </w:r>
          </w:p>
        </w:tc>
        <w:tc>
          <w:tcPr>
            <w:tcW w:w="4623" w:type="dxa"/>
            <w:shd w:val="clear" w:color="auto" w:fill="C0C0C0"/>
            <w:hideMark/>
          </w:tcPr>
          <w:p w:rsidR="003271B3" w:rsidRDefault="003271B3" w:rsidP="00E14A4D">
            <w:pPr>
              <w:pStyle w:val="TAH"/>
            </w:pPr>
            <w:r>
              <w:t>Comments</w:t>
            </w:r>
          </w:p>
        </w:tc>
        <w:tc>
          <w:tcPr>
            <w:tcW w:w="1629" w:type="dxa"/>
            <w:shd w:val="clear" w:color="auto" w:fill="C0C0C0"/>
          </w:tcPr>
          <w:p w:rsidR="003271B3" w:rsidRDefault="003271B3" w:rsidP="00E14A4D">
            <w:pPr>
              <w:pStyle w:val="TAH"/>
            </w:pPr>
            <w:r>
              <w:t>Applicability</w:t>
            </w:r>
          </w:p>
        </w:tc>
      </w:tr>
      <w:tr w:rsidR="003271B3" w:rsidTr="00021F3C">
        <w:trPr>
          <w:jc w:val="center"/>
        </w:trPr>
        <w:tc>
          <w:tcPr>
            <w:tcW w:w="1677" w:type="dxa"/>
          </w:tcPr>
          <w:p w:rsidR="003271B3" w:rsidRDefault="003271B3" w:rsidP="00E14A4D">
            <w:pPr>
              <w:pStyle w:val="TAL"/>
            </w:pPr>
            <w:r>
              <w:t>SecurityNotification</w:t>
            </w:r>
          </w:p>
        </w:tc>
        <w:tc>
          <w:tcPr>
            <w:tcW w:w="1848" w:type="dxa"/>
          </w:tcPr>
          <w:p w:rsidR="003271B3" w:rsidRDefault="003271B3" w:rsidP="00E14A4D">
            <w:pPr>
              <w:pStyle w:val="TAL"/>
            </w:pPr>
            <w:r>
              <w:t>Clause 8.5.4.2.5</w:t>
            </w:r>
          </w:p>
        </w:tc>
        <w:tc>
          <w:tcPr>
            <w:tcW w:w="4623" w:type="dxa"/>
          </w:tcPr>
          <w:p w:rsidR="003271B3" w:rsidRDefault="003271B3" w:rsidP="00E14A4D">
            <w:pPr>
              <w:pStyle w:val="TAL"/>
              <w:rPr>
                <w:rFonts w:cs="Arial"/>
                <w:szCs w:val="18"/>
              </w:rPr>
            </w:pPr>
            <w:r>
              <w:rPr>
                <w:rFonts w:cs="Arial"/>
                <w:szCs w:val="18"/>
              </w:rPr>
              <w:t>Used to indicate information about the revoked APIs.</w:t>
            </w:r>
          </w:p>
        </w:tc>
        <w:tc>
          <w:tcPr>
            <w:tcW w:w="1629" w:type="dxa"/>
          </w:tcPr>
          <w:p w:rsidR="003271B3" w:rsidRDefault="003271B3" w:rsidP="00E14A4D">
            <w:pPr>
              <w:pStyle w:val="TAL"/>
              <w:rPr>
                <w:rFonts w:cs="Arial"/>
                <w:szCs w:val="18"/>
              </w:rPr>
            </w:pPr>
          </w:p>
        </w:tc>
      </w:tr>
      <w:tr w:rsidR="003271B3" w:rsidTr="00021F3C">
        <w:trPr>
          <w:jc w:val="center"/>
        </w:trPr>
        <w:tc>
          <w:tcPr>
            <w:tcW w:w="1677" w:type="dxa"/>
          </w:tcPr>
          <w:p w:rsidR="003271B3" w:rsidRDefault="003271B3" w:rsidP="00E14A4D">
            <w:pPr>
              <w:pStyle w:val="TAL"/>
            </w:pPr>
            <w:r>
              <w:t>SupportedFeatures</w:t>
            </w:r>
          </w:p>
        </w:tc>
        <w:tc>
          <w:tcPr>
            <w:tcW w:w="1848" w:type="dxa"/>
          </w:tcPr>
          <w:p w:rsidR="003271B3" w:rsidRDefault="003271B3" w:rsidP="00E14A4D">
            <w:pPr>
              <w:pStyle w:val="TAL"/>
            </w:pPr>
            <w:r>
              <w:t>3GPP TS 29.571 [19]</w:t>
            </w:r>
          </w:p>
        </w:tc>
        <w:tc>
          <w:tcPr>
            <w:tcW w:w="4623" w:type="dxa"/>
          </w:tcPr>
          <w:p w:rsidR="003271B3" w:rsidRDefault="003271B3" w:rsidP="00E14A4D">
            <w:pPr>
              <w:pStyle w:val="TAL"/>
              <w:rPr>
                <w:rFonts w:cs="Arial"/>
                <w:szCs w:val="18"/>
              </w:rPr>
            </w:pPr>
            <w:r>
              <w:rPr>
                <w:rFonts w:cs="Arial"/>
                <w:szCs w:val="18"/>
              </w:rPr>
              <w:t>Used to negotiate the applicability of optional features defined in table 9.1.6-1.</w:t>
            </w:r>
          </w:p>
        </w:tc>
        <w:tc>
          <w:tcPr>
            <w:tcW w:w="1629" w:type="dxa"/>
          </w:tcPr>
          <w:p w:rsidR="003271B3" w:rsidRDefault="003271B3" w:rsidP="00E14A4D">
            <w:pPr>
              <w:pStyle w:val="TAL"/>
              <w:rPr>
                <w:rFonts w:cs="Arial"/>
                <w:szCs w:val="18"/>
              </w:rPr>
            </w:pPr>
          </w:p>
        </w:tc>
      </w:tr>
    </w:tbl>
    <w:p w:rsidR="00C1742F" w:rsidRDefault="00C1742F">
      <w:pPr>
        <w:rPr>
          <w:lang w:val="en-US"/>
        </w:rPr>
      </w:pPr>
    </w:p>
    <w:p w:rsidR="00C1742F" w:rsidRDefault="00C1742F">
      <w:pPr>
        <w:pStyle w:val="Heading4"/>
        <w:rPr>
          <w:lang w:val="en-US"/>
        </w:rPr>
      </w:pPr>
      <w:bookmarkStart w:id="8978" w:name="_Toc28010085"/>
      <w:bookmarkStart w:id="8979" w:name="_Toc34062205"/>
      <w:bookmarkStart w:id="8980" w:name="_Toc36036963"/>
      <w:bookmarkStart w:id="8981" w:name="_Toc43285232"/>
      <w:bookmarkStart w:id="8982" w:name="_Toc45133011"/>
      <w:bookmarkStart w:id="8983" w:name="_Toc51193705"/>
      <w:bookmarkStart w:id="8984" w:name="_Toc51760904"/>
      <w:bookmarkStart w:id="8985" w:name="_Toc59015354"/>
      <w:bookmarkStart w:id="8986" w:name="_Toc59015870"/>
      <w:bookmarkStart w:id="8987" w:name="_Toc68165912"/>
      <w:bookmarkStart w:id="8988" w:name="_Toc83230007"/>
      <w:bookmarkStart w:id="8989" w:name="_Toc90649207"/>
      <w:bookmarkStart w:id="8990" w:name="_Toc105594109"/>
      <w:bookmarkStart w:id="8991" w:name="_Toc114209823"/>
      <w:bookmarkStart w:id="8992" w:name="_Toc138681715"/>
      <w:bookmarkStart w:id="8993" w:name="_Toc151978154"/>
      <w:bookmarkStart w:id="8994" w:name="_Toc152148837"/>
      <w:bookmarkStart w:id="8995" w:name="_Toc152149420"/>
      <w:r>
        <w:rPr>
          <w:lang w:val="en-US"/>
        </w:rPr>
        <w:t>9.1.4.2</w:t>
      </w:r>
      <w:r>
        <w:rPr>
          <w:lang w:val="en-US"/>
        </w:rPr>
        <w:tab/>
        <w:t>Structured data types</w:t>
      </w:r>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p>
    <w:p w:rsidR="00C1742F" w:rsidRDefault="00C1742F">
      <w:pPr>
        <w:pStyle w:val="Heading5"/>
        <w:rPr>
          <w:rFonts w:eastAsia="DengXian"/>
        </w:rPr>
      </w:pPr>
      <w:bookmarkStart w:id="8996" w:name="_Toc28010086"/>
      <w:bookmarkStart w:id="8997" w:name="_Toc34062206"/>
      <w:bookmarkStart w:id="8998" w:name="_Toc36036964"/>
      <w:bookmarkStart w:id="8999" w:name="_Toc43285233"/>
      <w:bookmarkStart w:id="9000" w:name="_Toc45133012"/>
      <w:bookmarkStart w:id="9001" w:name="_Toc51193706"/>
      <w:bookmarkStart w:id="9002" w:name="_Toc51760905"/>
      <w:bookmarkStart w:id="9003" w:name="_Toc59015355"/>
      <w:bookmarkStart w:id="9004" w:name="_Toc59015871"/>
      <w:bookmarkStart w:id="9005" w:name="_Toc68165913"/>
      <w:bookmarkStart w:id="9006" w:name="_Toc83230008"/>
      <w:bookmarkStart w:id="9007" w:name="_Toc90649208"/>
      <w:bookmarkStart w:id="9008" w:name="_Toc105594110"/>
      <w:bookmarkStart w:id="9009" w:name="_Toc114209824"/>
      <w:bookmarkStart w:id="9010" w:name="_Toc138681716"/>
      <w:bookmarkStart w:id="9011" w:name="_Toc151978155"/>
      <w:bookmarkStart w:id="9012" w:name="_Toc152148838"/>
      <w:bookmarkStart w:id="9013" w:name="_Toc152149421"/>
      <w:r>
        <w:rPr>
          <w:rFonts w:eastAsia="DengXian"/>
        </w:rPr>
        <w:t>9.1.4.2.1</w:t>
      </w:r>
      <w:r>
        <w:rPr>
          <w:rFonts w:eastAsia="DengXian"/>
        </w:rPr>
        <w:tab/>
        <w:t>Introduction</w:t>
      </w:r>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p>
    <w:p w:rsidR="00C1742F" w:rsidRDefault="00C1742F">
      <w:pPr>
        <w:rPr>
          <w:rFonts w:eastAsia="DengXian"/>
        </w:rPr>
      </w:pPr>
      <w:r>
        <w:rPr>
          <w:rFonts w:eastAsia="DengXian"/>
        </w:rPr>
        <w:t xml:space="preserve">This </w:t>
      </w:r>
      <w:r w:rsidR="00F87FFE">
        <w:rPr>
          <w:rFonts w:eastAsia="DengXian"/>
        </w:rPr>
        <w:t>clause</w:t>
      </w:r>
      <w:r>
        <w:rPr>
          <w:rFonts w:eastAsia="DengXian"/>
        </w:rPr>
        <w:t xml:space="preserve"> defines the structures to be used in resource representations for the AEF_Security_API.</w:t>
      </w:r>
    </w:p>
    <w:p w:rsidR="00C1742F" w:rsidRDefault="00C1742F">
      <w:pPr>
        <w:pStyle w:val="Heading5"/>
        <w:rPr>
          <w:rFonts w:eastAsia="DengXian"/>
        </w:rPr>
      </w:pPr>
      <w:bookmarkStart w:id="9014" w:name="_Toc28010087"/>
      <w:bookmarkStart w:id="9015" w:name="_Toc34062207"/>
      <w:bookmarkStart w:id="9016" w:name="_Toc36036965"/>
      <w:bookmarkStart w:id="9017" w:name="_Toc43285234"/>
      <w:bookmarkStart w:id="9018" w:name="_Toc45133013"/>
      <w:bookmarkStart w:id="9019" w:name="_Toc51193707"/>
      <w:bookmarkStart w:id="9020" w:name="_Toc51760906"/>
      <w:bookmarkStart w:id="9021" w:name="_Toc59015356"/>
      <w:bookmarkStart w:id="9022" w:name="_Toc59015872"/>
      <w:bookmarkStart w:id="9023" w:name="_Toc68165914"/>
      <w:bookmarkStart w:id="9024" w:name="_Toc83230009"/>
      <w:bookmarkStart w:id="9025" w:name="_Toc90649209"/>
      <w:bookmarkStart w:id="9026" w:name="_Toc105594111"/>
      <w:bookmarkStart w:id="9027" w:name="_Toc114209825"/>
      <w:bookmarkStart w:id="9028" w:name="_Toc138681717"/>
      <w:bookmarkStart w:id="9029" w:name="_Toc151978156"/>
      <w:bookmarkStart w:id="9030" w:name="_Toc152148839"/>
      <w:bookmarkStart w:id="9031" w:name="_Toc152149422"/>
      <w:r>
        <w:rPr>
          <w:rFonts w:eastAsia="DengXian"/>
        </w:rPr>
        <w:t>9.1.4.2.2</w:t>
      </w:r>
      <w:r>
        <w:rPr>
          <w:rFonts w:eastAsia="DengXian"/>
        </w:rPr>
        <w:tab/>
        <w:t>Type: Check</w:t>
      </w:r>
      <w:r>
        <w:rPr>
          <w:rFonts w:eastAsia="DengXian"/>
          <w:lang w:val="en-IN"/>
        </w:rPr>
        <w:t>AuthenticationReq</w:t>
      </w:r>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p>
    <w:p w:rsidR="00C1742F" w:rsidRDefault="00C1742F">
      <w:pPr>
        <w:pStyle w:val="TH"/>
        <w:rPr>
          <w:rFonts w:eastAsia="DengXian"/>
        </w:rPr>
      </w:pPr>
      <w:r>
        <w:rPr>
          <w:rFonts w:eastAsia="DengXian"/>
          <w:noProof/>
        </w:rPr>
        <w:t>Table </w:t>
      </w:r>
      <w:r>
        <w:rPr>
          <w:rFonts w:eastAsia="DengXian"/>
        </w:rPr>
        <w:t xml:space="preserve">9.1.4.2.2-1: </w:t>
      </w:r>
      <w:r>
        <w:rPr>
          <w:rFonts w:eastAsia="DengXian"/>
          <w:noProof/>
        </w:rPr>
        <w:t>Definition of type Check</w:t>
      </w:r>
      <w:r>
        <w:rPr>
          <w:rFonts w:eastAsia="DengXian"/>
          <w:lang w:val="en-IN"/>
        </w:rPr>
        <w:t>AuthenticationReq</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rPr>
                <w:rFonts w:eastAsia="DengXian"/>
              </w:rPr>
            </w:pPr>
            <w:r>
              <w:rPr>
                <w:rFonts w:eastAsia="DengXian"/>
              </w:rPr>
              <w:t>Attribute name</w:t>
            </w:r>
          </w:p>
        </w:tc>
        <w:tc>
          <w:tcPr>
            <w:tcW w:w="1006" w:type="dxa"/>
            <w:shd w:val="clear" w:color="auto" w:fill="C0C0C0"/>
            <w:hideMark/>
          </w:tcPr>
          <w:p w:rsidR="00C1742F" w:rsidRDefault="00C1742F">
            <w:pPr>
              <w:pStyle w:val="TAH"/>
              <w:rPr>
                <w:rFonts w:eastAsia="DengXian"/>
              </w:rPr>
            </w:pPr>
            <w:r>
              <w:rPr>
                <w:rFonts w:eastAsia="DengXian"/>
              </w:rPr>
              <w:t>Data type</w:t>
            </w:r>
          </w:p>
        </w:tc>
        <w:tc>
          <w:tcPr>
            <w:tcW w:w="425" w:type="dxa"/>
            <w:shd w:val="clear" w:color="auto" w:fill="C0C0C0"/>
            <w:hideMark/>
          </w:tcPr>
          <w:p w:rsidR="00C1742F" w:rsidRDefault="00C1742F">
            <w:pPr>
              <w:pStyle w:val="TAH"/>
              <w:rPr>
                <w:rFonts w:eastAsia="DengXian"/>
              </w:rPr>
            </w:pPr>
            <w:r>
              <w:rPr>
                <w:rFonts w:eastAsia="DengXian"/>
              </w:rPr>
              <w:t>P</w:t>
            </w:r>
          </w:p>
        </w:tc>
        <w:tc>
          <w:tcPr>
            <w:tcW w:w="1368" w:type="dxa"/>
            <w:shd w:val="clear" w:color="auto" w:fill="C0C0C0"/>
            <w:hideMark/>
          </w:tcPr>
          <w:p w:rsidR="00C1742F" w:rsidRDefault="00C1742F">
            <w:pPr>
              <w:pStyle w:val="TAH"/>
              <w:rPr>
                <w:rFonts w:eastAsia="DengXian"/>
              </w:rPr>
            </w:pPr>
            <w:r>
              <w:rPr>
                <w:rFonts w:eastAsia="DengXian"/>
              </w:rPr>
              <w:t>Cardinality</w:t>
            </w:r>
          </w:p>
        </w:tc>
        <w:tc>
          <w:tcPr>
            <w:tcW w:w="3438" w:type="dxa"/>
            <w:shd w:val="clear" w:color="auto" w:fill="C0C0C0"/>
            <w:hideMark/>
          </w:tcPr>
          <w:p w:rsidR="00C1742F" w:rsidRDefault="00C1742F">
            <w:pPr>
              <w:pStyle w:val="TAH"/>
              <w:rPr>
                <w:rFonts w:eastAsia="DengXian" w:cs="Arial"/>
                <w:szCs w:val="18"/>
              </w:rPr>
            </w:pPr>
            <w:r>
              <w:rPr>
                <w:rFonts w:eastAsia="DengXian" w:cs="Arial"/>
                <w:szCs w:val="18"/>
              </w:rPr>
              <w:t>Description</w:t>
            </w:r>
          </w:p>
        </w:tc>
        <w:tc>
          <w:tcPr>
            <w:tcW w:w="1998" w:type="dxa"/>
            <w:shd w:val="clear" w:color="auto" w:fill="C0C0C0"/>
          </w:tcPr>
          <w:p w:rsidR="00C1742F" w:rsidRDefault="00C1742F">
            <w:pPr>
              <w:pStyle w:val="TAH"/>
              <w:rPr>
                <w:rFonts w:eastAsia="DengXian" w:cs="Arial"/>
                <w:szCs w:val="18"/>
              </w:rPr>
            </w:pPr>
            <w:r>
              <w:rPr>
                <w:rFonts w:eastAsia="DengXian"/>
              </w:rPr>
              <w:t>Applicability</w:t>
            </w:r>
          </w:p>
        </w:tc>
      </w:tr>
      <w:tr w:rsidR="00C1742F" w:rsidTr="00DD73BD">
        <w:trPr>
          <w:jc w:val="center"/>
        </w:trPr>
        <w:tc>
          <w:tcPr>
            <w:tcW w:w="1430" w:type="dxa"/>
          </w:tcPr>
          <w:p w:rsidR="00C1742F" w:rsidRDefault="00C1742F">
            <w:pPr>
              <w:pStyle w:val="TAL"/>
              <w:rPr>
                <w:rFonts w:eastAsia="DengXian"/>
              </w:rPr>
            </w:pPr>
            <w:r>
              <w:rPr>
                <w:rFonts w:eastAsia="DengXian"/>
              </w:rPr>
              <w:t>apiInvokerId</w:t>
            </w:r>
          </w:p>
        </w:tc>
        <w:tc>
          <w:tcPr>
            <w:tcW w:w="1006" w:type="dxa"/>
          </w:tcPr>
          <w:p w:rsidR="00C1742F" w:rsidRDefault="00C1742F">
            <w:pPr>
              <w:pStyle w:val="TAL"/>
              <w:rPr>
                <w:rFonts w:eastAsia="DengXian"/>
              </w:rPr>
            </w:pPr>
            <w:r>
              <w:rPr>
                <w:rFonts w:eastAsia="DengXian"/>
              </w:rPr>
              <w:t>string</w:t>
            </w:r>
          </w:p>
        </w:tc>
        <w:tc>
          <w:tcPr>
            <w:tcW w:w="425" w:type="dxa"/>
          </w:tcPr>
          <w:p w:rsidR="00C1742F" w:rsidRDefault="00C1742F">
            <w:pPr>
              <w:pStyle w:val="TAC"/>
              <w:rPr>
                <w:rFonts w:eastAsia="DengXian"/>
              </w:rPr>
            </w:pPr>
            <w:r>
              <w:rPr>
                <w:rFonts w:eastAsia="DengXian"/>
              </w:rPr>
              <w:t>M</w:t>
            </w:r>
          </w:p>
        </w:tc>
        <w:tc>
          <w:tcPr>
            <w:tcW w:w="1368" w:type="dxa"/>
          </w:tcPr>
          <w:p w:rsidR="00C1742F" w:rsidRDefault="00C1742F">
            <w:pPr>
              <w:pStyle w:val="TAL"/>
              <w:rPr>
                <w:rFonts w:eastAsia="DengXian"/>
              </w:rPr>
            </w:pPr>
            <w:r>
              <w:rPr>
                <w:rFonts w:eastAsia="DengXian"/>
              </w:rPr>
              <w:t>1</w:t>
            </w:r>
          </w:p>
        </w:tc>
        <w:tc>
          <w:tcPr>
            <w:tcW w:w="3438" w:type="dxa"/>
          </w:tcPr>
          <w:p w:rsidR="00C1742F" w:rsidRDefault="00C1742F">
            <w:pPr>
              <w:pStyle w:val="TAL"/>
              <w:rPr>
                <w:rFonts w:eastAsia="DengXian" w:cs="Arial"/>
                <w:szCs w:val="18"/>
              </w:rPr>
            </w:pPr>
            <w:r>
              <w:rPr>
                <w:rFonts w:eastAsia="DengXian" w:cs="Arial"/>
                <w:szCs w:val="18"/>
              </w:rPr>
              <w:t>API invoker ID assigned by the CAPIF core function to the API invoker while on-boarding the API invoker.</w:t>
            </w:r>
          </w:p>
        </w:tc>
        <w:tc>
          <w:tcPr>
            <w:tcW w:w="1998" w:type="dxa"/>
          </w:tcPr>
          <w:p w:rsidR="00C1742F" w:rsidRDefault="00C1742F">
            <w:pPr>
              <w:pStyle w:val="TAL"/>
              <w:rPr>
                <w:rFonts w:eastAsia="DengXian" w:cs="Arial"/>
                <w:szCs w:val="18"/>
              </w:rPr>
            </w:pPr>
          </w:p>
        </w:tc>
      </w:tr>
      <w:tr w:rsidR="00C1742F" w:rsidTr="00DD73BD">
        <w:trPr>
          <w:jc w:val="center"/>
        </w:trPr>
        <w:tc>
          <w:tcPr>
            <w:tcW w:w="1430" w:type="dxa"/>
          </w:tcPr>
          <w:p w:rsidR="00C1742F" w:rsidRDefault="00C1742F">
            <w:pPr>
              <w:pStyle w:val="TAL"/>
              <w:rPr>
                <w:rFonts w:eastAsia="DengXian"/>
              </w:rPr>
            </w:pPr>
            <w:r>
              <w:rPr>
                <w:rFonts w:eastAsia="DengXian"/>
              </w:rPr>
              <w:t>supportedFeatures</w:t>
            </w:r>
          </w:p>
        </w:tc>
        <w:tc>
          <w:tcPr>
            <w:tcW w:w="1006" w:type="dxa"/>
          </w:tcPr>
          <w:p w:rsidR="00C1742F" w:rsidRDefault="00C1742F">
            <w:pPr>
              <w:pStyle w:val="TAL"/>
              <w:rPr>
                <w:rFonts w:eastAsia="DengXian"/>
              </w:rPr>
            </w:pPr>
            <w:r>
              <w:rPr>
                <w:rFonts w:eastAsia="DengXian"/>
              </w:rPr>
              <w:t>SupportedFeatures</w:t>
            </w:r>
          </w:p>
        </w:tc>
        <w:tc>
          <w:tcPr>
            <w:tcW w:w="425" w:type="dxa"/>
          </w:tcPr>
          <w:p w:rsidR="00C1742F" w:rsidRDefault="00C1742F">
            <w:pPr>
              <w:pStyle w:val="TAC"/>
              <w:rPr>
                <w:rFonts w:eastAsia="DengXian"/>
              </w:rPr>
            </w:pPr>
            <w:r>
              <w:rPr>
                <w:rFonts w:eastAsia="DengXian"/>
              </w:rPr>
              <w:t>M</w:t>
            </w:r>
          </w:p>
        </w:tc>
        <w:tc>
          <w:tcPr>
            <w:tcW w:w="1368" w:type="dxa"/>
          </w:tcPr>
          <w:p w:rsidR="00C1742F" w:rsidRDefault="00C1742F">
            <w:pPr>
              <w:pStyle w:val="TAL"/>
              <w:rPr>
                <w:rFonts w:eastAsia="DengXian"/>
              </w:rPr>
            </w:pPr>
            <w:r>
              <w:rPr>
                <w:rFonts w:eastAsia="DengXian"/>
              </w:rPr>
              <w:t>1</w:t>
            </w:r>
          </w:p>
        </w:tc>
        <w:tc>
          <w:tcPr>
            <w:tcW w:w="3438" w:type="dxa"/>
          </w:tcPr>
          <w:p w:rsidR="00C1742F" w:rsidRDefault="00C1742F">
            <w:pPr>
              <w:pStyle w:val="TAL"/>
              <w:rPr>
                <w:rFonts w:eastAsia="DengXian"/>
              </w:rPr>
            </w:pPr>
            <w:r>
              <w:rPr>
                <w:rFonts w:eastAsia="DengXian"/>
              </w:rPr>
              <w:t xml:space="preserve">Used to negotiate the supported optional features of the API as described in </w:t>
            </w:r>
            <w:r w:rsidR="00F87FFE">
              <w:rPr>
                <w:rFonts w:eastAsia="DengXian"/>
              </w:rPr>
              <w:t>clause</w:t>
            </w:r>
            <w:r>
              <w:rPr>
                <w:rFonts w:eastAsia="DengXian"/>
              </w:rPr>
              <w:t> </w:t>
            </w:r>
            <w:r>
              <w:rPr>
                <w:rFonts w:eastAsia="DengXian" w:hint="eastAsia"/>
              </w:rPr>
              <w:t>7.8</w:t>
            </w:r>
            <w:r>
              <w:rPr>
                <w:rFonts w:eastAsia="DengXian"/>
              </w:rPr>
              <w:t>.</w:t>
            </w:r>
          </w:p>
        </w:tc>
        <w:tc>
          <w:tcPr>
            <w:tcW w:w="1998" w:type="dxa"/>
          </w:tcPr>
          <w:p w:rsidR="00C1742F" w:rsidRDefault="00C1742F">
            <w:pPr>
              <w:pStyle w:val="TAL"/>
              <w:rPr>
                <w:rFonts w:eastAsia="DengXian" w:cs="Arial"/>
                <w:szCs w:val="18"/>
              </w:rPr>
            </w:pPr>
          </w:p>
        </w:tc>
      </w:tr>
    </w:tbl>
    <w:p w:rsidR="00C1742F" w:rsidRDefault="00C1742F">
      <w:pPr>
        <w:rPr>
          <w:rFonts w:eastAsia="DengXian"/>
          <w:noProof/>
        </w:rPr>
      </w:pPr>
    </w:p>
    <w:p w:rsidR="00C1742F" w:rsidRDefault="00C1742F">
      <w:pPr>
        <w:pStyle w:val="Heading5"/>
        <w:rPr>
          <w:rFonts w:eastAsia="DengXian"/>
        </w:rPr>
      </w:pPr>
      <w:bookmarkStart w:id="9032" w:name="_Toc28010088"/>
      <w:bookmarkStart w:id="9033" w:name="_Toc34062208"/>
      <w:bookmarkStart w:id="9034" w:name="_Toc36036966"/>
      <w:bookmarkStart w:id="9035" w:name="_Toc43285235"/>
      <w:bookmarkStart w:id="9036" w:name="_Toc45133014"/>
      <w:bookmarkStart w:id="9037" w:name="_Toc51193708"/>
      <w:bookmarkStart w:id="9038" w:name="_Toc51760907"/>
      <w:bookmarkStart w:id="9039" w:name="_Toc59015357"/>
      <w:bookmarkStart w:id="9040" w:name="_Toc59015873"/>
      <w:bookmarkStart w:id="9041" w:name="_Toc68165915"/>
      <w:bookmarkStart w:id="9042" w:name="_Toc83230010"/>
      <w:bookmarkStart w:id="9043" w:name="_Toc90649210"/>
      <w:bookmarkStart w:id="9044" w:name="_Toc105594112"/>
      <w:bookmarkStart w:id="9045" w:name="_Toc114209826"/>
      <w:bookmarkStart w:id="9046" w:name="_Toc138681718"/>
      <w:bookmarkStart w:id="9047" w:name="_Toc151978157"/>
      <w:bookmarkStart w:id="9048" w:name="_Toc152148840"/>
      <w:bookmarkStart w:id="9049" w:name="_Toc152149423"/>
      <w:r>
        <w:rPr>
          <w:rFonts w:eastAsia="DengXian"/>
        </w:rPr>
        <w:t>9.1.4.2.3</w:t>
      </w:r>
      <w:r>
        <w:rPr>
          <w:rFonts w:eastAsia="DengXian"/>
        </w:rPr>
        <w:tab/>
        <w:t>Type: Check</w:t>
      </w:r>
      <w:r>
        <w:rPr>
          <w:rFonts w:eastAsia="DengXian"/>
          <w:lang w:val="en-IN"/>
        </w:rPr>
        <w:t>AuthenticationRsp</w:t>
      </w:r>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p>
    <w:p w:rsidR="00C1742F" w:rsidRDefault="00C1742F">
      <w:pPr>
        <w:pStyle w:val="TH"/>
        <w:rPr>
          <w:rFonts w:eastAsia="DengXian"/>
        </w:rPr>
      </w:pPr>
      <w:r>
        <w:rPr>
          <w:rFonts w:eastAsia="DengXian"/>
          <w:noProof/>
        </w:rPr>
        <w:t>Table </w:t>
      </w:r>
      <w:r>
        <w:rPr>
          <w:rFonts w:eastAsia="DengXian"/>
        </w:rPr>
        <w:t xml:space="preserve">9.1.4.2.3-1: </w:t>
      </w:r>
      <w:r>
        <w:rPr>
          <w:rFonts w:eastAsia="DengXian"/>
          <w:noProof/>
        </w:rPr>
        <w:t>Definition of type Check</w:t>
      </w:r>
      <w:r>
        <w:rPr>
          <w:rFonts w:eastAsia="DengXian"/>
          <w:lang w:val="en-IN"/>
        </w:rPr>
        <w:t>AuthenticationRsp</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rPr>
                <w:rFonts w:eastAsia="DengXian"/>
              </w:rPr>
            </w:pPr>
            <w:r>
              <w:rPr>
                <w:rFonts w:eastAsia="DengXian"/>
              </w:rPr>
              <w:t>Attribute name</w:t>
            </w:r>
          </w:p>
        </w:tc>
        <w:tc>
          <w:tcPr>
            <w:tcW w:w="1006" w:type="dxa"/>
            <w:shd w:val="clear" w:color="auto" w:fill="C0C0C0"/>
            <w:hideMark/>
          </w:tcPr>
          <w:p w:rsidR="00C1742F" w:rsidRDefault="00C1742F">
            <w:pPr>
              <w:pStyle w:val="TAH"/>
              <w:rPr>
                <w:rFonts w:eastAsia="DengXian"/>
              </w:rPr>
            </w:pPr>
            <w:r>
              <w:rPr>
                <w:rFonts w:eastAsia="DengXian"/>
              </w:rPr>
              <w:t>Data type</w:t>
            </w:r>
          </w:p>
        </w:tc>
        <w:tc>
          <w:tcPr>
            <w:tcW w:w="425" w:type="dxa"/>
            <w:shd w:val="clear" w:color="auto" w:fill="C0C0C0"/>
            <w:hideMark/>
          </w:tcPr>
          <w:p w:rsidR="00C1742F" w:rsidRDefault="00C1742F">
            <w:pPr>
              <w:pStyle w:val="TAH"/>
              <w:rPr>
                <w:rFonts w:eastAsia="DengXian"/>
              </w:rPr>
            </w:pPr>
            <w:r>
              <w:rPr>
                <w:rFonts w:eastAsia="DengXian"/>
              </w:rPr>
              <w:t>P</w:t>
            </w:r>
          </w:p>
        </w:tc>
        <w:tc>
          <w:tcPr>
            <w:tcW w:w="1368" w:type="dxa"/>
            <w:shd w:val="clear" w:color="auto" w:fill="C0C0C0"/>
            <w:hideMark/>
          </w:tcPr>
          <w:p w:rsidR="00C1742F" w:rsidRDefault="00C1742F">
            <w:pPr>
              <w:pStyle w:val="TAH"/>
              <w:rPr>
                <w:rFonts w:eastAsia="DengXian"/>
              </w:rPr>
            </w:pPr>
            <w:r>
              <w:rPr>
                <w:rFonts w:eastAsia="DengXian"/>
              </w:rPr>
              <w:t>Cardinality</w:t>
            </w:r>
          </w:p>
        </w:tc>
        <w:tc>
          <w:tcPr>
            <w:tcW w:w="3438" w:type="dxa"/>
            <w:shd w:val="clear" w:color="auto" w:fill="C0C0C0"/>
            <w:hideMark/>
          </w:tcPr>
          <w:p w:rsidR="00C1742F" w:rsidRDefault="00C1742F">
            <w:pPr>
              <w:pStyle w:val="TAH"/>
              <w:rPr>
                <w:rFonts w:eastAsia="DengXian" w:cs="Arial"/>
                <w:szCs w:val="18"/>
              </w:rPr>
            </w:pPr>
            <w:r>
              <w:rPr>
                <w:rFonts w:eastAsia="DengXian" w:cs="Arial"/>
                <w:szCs w:val="18"/>
              </w:rPr>
              <w:t>Description</w:t>
            </w:r>
          </w:p>
        </w:tc>
        <w:tc>
          <w:tcPr>
            <w:tcW w:w="1998" w:type="dxa"/>
            <w:shd w:val="clear" w:color="auto" w:fill="C0C0C0"/>
          </w:tcPr>
          <w:p w:rsidR="00C1742F" w:rsidRDefault="00C1742F">
            <w:pPr>
              <w:pStyle w:val="TAH"/>
              <w:rPr>
                <w:rFonts w:eastAsia="DengXian" w:cs="Arial"/>
                <w:szCs w:val="18"/>
              </w:rPr>
            </w:pPr>
            <w:r>
              <w:rPr>
                <w:rFonts w:eastAsia="DengXian"/>
              </w:rPr>
              <w:t>Applicability</w:t>
            </w:r>
          </w:p>
        </w:tc>
      </w:tr>
      <w:tr w:rsidR="00C1742F" w:rsidTr="00DD73BD">
        <w:trPr>
          <w:jc w:val="center"/>
        </w:trPr>
        <w:tc>
          <w:tcPr>
            <w:tcW w:w="1430" w:type="dxa"/>
          </w:tcPr>
          <w:p w:rsidR="00C1742F" w:rsidRDefault="00C1742F">
            <w:pPr>
              <w:pStyle w:val="TAL"/>
              <w:rPr>
                <w:rFonts w:eastAsia="DengXian"/>
              </w:rPr>
            </w:pPr>
            <w:r>
              <w:rPr>
                <w:rFonts w:eastAsia="DengXian"/>
              </w:rPr>
              <w:t>supportedFeatures</w:t>
            </w:r>
          </w:p>
        </w:tc>
        <w:tc>
          <w:tcPr>
            <w:tcW w:w="1006" w:type="dxa"/>
          </w:tcPr>
          <w:p w:rsidR="00C1742F" w:rsidRDefault="00C1742F">
            <w:pPr>
              <w:pStyle w:val="TAL"/>
              <w:rPr>
                <w:rFonts w:eastAsia="DengXian"/>
              </w:rPr>
            </w:pPr>
            <w:r>
              <w:rPr>
                <w:rFonts w:eastAsia="DengXian"/>
              </w:rPr>
              <w:t>SupportedFeatures</w:t>
            </w:r>
          </w:p>
        </w:tc>
        <w:tc>
          <w:tcPr>
            <w:tcW w:w="425" w:type="dxa"/>
          </w:tcPr>
          <w:p w:rsidR="00C1742F" w:rsidRDefault="00C1742F">
            <w:pPr>
              <w:pStyle w:val="TAC"/>
              <w:rPr>
                <w:rFonts w:eastAsia="DengXian"/>
              </w:rPr>
            </w:pPr>
            <w:r>
              <w:rPr>
                <w:rFonts w:eastAsia="DengXian"/>
              </w:rPr>
              <w:t>M</w:t>
            </w:r>
          </w:p>
        </w:tc>
        <w:tc>
          <w:tcPr>
            <w:tcW w:w="1368" w:type="dxa"/>
          </w:tcPr>
          <w:p w:rsidR="00C1742F" w:rsidRDefault="00C1742F">
            <w:pPr>
              <w:pStyle w:val="TAL"/>
              <w:rPr>
                <w:rFonts w:eastAsia="DengXian"/>
              </w:rPr>
            </w:pPr>
            <w:r>
              <w:rPr>
                <w:rFonts w:eastAsia="DengXian"/>
              </w:rPr>
              <w:t>1</w:t>
            </w:r>
          </w:p>
        </w:tc>
        <w:tc>
          <w:tcPr>
            <w:tcW w:w="3438" w:type="dxa"/>
          </w:tcPr>
          <w:p w:rsidR="00C1742F" w:rsidRDefault="00C1742F">
            <w:pPr>
              <w:pStyle w:val="TAL"/>
              <w:rPr>
                <w:rFonts w:eastAsia="DengXian"/>
              </w:rPr>
            </w:pPr>
            <w:r>
              <w:rPr>
                <w:rFonts w:eastAsia="DengXian"/>
              </w:rPr>
              <w:t xml:space="preserve">Used to negotiate the supported optional features of the API as described in </w:t>
            </w:r>
            <w:r w:rsidR="00F87FFE">
              <w:rPr>
                <w:rFonts w:eastAsia="DengXian"/>
              </w:rPr>
              <w:t>clause</w:t>
            </w:r>
            <w:r>
              <w:rPr>
                <w:rFonts w:eastAsia="DengXian"/>
              </w:rPr>
              <w:t> </w:t>
            </w:r>
            <w:r>
              <w:rPr>
                <w:rFonts w:eastAsia="DengXian" w:hint="eastAsia"/>
              </w:rPr>
              <w:t>7.8</w:t>
            </w:r>
            <w:r>
              <w:rPr>
                <w:rFonts w:eastAsia="DengXian"/>
              </w:rPr>
              <w:t>.</w:t>
            </w:r>
          </w:p>
        </w:tc>
        <w:tc>
          <w:tcPr>
            <w:tcW w:w="1998" w:type="dxa"/>
          </w:tcPr>
          <w:p w:rsidR="00C1742F" w:rsidRDefault="00C1742F">
            <w:pPr>
              <w:pStyle w:val="TAL"/>
              <w:rPr>
                <w:rFonts w:eastAsia="DengXian" w:cs="Arial"/>
                <w:szCs w:val="18"/>
              </w:rPr>
            </w:pPr>
          </w:p>
        </w:tc>
      </w:tr>
    </w:tbl>
    <w:p w:rsidR="00C1742F" w:rsidRDefault="00C1742F">
      <w:pPr>
        <w:rPr>
          <w:rFonts w:eastAsia="DengXian"/>
          <w:noProof/>
        </w:rPr>
      </w:pPr>
    </w:p>
    <w:p w:rsidR="00C1742F" w:rsidRDefault="00C1742F">
      <w:pPr>
        <w:pStyle w:val="Heading5"/>
        <w:rPr>
          <w:rFonts w:eastAsia="DengXian"/>
        </w:rPr>
      </w:pPr>
      <w:bookmarkStart w:id="9050" w:name="_Toc28010089"/>
      <w:bookmarkStart w:id="9051" w:name="_Toc34062209"/>
      <w:bookmarkStart w:id="9052" w:name="_Toc36036967"/>
      <w:bookmarkStart w:id="9053" w:name="_Toc43285236"/>
      <w:bookmarkStart w:id="9054" w:name="_Toc45133015"/>
      <w:bookmarkStart w:id="9055" w:name="_Toc51193709"/>
      <w:bookmarkStart w:id="9056" w:name="_Toc51760908"/>
      <w:bookmarkStart w:id="9057" w:name="_Toc59015358"/>
      <w:bookmarkStart w:id="9058" w:name="_Toc59015874"/>
      <w:bookmarkStart w:id="9059" w:name="_Toc68165916"/>
      <w:bookmarkStart w:id="9060" w:name="_Toc83230011"/>
      <w:bookmarkStart w:id="9061" w:name="_Toc90649211"/>
      <w:bookmarkStart w:id="9062" w:name="_Toc105594113"/>
      <w:bookmarkStart w:id="9063" w:name="_Toc114209827"/>
      <w:bookmarkStart w:id="9064" w:name="_Toc138681719"/>
      <w:bookmarkStart w:id="9065" w:name="_Toc151978158"/>
      <w:bookmarkStart w:id="9066" w:name="_Toc152148841"/>
      <w:bookmarkStart w:id="9067" w:name="_Toc152149424"/>
      <w:r>
        <w:rPr>
          <w:rFonts w:eastAsia="DengXian"/>
        </w:rPr>
        <w:t>9.1.4.2.4</w:t>
      </w:r>
      <w:r>
        <w:rPr>
          <w:rFonts w:eastAsia="DengXian"/>
        </w:rPr>
        <w:tab/>
        <w:t>Type: Revoke</w:t>
      </w:r>
      <w:r>
        <w:rPr>
          <w:rFonts w:eastAsia="DengXian"/>
          <w:lang w:val="en-IN"/>
        </w:rPr>
        <w:t>AuthorizationReq</w:t>
      </w:r>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p>
    <w:p w:rsidR="00C1742F" w:rsidRDefault="00C1742F">
      <w:pPr>
        <w:pStyle w:val="TH"/>
        <w:rPr>
          <w:rFonts w:eastAsia="DengXian"/>
        </w:rPr>
      </w:pPr>
      <w:r>
        <w:rPr>
          <w:rFonts w:eastAsia="DengXian"/>
          <w:noProof/>
        </w:rPr>
        <w:t>Table </w:t>
      </w:r>
      <w:r>
        <w:rPr>
          <w:rFonts w:eastAsia="DengXian"/>
        </w:rPr>
        <w:t xml:space="preserve">9.1.4.2.4-1: </w:t>
      </w:r>
      <w:r>
        <w:rPr>
          <w:rFonts w:eastAsia="DengXian"/>
          <w:noProof/>
        </w:rPr>
        <w:t>Definition of type RevokeAuthoriza</w:t>
      </w:r>
      <w:r>
        <w:rPr>
          <w:rFonts w:eastAsia="DengXian"/>
          <w:lang w:val="en-IN"/>
        </w:rPr>
        <w:t>tionReq</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rPr>
                <w:rFonts w:eastAsia="DengXian"/>
              </w:rPr>
            </w:pPr>
            <w:r>
              <w:rPr>
                <w:rFonts w:eastAsia="DengXian"/>
              </w:rPr>
              <w:t>Attribute name</w:t>
            </w:r>
          </w:p>
        </w:tc>
        <w:tc>
          <w:tcPr>
            <w:tcW w:w="1006" w:type="dxa"/>
            <w:shd w:val="clear" w:color="auto" w:fill="C0C0C0"/>
            <w:hideMark/>
          </w:tcPr>
          <w:p w:rsidR="00C1742F" w:rsidRDefault="00C1742F">
            <w:pPr>
              <w:pStyle w:val="TAH"/>
              <w:rPr>
                <w:rFonts w:eastAsia="DengXian"/>
              </w:rPr>
            </w:pPr>
            <w:r>
              <w:rPr>
                <w:rFonts w:eastAsia="DengXian"/>
              </w:rPr>
              <w:t>Data type</w:t>
            </w:r>
          </w:p>
        </w:tc>
        <w:tc>
          <w:tcPr>
            <w:tcW w:w="425" w:type="dxa"/>
            <w:shd w:val="clear" w:color="auto" w:fill="C0C0C0"/>
            <w:hideMark/>
          </w:tcPr>
          <w:p w:rsidR="00C1742F" w:rsidRDefault="00C1742F">
            <w:pPr>
              <w:pStyle w:val="TAH"/>
              <w:rPr>
                <w:rFonts w:eastAsia="DengXian"/>
              </w:rPr>
            </w:pPr>
            <w:r>
              <w:rPr>
                <w:rFonts w:eastAsia="DengXian"/>
              </w:rPr>
              <w:t>P</w:t>
            </w:r>
          </w:p>
        </w:tc>
        <w:tc>
          <w:tcPr>
            <w:tcW w:w="1368" w:type="dxa"/>
            <w:shd w:val="clear" w:color="auto" w:fill="C0C0C0"/>
            <w:hideMark/>
          </w:tcPr>
          <w:p w:rsidR="00C1742F" w:rsidRDefault="00C1742F">
            <w:pPr>
              <w:pStyle w:val="TAH"/>
              <w:rPr>
                <w:rFonts w:eastAsia="DengXian"/>
              </w:rPr>
            </w:pPr>
            <w:r>
              <w:rPr>
                <w:rFonts w:eastAsia="DengXian"/>
              </w:rPr>
              <w:t>Cardinality</w:t>
            </w:r>
          </w:p>
        </w:tc>
        <w:tc>
          <w:tcPr>
            <w:tcW w:w="3438" w:type="dxa"/>
            <w:shd w:val="clear" w:color="auto" w:fill="C0C0C0"/>
            <w:hideMark/>
          </w:tcPr>
          <w:p w:rsidR="00C1742F" w:rsidRDefault="00C1742F">
            <w:pPr>
              <w:pStyle w:val="TAH"/>
              <w:rPr>
                <w:rFonts w:eastAsia="DengXian" w:cs="Arial"/>
                <w:szCs w:val="18"/>
              </w:rPr>
            </w:pPr>
            <w:r>
              <w:rPr>
                <w:rFonts w:eastAsia="DengXian" w:cs="Arial"/>
                <w:szCs w:val="18"/>
              </w:rPr>
              <w:t>Description</w:t>
            </w:r>
          </w:p>
        </w:tc>
        <w:tc>
          <w:tcPr>
            <w:tcW w:w="1998" w:type="dxa"/>
            <w:shd w:val="clear" w:color="auto" w:fill="C0C0C0"/>
          </w:tcPr>
          <w:p w:rsidR="00C1742F" w:rsidRDefault="00C1742F">
            <w:pPr>
              <w:pStyle w:val="TAH"/>
              <w:rPr>
                <w:rFonts w:eastAsia="DengXian" w:cs="Arial"/>
                <w:szCs w:val="18"/>
              </w:rPr>
            </w:pPr>
            <w:r>
              <w:rPr>
                <w:rFonts w:eastAsia="DengXian"/>
              </w:rPr>
              <w:t>Applicability</w:t>
            </w:r>
          </w:p>
        </w:tc>
      </w:tr>
      <w:tr w:rsidR="00C1742F" w:rsidTr="00DD73BD">
        <w:trPr>
          <w:jc w:val="center"/>
        </w:trPr>
        <w:tc>
          <w:tcPr>
            <w:tcW w:w="1430" w:type="dxa"/>
          </w:tcPr>
          <w:p w:rsidR="00C1742F" w:rsidRDefault="00C1742F">
            <w:pPr>
              <w:pStyle w:val="TAL"/>
              <w:rPr>
                <w:rFonts w:eastAsia="DengXian"/>
              </w:rPr>
            </w:pPr>
            <w:r>
              <w:rPr>
                <w:rFonts w:eastAsia="DengXian"/>
              </w:rPr>
              <w:t>revokeInfo</w:t>
            </w:r>
          </w:p>
        </w:tc>
        <w:tc>
          <w:tcPr>
            <w:tcW w:w="1006" w:type="dxa"/>
          </w:tcPr>
          <w:p w:rsidR="00C1742F" w:rsidRDefault="00C1742F">
            <w:pPr>
              <w:pStyle w:val="TAL"/>
              <w:rPr>
                <w:rFonts w:eastAsia="DengXian"/>
              </w:rPr>
            </w:pPr>
            <w:r>
              <w:rPr>
                <w:rFonts w:eastAsia="DengXian"/>
              </w:rPr>
              <w:t>SecurityNotification</w:t>
            </w:r>
          </w:p>
        </w:tc>
        <w:tc>
          <w:tcPr>
            <w:tcW w:w="425" w:type="dxa"/>
          </w:tcPr>
          <w:p w:rsidR="00C1742F" w:rsidRDefault="00C1742F">
            <w:pPr>
              <w:pStyle w:val="TAC"/>
              <w:rPr>
                <w:rFonts w:eastAsia="DengXian"/>
              </w:rPr>
            </w:pPr>
            <w:r>
              <w:rPr>
                <w:rFonts w:eastAsia="DengXian"/>
              </w:rPr>
              <w:t>M</w:t>
            </w:r>
          </w:p>
        </w:tc>
        <w:tc>
          <w:tcPr>
            <w:tcW w:w="1368" w:type="dxa"/>
          </w:tcPr>
          <w:p w:rsidR="00C1742F" w:rsidRDefault="00C1742F">
            <w:pPr>
              <w:pStyle w:val="TAL"/>
              <w:rPr>
                <w:rFonts w:eastAsia="DengXian"/>
              </w:rPr>
            </w:pPr>
            <w:r>
              <w:rPr>
                <w:rFonts w:eastAsia="DengXian"/>
              </w:rPr>
              <w:t>1</w:t>
            </w:r>
          </w:p>
        </w:tc>
        <w:tc>
          <w:tcPr>
            <w:tcW w:w="3438" w:type="dxa"/>
          </w:tcPr>
          <w:p w:rsidR="00C1742F" w:rsidRDefault="00C1742F">
            <w:pPr>
              <w:pStyle w:val="TAL"/>
              <w:rPr>
                <w:rFonts w:eastAsia="DengXian" w:cs="Arial"/>
                <w:szCs w:val="18"/>
              </w:rPr>
            </w:pPr>
            <w:r>
              <w:rPr>
                <w:rFonts w:eastAsia="DengXian" w:cs="Arial"/>
                <w:szCs w:val="18"/>
              </w:rPr>
              <w:t>It contains detailed revocation information.</w:t>
            </w:r>
          </w:p>
        </w:tc>
        <w:tc>
          <w:tcPr>
            <w:tcW w:w="1998" w:type="dxa"/>
          </w:tcPr>
          <w:p w:rsidR="00C1742F" w:rsidRDefault="00C1742F">
            <w:pPr>
              <w:pStyle w:val="TAL"/>
              <w:rPr>
                <w:rFonts w:eastAsia="DengXian" w:cs="Arial"/>
                <w:szCs w:val="18"/>
              </w:rPr>
            </w:pPr>
          </w:p>
        </w:tc>
      </w:tr>
      <w:tr w:rsidR="00C1742F" w:rsidTr="00DD73BD">
        <w:trPr>
          <w:jc w:val="center"/>
        </w:trPr>
        <w:tc>
          <w:tcPr>
            <w:tcW w:w="1430" w:type="dxa"/>
          </w:tcPr>
          <w:p w:rsidR="00C1742F" w:rsidRDefault="00C1742F">
            <w:pPr>
              <w:pStyle w:val="TAL"/>
              <w:rPr>
                <w:rFonts w:eastAsia="DengXian"/>
              </w:rPr>
            </w:pPr>
            <w:r>
              <w:rPr>
                <w:rFonts w:eastAsia="DengXian"/>
              </w:rPr>
              <w:t>supportedFeatures</w:t>
            </w:r>
          </w:p>
        </w:tc>
        <w:tc>
          <w:tcPr>
            <w:tcW w:w="1006" w:type="dxa"/>
          </w:tcPr>
          <w:p w:rsidR="00C1742F" w:rsidRDefault="00C1742F">
            <w:pPr>
              <w:pStyle w:val="TAL"/>
              <w:rPr>
                <w:rFonts w:eastAsia="DengXian"/>
              </w:rPr>
            </w:pPr>
            <w:r>
              <w:rPr>
                <w:rFonts w:eastAsia="DengXian"/>
              </w:rPr>
              <w:t>SupportedFeatures</w:t>
            </w:r>
          </w:p>
        </w:tc>
        <w:tc>
          <w:tcPr>
            <w:tcW w:w="425" w:type="dxa"/>
          </w:tcPr>
          <w:p w:rsidR="00C1742F" w:rsidRDefault="00C1742F">
            <w:pPr>
              <w:pStyle w:val="TAC"/>
              <w:rPr>
                <w:rFonts w:eastAsia="DengXian"/>
              </w:rPr>
            </w:pPr>
            <w:r>
              <w:rPr>
                <w:rFonts w:eastAsia="DengXian"/>
              </w:rPr>
              <w:t>M</w:t>
            </w:r>
          </w:p>
        </w:tc>
        <w:tc>
          <w:tcPr>
            <w:tcW w:w="1368" w:type="dxa"/>
          </w:tcPr>
          <w:p w:rsidR="00C1742F" w:rsidRDefault="00C1742F">
            <w:pPr>
              <w:pStyle w:val="TAL"/>
              <w:rPr>
                <w:rFonts w:eastAsia="DengXian"/>
              </w:rPr>
            </w:pPr>
            <w:r>
              <w:rPr>
                <w:rFonts w:eastAsia="DengXian"/>
              </w:rPr>
              <w:t>1</w:t>
            </w:r>
          </w:p>
        </w:tc>
        <w:tc>
          <w:tcPr>
            <w:tcW w:w="3438" w:type="dxa"/>
          </w:tcPr>
          <w:p w:rsidR="00C1742F" w:rsidRDefault="00C1742F">
            <w:pPr>
              <w:pStyle w:val="TAL"/>
              <w:rPr>
                <w:rFonts w:eastAsia="DengXian"/>
              </w:rPr>
            </w:pPr>
            <w:r>
              <w:rPr>
                <w:rFonts w:eastAsia="DengXian"/>
              </w:rPr>
              <w:t xml:space="preserve">Used to negotiate the supported optional features of the API as described in </w:t>
            </w:r>
            <w:r w:rsidR="00F87FFE">
              <w:rPr>
                <w:rFonts w:eastAsia="DengXian"/>
              </w:rPr>
              <w:t>clause</w:t>
            </w:r>
            <w:r>
              <w:rPr>
                <w:rFonts w:eastAsia="DengXian"/>
              </w:rPr>
              <w:t> </w:t>
            </w:r>
            <w:r>
              <w:rPr>
                <w:rFonts w:eastAsia="DengXian" w:hint="eastAsia"/>
              </w:rPr>
              <w:t>7.8</w:t>
            </w:r>
            <w:r>
              <w:rPr>
                <w:rFonts w:eastAsia="DengXian"/>
              </w:rPr>
              <w:t>.</w:t>
            </w:r>
          </w:p>
        </w:tc>
        <w:tc>
          <w:tcPr>
            <w:tcW w:w="1998" w:type="dxa"/>
          </w:tcPr>
          <w:p w:rsidR="00C1742F" w:rsidRDefault="00C1742F">
            <w:pPr>
              <w:pStyle w:val="TAL"/>
              <w:rPr>
                <w:rFonts w:eastAsia="DengXian" w:cs="Arial"/>
                <w:szCs w:val="18"/>
              </w:rPr>
            </w:pPr>
          </w:p>
        </w:tc>
      </w:tr>
    </w:tbl>
    <w:p w:rsidR="00C1742F" w:rsidRDefault="00C1742F">
      <w:pPr>
        <w:rPr>
          <w:rFonts w:eastAsia="DengXian"/>
          <w:noProof/>
        </w:rPr>
      </w:pPr>
    </w:p>
    <w:p w:rsidR="00C1742F" w:rsidRDefault="00C1742F">
      <w:pPr>
        <w:pStyle w:val="Heading5"/>
        <w:rPr>
          <w:rFonts w:eastAsia="DengXian"/>
        </w:rPr>
      </w:pPr>
      <w:bookmarkStart w:id="9068" w:name="_Toc28010090"/>
      <w:bookmarkStart w:id="9069" w:name="_Toc34062210"/>
      <w:bookmarkStart w:id="9070" w:name="_Toc36036968"/>
      <w:bookmarkStart w:id="9071" w:name="_Toc43285237"/>
      <w:bookmarkStart w:id="9072" w:name="_Toc45133016"/>
      <w:bookmarkStart w:id="9073" w:name="_Toc51193710"/>
      <w:bookmarkStart w:id="9074" w:name="_Toc51760909"/>
      <w:bookmarkStart w:id="9075" w:name="_Toc59015359"/>
      <w:bookmarkStart w:id="9076" w:name="_Toc59015875"/>
      <w:bookmarkStart w:id="9077" w:name="_Toc68165917"/>
      <w:bookmarkStart w:id="9078" w:name="_Toc83230012"/>
      <w:bookmarkStart w:id="9079" w:name="_Toc90649212"/>
      <w:bookmarkStart w:id="9080" w:name="_Toc105594114"/>
      <w:bookmarkStart w:id="9081" w:name="_Toc114209828"/>
      <w:bookmarkStart w:id="9082" w:name="_Toc138681720"/>
      <w:bookmarkStart w:id="9083" w:name="_Toc151978159"/>
      <w:bookmarkStart w:id="9084" w:name="_Toc152148842"/>
      <w:bookmarkStart w:id="9085" w:name="_Toc152149425"/>
      <w:r>
        <w:rPr>
          <w:rFonts w:eastAsia="DengXian"/>
        </w:rPr>
        <w:t>9.1.4.2.5</w:t>
      </w:r>
      <w:r>
        <w:rPr>
          <w:rFonts w:eastAsia="DengXian"/>
        </w:rPr>
        <w:tab/>
        <w:t>Type: Revoke</w:t>
      </w:r>
      <w:r>
        <w:rPr>
          <w:rFonts w:eastAsia="DengXian"/>
          <w:lang w:val="en-IN"/>
        </w:rPr>
        <w:t>AuthorizationRsp</w:t>
      </w:r>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p>
    <w:p w:rsidR="00C1742F" w:rsidRDefault="00C1742F">
      <w:pPr>
        <w:pStyle w:val="TH"/>
        <w:rPr>
          <w:rFonts w:eastAsia="DengXian"/>
        </w:rPr>
      </w:pPr>
      <w:r>
        <w:rPr>
          <w:rFonts w:eastAsia="DengXian"/>
          <w:noProof/>
        </w:rPr>
        <w:t>Table </w:t>
      </w:r>
      <w:r>
        <w:rPr>
          <w:rFonts w:eastAsia="DengXian"/>
        </w:rPr>
        <w:t xml:space="preserve">9.1.4.2.5-1: </w:t>
      </w:r>
      <w:r>
        <w:rPr>
          <w:rFonts w:eastAsia="DengXian"/>
          <w:noProof/>
        </w:rPr>
        <w:t>Definition of type Revoke</w:t>
      </w:r>
      <w:r>
        <w:rPr>
          <w:rFonts w:eastAsia="DengXian"/>
          <w:lang w:val="en-IN"/>
        </w:rPr>
        <w:t>AuthorizationRsp</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C1742F" w:rsidTr="00DD73BD">
        <w:trPr>
          <w:jc w:val="center"/>
        </w:trPr>
        <w:tc>
          <w:tcPr>
            <w:tcW w:w="1430" w:type="dxa"/>
            <w:shd w:val="clear" w:color="auto" w:fill="C0C0C0"/>
            <w:hideMark/>
          </w:tcPr>
          <w:p w:rsidR="00C1742F" w:rsidRDefault="00C1742F">
            <w:pPr>
              <w:pStyle w:val="TAH"/>
              <w:rPr>
                <w:rFonts w:eastAsia="DengXian"/>
              </w:rPr>
            </w:pPr>
            <w:r>
              <w:rPr>
                <w:rFonts w:eastAsia="DengXian"/>
              </w:rPr>
              <w:t>Attribute name</w:t>
            </w:r>
          </w:p>
        </w:tc>
        <w:tc>
          <w:tcPr>
            <w:tcW w:w="1006" w:type="dxa"/>
            <w:shd w:val="clear" w:color="auto" w:fill="C0C0C0"/>
            <w:hideMark/>
          </w:tcPr>
          <w:p w:rsidR="00C1742F" w:rsidRDefault="00C1742F">
            <w:pPr>
              <w:pStyle w:val="TAH"/>
              <w:rPr>
                <w:rFonts w:eastAsia="DengXian"/>
              </w:rPr>
            </w:pPr>
            <w:r>
              <w:rPr>
                <w:rFonts w:eastAsia="DengXian"/>
              </w:rPr>
              <w:t>Data type</w:t>
            </w:r>
          </w:p>
        </w:tc>
        <w:tc>
          <w:tcPr>
            <w:tcW w:w="425" w:type="dxa"/>
            <w:shd w:val="clear" w:color="auto" w:fill="C0C0C0"/>
            <w:hideMark/>
          </w:tcPr>
          <w:p w:rsidR="00C1742F" w:rsidRDefault="00C1742F">
            <w:pPr>
              <w:pStyle w:val="TAH"/>
              <w:rPr>
                <w:rFonts w:eastAsia="DengXian"/>
              </w:rPr>
            </w:pPr>
            <w:r>
              <w:rPr>
                <w:rFonts w:eastAsia="DengXian"/>
              </w:rPr>
              <w:t>P</w:t>
            </w:r>
          </w:p>
        </w:tc>
        <w:tc>
          <w:tcPr>
            <w:tcW w:w="1368" w:type="dxa"/>
            <w:shd w:val="clear" w:color="auto" w:fill="C0C0C0"/>
            <w:hideMark/>
          </w:tcPr>
          <w:p w:rsidR="00C1742F" w:rsidRDefault="00C1742F">
            <w:pPr>
              <w:pStyle w:val="TAH"/>
              <w:rPr>
                <w:rFonts w:eastAsia="DengXian"/>
              </w:rPr>
            </w:pPr>
            <w:r>
              <w:rPr>
                <w:rFonts w:eastAsia="DengXian"/>
              </w:rPr>
              <w:t>Cardinality</w:t>
            </w:r>
          </w:p>
        </w:tc>
        <w:tc>
          <w:tcPr>
            <w:tcW w:w="3438" w:type="dxa"/>
            <w:shd w:val="clear" w:color="auto" w:fill="C0C0C0"/>
            <w:hideMark/>
          </w:tcPr>
          <w:p w:rsidR="00C1742F" w:rsidRDefault="00C1742F">
            <w:pPr>
              <w:pStyle w:val="TAH"/>
              <w:rPr>
                <w:rFonts w:eastAsia="DengXian" w:cs="Arial"/>
                <w:szCs w:val="18"/>
              </w:rPr>
            </w:pPr>
            <w:r>
              <w:rPr>
                <w:rFonts w:eastAsia="DengXian" w:cs="Arial"/>
                <w:szCs w:val="18"/>
              </w:rPr>
              <w:t>Description</w:t>
            </w:r>
          </w:p>
        </w:tc>
        <w:tc>
          <w:tcPr>
            <w:tcW w:w="1998" w:type="dxa"/>
            <w:shd w:val="clear" w:color="auto" w:fill="C0C0C0"/>
          </w:tcPr>
          <w:p w:rsidR="00C1742F" w:rsidRDefault="00C1742F">
            <w:pPr>
              <w:pStyle w:val="TAH"/>
              <w:rPr>
                <w:rFonts w:eastAsia="DengXian" w:cs="Arial"/>
                <w:szCs w:val="18"/>
              </w:rPr>
            </w:pPr>
            <w:r>
              <w:rPr>
                <w:rFonts w:eastAsia="DengXian"/>
              </w:rPr>
              <w:t>Applicability</w:t>
            </w:r>
          </w:p>
        </w:tc>
      </w:tr>
      <w:tr w:rsidR="00C1742F" w:rsidTr="00DD73BD">
        <w:trPr>
          <w:jc w:val="center"/>
        </w:trPr>
        <w:tc>
          <w:tcPr>
            <w:tcW w:w="1430" w:type="dxa"/>
          </w:tcPr>
          <w:p w:rsidR="00C1742F" w:rsidRDefault="00C1742F">
            <w:pPr>
              <w:pStyle w:val="TAL"/>
              <w:rPr>
                <w:rFonts w:eastAsia="DengXian"/>
              </w:rPr>
            </w:pPr>
            <w:r>
              <w:rPr>
                <w:rFonts w:eastAsia="DengXian"/>
              </w:rPr>
              <w:t>supportedFeatures</w:t>
            </w:r>
          </w:p>
        </w:tc>
        <w:tc>
          <w:tcPr>
            <w:tcW w:w="1006" w:type="dxa"/>
          </w:tcPr>
          <w:p w:rsidR="00C1742F" w:rsidRDefault="00C1742F">
            <w:pPr>
              <w:pStyle w:val="TAL"/>
              <w:rPr>
                <w:rFonts w:eastAsia="DengXian"/>
              </w:rPr>
            </w:pPr>
            <w:r>
              <w:rPr>
                <w:rFonts w:eastAsia="DengXian"/>
              </w:rPr>
              <w:t>SupportedFeatures</w:t>
            </w:r>
          </w:p>
        </w:tc>
        <w:tc>
          <w:tcPr>
            <w:tcW w:w="425" w:type="dxa"/>
          </w:tcPr>
          <w:p w:rsidR="00C1742F" w:rsidRDefault="00C1742F">
            <w:pPr>
              <w:pStyle w:val="TAC"/>
              <w:rPr>
                <w:rFonts w:eastAsia="DengXian"/>
              </w:rPr>
            </w:pPr>
            <w:r>
              <w:rPr>
                <w:rFonts w:eastAsia="DengXian"/>
              </w:rPr>
              <w:t>M</w:t>
            </w:r>
          </w:p>
        </w:tc>
        <w:tc>
          <w:tcPr>
            <w:tcW w:w="1368" w:type="dxa"/>
          </w:tcPr>
          <w:p w:rsidR="00C1742F" w:rsidRDefault="00C1742F">
            <w:pPr>
              <w:pStyle w:val="TAL"/>
              <w:rPr>
                <w:rFonts w:eastAsia="DengXian"/>
              </w:rPr>
            </w:pPr>
            <w:r>
              <w:rPr>
                <w:rFonts w:eastAsia="DengXian"/>
              </w:rPr>
              <w:t>1</w:t>
            </w:r>
          </w:p>
        </w:tc>
        <w:tc>
          <w:tcPr>
            <w:tcW w:w="3438" w:type="dxa"/>
          </w:tcPr>
          <w:p w:rsidR="00C1742F" w:rsidRDefault="00C1742F">
            <w:pPr>
              <w:pStyle w:val="TAL"/>
              <w:rPr>
                <w:rFonts w:eastAsia="DengXian"/>
              </w:rPr>
            </w:pPr>
            <w:r>
              <w:rPr>
                <w:rFonts w:eastAsia="DengXian"/>
              </w:rPr>
              <w:t xml:space="preserve">Used to negotiate the supported optional features of the API as described in </w:t>
            </w:r>
            <w:r w:rsidR="00F87FFE">
              <w:rPr>
                <w:rFonts w:eastAsia="DengXian"/>
              </w:rPr>
              <w:t>clause</w:t>
            </w:r>
            <w:r>
              <w:rPr>
                <w:rFonts w:eastAsia="DengXian"/>
              </w:rPr>
              <w:t> </w:t>
            </w:r>
            <w:r>
              <w:rPr>
                <w:rFonts w:eastAsia="DengXian" w:hint="eastAsia"/>
              </w:rPr>
              <w:t>7.8</w:t>
            </w:r>
            <w:r>
              <w:rPr>
                <w:rFonts w:eastAsia="DengXian"/>
              </w:rPr>
              <w:t>.</w:t>
            </w:r>
          </w:p>
        </w:tc>
        <w:tc>
          <w:tcPr>
            <w:tcW w:w="1998" w:type="dxa"/>
          </w:tcPr>
          <w:p w:rsidR="00C1742F" w:rsidRDefault="00C1742F">
            <w:pPr>
              <w:pStyle w:val="TAL"/>
              <w:rPr>
                <w:rFonts w:eastAsia="DengXian" w:cs="Arial"/>
                <w:szCs w:val="18"/>
              </w:rPr>
            </w:pPr>
          </w:p>
        </w:tc>
      </w:tr>
    </w:tbl>
    <w:p w:rsidR="00C1742F" w:rsidRDefault="00C1742F">
      <w:pPr>
        <w:rPr>
          <w:rFonts w:eastAsia="DengXian"/>
          <w:noProof/>
        </w:rPr>
      </w:pPr>
    </w:p>
    <w:p w:rsidR="00C1742F" w:rsidRDefault="00C1742F">
      <w:pPr>
        <w:pStyle w:val="Heading4"/>
        <w:rPr>
          <w:lang w:val="en-US"/>
        </w:rPr>
      </w:pPr>
      <w:bookmarkStart w:id="9086" w:name="_Toc28010091"/>
      <w:bookmarkStart w:id="9087" w:name="_Toc34062211"/>
      <w:bookmarkStart w:id="9088" w:name="_Toc36036969"/>
      <w:bookmarkStart w:id="9089" w:name="_Toc43285238"/>
      <w:bookmarkStart w:id="9090" w:name="_Toc45133017"/>
      <w:bookmarkStart w:id="9091" w:name="_Toc51193711"/>
      <w:bookmarkStart w:id="9092" w:name="_Toc51760910"/>
      <w:bookmarkStart w:id="9093" w:name="_Toc59015360"/>
      <w:bookmarkStart w:id="9094" w:name="_Toc59015876"/>
      <w:bookmarkStart w:id="9095" w:name="_Toc68165918"/>
      <w:bookmarkStart w:id="9096" w:name="_Toc83230013"/>
      <w:bookmarkStart w:id="9097" w:name="_Toc90649213"/>
      <w:bookmarkStart w:id="9098" w:name="_Toc105594115"/>
      <w:bookmarkStart w:id="9099" w:name="_Toc114209829"/>
      <w:bookmarkStart w:id="9100" w:name="_Toc138681721"/>
      <w:bookmarkStart w:id="9101" w:name="_Toc151978160"/>
      <w:bookmarkStart w:id="9102" w:name="_Toc152148843"/>
      <w:bookmarkStart w:id="9103" w:name="_Toc152149426"/>
      <w:r>
        <w:rPr>
          <w:lang w:val="en-US"/>
        </w:rPr>
        <w:t>9.1.4.3</w:t>
      </w:r>
      <w:r>
        <w:rPr>
          <w:lang w:val="en-US"/>
        </w:rPr>
        <w:tab/>
        <w:t>Simple data types and enumerations</w:t>
      </w:r>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p>
    <w:p w:rsidR="00C1742F" w:rsidRDefault="00C1742F">
      <w:pPr>
        <w:rPr>
          <w:lang w:val="en-US"/>
        </w:rPr>
      </w:pPr>
      <w:r>
        <w:rPr>
          <w:lang w:val="en-US"/>
        </w:rPr>
        <w:t>None.</w:t>
      </w:r>
    </w:p>
    <w:p w:rsidR="00C1742F" w:rsidRDefault="00C1742F">
      <w:pPr>
        <w:pStyle w:val="Heading3"/>
      </w:pPr>
      <w:bookmarkStart w:id="9104" w:name="_Toc28010092"/>
      <w:bookmarkStart w:id="9105" w:name="_Toc34062212"/>
      <w:bookmarkStart w:id="9106" w:name="_Toc36036970"/>
      <w:bookmarkStart w:id="9107" w:name="_Toc43285239"/>
      <w:bookmarkStart w:id="9108" w:name="_Toc45133018"/>
      <w:bookmarkStart w:id="9109" w:name="_Toc51193712"/>
      <w:bookmarkStart w:id="9110" w:name="_Toc51760911"/>
      <w:bookmarkStart w:id="9111" w:name="_Toc59015361"/>
      <w:bookmarkStart w:id="9112" w:name="_Toc59015877"/>
      <w:bookmarkStart w:id="9113" w:name="_Toc68165919"/>
      <w:bookmarkStart w:id="9114" w:name="_Toc83230014"/>
      <w:bookmarkStart w:id="9115" w:name="_Toc90649214"/>
      <w:bookmarkStart w:id="9116" w:name="_Toc105594116"/>
      <w:bookmarkStart w:id="9117" w:name="_Toc114209830"/>
      <w:bookmarkStart w:id="9118" w:name="_Toc138681722"/>
      <w:bookmarkStart w:id="9119" w:name="_Toc151978161"/>
      <w:bookmarkStart w:id="9120" w:name="_Toc152148844"/>
      <w:bookmarkStart w:id="9121" w:name="_Toc152149427"/>
      <w:r>
        <w:t>9.1.</w:t>
      </w:r>
      <w:r>
        <w:rPr>
          <w:lang w:val="en-IN"/>
        </w:rPr>
        <w:t>5</w:t>
      </w:r>
      <w:r>
        <w:tab/>
        <w:t>Error Handling</w:t>
      </w:r>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p>
    <w:p w:rsidR="00FA55A9" w:rsidRDefault="00FA55A9" w:rsidP="00FA55A9">
      <w:pPr>
        <w:pStyle w:val="Heading4"/>
      </w:pPr>
      <w:bookmarkStart w:id="9122" w:name="_Toc138681723"/>
      <w:bookmarkStart w:id="9123" w:name="_Toc151978162"/>
      <w:bookmarkStart w:id="9124" w:name="_Toc152148845"/>
      <w:bookmarkStart w:id="9125" w:name="_Toc152149428"/>
      <w:r>
        <w:t>9.1.</w:t>
      </w:r>
      <w:r>
        <w:rPr>
          <w:lang w:val="en-IN"/>
        </w:rPr>
        <w:t>5</w:t>
      </w:r>
      <w:r w:rsidRPr="007C1AFD">
        <w:rPr>
          <w:lang w:eastAsia="zh-CN"/>
        </w:rPr>
        <w:t>.</w:t>
      </w:r>
      <w:r>
        <w:rPr>
          <w:lang w:eastAsia="zh-CN"/>
        </w:rPr>
        <w:t>1</w:t>
      </w:r>
      <w:r>
        <w:tab/>
        <w:t>General</w:t>
      </w:r>
      <w:bookmarkEnd w:id="9122"/>
      <w:bookmarkEnd w:id="9123"/>
      <w:bookmarkEnd w:id="9124"/>
      <w:bookmarkEnd w:id="9125"/>
    </w:p>
    <w:p w:rsidR="00FA55A9" w:rsidRDefault="00FA55A9" w:rsidP="00FA55A9">
      <w:r>
        <w:t>HTTP error handling shall be supported as specified in clause 7.7.</w:t>
      </w:r>
    </w:p>
    <w:p w:rsidR="00FA55A9" w:rsidRDefault="00FA55A9" w:rsidP="00FA55A9">
      <w:r>
        <w:t>In addition, the requirements in the following clauses shall apply.</w:t>
      </w:r>
    </w:p>
    <w:p w:rsidR="00FA55A9" w:rsidRDefault="00FA55A9" w:rsidP="00FA55A9">
      <w:pPr>
        <w:pStyle w:val="Heading4"/>
      </w:pPr>
      <w:bookmarkStart w:id="9126" w:name="_Toc138681724"/>
      <w:bookmarkStart w:id="9127" w:name="_Toc151978163"/>
      <w:bookmarkStart w:id="9128" w:name="_Toc152148846"/>
      <w:bookmarkStart w:id="9129" w:name="_Toc152149429"/>
      <w:r>
        <w:t>9.1.</w:t>
      </w:r>
      <w:r>
        <w:rPr>
          <w:lang w:val="en-IN"/>
        </w:rPr>
        <w:t>5</w:t>
      </w:r>
      <w:r w:rsidRPr="007C1AFD">
        <w:rPr>
          <w:lang w:eastAsia="zh-CN"/>
        </w:rPr>
        <w:t>.</w:t>
      </w:r>
      <w:r w:rsidRPr="009303AB">
        <w:rPr>
          <w:lang w:eastAsia="zh-CN"/>
        </w:rPr>
        <w:t>2</w:t>
      </w:r>
      <w:r>
        <w:tab/>
        <w:t>Protocol Errors</w:t>
      </w:r>
      <w:bookmarkEnd w:id="9126"/>
      <w:bookmarkEnd w:id="9127"/>
      <w:bookmarkEnd w:id="9128"/>
      <w:bookmarkEnd w:id="9129"/>
    </w:p>
    <w:p w:rsidR="00FA55A9" w:rsidRDefault="00FA55A9" w:rsidP="00FA55A9">
      <w:r>
        <w:rPr>
          <w:lang w:eastAsia="zh-CN"/>
        </w:rPr>
        <w:t xml:space="preserve">In this Release </w:t>
      </w:r>
      <w:r>
        <w:t>of the specification, there are no additional protocol errors applicable for the AEF_</w:t>
      </w:r>
      <w:r>
        <w:rPr>
          <w:lang w:val="en-IN"/>
        </w:rPr>
        <w:t>Security_</w:t>
      </w:r>
      <w:r>
        <w:t>API.</w:t>
      </w:r>
    </w:p>
    <w:p w:rsidR="00FA55A9" w:rsidRDefault="00FA55A9" w:rsidP="00FA55A9">
      <w:pPr>
        <w:pStyle w:val="Heading4"/>
      </w:pPr>
      <w:bookmarkStart w:id="9130" w:name="_Toc138681725"/>
      <w:bookmarkStart w:id="9131" w:name="_Toc151978164"/>
      <w:bookmarkStart w:id="9132" w:name="_Toc152148847"/>
      <w:bookmarkStart w:id="9133" w:name="_Toc152149430"/>
      <w:r>
        <w:t>9.1.</w:t>
      </w:r>
      <w:r>
        <w:rPr>
          <w:lang w:val="en-IN"/>
        </w:rPr>
        <w:t>5</w:t>
      </w:r>
      <w:r w:rsidRPr="007C1AFD">
        <w:rPr>
          <w:lang w:eastAsia="zh-CN"/>
        </w:rPr>
        <w:t>.</w:t>
      </w:r>
      <w:r w:rsidRPr="009303AB">
        <w:rPr>
          <w:lang w:eastAsia="zh-CN"/>
        </w:rPr>
        <w:t>3</w:t>
      </w:r>
      <w:r>
        <w:tab/>
        <w:t>Application Errors</w:t>
      </w:r>
      <w:bookmarkEnd w:id="9130"/>
      <w:bookmarkEnd w:id="9131"/>
      <w:bookmarkEnd w:id="9132"/>
      <w:bookmarkEnd w:id="9133"/>
    </w:p>
    <w:p w:rsidR="00FA55A9" w:rsidRDefault="00FA55A9" w:rsidP="00FA55A9">
      <w:r>
        <w:t>The application errors defined for the AEF_</w:t>
      </w:r>
      <w:r>
        <w:rPr>
          <w:lang w:val="en-IN"/>
        </w:rPr>
        <w:t>Security_</w:t>
      </w:r>
      <w:r>
        <w:t>API are listed in table 9.1.</w:t>
      </w:r>
      <w:r>
        <w:rPr>
          <w:lang w:val="en-IN"/>
        </w:rPr>
        <w:t>5</w:t>
      </w:r>
      <w:r>
        <w:rPr>
          <w:lang w:eastAsia="zh-CN"/>
        </w:rPr>
        <w:t>.</w:t>
      </w:r>
      <w:r w:rsidRPr="009303AB">
        <w:rPr>
          <w:lang w:eastAsia="zh-CN"/>
        </w:rPr>
        <w:t>3</w:t>
      </w:r>
      <w:r>
        <w:t>-1.</w:t>
      </w:r>
    </w:p>
    <w:p w:rsidR="00FA55A9" w:rsidRDefault="00FA55A9" w:rsidP="00FA55A9">
      <w:pPr>
        <w:pStyle w:val="TH"/>
      </w:pPr>
      <w:r>
        <w:t>Table 9.1.</w:t>
      </w:r>
      <w:r>
        <w:rPr>
          <w:lang w:val="en-IN"/>
        </w:rPr>
        <w:t>5</w:t>
      </w:r>
      <w:r>
        <w:rPr>
          <w:lang w:eastAsia="zh-CN"/>
        </w:rPr>
        <w:t>.</w:t>
      </w:r>
      <w:r w:rsidRPr="00F25F88">
        <w:rPr>
          <w:lang w:eastAsia="zh-CN"/>
        </w:rPr>
        <w:t>3</w:t>
      </w:r>
      <w:r>
        <w:t>-1: Application errors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FA55A9" w:rsidTr="00E14A4D">
        <w:trPr>
          <w:jc w:val="center"/>
        </w:trPr>
        <w:tc>
          <w:tcPr>
            <w:tcW w:w="3697" w:type="dxa"/>
            <w:shd w:val="clear" w:color="auto" w:fill="C0C0C0"/>
            <w:hideMark/>
          </w:tcPr>
          <w:p w:rsidR="00FA55A9" w:rsidRDefault="00FA55A9" w:rsidP="00E14A4D">
            <w:pPr>
              <w:pStyle w:val="TAH"/>
            </w:pPr>
            <w:r>
              <w:t>Application Error</w:t>
            </w:r>
          </w:p>
        </w:tc>
        <w:tc>
          <w:tcPr>
            <w:tcW w:w="1205" w:type="dxa"/>
            <w:shd w:val="clear" w:color="auto" w:fill="C0C0C0"/>
            <w:hideMark/>
          </w:tcPr>
          <w:p w:rsidR="00FA55A9" w:rsidRDefault="00FA55A9" w:rsidP="00E14A4D">
            <w:pPr>
              <w:pStyle w:val="TAH"/>
            </w:pPr>
            <w:r>
              <w:t>HTTP status code</w:t>
            </w:r>
          </w:p>
        </w:tc>
        <w:tc>
          <w:tcPr>
            <w:tcW w:w="3595" w:type="dxa"/>
            <w:shd w:val="clear" w:color="auto" w:fill="C0C0C0"/>
            <w:hideMark/>
          </w:tcPr>
          <w:p w:rsidR="00FA55A9" w:rsidRDefault="00FA55A9" w:rsidP="00E14A4D">
            <w:pPr>
              <w:pStyle w:val="TAH"/>
            </w:pPr>
            <w:r>
              <w:t>Description</w:t>
            </w:r>
          </w:p>
        </w:tc>
        <w:tc>
          <w:tcPr>
            <w:tcW w:w="1280" w:type="dxa"/>
            <w:shd w:val="clear" w:color="auto" w:fill="C0C0C0"/>
          </w:tcPr>
          <w:p w:rsidR="00FA55A9" w:rsidRDefault="00FA55A9" w:rsidP="00E14A4D">
            <w:pPr>
              <w:pStyle w:val="TAH"/>
            </w:pPr>
            <w:r>
              <w:t>Applicability</w:t>
            </w:r>
          </w:p>
        </w:tc>
      </w:tr>
      <w:tr w:rsidR="00FA55A9" w:rsidTr="00E14A4D">
        <w:trPr>
          <w:jc w:val="center"/>
        </w:trPr>
        <w:tc>
          <w:tcPr>
            <w:tcW w:w="3697" w:type="dxa"/>
          </w:tcPr>
          <w:p w:rsidR="00FA55A9" w:rsidRDefault="00FA55A9" w:rsidP="00E14A4D">
            <w:pPr>
              <w:pStyle w:val="TAL"/>
              <w:rPr>
                <w:noProof/>
                <w:lang w:eastAsia="zh-CN"/>
              </w:rPr>
            </w:pPr>
          </w:p>
        </w:tc>
        <w:tc>
          <w:tcPr>
            <w:tcW w:w="1205" w:type="dxa"/>
          </w:tcPr>
          <w:p w:rsidR="00FA55A9" w:rsidRDefault="00FA55A9" w:rsidP="00E14A4D">
            <w:pPr>
              <w:pStyle w:val="TAL"/>
              <w:rPr>
                <w:lang w:eastAsia="zh-CN"/>
              </w:rPr>
            </w:pPr>
          </w:p>
        </w:tc>
        <w:tc>
          <w:tcPr>
            <w:tcW w:w="3595" w:type="dxa"/>
          </w:tcPr>
          <w:p w:rsidR="00FA55A9" w:rsidRDefault="00FA55A9" w:rsidP="00E14A4D">
            <w:pPr>
              <w:pStyle w:val="TAL"/>
            </w:pPr>
          </w:p>
        </w:tc>
        <w:tc>
          <w:tcPr>
            <w:tcW w:w="1280" w:type="dxa"/>
          </w:tcPr>
          <w:p w:rsidR="00FA55A9" w:rsidRDefault="00FA55A9" w:rsidP="00E14A4D">
            <w:pPr>
              <w:pStyle w:val="TAL"/>
            </w:pPr>
          </w:p>
        </w:tc>
      </w:tr>
    </w:tbl>
    <w:p w:rsidR="00FA55A9" w:rsidRDefault="00FA55A9"/>
    <w:p w:rsidR="00C1742F" w:rsidRDefault="00C1742F">
      <w:pPr>
        <w:pStyle w:val="Heading3"/>
        <w:rPr>
          <w:lang w:eastAsia="zh-CN"/>
        </w:rPr>
      </w:pPr>
      <w:bookmarkStart w:id="9134" w:name="_Toc28010093"/>
      <w:bookmarkStart w:id="9135" w:name="_Toc34062213"/>
      <w:bookmarkStart w:id="9136" w:name="_Toc36036971"/>
      <w:bookmarkStart w:id="9137" w:name="_Toc43285240"/>
      <w:bookmarkStart w:id="9138" w:name="_Toc45133019"/>
      <w:bookmarkStart w:id="9139" w:name="_Toc51193713"/>
      <w:bookmarkStart w:id="9140" w:name="_Toc51760912"/>
      <w:bookmarkStart w:id="9141" w:name="_Toc59015362"/>
      <w:bookmarkStart w:id="9142" w:name="_Toc59015878"/>
      <w:bookmarkStart w:id="9143" w:name="_Toc68165920"/>
      <w:bookmarkStart w:id="9144" w:name="_Toc83230015"/>
      <w:bookmarkStart w:id="9145" w:name="_Toc90649215"/>
      <w:bookmarkStart w:id="9146" w:name="_Toc105594117"/>
      <w:bookmarkStart w:id="9147" w:name="_Toc114209831"/>
      <w:bookmarkStart w:id="9148" w:name="_Toc138681726"/>
      <w:bookmarkStart w:id="9149" w:name="_Toc151978165"/>
      <w:bookmarkStart w:id="9150" w:name="_Toc152148848"/>
      <w:bookmarkStart w:id="9151" w:name="_Toc152149431"/>
      <w:r>
        <w:rPr>
          <w:lang w:val="en-US"/>
        </w:rPr>
        <w:t>9.1.6</w:t>
      </w:r>
      <w:r>
        <w:rPr>
          <w:lang w:val="en-US"/>
        </w:rPr>
        <w:tab/>
        <w:t>Feature negotiation</w:t>
      </w:r>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p>
    <w:p w:rsidR="00C1742F" w:rsidRDefault="00C1742F">
      <w:pPr>
        <w:rPr>
          <w:lang w:eastAsia="zh-CN"/>
        </w:rPr>
      </w:pPr>
      <w:r>
        <w:rPr>
          <w:lang w:eastAsia="zh-CN"/>
        </w:rPr>
        <w:t xml:space="preserve">General feature negotiation procedures are defined in </w:t>
      </w:r>
      <w:r w:rsidR="00F87FFE">
        <w:rPr>
          <w:lang w:eastAsia="zh-CN"/>
        </w:rPr>
        <w:t>clause</w:t>
      </w:r>
      <w:r>
        <w:rPr>
          <w:lang w:eastAsia="zh-CN"/>
        </w:rPr>
        <w:t> 7.8.</w:t>
      </w:r>
    </w:p>
    <w:p w:rsidR="00C1742F" w:rsidRDefault="00C1742F">
      <w:pPr>
        <w:pStyle w:val="TH"/>
      </w:pPr>
      <w:r>
        <w:t>Table 9.1.6-1: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C1742F" w:rsidTr="00DD73BD">
        <w:trPr>
          <w:jc w:val="center"/>
        </w:trPr>
        <w:tc>
          <w:tcPr>
            <w:tcW w:w="1529" w:type="dxa"/>
            <w:shd w:val="clear" w:color="auto" w:fill="C0C0C0"/>
            <w:hideMark/>
          </w:tcPr>
          <w:p w:rsidR="00C1742F" w:rsidRDefault="00C1742F">
            <w:pPr>
              <w:keepNext/>
              <w:keepLines/>
              <w:spacing w:after="0"/>
              <w:jc w:val="center"/>
              <w:rPr>
                <w:rFonts w:ascii="Arial" w:hAnsi="Arial"/>
                <w:b/>
                <w:sz w:val="18"/>
              </w:rPr>
            </w:pPr>
            <w:r>
              <w:rPr>
                <w:rFonts w:ascii="Arial" w:hAnsi="Arial"/>
                <w:b/>
                <w:sz w:val="18"/>
              </w:rPr>
              <w:t>Feature number</w:t>
            </w:r>
          </w:p>
        </w:tc>
        <w:tc>
          <w:tcPr>
            <w:tcW w:w="2207" w:type="dxa"/>
            <w:shd w:val="clear" w:color="auto" w:fill="C0C0C0"/>
            <w:hideMark/>
          </w:tcPr>
          <w:p w:rsidR="00C1742F" w:rsidRDefault="00C1742F">
            <w:pPr>
              <w:keepNext/>
              <w:keepLines/>
              <w:spacing w:after="0"/>
              <w:jc w:val="center"/>
              <w:rPr>
                <w:rFonts w:ascii="Arial" w:hAnsi="Arial"/>
                <w:b/>
                <w:sz w:val="18"/>
              </w:rPr>
            </w:pPr>
            <w:r>
              <w:rPr>
                <w:rFonts w:ascii="Arial" w:hAnsi="Arial"/>
                <w:b/>
                <w:sz w:val="18"/>
              </w:rPr>
              <w:t>Feature Name</w:t>
            </w:r>
          </w:p>
        </w:tc>
        <w:tc>
          <w:tcPr>
            <w:tcW w:w="5758" w:type="dxa"/>
            <w:shd w:val="clear" w:color="auto" w:fill="C0C0C0"/>
            <w:hideMark/>
          </w:tcPr>
          <w:p w:rsidR="00C1742F" w:rsidRDefault="00C1742F">
            <w:pPr>
              <w:keepNext/>
              <w:keepLines/>
              <w:spacing w:after="0"/>
              <w:jc w:val="center"/>
              <w:rPr>
                <w:rFonts w:ascii="Arial" w:hAnsi="Arial"/>
                <w:b/>
                <w:sz w:val="18"/>
              </w:rPr>
            </w:pPr>
            <w:r>
              <w:rPr>
                <w:rFonts w:ascii="Arial" w:hAnsi="Arial"/>
                <w:b/>
                <w:sz w:val="18"/>
              </w:rPr>
              <w:t>Description</w:t>
            </w:r>
          </w:p>
        </w:tc>
      </w:tr>
      <w:tr w:rsidR="00C1742F" w:rsidTr="00DD73BD">
        <w:trPr>
          <w:jc w:val="center"/>
        </w:trPr>
        <w:tc>
          <w:tcPr>
            <w:tcW w:w="1529" w:type="dxa"/>
          </w:tcPr>
          <w:p w:rsidR="00C1742F" w:rsidRDefault="00C1742F">
            <w:pPr>
              <w:keepNext/>
              <w:keepLines/>
              <w:spacing w:after="0"/>
              <w:rPr>
                <w:rFonts w:ascii="Arial" w:hAnsi="Arial"/>
                <w:sz w:val="18"/>
              </w:rPr>
            </w:pPr>
            <w:r>
              <w:rPr>
                <w:rFonts w:ascii="Arial" w:hAnsi="Arial"/>
                <w:sz w:val="18"/>
              </w:rPr>
              <w:t>n/a</w:t>
            </w:r>
          </w:p>
        </w:tc>
        <w:tc>
          <w:tcPr>
            <w:tcW w:w="2207" w:type="dxa"/>
          </w:tcPr>
          <w:p w:rsidR="00C1742F" w:rsidRDefault="00C1742F">
            <w:pPr>
              <w:keepNext/>
              <w:keepLines/>
              <w:spacing w:after="0"/>
              <w:rPr>
                <w:rFonts w:ascii="Arial" w:hAnsi="Arial"/>
                <w:sz w:val="18"/>
              </w:rPr>
            </w:pPr>
          </w:p>
        </w:tc>
        <w:tc>
          <w:tcPr>
            <w:tcW w:w="5758" w:type="dxa"/>
          </w:tcPr>
          <w:p w:rsidR="00C1742F" w:rsidRDefault="00C1742F">
            <w:pPr>
              <w:keepNext/>
              <w:keepLines/>
              <w:spacing w:after="0"/>
              <w:rPr>
                <w:rFonts w:ascii="Arial" w:hAnsi="Arial" w:cs="Arial"/>
                <w:sz w:val="18"/>
                <w:szCs w:val="18"/>
              </w:rPr>
            </w:pPr>
          </w:p>
        </w:tc>
      </w:tr>
    </w:tbl>
    <w:p w:rsidR="00C1742F" w:rsidRDefault="00C1742F"/>
    <w:p w:rsidR="00C1742F" w:rsidRDefault="00C1742F">
      <w:pPr>
        <w:pStyle w:val="Heading1"/>
      </w:pPr>
      <w:bookmarkStart w:id="9152" w:name="_Toc28010094"/>
      <w:bookmarkStart w:id="9153" w:name="_Toc34062214"/>
      <w:bookmarkStart w:id="9154" w:name="_Toc36036972"/>
      <w:bookmarkStart w:id="9155" w:name="_Toc43285241"/>
      <w:bookmarkStart w:id="9156" w:name="_Toc45133020"/>
      <w:bookmarkStart w:id="9157" w:name="_Toc51193714"/>
      <w:bookmarkStart w:id="9158" w:name="_Toc51760913"/>
      <w:bookmarkStart w:id="9159" w:name="_Toc59015363"/>
      <w:bookmarkStart w:id="9160" w:name="_Toc59015879"/>
      <w:bookmarkStart w:id="9161" w:name="_Toc68165921"/>
      <w:bookmarkStart w:id="9162" w:name="_Toc83230016"/>
      <w:bookmarkStart w:id="9163" w:name="_Toc90649216"/>
      <w:bookmarkStart w:id="9164" w:name="_Toc105594118"/>
      <w:bookmarkStart w:id="9165" w:name="_Toc114209832"/>
      <w:bookmarkStart w:id="9166" w:name="_Toc138681727"/>
      <w:bookmarkStart w:id="9167" w:name="_Toc151978166"/>
      <w:bookmarkStart w:id="9168" w:name="_Toc152148849"/>
      <w:bookmarkStart w:id="9169" w:name="_Toc152149432"/>
      <w:r>
        <w:t>10</w:t>
      </w:r>
      <w:r>
        <w:tab/>
        <w:t>Security</w:t>
      </w:r>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p>
    <w:p w:rsidR="00C1742F" w:rsidRDefault="00C1742F">
      <w:pPr>
        <w:pStyle w:val="Heading2"/>
      </w:pPr>
      <w:bookmarkStart w:id="9170" w:name="_Toc28010095"/>
      <w:bookmarkStart w:id="9171" w:name="_Toc34062215"/>
      <w:bookmarkStart w:id="9172" w:name="_Toc36036973"/>
      <w:bookmarkStart w:id="9173" w:name="_Toc43285242"/>
      <w:bookmarkStart w:id="9174" w:name="_Toc45133021"/>
      <w:bookmarkStart w:id="9175" w:name="_Toc51193715"/>
      <w:bookmarkStart w:id="9176" w:name="_Toc51760914"/>
      <w:bookmarkStart w:id="9177" w:name="_Toc59015364"/>
      <w:bookmarkStart w:id="9178" w:name="_Toc59015880"/>
      <w:bookmarkStart w:id="9179" w:name="_Toc68165922"/>
      <w:bookmarkStart w:id="9180" w:name="_Toc83230017"/>
      <w:bookmarkStart w:id="9181" w:name="_Toc90649217"/>
      <w:bookmarkStart w:id="9182" w:name="_Toc105594119"/>
      <w:bookmarkStart w:id="9183" w:name="_Toc114209833"/>
      <w:bookmarkStart w:id="9184" w:name="_Toc138681728"/>
      <w:bookmarkStart w:id="9185" w:name="_Toc151978167"/>
      <w:bookmarkStart w:id="9186" w:name="_Toc152148850"/>
      <w:bookmarkStart w:id="9187" w:name="_Toc152149433"/>
      <w:r>
        <w:rPr>
          <w:lang w:val="en-IN"/>
        </w:rPr>
        <w:t>10</w:t>
      </w:r>
      <w:r>
        <w:t>.1</w:t>
      </w:r>
      <w:r>
        <w:tab/>
        <w:t>General</w:t>
      </w:r>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p>
    <w:p w:rsidR="00C1742F" w:rsidRDefault="00C1742F">
      <w:r>
        <w:t xml:space="preserve">Security methods for CAPIF are specified in 3GPP TS 33.122 [16]. </w:t>
      </w:r>
    </w:p>
    <w:p w:rsidR="00C1742F" w:rsidRDefault="00C1742F">
      <w:pPr>
        <w:pStyle w:val="Heading2"/>
      </w:pPr>
      <w:bookmarkStart w:id="9188" w:name="_Toc28010096"/>
      <w:bookmarkStart w:id="9189" w:name="_Toc34062216"/>
      <w:bookmarkStart w:id="9190" w:name="_Toc36036974"/>
      <w:bookmarkStart w:id="9191" w:name="_Toc43285243"/>
      <w:bookmarkStart w:id="9192" w:name="_Toc45133022"/>
      <w:bookmarkStart w:id="9193" w:name="_Toc51193716"/>
      <w:bookmarkStart w:id="9194" w:name="_Toc51760915"/>
      <w:bookmarkStart w:id="9195" w:name="_Toc59015365"/>
      <w:bookmarkStart w:id="9196" w:name="_Toc59015881"/>
      <w:bookmarkStart w:id="9197" w:name="_Toc68165923"/>
      <w:bookmarkStart w:id="9198" w:name="_Toc83230018"/>
      <w:bookmarkStart w:id="9199" w:name="_Toc90649218"/>
      <w:bookmarkStart w:id="9200" w:name="_Toc105594120"/>
      <w:bookmarkStart w:id="9201" w:name="_Toc114209834"/>
      <w:bookmarkStart w:id="9202" w:name="_Toc138681729"/>
      <w:bookmarkStart w:id="9203" w:name="_Toc151978168"/>
      <w:bookmarkStart w:id="9204" w:name="_Toc152148851"/>
      <w:bookmarkStart w:id="9205" w:name="_Toc152149434"/>
      <w:r>
        <w:rPr>
          <w:lang w:val="en-IN"/>
        </w:rPr>
        <w:t>10</w:t>
      </w:r>
      <w:r>
        <w:t>.</w:t>
      </w:r>
      <w:r>
        <w:rPr>
          <w:lang w:val="en-IN"/>
        </w:rPr>
        <w:t>2</w:t>
      </w:r>
      <w:r>
        <w:tab/>
        <w:t>CAPIF-1/1e security</w:t>
      </w:r>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p>
    <w:p w:rsidR="00C1742F" w:rsidRDefault="00C1742F">
      <w:pPr>
        <w:rPr>
          <w:lang w:val="en-US" w:eastAsia="zh-CN"/>
        </w:rPr>
      </w:pPr>
      <w:r>
        <w:rPr>
          <w:lang w:val="en-US" w:eastAsia="zh-CN"/>
        </w:rPr>
        <w:t>Secure communication between API invoker and CAPIF core function over CAPIF-1/1e reference points, using a TLS protocol based connection is defined in 3GPP TS 33.122 [16].</w:t>
      </w:r>
    </w:p>
    <w:p w:rsidR="00C1742F" w:rsidRDefault="00C1742F">
      <w:pPr>
        <w:rPr>
          <w:lang w:val="en-US" w:eastAsia="zh-CN"/>
        </w:rPr>
      </w:pPr>
      <w:r>
        <w:rPr>
          <w:lang w:val="en-US" w:eastAsia="zh-CN"/>
        </w:rPr>
        <w:t>For Onboard_API_Invoker service operation of the CAPIF_API_Invoker_Management_API, the TLS protocol based connection shall be established using server certificate as defined in 3GPP TS 33.122 [16].</w:t>
      </w:r>
    </w:p>
    <w:p w:rsidR="00C1742F" w:rsidRDefault="00C1742F">
      <w:pPr>
        <w:rPr>
          <w:lang w:val="en-US" w:eastAsia="zh-CN"/>
        </w:rPr>
      </w:pPr>
      <w:r>
        <w:rPr>
          <w:lang w:val="en-US" w:eastAsia="zh-CN"/>
        </w:rPr>
        <w:t>For rest of the CAPIF APIs, the TLS protocol based connection shall be established with certificate based mutual authentication as defined in 3GPP TS 33.122 [16].</w:t>
      </w:r>
    </w:p>
    <w:p w:rsidR="00C1742F" w:rsidRDefault="00C1742F">
      <w:pPr>
        <w:pStyle w:val="Heading2"/>
      </w:pPr>
      <w:bookmarkStart w:id="9206" w:name="_Toc28010097"/>
      <w:bookmarkStart w:id="9207" w:name="_Toc34062217"/>
      <w:bookmarkStart w:id="9208" w:name="_Toc36036975"/>
      <w:bookmarkStart w:id="9209" w:name="_Toc43285244"/>
      <w:bookmarkStart w:id="9210" w:name="_Toc45133023"/>
      <w:bookmarkStart w:id="9211" w:name="_Toc51193717"/>
      <w:bookmarkStart w:id="9212" w:name="_Toc51760916"/>
      <w:bookmarkStart w:id="9213" w:name="_Toc59015366"/>
      <w:bookmarkStart w:id="9214" w:name="_Toc59015882"/>
      <w:bookmarkStart w:id="9215" w:name="_Toc68165924"/>
      <w:bookmarkStart w:id="9216" w:name="_Toc83230019"/>
      <w:bookmarkStart w:id="9217" w:name="_Toc90649219"/>
      <w:bookmarkStart w:id="9218" w:name="_Toc105594121"/>
      <w:bookmarkStart w:id="9219" w:name="_Toc114209835"/>
      <w:bookmarkStart w:id="9220" w:name="_Toc138681730"/>
      <w:bookmarkStart w:id="9221" w:name="_Toc151978169"/>
      <w:bookmarkStart w:id="9222" w:name="_Toc152148852"/>
      <w:bookmarkStart w:id="9223" w:name="_Toc152149435"/>
      <w:r>
        <w:rPr>
          <w:lang w:val="en-IN"/>
        </w:rPr>
        <w:t>10</w:t>
      </w:r>
      <w:r>
        <w:t>.</w:t>
      </w:r>
      <w:r>
        <w:rPr>
          <w:lang w:val="en-IN"/>
        </w:rPr>
        <w:t>3</w:t>
      </w:r>
      <w:r>
        <w:tab/>
        <w:t>CAPIF-2/2e security and securely invoking service APIs</w:t>
      </w:r>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p>
    <w:p w:rsidR="00C1742F" w:rsidRDefault="00C1742F">
      <w:pPr>
        <w:rPr>
          <w:lang w:val="en-US" w:eastAsia="zh-CN"/>
        </w:rPr>
      </w:pPr>
      <w:r>
        <w:rPr>
          <w:lang w:val="en-US" w:eastAsia="zh-CN"/>
        </w:rPr>
        <w:t xml:space="preserve">For secure communication between API invoker and API exposing function and ensuring secure invocations of service APIs, the API invoker: </w:t>
      </w:r>
    </w:p>
    <w:p w:rsidR="00C1742F" w:rsidRDefault="00C1742F">
      <w:pPr>
        <w:pStyle w:val="B10"/>
        <w:rPr>
          <w:lang w:val="en-US" w:eastAsia="zh-CN"/>
        </w:rPr>
      </w:pPr>
      <w:r>
        <w:rPr>
          <w:lang w:val="en-US" w:eastAsia="zh-CN"/>
        </w:rPr>
        <w:t>-</w:t>
      </w:r>
      <w:r>
        <w:rPr>
          <w:lang w:val="en-US" w:eastAsia="zh-CN"/>
        </w:rPr>
        <w:tab/>
        <w:t xml:space="preserve">shall negotiate the security method with the CAPIF core function using the </w:t>
      </w:r>
      <w:r>
        <w:t>Obtain_Security_Method</w:t>
      </w:r>
      <w:r>
        <w:rPr>
          <w:lang w:val="en-US" w:eastAsia="zh-CN"/>
        </w:rPr>
        <w:t xml:space="preserve"> service operation of the CAPIF_Security_API; </w:t>
      </w:r>
    </w:p>
    <w:p w:rsidR="00C1742F" w:rsidRDefault="00C1742F">
      <w:pPr>
        <w:pStyle w:val="B10"/>
        <w:rPr>
          <w:lang w:val="en-US" w:eastAsia="zh-CN"/>
        </w:rPr>
      </w:pPr>
      <w:r>
        <w:rPr>
          <w:lang w:val="en-US" w:eastAsia="zh-CN"/>
        </w:rPr>
        <w:t>-</w:t>
      </w:r>
      <w:r>
        <w:rPr>
          <w:lang w:val="en-US" w:eastAsia="zh-CN"/>
        </w:rPr>
        <w:tab/>
        <w:t>shall initiate the authentication with the A</w:t>
      </w:r>
      <w:r>
        <w:t>PI exposing function</w:t>
      </w:r>
      <w:r>
        <w:rPr>
          <w:lang w:val="en-US" w:eastAsia="zh-CN"/>
        </w:rPr>
        <w:t xml:space="preserve"> using the Initiate_Authentication service operation of the AEF_Security_API; and </w:t>
      </w:r>
    </w:p>
    <w:p w:rsidR="00C1742F" w:rsidRDefault="00C1742F">
      <w:pPr>
        <w:pStyle w:val="B10"/>
      </w:pPr>
      <w:r>
        <w:rPr>
          <w:lang w:val="en-US" w:eastAsia="zh-CN"/>
        </w:rPr>
        <w:t>-</w:t>
      </w:r>
      <w:r>
        <w:rPr>
          <w:lang w:val="en-US" w:eastAsia="zh-CN"/>
        </w:rPr>
        <w:tab/>
        <w:t>shall establish a secure connection with the API exposing function as defined in 3GPP TS 33.122 [16], using the method negotiated with the CAPIF core function.</w:t>
      </w:r>
      <w:r>
        <w:t xml:space="preserve"> </w:t>
      </w:r>
    </w:p>
    <w:p w:rsidR="00C1742F" w:rsidRDefault="00C1742F" w:rsidP="00F87FFE">
      <w:pPr>
        <w:pStyle w:val="Heading8"/>
      </w:pPr>
      <w:bookmarkStart w:id="9224" w:name="_Toc28010098"/>
      <w:bookmarkStart w:id="9225" w:name="_Toc34062218"/>
      <w:bookmarkStart w:id="9226" w:name="_Toc36036976"/>
      <w:bookmarkStart w:id="9227" w:name="_Toc43285245"/>
      <w:bookmarkStart w:id="9228" w:name="_Toc45133024"/>
      <w:bookmarkStart w:id="9229" w:name="_Toc51193718"/>
      <w:bookmarkStart w:id="9230" w:name="_Toc51760917"/>
      <w:bookmarkStart w:id="9231" w:name="_Toc59015367"/>
      <w:bookmarkStart w:id="9232" w:name="_Toc59015883"/>
      <w:bookmarkStart w:id="9233" w:name="_Toc68165925"/>
      <w:bookmarkStart w:id="9234" w:name="_Toc83230020"/>
      <w:bookmarkStart w:id="9235" w:name="_Toc90649220"/>
      <w:bookmarkStart w:id="9236" w:name="_Toc105594122"/>
      <w:bookmarkStart w:id="9237" w:name="_Toc114209836"/>
      <w:bookmarkStart w:id="9238" w:name="_Toc138681731"/>
      <w:bookmarkStart w:id="9239" w:name="_Toc151978170"/>
      <w:bookmarkStart w:id="9240" w:name="_Toc152148853"/>
      <w:bookmarkStart w:id="9241" w:name="_Toc152149436"/>
      <w:r>
        <w:t xml:space="preserve">Annex A (normative): </w:t>
      </w:r>
      <w:r w:rsidR="00423AF5">
        <w:br/>
      </w:r>
      <w:r>
        <w:t>OpenAPI specification</w:t>
      </w:r>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p>
    <w:p w:rsidR="00C1742F" w:rsidRDefault="00C1742F" w:rsidP="00F87FFE">
      <w:pPr>
        <w:pStyle w:val="Heading1"/>
      </w:pPr>
      <w:bookmarkStart w:id="9242" w:name="_Toc28010099"/>
      <w:bookmarkStart w:id="9243" w:name="_Toc34062219"/>
      <w:bookmarkStart w:id="9244" w:name="_Toc36036977"/>
      <w:bookmarkStart w:id="9245" w:name="_Toc43285246"/>
      <w:bookmarkStart w:id="9246" w:name="_Toc45133025"/>
      <w:bookmarkStart w:id="9247" w:name="_Toc51193719"/>
      <w:bookmarkStart w:id="9248" w:name="_Toc51760918"/>
      <w:bookmarkStart w:id="9249" w:name="_Toc59015368"/>
      <w:bookmarkStart w:id="9250" w:name="_Toc59015884"/>
      <w:bookmarkStart w:id="9251" w:name="_Toc68165926"/>
      <w:bookmarkStart w:id="9252" w:name="_Toc83230021"/>
      <w:bookmarkStart w:id="9253" w:name="_Toc90649221"/>
      <w:bookmarkStart w:id="9254" w:name="_Toc105594123"/>
      <w:bookmarkStart w:id="9255" w:name="_Toc114209837"/>
      <w:bookmarkStart w:id="9256" w:name="_Toc138681732"/>
      <w:bookmarkStart w:id="9257" w:name="_Toc151978171"/>
      <w:bookmarkStart w:id="9258" w:name="_Toc152148854"/>
      <w:bookmarkStart w:id="9259" w:name="_Toc152149437"/>
      <w:r>
        <w:t>A.1</w:t>
      </w:r>
      <w:r>
        <w:tab/>
        <w:t>General</w:t>
      </w:r>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p>
    <w:p w:rsidR="00C1742F" w:rsidRDefault="00C1742F">
      <w:pPr>
        <w:rPr>
          <w:rFonts w:eastAsia="DengXian"/>
          <w:lang w:val="en-US"/>
        </w:rPr>
      </w:pPr>
      <w:r>
        <w:rPr>
          <w:rFonts w:eastAsia="DengXian"/>
          <w:noProof/>
        </w:rPr>
        <w:t>This Annex is based on the OpenAPI Specification [3] and provides corresponding representations of all APIs defined in the present specification</w:t>
      </w:r>
      <w:r>
        <w:rPr>
          <w:rFonts w:eastAsia="DengXian"/>
          <w:lang w:val="en-US"/>
        </w:rPr>
        <w:t>, in YAML format.</w:t>
      </w:r>
    </w:p>
    <w:p w:rsidR="00C1742F" w:rsidRDefault="00C1742F">
      <w:r>
        <w:t>This Annex shall take precedence when being discrepant to other parts of the specification with respect to the encoding of information elements and methods within the API.</w:t>
      </w:r>
    </w:p>
    <w:p w:rsidR="00C1742F" w:rsidRDefault="00C1742F">
      <w:pPr>
        <w:pStyle w:val="NO"/>
      </w:pPr>
      <w:r>
        <w:t>NOTE:</w:t>
      </w:r>
      <w:r>
        <w:tab/>
        <w:t>The semantics and procedures, as well as conditions, e.g. for the applicability and allowed combinations of attributes or values, not expressed in the OpenAPI definitions but defined in other parts of the specification also apply.</w:t>
      </w:r>
    </w:p>
    <w:p w:rsidR="00C1742F" w:rsidRDefault="00C1742F">
      <w:pPr>
        <w:rPr>
          <w:rFonts w:eastAsia="DengXian"/>
          <w:noProof/>
        </w:rPr>
      </w:pPr>
      <w:r>
        <w:t xml:space="preserve">Informative copies </w:t>
      </w:r>
      <w:bookmarkStart w:id="9260" w:name="_Hlk3294506"/>
      <w:r>
        <w:t>of the OpenAPI specification file</w:t>
      </w:r>
      <w:bookmarkEnd w:id="9260"/>
      <w:r>
        <w:t xml:space="preserve"> contained in this 3GPP Technical Specification are available on a Git-based repository that uses the GitLab software version control system (see clause 5B of 3GPP TR 21.900 [27] </w:t>
      </w:r>
      <w:r>
        <w:rPr>
          <w:lang w:eastAsia="zh-CN"/>
        </w:rPr>
        <w:t xml:space="preserve">and </w:t>
      </w:r>
      <w:r w:rsidR="00F87FFE">
        <w:rPr>
          <w:lang w:eastAsia="zh-CN"/>
        </w:rPr>
        <w:t>clause</w:t>
      </w:r>
      <w:r>
        <w:t> 5.3.1 of 3GPP TS 29.501 [18]</w:t>
      </w:r>
      <w:r>
        <w:rPr>
          <w:lang w:eastAsia="zh-CN"/>
        </w:rPr>
        <w:t xml:space="preserve"> </w:t>
      </w:r>
      <w:r>
        <w:t>for further information).</w:t>
      </w:r>
    </w:p>
    <w:p w:rsidR="00C1742F" w:rsidRDefault="00C1742F" w:rsidP="00F87FFE">
      <w:pPr>
        <w:pStyle w:val="Heading1"/>
      </w:pPr>
      <w:bookmarkStart w:id="9261" w:name="_Toc28010100"/>
      <w:bookmarkStart w:id="9262" w:name="_Toc34062220"/>
      <w:bookmarkStart w:id="9263" w:name="_Toc36036978"/>
      <w:bookmarkStart w:id="9264" w:name="_Toc43285247"/>
      <w:bookmarkStart w:id="9265" w:name="_Toc45133026"/>
      <w:bookmarkStart w:id="9266" w:name="_Toc51193720"/>
      <w:bookmarkStart w:id="9267" w:name="_Toc51760919"/>
      <w:bookmarkStart w:id="9268" w:name="_Toc59015369"/>
      <w:bookmarkStart w:id="9269" w:name="_Toc59015885"/>
      <w:bookmarkStart w:id="9270" w:name="_Toc68165927"/>
      <w:bookmarkStart w:id="9271" w:name="_Toc83230022"/>
      <w:bookmarkStart w:id="9272" w:name="_Toc90649222"/>
      <w:bookmarkStart w:id="9273" w:name="_Toc105594124"/>
      <w:bookmarkStart w:id="9274" w:name="_Toc114209838"/>
      <w:bookmarkStart w:id="9275" w:name="_Toc138681733"/>
      <w:bookmarkStart w:id="9276" w:name="_Toc151978172"/>
      <w:bookmarkStart w:id="9277" w:name="_Toc152148855"/>
      <w:bookmarkStart w:id="9278" w:name="_Toc152149438"/>
      <w:r>
        <w:t>A.2</w:t>
      </w:r>
      <w:r>
        <w:tab/>
        <w:t>CAPIF_Discover_Service_API</w:t>
      </w:r>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p>
    <w:p w:rsidR="00C1742F" w:rsidRDefault="00C1742F">
      <w:pPr>
        <w:pStyle w:val="PL"/>
      </w:pPr>
      <w:r>
        <w:t>openapi: 3.0.0</w:t>
      </w:r>
    </w:p>
    <w:p w:rsidR="004D6AD5" w:rsidRDefault="004D6AD5">
      <w:pPr>
        <w:pStyle w:val="PL"/>
      </w:pPr>
    </w:p>
    <w:p w:rsidR="00C1742F" w:rsidRDefault="00C1742F">
      <w:pPr>
        <w:pStyle w:val="PL"/>
      </w:pPr>
      <w:r>
        <w:t>info:</w:t>
      </w:r>
    </w:p>
    <w:p w:rsidR="00C1742F" w:rsidRDefault="00C1742F">
      <w:pPr>
        <w:pStyle w:val="PL"/>
      </w:pPr>
      <w:r>
        <w:t xml:space="preserve">  title: CAPIF_Discover_Service_API</w:t>
      </w:r>
    </w:p>
    <w:p w:rsidR="00C1742F" w:rsidRDefault="00C1742F">
      <w:pPr>
        <w:pStyle w:val="PL"/>
      </w:pPr>
      <w:r>
        <w:t xml:space="preserve">  description: |</w:t>
      </w:r>
    </w:p>
    <w:p w:rsidR="00C1742F" w:rsidRDefault="00C1742F">
      <w:pPr>
        <w:pStyle w:val="PL"/>
      </w:pPr>
      <w:r>
        <w:t xml:space="preserve">    API for discovering service APIs.</w:t>
      </w:r>
      <w:r w:rsidR="00733532">
        <w:t xml:space="preserve">  </w:t>
      </w:r>
    </w:p>
    <w:p w:rsidR="00C1742F" w:rsidRDefault="00C1742F">
      <w:pPr>
        <w:pStyle w:val="PL"/>
        <w:rPr>
          <w:lang w:val="en-IN"/>
        </w:rPr>
      </w:pPr>
      <w:r>
        <w:rPr>
          <w:lang w:val="en-IN"/>
        </w:rPr>
        <w:t xml:space="preserve">    © 202</w:t>
      </w:r>
      <w:r w:rsidR="00C526C9">
        <w:rPr>
          <w:lang w:val="en-IN"/>
        </w:rPr>
        <w:t>3</w:t>
      </w:r>
      <w:r>
        <w:rPr>
          <w:lang w:val="en-IN"/>
        </w:rPr>
        <w:t>, 3GPP Organizational Partners (ARIB, ATIS, CCSA, ETSI, TSDSI, TTA, TTC).</w:t>
      </w:r>
      <w:r w:rsidR="00733532">
        <w:rPr>
          <w:lang w:val="en-IN"/>
        </w:rPr>
        <w:t xml:space="preserve">  </w:t>
      </w:r>
    </w:p>
    <w:p w:rsidR="00C1742F" w:rsidRDefault="00C1742F">
      <w:pPr>
        <w:pStyle w:val="PL"/>
        <w:rPr>
          <w:lang w:val="en-IN"/>
        </w:rPr>
      </w:pPr>
      <w:r>
        <w:rPr>
          <w:lang w:val="en-IN"/>
        </w:rPr>
        <w:t xml:space="preserve">    All rights reserved.</w:t>
      </w:r>
    </w:p>
    <w:p w:rsidR="00C1742F" w:rsidRDefault="00C1742F">
      <w:pPr>
        <w:pStyle w:val="PL"/>
      </w:pPr>
      <w:r>
        <w:t xml:space="preserve">  version: "1.</w:t>
      </w:r>
      <w:r w:rsidR="005B63CF">
        <w:t>3</w:t>
      </w:r>
      <w:r>
        <w:t>.</w:t>
      </w:r>
      <w:r w:rsidR="005B63CF">
        <w:t>0-alpha.</w:t>
      </w:r>
      <w:r w:rsidR="00C526C9">
        <w:t>2</w:t>
      </w:r>
      <w:r>
        <w:t>"</w:t>
      </w:r>
    </w:p>
    <w:p w:rsidR="004D6AD5" w:rsidRDefault="004D6AD5">
      <w:pPr>
        <w:pStyle w:val="PL"/>
      </w:pPr>
    </w:p>
    <w:p w:rsidR="00C1742F" w:rsidRDefault="00C1742F">
      <w:pPr>
        <w:pStyle w:val="PL"/>
      </w:pPr>
      <w:r>
        <w:t>externalDocs:</w:t>
      </w:r>
    </w:p>
    <w:p w:rsidR="00C1742F" w:rsidRDefault="00C1742F">
      <w:pPr>
        <w:pStyle w:val="PL"/>
      </w:pPr>
      <w:r>
        <w:t xml:space="preserve">  description: 3GPP TS 29.222 V1</w:t>
      </w:r>
      <w:r w:rsidR="005B63CF">
        <w:t>8</w:t>
      </w:r>
      <w:r>
        <w:t>.</w:t>
      </w:r>
      <w:r w:rsidR="00C526C9">
        <w:t>4</w:t>
      </w:r>
      <w:r>
        <w:t>.0 Common API Framework for 3GPP Northbound APIs</w:t>
      </w:r>
    </w:p>
    <w:p w:rsidR="00C1742F" w:rsidRDefault="00C1742F">
      <w:pPr>
        <w:pStyle w:val="PL"/>
      </w:pPr>
      <w:r>
        <w:t xml:space="preserve">  url: http</w:t>
      </w:r>
      <w:r w:rsidR="00733532">
        <w:t>s</w:t>
      </w:r>
      <w:r>
        <w:t>://www.3gpp.org/ftp/Specs/archive/29_series/29.222/</w:t>
      </w:r>
    </w:p>
    <w:p w:rsidR="004D6AD5" w:rsidRDefault="004D6AD5">
      <w:pPr>
        <w:pStyle w:val="PL"/>
      </w:pPr>
    </w:p>
    <w:p w:rsidR="00C1742F" w:rsidRDefault="00C1742F">
      <w:pPr>
        <w:pStyle w:val="PL"/>
      </w:pPr>
      <w:r>
        <w:t>servers:</w:t>
      </w:r>
    </w:p>
    <w:p w:rsidR="00C1742F" w:rsidRDefault="00C1742F">
      <w:pPr>
        <w:pStyle w:val="PL"/>
      </w:pPr>
      <w:r>
        <w:t xml:space="preserve">  - url: '{apiRoot}/service-apis/v1'</w:t>
      </w:r>
    </w:p>
    <w:p w:rsidR="00C1742F" w:rsidRDefault="00C1742F">
      <w:pPr>
        <w:pStyle w:val="PL"/>
      </w:pPr>
      <w:r>
        <w:t xml:space="preserve">    variables:</w:t>
      </w:r>
    </w:p>
    <w:p w:rsidR="00C1742F" w:rsidRDefault="00C1742F">
      <w:pPr>
        <w:pStyle w:val="PL"/>
      </w:pPr>
      <w:r>
        <w:t xml:space="preserve">      apiRoot:</w:t>
      </w:r>
    </w:p>
    <w:p w:rsidR="00C1742F" w:rsidRDefault="00C1742F">
      <w:pPr>
        <w:pStyle w:val="PL"/>
      </w:pPr>
      <w:r>
        <w:t xml:space="preserve">        default: https://example.com</w:t>
      </w:r>
    </w:p>
    <w:p w:rsidR="00C1742F" w:rsidRDefault="00C1742F">
      <w:pPr>
        <w:pStyle w:val="PL"/>
      </w:pPr>
      <w:r>
        <w:t xml:space="preserve">        description: apiRoot as defined in </w:t>
      </w:r>
      <w:r w:rsidR="00F87FFE">
        <w:t>clause</w:t>
      </w:r>
      <w:r>
        <w:t xml:space="preserve"> 7.5 of 3GPP TS 29.222.</w:t>
      </w:r>
    </w:p>
    <w:p w:rsidR="004D6AD5" w:rsidRDefault="004D6AD5">
      <w:pPr>
        <w:pStyle w:val="PL"/>
      </w:pPr>
    </w:p>
    <w:p w:rsidR="00C1742F" w:rsidRDefault="00C1742F">
      <w:pPr>
        <w:pStyle w:val="PL"/>
      </w:pPr>
      <w:r>
        <w:t>paths:</w:t>
      </w:r>
    </w:p>
    <w:p w:rsidR="00C1742F" w:rsidRDefault="00C1742F">
      <w:pPr>
        <w:pStyle w:val="PL"/>
      </w:pPr>
      <w:r>
        <w:t xml:space="preserve">  /allServiceAPIs:</w:t>
      </w:r>
    </w:p>
    <w:p w:rsidR="00C1742F" w:rsidRDefault="00C1742F">
      <w:pPr>
        <w:pStyle w:val="PL"/>
      </w:pPr>
      <w:r>
        <w:t xml:space="preserve">    get:</w:t>
      </w:r>
    </w:p>
    <w:p w:rsidR="00B8295B" w:rsidRDefault="00C1742F">
      <w:pPr>
        <w:pStyle w:val="PL"/>
      </w:pPr>
      <w:r>
        <w:t xml:space="preserve">      description: </w:t>
      </w:r>
      <w:r w:rsidR="00B8295B">
        <w:t>&gt;</w:t>
      </w:r>
    </w:p>
    <w:p w:rsidR="00B8295B" w:rsidRDefault="00B8295B">
      <w:pPr>
        <w:pStyle w:val="PL"/>
      </w:pPr>
      <w:r>
        <w:t xml:space="preserve">        </w:t>
      </w:r>
      <w:r w:rsidR="00C1742F">
        <w:t>Discover published service APIs and retrieve a collection of APIs according</w:t>
      </w:r>
    </w:p>
    <w:p w:rsidR="00C1742F" w:rsidRDefault="00B8295B">
      <w:pPr>
        <w:pStyle w:val="PL"/>
      </w:pPr>
      <w:r>
        <w:t xml:space="preserve">       </w:t>
      </w:r>
      <w:r w:rsidR="00C1742F">
        <w:t xml:space="preserve"> to certain filter criteria.</w:t>
      </w:r>
    </w:p>
    <w:p w:rsidR="00C1742F" w:rsidRDefault="00C1742F">
      <w:pPr>
        <w:pStyle w:val="PL"/>
      </w:pPr>
      <w:r>
        <w:t xml:space="preserve">      parameters:</w:t>
      </w:r>
    </w:p>
    <w:p w:rsidR="00C1742F" w:rsidRDefault="00C1742F">
      <w:pPr>
        <w:pStyle w:val="PL"/>
      </w:pPr>
      <w:r>
        <w:t xml:space="preserve">        - name: api-invoker-id</w:t>
      </w:r>
    </w:p>
    <w:p w:rsidR="00C1742F" w:rsidRDefault="00C1742F">
      <w:pPr>
        <w:pStyle w:val="PL"/>
      </w:pPr>
      <w:r>
        <w:t xml:space="preserve">          in: query</w:t>
      </w:r>
    </w:p>
    <w:p w:rsidR="00B8295B" w:rsidRDefault="00C1742F">
      <w:pPr>
        <w:pStyle w:val="PL"/>
      </w:pPr>
      <w:r>
        <w:t xml:space="preserve">          description: </w:t>
      </w:r>
      <w:r w:rsidR="00B8295B">
        <w:t>&gt;</w:t>
      </w:r>
    </w:p>
    <w:p w:rsidR="00B8295B" w:rsidRDefault="00B8295B">
      <w:pPr>
        <w:pStyle w:val="PL"/>
      </w:pPr>
      <w:r>
        <w:t xml:space="preserve">             </w:t>
      </w:r>
      <w:r w:rsidR="00C1742F">
        <w:t>String identifying the API invoker assigned by the CAPIF core function.</w:t>
      </w:r>
    </w:p>
    <w:p w:rsidR="00C1742F" w:rsidRDefault="00B8295B">
      <w:pPr>
        <w:pStyle w:val="PL"/>
      </w:pPr>
      <w:r>
        <w:t xml:space="preserve">            </w:t>
      </w:r>
      <w:r w:rsidR="00C1742F">
        <w:t xml:space="preserve"> It also represents the CCF identifier in the CAPIF-6/6e interface.</w:t>
      </w:r>
    </w:p>
    <w:p w:rsidR="00C1742F" w:rsidRDefault="00C1742F">
      <w:pPr>
        <w:pStyle w:val="PL"/>
      </w:pPr>
      <w:r>
        <w:t xml:space="preserve">          required: true</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 name: api-name</w:t>
      </w:r>
    </w:p>
    <w:p w:rsidR="00C1742F" w:rsidRDefault="00C1742F">
      <w:pPr>
        <w:pStyle w:val="PL"/>
      </w:pPr>
      <w:r>
        <w:t xml:space="preserve">          in: query</w:t>
      </w:r>
    </w:p>
    <w:p w:rsidR="00B8295B" w:rsidRDefault="00C1742F">
      <w:pPr>
        <w:pStyle w:val="PL"/>
      </w:pPr>
      <w:r>
        <w:t xml:space="preserve">          description: </w:t>
      </w:r>
      <w:r w:rsidR="00B8295B">
        <w:t>&gt;</w:t>
      </w:r>
    </w:p>
    <w:p w:rsidR="00B8295B" w:rsidRDefault="00B8295B">
      <w:pPr>
        <w:pStyle w:val="PL"/>
        <w:rPr>
          <w:rFonts w:cs="Arial"/>
          <w:szCs w:val="18"/>
        </w:rPr>
      </w:pPr>
      <w:r>
        <w:t xml:space="preserve">            </w:t>
      </w:r>
      <w:r w:rsidR="00C1742F">
        <w:t>API name</w:t>
      </w:r>
      <w:r w:rsidR="00C1742F">
        <w:rPr>
          <w:rFonts w:cs="Arial"/>
          <w:szCs w:val="18"/>
        </w:rPr>
        <w:t xml:space="preserve">, it is set as {apiName} </w:t>
      </w:r>
      <w:r w:rsidR="00C1742F">
        <w:t xml:space="preserve">part of the URI structure </w:t>
      </w:r>
      <w:r w:rsidR="00C1742F">
        <w:rPr>
          <w:rFonts w:cs="Arial"/>
          <w:szCs w:val="18"/>
        </w:rPr>
        <w:t>as defined</w:t>
      </w:r>
    </w:p>
    <w:p w:rsidR="00C1742F" w:rsidRDefault="00B8295B">
      <w:pPr>
        <w:pStyle w:val="PL"/>
      </w:pPr>
      <w:r>
        <w:rPr>
          <w:rFonts w:cs="Arial"/>
          <w:szCs w:val="18"/>
        </w:rPr>
        <w:t xml:space="preserve">           </w:t>
      </w:r>
      <w:r w:rsidR="00C1742F">
        <w:rPr>
          <w:rFonts w:cs="Arial"/>
          <w:szCs w:val="18"/>
        </w:rPr>
        <w:t xml:space="preserve"> in </w:t>
      </w:r>
      <w:r w:rsidR="00F87FFE">
        <w:rPr>
          <w:rFonts w:cs="Arial"/>
          <w:szCs w:val="18"/>
        </w:rPr>
        <w:t>clause</w:t>
      </w:r>
      <w:r w:rsidR="00C1742F">
        <w:rPr>
          <w:rFonts w:cs="Arial"/>
          <w:szCs w:val="18"/>
        </w:rPr>
        <w:t xml:space="preserve"> </w:t>
      </w:r>
      <w:r w:rsidR="00665166">
        <w:t>5.2.4 of 3GPP TS 29.122</w:t>
      </w:r>
      <w:r w:rsidR="00C1742F">
        <w:t>.</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 name: api-version</w:t>
      </w:r>
    </w:p>
    <w:p w:rsidR="00C1742F" w:rsidRDefault="00C1742F">
      <w:pPr>
        <w:pStyle w:val="PL"/>
      </w:pPr>
      <w:r>
        <w:t xml:space="preserve">          in: query</w:t>
      </w:r>
    </w:p>
    <w:p w:rsidR="00C1742F" w:rsidRDefault="00C1742F">
      <w:pPr>
        <w:pStyle w:val="PL"/>
      </w:pPr>
      <w:r>
        <w:t xml:space="preserve">          description: API major version the URI (e.g. v1).</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rPr>
          <w:lang w:val="en-US"/>
        </w:rPr>
      </w:pPr>
      <w:r>
        <w:rPr>
          <w:lang w:val="en-US"/>
        </w:rPr>
        <w:t xml:space="preserve">        - name: comm-type</w:t>
      </w:r>
    </w:p>
    <w:p w:rsidR="00C1742F" w:rsidRDefault="00C1742F">
      <w:pPr>
        <w:pStyle w:val="PL"/>
        <w:rPr>
          <w:lang w:val="en-US"/>
        </w:rPr>
      </w:pPr>
      <w:r>
        <w:rPr>
          <w:lang w:val="en-US"/>
        </w:rPr>
        <w:t xml:space="preserve">          in: query</w:t>
      </w:r>
    </w:p>
    <w:p w:rsidR="00C1742F" w:rsidRDefault="00C1742F">
      <w:pPr>
        <w:pStyle w:val="PL"/>
        <w:rPr>
          <w:lang w:val="en-US"/>
        </w:rPr>
      </w:pPr>
      <w:r>
        <w:rPr>
          <w:lang w:val="en-US"/>
        </w:rPr>
        <w:t xml:space="preserve">          description: Communication type used by the API (e.g. REQUEST_RESPONSE).</w:t>
      </w:r>
    </w:p>
    <w:p w:rsidR="00C1742F" w:rsidRDefault="00C1742F">
      <w:pPr>
        <w:pStyle w:val="PL"/>
        <w:rPr>
          <w:lang w:val="en-US"/>
        </w:rPr>
      </w:pPr>
      <w:r>
        <w:rPr>
          <w:lang w:val="en-US"/>
        </w:rPr>
        <w:t xml:space="preserve">          schema:</w:t>
      </w:r>
    </w:p>
    <w:p w:rsidR="00C1742F" w:rsidRDefault="00C1742F">
      <w:pPr>
        <w:pStyle w:val="PL"/>
      </w:pPr>
      <w:r>
        <w:t xml:space="preserve">            $ref: 'TS29222_CAPIF_Publish_Service_API.yaml#/components/schemas/CommunicationType'</w:t>
      </w:r>
    </w:p>
    <w:p w:rsidR="00C1742F" w:rsidRDefault="00C1742F">
      <w:pPr>
        <w:pStyle w:val="PL"/>
        <w:rPr>
          <w:rFonts w:eastAsia="DengXian"/>
          <w:lang w:val="en-US"/>
        </w:rPr>
      </w:pPr>
      <w:r>
        <w:rPr>
          <w:rFonts w:eastAsia="DengXian"/>
          <w:lang w:val="en-US"/>
        </w:rPr>
        <w:t xml:space="preserve">        - name: protocol</w:t>
      </w:r>
    </w:p>
    <w:p w:rsidR="00C1742F" w:rsidRDefault="00C1742F">
      <w:pPr>
        <w:pStyle w:val="PL"/>
        <w:rPr>
          <w:rFonts w:eastAsia="DengXian"/>
          <w:lang w:val="en-US"/>
        </w:rPr>
      </w:pPr>
      <w:r>
        <w:rPr>
          <w:rFonts w:eastAsia="DengXian"/>
          <w:lang w:val="en-US"/>
        </w:rPr>
        <w:t xml:space="preserve">          in: query</w:t>
      </w:r>
    </w:p>
    <w:p w:rsidR="00C1742F" w:rsidRDefault="00C1742F">
      <w:pPr>
        <w:pStyle w:val="PL"/>
        <w:rPr>
          <w:rFonts w:eastAsia="DengXian"/>
          <w:lang w:val="en-US"/>
        </w:rPr>
      </w:pPr>
      <w:r>
        <w:rPr>
          <w:rFonts w:eastAsia="DengXian"/>
          <w:lang w:val="en-US"/>
        </w:rPr>
        <w:t xml:space="preserve">          description: </w:t>
      </w:r>
      <w:r>
        <w:rPr>
          <w:rFonts w:eastAsia="DengXian" w:cs="Arial"/>
          <w:szCs w:val="18"/>
        </w:rPr>
        <w:t>Protocol used by the API.</w:t>
      </w:r>
    </w:p>
    <w:p w:rsidR="00C1742F" w:rsidRDefault="00C1742F">
      <w:pPr>
        <w:pStyle w:val="PL"/>
        <w:rPr>
          <w:rFonts w:eastAsia="DengXian"/>
          <w:lang w:val="en-US"/>
        </w:rPr>
      </w:pPr>
      <w:r>
        <w:rPr>
          <w:rFonts w:eastAsia="DengXian"/>
          <w:lang w:val="en-US"/>
        </w:rPr>
        <w:t xml:space="preserve">          schema:</w:t>
      </w:r>
    </w:p>
    <w:p w:rsidR="00C1742F" w:rsidRDefault="00C1742F">
      <w:pPr>
        <w:pStyle w:val="PL"/>
        <w:rPr>
          <w:rFonts w:eastAsia="DengXian"/>
        </w:rPr>
      </w:pPr>
      <w:r>
        <w:rPr>
          <w:rFonts w:eastAsia="DengXian"/>
        </w:rPr>
        <w:t xml:space="preserve">            $ref: 'TS29222_CAPIF_Publish_Service_API.yaml#/components/schemas/Protocol'</w:t>
      </w:r>
    </w:p>
    <w:p w:rsidR="00C1742F" w:rsidRDefault="00C1742F">
      <w:pPr>
        <w:pStyle w:val="PL"/>
        <w:rPr>
          <w:rFonts w:eastAsia="DengXian"/>
        </w:rPr>
      </w:pPr>
      <w:r>
        <w:rPr>
          <w:rFonts w:eastAsia="DengXian"/>
        </w:rPr>
        <w:t xml:space="preserve">        - name: aef-id</w:t>
      </w:r>
    </w:p>
    <w:p w:rsidR="00C1742F" w:rsidRDefault="00C1742F">
      <w:pPr>
        <w:pStyle w:val="PL"/>
        <w:rPr>
          <w:rFonts w:eastAsia="DengXian"/>
        </w:rPr>
      </w:pPr>
      <w:r>
        <w:rPr>
          <w:rFonts w:eastAsia="DengXian"/>
        </w:rPr>
        <w:t xml:space="preserve">          in: query</w:t>
      </w:r>
    </w:p>
    <w:p w:rsidR="00C1742F" w:rsidRDefault="00C1742F">
      <w:pPr>
        <w:pStyle w:val="PL"/>
        <w:rPr>
          <w:rFonts w:eastAsia="DengXian"/>
        </w:rPr>
      </w:pPr>
      <w:r>
        <w:rPr>
          <w:rFonts w:eastAsia="DengXian"/>
        </w:rPr>
        <w:t xml:space="preserve">          description: AEF identifer.</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type: string</w:t>
      </w:r>
    </w:p>
    <w:p w:rsidR="00C1742F" w:rsidRDefault="00C1742F">
      <w:pPr>
        <w:pStyle w:val="PL"/>
        <w:rPr>
          <w:lang w:val="en-US"/>
        </w:rPr>
      </w:pPr>
      <w:r>
        <w:rPr>
          <w:lang w:val="en-US"/>
        </w:rPr>
        <w:t xml:space="preserve">        - name: data-format</w:t>
      </w:r>
    </w:p>
    <w:p w:rsidR="00C1742F" w:rsidRDefault="00C1742F">
      <w:pPr>
        <w:pStyle w:val="PL"/>
        <w:rPr>
          <w:lang w:val="en-US"/>
        </w:rPr>
      </w:pPr>
      <w:r>
        <w:rPr>
          <w:lang w:val="en-US"/>
        </w:rPr>
        <w:t xml:space="preserve">          in: query</w:t>
      </w:r>
    </w:p>
    <w:p w:rsidR="00C1742F" w:rsidRDefault="00C1742F">
      <w:pPr>
        <w:pStyle w:val="PL"/>
        <w:rPr>
          <w:lang w:val="en-US"/>
        </w:rPr>
      </w:pPr>
      <w:r>
        <w:rPr>
          <w:lang w:val="en-US"/>
        </w:rPr>
        <w:t xml:space="preserve">          description: Data formats used by the API (e.g. serialization protocol JSON used).</w:t>
      </w:r>
    </w:p>
    <w:p w:rsidR="00C1742F" w:rsidRDefault="00C1742F">
      <w:pPr>
        <w:pStyle w:val="PL"/>
        <w:rPr>
          <w:lang w:val="en-US"/>
        </w:rPr>
      </w:pPr>
      <w:r>
        <w:rPr>
          <w:lang w:val="en-US"/>
        </w:rPr>
        <w:t xml:space="preserve">          schema:</w:t>
      </w:r>
    </w:p>
    <w:p w:rsidR="00C1742F" w:rsidRDefault="00C1742F">
      <w:pPr>
        <w:pStyle w:val="PL"/>
      </w:pPr>
      <w:r>
        <w:t xml:space="preserve">            $ref: 'TS29222_CAPIF_Publish_Service_API.yaml#/components/schemas/DataFormat'</w:t>
      </w:r>
    </w:p>
    <w:p w:rsidR="00C1742F" w:rsidRDefault="00C1742F">
      <w:pPr>
        <w:pStyle w:val="PL"/>
      </w:pPr>
      <w:r>
        <w:t xml:space="preserve">        - name: api-cat</w:t>
      </w:r>
    </w:p>
    <w:p w:rsidR="00C1742F" w:rsidRDefault="00C1742F">
      <w:pPr>
        <w:pStyle w:val="PL"/>
      </w:pPr>
      <w:r>
        <w:t xml:space="preserve">          in: query</w:t>
      </w:r>
    </w:p>
    <w:p w:rsidR="00BE4154" w:rsidRDefault="00C1742F" w:rsidP="00BE4154">
      <w:pPr>
        <w:pStyle w:val="PL"/>
      </w:pPr>
      <w:r>
        <w:t xml:space="preserve">          description: </w:t>
      </w:r>
      <w:r>
        <w:rPr>
          <w:rFonts w:cs="Arial"/>
          <w:szCs w:val="18"/>
        </w:rPr>
        <w:t>The service API category to which the service API belongs to</w:t>
      </w:r>
      <w:r>
        <w:t>.</w:t>
      </w:r>
    </w:p>
    <w:p w:rsidR="00C1742F" w:rsidRDefault="00C1742F">
      <w:pPr>
        <w:pStyle w:val="PL"/>
      </w:pPr>
      <w:r>
        <w:t xml:space="preserve">          schema:</w:t>
      </w:r>
    </w:p>
    <w:p w:rsidR="00C1742F" w:rsidRDefault="00C1742F">
      <w:pPr>
        <w:pStyle w:val="PL"/>
      </w:pPr>
      <w:r>
        <w:t xml:space="preserve">            type: string</w:t>
      </w:r>
    </w:p>
    <w:p w:rsidR="00467041" w:rsidRDefault="00467041" w:rsidP="00467041">
      <w:pPr>
        <w:pStyle w:val="PL"/>
      </w:pPr>
      <w:r>
        <w:t xml:space="preserve">        - name: preferred-aef-loc</w:t>
      </w:r>
    </w:p>
    <w:p w:rsidR="00467041" w:rsidRDefault="00467041" w:rsidP="00467041">
      <w:pPr>
        <w:pStyle w:val="PL"/>
      </w:pPr>
      <w:r>
        <w:t xml:space="preserve">          in: query</w:t>
      </w:r>
    </w:p>
    <w:p w:rsidR="00467041" w:rsidRDefault="00467041" w:rsidP="00467041">
      <w:pPr>
        <w:pStyle w:val="PL"/>
      </w:pPr>
      <w:r>
        <w:t xml:space="preserve">          description: </w:t>
      </w:r>
      <w:r>
        <w:rPr>
          <w:rFonts w:cs="Arial"/>
          <w:szCs w:val="18"/>
        </w:rPr>
        <w:t>The preferred AEF location</w:t>
      </w:r>
      <w:r>
        <w:t>.</w:t>
      </w:r>
    </w:p>
    <w:p w:rsidR="00821EBE" w:rsidRPr="00577818" w:rsidRDefault="00821EBE" w:rsidP="00821EBE">
      <w:pPr>
        <w:pStyle w:val="PL"/>
      </w:pPr>
      <w:r>
        <w:t xml:space="preserve">          </w:t>
      </w:r>
      <w:r w:rsidRPr="00577818">
        <w:t>content:</w:t>
      </w:r>
    </w:p>
    <w:p w:rsidR="00821EBE" w:rsidRDefault="00821EBE" w:rsidP="00821EBE">
      <w:pPr>
        <w:pStyle w:val="PL"/>
      </w:pPr>
      <w:r>
        <w:t xml:space="preserve">            </w:t>
      </w:r>
      <w:r w:rsidRPr="00577818">
        <w:t>application/json:</w:t>
      </w:r>
    </w:p>
    <w:p w:rsidR="00467041" w:rsidRDefault="00467041" w:rsidP="00467041">
      <w:pPr>
        <w:pStyle w:val="PL"/>
      </w:pPr>
      <w:r>
        <w:t xml:space="preserve">          </w:t>
      </w:r>
      <w:r w:rsidR="00821EBE">
        <w:t xml:space="preserve">    </w:t>
      </w:r>
      <w:r>
        <w:t>schema:</w:t>
      </w:r>
    </w:p>
    <w:p w:rsidR="00467041" w:rsidRDefault="00467041" w:rsidP="00467041">
      <w:pPr>
        <w:pStyle w:val="PL"/>
      </w:pPr>
      <w:r>
        <w:t xml:space="preserve">            </w:t>
      </w:r>
      <w:r w:rsidR="00821EBE">
        <w:t xml:space="preserve">    </w:t>
      </w:r>
      <w:r>
        <w:t>$ref: 'TS29222_CAPIF_Publish_Service_API.yaml#/components/schemas/AefLocation'</w:t>
      </w:r>
    </w:p>
    <w:p w:rsidR="002A4EE4" w:rsidRDefault="002A4EE4" w:rsidP="002A4EE4">
      <w:pPr>
        <w:pStyle w:val="PL"/>
      </w:pPr>
      <w:r>
        <w:t xml:space="preserve">        - name: req-api-prov-name</w:t>
      </w:r>
    </w:p>
    <w:p w:rsidR="002A4EE4" w:rsidRDefault="002A4EE4" w:rsidP="002A4EE4">
      <w:pPr>
        <w:pStyle w:val="PL"/>
      </w:pPr>
      <w:r>
        <w:t xml:space="preserve">          in: query</w:t>
      </w:r>
    </w:p>
    <w:p w:rsidR="002A4EE4" w:rsidRDefault="002A4EE4" w:rsidP="002A4EE4">
      <w:pPr>
        <w:pStyle w:val="PL"/>
        <w:rPr>
          <w:rFonts w:cs="Arial"/>
          <w:szCs w:val="18"/>
        </w:rPr>
      </w:pPr>
      <w:r>
        <w:t xml:space="preserve">          description: </w:t>
      </w:r>
      <w:r>
        <w:rPr>
          <w:rFonts w:cs="Arial"/>
          <w:szCs w:val="18"/>
        </w:rPr>
        <w:t>Represents the required API provider name.</w:t>
      </w:r>
    </w:p>
    <w:p w:rsidR="002A4EE4" w:rsidRDefault="002A4EE4" w:rsidP="002A4EE4">
      <w:pPr>
        <w:pStyle w:val="PL"/>
      </w:pPr>
      <w:r>
        <w:t xml:space="preserve">          schema:</w:t>
      </w:r>
    </w:p>
    <w:p w:rsidR="002A4EE4" w:rsidRDefault="002A4EE4" w:rsidP="002A4EE4">
      <w:pPr>
        <w:pStyle w:val="PL"/>
      </w:pPr>
      <w:r>
        <w:t xml:space="preserve">            type: string</w:t>
      </w:r>
    </w:p>
    <w:p w:rsidR="00C1742F" w:rsidRDefault="00C1742F">
      <w:pPr>
        <w:pStyle w:val="PL"/>
      </w:pPr>
      <w:r>
        <w:t xml:space="preserve">        - name: supported-features</w:t>
      </w:r>
    </w:p>
    <w:p w:rsidR="00C1742F" w:rsidRDefault="00C1742F">
      <w:pPr>
        <w:pStyle w:val="PL"/>
      </w:pPr>
      <w:r>
        <w:t xml:space="preserve">          in: query</w:t>
      </w:r>
    </w:p>
    <w:p w:rsidR="00C1742F" w:rsidRDefault="00C1742F">
      <w:pPr>
        <w:pStyle w:val="PL"/>
      </w:pPr>
      <w:r>
        <w:t xml:space="preserve">          description: Features supported by the NF consumer for the CAPIF Discover Service API.</w:t>
      </w:r>
    </w:p>
    <w:p w:rsidR="00C1742F" w:rsidRDefault="00C1742F">
      <w:pPr>
        <w:pStyle w:val="PL"/>
      </w:pPr>
      <w:r>
        <w:t xml:space="preserve">          schema:</w:t>
      </w:r>
    </w:p>
    <w:p w:rsidR="00C1742F" w:rsidRDefault="00C1742F">
      <w:pPr>
        <w:pStyle w:val="PL"/>
      </w:pPr>
      <w:r>
        <w:t xml:space="preserve">            $ref: 'TS29571_CommonData.yaml#/components/schemas/SupportedFeatures'</w:t>
      </w:r>
    </w:p>
    <w:p w:rsidR="00C1742F" w:rsidRDefault="00C1742F">
      <w:pPr>
        <w:pStyle w:val="PL"/>
      </w:pPr>
      <w:r>
        <w:t xml:space="preserve">        - name: api-supported-features</w:t>
      </w:r>
    </w:p>
    <w:p w:rsidR="00C1742F" w:rsidRDefault="00C1742F">
      <w:pPr>
        <w:pStyle w:val="PL"/>
      </w:pPr>
      <w:r>
        <w:t xml:space="preserve">          in: query</w:t>
      </w:r>
    </w:p>
    <w:p w:rsidR="00B8295B" w:rsidRDefault="00C1742F">
      <w:pPr>
        <w:pStyle w:val="PL"/>
      </w:pPr>
      <w:r>
        <w:t xml:space="preserve">          description: </w:t>
      </w:r>
      <w:r w:rsidR="00B8295B">
        <w:t>&gt;</w:t>
      </w:r>
    </w:p>
    <w:p w:rsidR="00B8295B" w:rsidRDefault="00B8295B">
      <w:pPr>
        <w:pStyle w:val="PL"/>
      </w:pPr>
      <w:r>
        <w:t xml:space="preserve">            </w:t>
      </w:r>
      <w:r w:rsidR="00C1742F">
        <w:t>Features supported by the discovered service API indicated by api-name parameter.</w:t>
      </w:r>
    </w:p>
    <w:p w:rsidR="00C1742F" w:rsidRDefault="00B8295B">
      <w:pPr>
        <w:pStyle w:val="PL"/>
      </w:pPr>
      <w:r>
        <w:t xml:space="preserve">           </w:t>
      </w:r>
      <w:r w:rsidR="00C1742F">
        <w:t xml:space="preserve"> This may only be present if api-name query parameter is present.</w:t>
      </w:r>
    </w:p>
    <w:p w:rsidR="00C1742F" w:rsidRDefault="00C1742F">
      <w:pPr>
        <w:pStyle w:val="PL"/>
      </w:pPr>
      <w:r>
        <w:t xml:space="preserve">          schema:</w:t>
      </w:r>
    </w:p>
    <w:p w:rsidR="00C1742F" w:rsidRDefault="00C1742F">
      <w:pPr>
        <w:pStyle w:val="PL"/>
      </w:pPr>
      <w:r>
        <w:t xml:space="preserve">            $ref: 'TS29571_CommonData.yaml#/components/schemas/SupportedFeatures'</w:t>
      </w:r>
    </w:p>
    <w:p w:rsidR="00A62F46" w:rsidRDefault="00A62F46" w:rsidP="00A62F46">
      <w:pPr>
        <w:pStyle w:val="PL"/>
      </w:pPr>
      <w:r>
        <w:t xml:space="preserve">        - name: </w:t>
      </w:r>
      <w:r>
        <w:rPr>
          <w:rFonts w:eastAsia="Yu Mincho"/>
          <w:lang w:eastAsia="ja-JP"/>
        </w:rPr>
        <w:t>ue-ip-addr</w:t>
      </w:r>
    </w:p>
    <w:p w:rsidR="00A62F46" w:rsidRDefault="00A62F46" w:rsidP="00A62F46">
      <w:pPr>
        <w:pStyle w:val="PL"/>
      </w:pPr>
      <w:r>
        <w:t xml:space="preserve">          in: query</w:t>
      </w:r>
    </w:p>
    <w:p w:rsidR="00A62F46" w:rsidRDefault="00A62F46" w:rsidP="00A62F46">
      <w:pPr>
        <w:pStyle w:val="PL"/>
      </w:pPr>
      <w:r>
        <w:t xml:space="preserve">          description: Represents the UE </w:t>
      </w:r>
      <w:r w:rsidRPr="00411D62">
        <w:t>I</w:t>
      </w:r>
      <w:r>
        <w:t>P</w:t>
      </w:r>
      <w:r w:rsidRPr="00411D62">
        <w:t xml:space="preserve"> address</w:t>
      </w:r>
      <w:r>
        <w:t xml:space="preserve"> information</w:t>
      </w:r>
      <w:r w:rsidRPr="00411D62">
        <w:t>.</w:t>
      </w:r>
    </w:p>
    <w:p w:rsidR="00A62F46" w:rsidRDefault="00A62F46" w:rsidP="00A62F46">
      <w:pPr>
        <w:pStyle w:val="PL"/>
      </w:pPr>
      <w:r>
        <w:t xml:space="preserve">          schema:</w:t>
      </w:r>
    </w:p>
    <w:p w:rsidR="00891226" w:rsidRDefault="00A62F46" w:rsidP="00891226">
      <w:pPr>
        <w:pStyle w:val="PL"/>
      </w:pPr>
      <w:r w:rsidRPr="0093141E">
        <w:t xml:space="preserve">            $ref: '#/components/schemas/IpAddrInfo'</w:t>
      </w:r>
    </w:p>
    <w:p w:rsidR="00891226" w:rsidRDefault="00891226" w:rsidP="00891226">
      <w:pPr>
        <w:pStyle w:val="PL"/>
      </w:pPr>
      <w:r>
        <w:t xml:space="preserve">        - name: </w:t>
      </w:r>
      <w:r>
        <w:rPr>
          <w:lang w:eastAsia="zh-CN"/>
        </w:rPr>
        <w:t>service-kpis</w:t>
      </w:r>
    </w:p>
    <w:p w:rsidR="00891226" w:rsidRDefault="00891226" w:rsidP="00891226">
      <w:pPr>
        <w:pStyle w:val="PL"/>
      </w:pPr>
      <w:r>
        <w:t xml:space="preserve">          in: query</w:t>
      </w:r>
    </w:p>
    <w:p w:rsidR="00891226" w:rsidRDefault="00891226" w:rsidP="00891226">
      <w:pPr>
        <w:pStyle w:val="PL"/>
      </w:pPr>
      <w:r>
        <w:t xml:space="preserve">          description: &gt;</w:t>
      </w:r>
    </w:p>
    <w:p w:rsidR="00891226" w:rsidRDefault="00891226" w:rsidP="00891226">
      <w:pPr>
        <w:pStyle w:val="PL"/>
      </w:pPr>
      <w:r>
        <w:t xml:space="preserve">            </w:t>
      </w:r>
      <w:r w:rsidRPr="006F582E">
        <w:t xml:space="preserve">Contains iInformation about service characteristics provided by the targeted </w:t>
      </w:r>
    </w:p>
    <w:p w:rsidR="00891226" w:rsidRDefault="00891226" w:rsidP="00891226">
      <w:pPr>
        <w:pStyle w:val="PL"/>
      </w:pPr>
      <w:r>
        <w:t xml:space="preserve">            </w:t>
      </w:r>
      <w:r w:rsidRPr="006F582E">
        <w:t>service API(s)</w:t>
      </w:r>
      <w:r w:rsidRPr="002B6EE5">
        <w:t>.</w:t>
      </w:r>
    </w:p>
    <w:p w:rsidR="00891226" w:rsidRDefault="00891226" w:rsidP="00891226">
      <w:pPr>
        <w:pStyle w:val="PL"/>
      </w:pPr>
      <w:r>
        <w:t xml:space="preserve">          schema:</w:t>
      </w:r>
    </w:p>
    <w:p w:rsidR="00891226" w:rsidRDefault="00891226" w:rsidP="00891226">
      <w:pPr>
        <w:pStyle w:val="PL"/>
      </w:pPr>
      <w:r>
        <w:t xml:space="preserve">            $ref: 'TS29222_CAPIF_Publish_Service_API.yaml#/components/schemas/ServiceKpi</w:t>
      </w:r>
      <w:r>
        <w:rPr>
          <w:lang w:val="en-US"/>
        </w:rPr>
        <w:t>s</w:t>
      </w:r>
      <w:r>
        <w:t>'</w:t>
      </w:r>
    </w:p>
    <w:p w:rsidR="00C1742F" w:rsidRDefault="00C1742F">
      <w:pPr>
        <w:pStyle w:val="PL"/>
      </w:pPr>
      <w:r>
        <w:t xml:space="preserve">      responses:</w:t>
      </w:r>
    </w:p>
    <w:p w:rsidR="00C1742F" w:rsidRDefault="00C1742F">
      <w:pPr>
        <w:pStyle w:val="PL"/>
      </w:pPr>
      <w:r>
        <w:t xml:space="preserve">        '200':</w:t>
      </w:r>
    </w:p>
    <w:p w:rsidR="00B8295B" w:rsidRDefault="00C1742F">
      <w:pPr>
        <w:pStyle w:val="PL"/>
      </w:pPr>
      <w:r>
        <w:t xml:space="preserve">          description: </w:t>
      </w:r>
      <w:r w:rsidR="00B8295B">
        <w:t>&gt;</w:t>
      </w:r>
    </w:p>
    <w:p w:rsidR="00C1742F" w:rsidRDefault="00B8295B">
      <w:pPr>
        <w:pStyle w:val="PL"/>
      </w:pPr>
      <w:r>
        <w:t xml:space="preserve">            </w:t>
      </w:r>
      <w:r w:rsidR="00C1742F">
        <w:rPr>
          <w:rFonts w:cs="Arial"/>
          <w:szCs w:val="18"/>
          <w:lang w:val="en-US"/>
        </w:rPr>
        <w:t>The response body contains the result of the search over the list of registered APIs</w:t>
      </w:r>
      <w:r w:rsidR="00C1742F">
        <w:t>.</w:t>
      </w:r>
    </w:p>
    <w:p w:rsidR="00C1742F" w:rsidRDefault="00C1742F">
      <w:pPr>
        <w:pStyle w:val="PL"/>
      </w:pPr>
      <w:r>
        <w:t xml:space="preserve">          content:</w:t>
      </w:r>
    </w:p>
    <w:p w:rsidR="00C1742F" w:rsidRDefault="00C1742F">
      <w:pPr>
        <w:pStyle w:val="PL"/>
      </w:pPr>
      <w:r>
        <w:t xml:space="preserve">            application/json:</w:t>
      </w:r>
    </w:p>
    <w:p w:rsidR="00C1742F" w:rsidRDefault="00C1742F">
      <w:pPr>
        <w:pStyle w:val="PL"/>
      </w:pPr>
      <w:r>
        <w:t xml:space="preserve">              schema:</w:t>
      </w:r>
    </w:p>
    <w:p w:rsidR="00C1742F" w:rsidRDefault="00C1742F">
      <w:pPr>
        <w:pStyle w:val="PL"/>
      </w:pPr>
      <w:r>
        <w:t xml:space="preserve">                $ref: '#/components/schemas/DiscoveredAPIs'</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pPr>
      <w:r>
        <w:t xml:space="preserve">          $ref: 'TS29122_CommonData.yaml#/components/responses/308'</w:t>
      </w:r>
    </w:p>
    <w:p w:rsidR="00C1742F" w:rsidRDefault="00C1742F">
      <w:pPr>
        <w:pStyle w:val="PL"/>
      </w:pPr>
      <w:r>
        <w:t xml:space="preserve">        '400':</w:t>
      </w:r>
    </w:p>
    <w:p w:rsidR="00C1742F" w:rsidRDefault="00C1742F">
      <w:pPr>
        <w:pStyle w:val="PL"/>
      </w:pPr>
      <w:r>
        <w:t xml:space="preserve">          $ref: 'TS29122_CommonData.yaml#/components/responses/400'</w:t>
      </w:r>
    </w:p>
    <w:p w:rsidR="00C1742F" w:rsidRDefault="00C1742F">
      <w:pPr>
        <w:pStyle w:val="PL"/>
      </w:pPr>
      <w:r>
        <w:t xml:space="preserve">        '401':</w:t>
      </w:r>
    </w:p>
    <w:p w:rsidR="00C1742F" w:rsidRDefault="00C1742F">
      <w:pPr>
        <w:pStyle w:val="PL"/>
      </w:pPr>
      <w:r>
        <w:t xml:space="preserve">          $ref: 'TS29122_CommonData.yaml#/components/responses/401'</w:t>
      </w:r>
    </w:p>
    <w:p w:rsidR="00C1742F" w:rsidRDefault="00C1742F">
      <w:pPr>
        <w:pStyle w:val="PL"/>
      </w:pPr>
      <w:r>
        <w:t xml:space="preserve">        '403':</w:t>
      </w:r>
    </w:p>
    <w:p w:rsidR="00C1742F" w:rsidRDefault="00C1742F">
      <w:pPr>
        <w:pStyle w:val="PL"/>
      </w:pPr>
      <w:r>
        <w:t xml:space="preserve">          $ref: 'TS29122_CommonData.yaml#/components/responses/403'</w:t>
      </w:r>
    </w:p>
    <w:p w:rsidR="00C1742F" w:rsidRDefault="00C1742F">
      <w:pPr>
        <w:pStyle w:val="PL"/>
        <w:rPr>
          <w:rFonts w:eastAsia="DengXian"/>
        </w:rPr>
      </w:pPr>
      <w:r>
        <w:rPr>
          <w:rFonts w:eastAsia="DengXian"/>
        </w:rPr>
        <w:t xml:space="preserve">        '404':</w:t>
      </w:r>
    </w:p>
    <w:p w:rsidR="00C1742F" w:rsidRDefault="00C1742F">
      <w:pPr>
        <w:pStyle w:val="PL"/>
        <w:rPr>
          <w:rFonts w:eastAsia="DengXian"/>
        </w:rPr>
      </w:pPr>
      <w:r>
        <w:rPr>
          <w:rFonts w:eastAsia="DengXian"/>
        </w:rPr>
        <w:t xml:space="preserve">          $ref: 'TS29122_CommonData.yaml#/components/responses/404'</w:t>
      </w:r>
    </w:p>
    <w:p w:rsidR="00C1742F" w:rsidRDefault="00C1742F">
      <w:pPr>
        <w:pStyle w:val="PL"/>
        <w:rPr>
          <w:rFonts w:eastAsia="DengXian"/>
        </w:rPr>
      </w:pPr>
      <w:r>
        <w:rPr>
          <w:rFonts w:eastAsia="DengXian"/>
        </w:rPr>
        <w:t xml:space="preserve">        '406':</w:t>
      </w:r>
    </w:p>
    <w:p w:rsidR="00C1742F" w:rsidRDefault="00C1742F">
      <w:pPr>
        <w:pStyle w:val="PL"/>
        <w:rPr>
          <w:rFonts w:eastAsia="DengXian"/>
        </w:rPr>
      </w:pPr>
      <w:r>
        <w:rPr>
          <w:rFonts w:eastAsia="DengXian"/>
        </w:rPr>
        <w:t xml:space="preserve">          $ref: 'TS29122_CommonData.yaml#/components/responses/406'</w:t>
      </w:r>
    </w:p>
    <w:p w:rsidR="00C1742F" w:rsidRPr="00F87FFE" w:rsidRDefault="00C1742F">
      <w:pPr>
        <w:pStyle w:val="PL"/>
      </w:pPr>
      <w:r>
        <w:t xml:space="preserve">        '414':</w:t>
      </w:r>
    </w:p>
    <w:p w:rsidR="00C1742F" w:rsidRPr="00F87FFE" w:rsidRDefault="00C1742F">
      <w:pPr>
        <w:pStyle w:val="PL"/>
        <w:rPr>
          <w:rFonts w:eastAsia="DengXian"/>
        </w:rPr>
      </w:pPr>
      <w:r>
        <w:rPr>
          <w:rFonts w:eastAsia="DengXian"/>
        </w:rPr>
        <w:t xml:space="preserve">          $ref: 'TS29122_CommonData.yaml#/components/responses/414'</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pPr>
      <w:r>
        <w:t xml:space="preserve">        '500':</w:t>
      </w:r>
    </w:p>
    <w:p w:rsidR="00C1742F" w:rsidRDefault="00C1742F">
      <w:pPr>
        <w:pStyle w:val="PL"/>
      </w:pPr>
      <w:r>
        <w:t xml:space="preserve">          $ref: 'TS29122_CommonData.yaml#/components/responses/500'</w:t>
      </w:r>
    </w:p>
    <w:p w:rsidR="00C1742F" w:rsidRDefault="00C1742F">
      <w:pPr>
        <w:pStyle w:val="PL"/>
      </w:pPr>
      <w:r>
        <w:t xml:space="preserve">        '503':</w:t>
      </w:r>
    </w:p>
    <w:p w:rsidR="00C1742F" w:rsidRDefault="00C1742F">
      <w:pPr>
        <w:pStyle w:val="PL"/>
      </w:pPr>
      <w:r>
        <w:t xml:space="preserve">          $ref: 'TS29122_CommonData.yaml#/components/responses/503'</w:t>
      </w:r>
    </w:p>
    <w:p w:rsidR="00C1742F" w:rsidRDefault="00C1742F">
      <w:pPr>
        <w:pStyle w:val="PL"/>
      </w:pPr>
      <w:r>
        <w:t xml:space="preserve">        default:</w:t>
      </w:r>
    </w:p>
    <w:p w:rsidR="00C1742F" w:rsidRDefault="00C1742F">
      <w:pPr>
        <w:pStyle w:val="PL"/>
      </w:pPr>
      <w:r>
        <w:t xml:space="preserve">          $ref: 'TS29122_CommonData.yaml#/components/responses/default'</w:t>
      </w:r>
    </w:p>
    <w:p w:rsidR="004D6AD5" w:rsidRDefault="004D6AD5">
      <w:pPr>
        <w:pStyle w:val="PL"/>
      </w:pPr>
    </w:p>
    <w:p w:rsidR="00C1742F" w:rsidRDefault="00C1742F">
      <w:pPr>
        <w:pStyle w:val="PL"/>
      </w:pPr>
      <w:r>
        <w:t>components:</w:t>
      </w:r>
    </w:p>
    <w:p w:rsidR="00C1742F" w:rsidRDefault="00C1742F">
      <w:pPr>
        <w:pStyle w:val="PL"/>
      </w:pPr>
      <w:r>
        <w:t xml:space="preserve">  schemas:</w:t>
      </w:r>
    </w:p>
    <w:p w:rsidR="00C1742F" w:rsidRDefault="00C1742F">
      <w:pPr>
        <w:pStyle w:val="PL"/>
      </w:pPr>
      <w:r>
        <w:t xml:space="preserve">    DiscoveredAPIs:</w:t>
      </w:r>
    </w:p>
    <w:p w:rsidR="00C1742F" w:rsidRDefault="00C1742F">
      <w:pPr>
        <w:pStyle w:val="PL"/>
      </w:pPr>
      <w:r>
        <w:t xml:space="preserve">      type: object</w:t>
      </w:r>
    </w:p>
    <w:p w:rsidR="00B8295B" w:rsidRDefault="00C1742F">
      <w:pPr>
        <w:pStyle w:val="PL"/>
        <w:rPr>
          <w:rFonts w:eastAsia="DengXian"/>
        </w:rPr>
      </w:pPr>
      <w:r>
        <w:t xml:space="preserve">      </w:t>
      </w:r>
      <w:r>
        <w:rPr>
          <w:rFonts w:eastAsia="DengXian"/>
        </w:rPr>
        <w:t xml:space="preserve">description: </w:t>
      </w:r>
      <w:r w:rsidR="00B8295B">
        <w:rPr>
          <w:rFonts w:eastAsia="DengXian"/>
        </w:rPr>
        <w:t>&gt;</w:t>
      </w:r>
    </w:p>
    <w:p w:rsidR="00B8295B" w:rsidRDefault="00B8295B">
      <w:pPr>
        <w:pStyle w:val="PL"/>
      </w:pPr>
      <w:r>
        <w:rPr>
          <w:rFonts w:eastAsia="DengXian"/>
        </w:rPr>
        <w:t xml:space="preserve">        </w:t>
      </w:r>
      <w:r w:rsidR="00C1742F">
        <w:t>Represents a list of APIs currently registered in the CAPIF core function</w:t>
      </w:r>
    </w:p>
    <w:p w:rsidR="00C1742F" w:rsidRDefault="00B8295B">
      <w:pPr>
        <w:pStyle w:val="PL"/>
      </w:pPr>
      <w:r>
        <w:t xml:space="preserve">       </w:t>
      </w:r>
      <w:r w:rsidR="00C1742F">
        <w:t xml:space="preserve"> and satisfying a number of filter criteria provided by the API consumer.</w:t>
      </w:r>
    </w:p>
    <w:p w:rsidR="00C1742F" w:rsidRDefault="00C1742F">
      <w:pPr>
        <w:pStyle w:val="PL"/>
      </w:pPr>
      <w:r>
        <w:t xml:space="preserve">      properties:</w:t>
      </w:r>
    </w:p>
    <w:p w:rsidR="00C1742F" w:rsidRDefault="00C1742F">
      <w:pPr>
        <w:pStyle w:val="PL"/>
      </w:pPr>
      <w:r>
        <w:t xml:space="preserve">        serviceAPIDescriptions:</w:t>
      </w:r>
    </w:p>
    <w:p w:rsidR="00C1742F" w:rsidRDefault="00C1742F">
      <w:pPr>
        <w:pStyle w:val="PL"/>
        <w:rPr>
          <w:rFonts w:eastAsia="DengXian"/>
        </w:rPr>
      </w:pPr>
      <w:r>
        <w:rPr>
          <w:rFonts w:eastAsia="DengXian"/>
        </w:rPr>
        <w:t xml:space="preserve">          type: array</w:t>
      </w:r>
    </w:p>
    <w:p w:rsidR="00C1742F" w:rsidRDefault="00C1742F">
      <w:pPr>
        <w:pStyle w:val="PL"/>
        <w:rPr>
          <w:rFonts w:eastAsia="DengXian"/>
        </w:rPr>
      </w:pPr>
      <w:r>
        <w:rPr>
          <w:rFonts w:eastAsia="DengXian"/>
        </w:rPr>
        <w:t xml:space="preserve">          items:</w:t>
      </w:r>
    </w:p>
    <w:p w:rsidR="00C1742F" w:rsidRDefault="00C1742F">
      <w:pPr>
        <w:pStyle w:val="PL"/>
      </w:pPr>
      <w:r>
        <w:t xml:space="preserve">            $ref: 'TS29222_CAPIF_Publish_Service_API.yaml#/components/schemas/ServiceAPIDescription'</w:t>
      </w:r>
    </w:p>
    <w:p w:rsidR="00C1742F" w:rsidRDefault="00C1742F">
      <w:pPr>
        <w:pStyle w:val="PL"/>
        <w:rPr>
          <w:rFonts w:eastAsia="DengXian"/>
        </w:rPr>
      </w:pPr>
      <w:r>
        <w:rPr>
          <w:rFonts w:eastAsia="DengXian"/>
        </w:rPr>
        <w:t xml:space="preserve">          minItems: 1</w:t>
      </w:r>
    </w:p>
    <w:p w:rsidR="00B8295B" w:rsidRDefault="00C1742F">
      <w:pPr>
        <w:pStyle w:val="PL"/>
        <w:rPr>
          <w:rFonts w:eastAsia="DengXian"/>
        </w:rPr>
      </w:pPr>
      <w:r>
        <w:rPr>
          <w:rFonts w:eastAsia="DengXian"/>
        </w:rPr>
        <w:t xml:space="preserve">          description: </w:t>
      </w:r>
      <w:r w:rsidR="00B8295B">
        <w:rPr>
          <w:rFonts w:eastAsia="DengXian"/>
        </w:rPr>
        <w:t>&gt;</w:t>
      </w:r>
    </w:p>
    <w:p w:rsidR="00B8295B" w:rsidRDefault="00B8295B">
      <w:pPr>
        <w:pStyle w:val="PL"/>
        <w:rPr>
          <w:rFonts w:eastAsia="DengXian" w:cs="Arial"/>
          <w:szCs w:val="18"/>
        </w:rPr>
      </w:pPr>
      <w:r>
        <w:rPr>
          <w:rFonts w:eastAsia="DengXian"/>
        </w:rPr>
        <w:t xml:space="preserve">            </w:t>
      </w:r>
      <w:r w:rsidR="00C1742F">
        <w:rPr>
          <w:rFonts w:eastAsia="DengXian" w:cs="Arial"/>
          <w:szCs w:val="18"/>
        </w:rPr>
        <w:t>Description of the service API as published by the service. Each service</w:t>
      </w:r>
    </w:p>
    <w:p w:rsidR="00C1742F" w:rsidRDefault="00B8295B">
      <w:pPr>
        <w:pStyle w:val="PL"/>
        <w:rPr>
          <w:rFonts w:eastAsia="DengXian" w:cs="Arial"/>
          <w:szCs w:val="18"/>
        </w:rPr>
      </w:pPr>
      <w:r>
        <w:rPr>
          <w:rFonts w:eastAsia="DengXian" w:cs="Arial"/>
          <w:szCs w:val="18"/>
        </w:rPr>
        <w:t xml:space="preserve">           </w:t>
      </w:r>
      <w:r w:rsidR="00C1742F">
        <w:rPr>
          <w:rFonts w:eastAsia="DengXian" w:cs="Arial"/>
          <w:szCs w:val="18"/>
        </w:rPr>
        <w:t xml:space="preserve"> API description shall include AEF profiles matching the filter criteria.</w:t>
      </w:r>
    </w:p>
    <w:p w:rsidR="00A62F46" w:rsidRDefault="00A62F46" w:rsidP="00A62F46">
      <w:pPr>
        <w:pStyle w:val="PL"/>
        <w:rPr>
          <w:rFonts w:eastAsia="DengXian" w:cs="Arial"/>
          <w:szCs w:val="18"/>
        </w:rPr>
      </w:pPr>
    </w:p>
    <w:p w:rsidR="00A62F46" w:rsidRDefault="00A62F46" w:rsidP="00A62F46">
      <w:pPr>
        <w:pStyle w:val="PL"/>
      </w:pPr>
      <w:r>
        <w:t xml:space="preserve">    </w:t>
      </w:r>
      <w:r w:rsidRPr="00445D0A">
        <w:t>IpAddrInfo</w:t>
      </w:r>
      <w:r>
        <w:t>:</w:t>
      </w:r>
    </w:p>
    <w:p w:rsidR="00A62F46" w:rsidRDefault="00A62F46" w:rsidP="00A62F46">
      <w:pPr>
        <w:pStyle w:val="PL"/>
      </w:pPr>
      <w:r>
        <w:t xml:space="preserve">      type: object</w:t>
      </w:r>
    </w:p>
    <w:p w:rsidR="00A62F46" w:rsidRDefault="00A62F46" w:rsidP="00A62F46">
      <w:pPr>
        <w:pStyle w:val="PL"/>
      </w:pPr>
      <w:r>
        <w:t xml:space="preserve">      description: Represents the </w:t>
      </w:r>
      <w:r>
        <w:rPr>
          <w:rFonts w:cs="Arial"/>
          <w:szCs w:val="18"/>
        </w:rPr>
        <w:t>UE IP address information</w:t>
      </w:r>
      <w:r>
        <w:t>.</w:t>
      </w:r>
    </w:p>
    <w:p w:rsidR="00A62F46" w:rsidRDefault="00A62F46" w:rsidP="00A62F46">
      <w:pPr>
        <w:pStyle w:val="PL"/>
      </w:pPr>
      <w:r>
        <w:t xml:space="preserve">      properties:</w:t>
      </w:r>
    </w:p>
    <w:p w:rsidR="00A62F46" w:rsidRDefault="00A62F46" w:rsidP="00A62F46">
      <w:pPr>
        <w:pStyle w:val="PL"/>
      </w:pPr>
      <w:r>
        <w:t xml:space="preserve">        ipv4Addr:</w:t>
      </w:r>
    </w:p>
    <w:p w:rsidR="00A62F46" w:rsidRDefault="00A62F46" w:rsidP="00A62F46">
      <w:pPr>
        <w:pStyle w:val="PL"/>
      </w:pPr>
      <w:r>
        <w:t xml:space="preserve">          $ref: 'TS29122_CommonData.yaml#/components/schemas/Ipv4Addr'</w:t>
      </w:r>
    </w:p>
    <w:p w:rsidR="00A62F46" w:rsidRDefault="00A62F46" w:rsidP="00A62F46">
      <w:pPr>
        <w:pStyle w:val="PL"/>
      </w:pPr>
      <w:r>
        <w:t xml:space="preserve">        ipv6Addr:</w:t>
      </w:r>
    </w:p>
    <w:p w:rsidR="00A62F46" w:rsidRDefault="00A62F46" w:rsidP="00A62F46">
      <w:pPr>
        <w:pStyle w:val="PL"/>
        <w:rPr>
          <w:rFonts w:eastAsia="DengXian"/>
        </w:rPr>
      </w:pPr>
      <w:r>
        <w:t xml:space="preserve">          $ref: 'TS29122_CommonData.yaml#/components/schemas/Ipv6Addr'</w:t>
      </w:r>
    </w:p>
    <w:p w:rsidR="00A62F46" w:rsidRDefault="00A62F46" w:rsidP="00A62F46">
      <w:pPr>
        <w:pStyle w:val="PL"/>
        <w:rPr>
          <w:rFonts w:eastAsia="DengXian" w:cs="Courier New"/>
          <w:szCs w:val="16"/>
        </w:rPr>
      </w:pPr>
      <w:r>
        <w:rPr>
          <w:rFonts w:eastAsia="DengXian" w:cs="Courier New"/>
          <w:szCs w:val="16"/>
        </w:rPr>
        <w:t xml:space="preserve">      oneOf:</w:t>
      </w:r>
    </w:p>
    <w:p w:rsidR="00A62F46" w:rsidRDefault="00A62F46" w:rsidP="00A62F46">
      <w:pPr>
        <w:pStyle w:val="PL"/>
        <w:rPr>
          <w:rFonts w:eastAsia="DengXian" w:cs="Courier New"/>
          <w:szCs w:val="16"/>
        </w:rPr>
      </w:pPr>
      <w:r>
        <w:rPr>
          <w:rFonts w:eastAsia="DengXian" w:cs="Courier New"/>
          <w:szCs w:val="16"/>
        </w:rPr>
        <w:t xml:space="preserve">        - required: [ipv4Addr]</w:t>
      </w:r>
    </w:p>
    <w:p w:rsidR="00A62F46" w:rsidRDefault="00A62F46" w:rsidP="00A62F46">
      <w:pPr>
        <w:pStyle w:val="PL"/>
      </w:pPr>
      <w:r>
        <w:rPr>
          <w:rFonts w:eastAsia="DengXian" w:cs="Courier New"/>
          <w:szCs w:val="16"/>
        </w:rPr>
        <w:t xml:space="preserve">        - required: [ipv6Addr]</w:t>
      </w:r>
    </w:p>
    <w:p w:rsidR="00C1742F" w:rsidRDefault="00C1742F" w:rsidP="00F87FFE">
      <w:pPr>
        <w:pStyle w:val="Heading1"/>
      </w:pPr>
      <w:bookmarkStart w:id="9279" w:name="_Toc28010101"/>
      <w:bookmarkStart w:id="9280" w:name="_Toc34062221"/>
      <w:bookmarkStart w:id="9281" w:name="_Toc36036979"/>
      <w:bookmarkStart w:id="9282" w:name="_Toc43285248"/>
      <w:bookmarkStart w:id="9283" w:name="_Toc45133027"/>
      <w:bookmarkStart w:id="9284" w:name="_Toc51193721"/>
      <w:bookmarkStart w:id="9285" w:name="_Toc51760920"/>
      <w:bookmarkStart w:id="9286" w:name="_Toc59015370"/>
      <w:bookmarkStart w:id="9287" w:name="_Toc59015886"/>
      <w:bookmarkStart w:id="9288" w:name="_Toc68165928"/>
      <w:bookmarkStart w:id="9289" w:name="_Toc83230023"/>
      <w:bookmarkStart w:id="9290" w:name="_Toc90649223"/>
      <w:bookmarkStart w:id="9291" w:name="_Toc105594125"/>
      <w:bookmarkStart w:id="9292" w:name="_Toc114209839"/>
      <w:bookmarkStart w:id="9293" w:name="_Toc138681734"/>
      <w:bookmarkStart w:id="9294" w:name="_Toc151978173"/>
      <w:bookmarkStart w:id="9295" w:name="_Toc152148856"/>
      <w:bookmarkStart w:id="9296" w:name="_Toc152149439"/>
      <w:r>
        <w:t>A.3</w:t>
      </w:r>
      <w:r>
        <w:tab/>
      </w:r>
      <w:bookmarkStart w:id="9297" w:name="_Hlk506371227"/>
      <w:r>
        <w:t>CAPIF_Publish_Service_API</w:t>
      </w:r>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p>
    <w:p w:rsidR="002667E1" w:rsidRDefault="002667E1" w:rsidP="002667E1">
      <w:pPr>
        <w:pStyle w:val="PL"/>
      </w:pPr>
      <w:r>
        <w:t>openapi: 3.0.0</w:t>
      </w:r>
    </w:p>
    <w:p w:rsidR="002667E1" w:rsidRDefault="002667E1" w:rsidP="002667E1">
      <w:pPr>
        <w:pStyle w:val="PL"/>
      </w:pPr>
    </w:p>
    <w:p w:rsidR="002667E1" w:rsidRDefault="002667E1" w:rsidP="002667E1">
      <w:pPr>
        <w:pStyle w:val="PL"/>
      </w:pPr>
      <w:r>
        <w:t>info:</w:t>
      </w:r>
    </w:p>
    <w:p w:rsidR="002667E1" w:rsidRDefault="002667E1" w:rsidP="002667E1">
      <w:pPr>
        <w:pStyle w:val="PL"/>
      </w:pPr>
      <w:r>
        <w:t xml:space="preserve">  title: CAPIF_Publish_Service_API</w:t>
      </w:r>
    </w:p>
    <w:p w:rsidR="002667E1" w:rsidRDefault="002667E1" w:rsidP="002667E1">
      <w:pPr>
        <w:pStyle w:val="PL"/>
      </w:pPr>
      <w:r>
        <w:t xml:space="preserve">  description: |</w:t>
      </w:r>
    </w:p>
    <w:p w:rsidR="002667E1" w:rsidRDefault="002667E1" w:rsidP="002667E1">
      <w:pPr>
        <w:pStyle w:val="PL"/>
      </w:pPr>
      <w:r>
        <w:t xml:space="preserve">    API for publishing service APIs.  </w:t>
      </w:r>
    </w:p>
    <w:p w:rsidR="002667E1" w:rsidRDefault="002667E1" w:rsidP="002667E1">
      <w:pPr>
        <w:pStyle w:val="PL"/>
        <w:rPr>
          <w:lang w:val="en-IN"/>
        </w:rPr>
      </w:pPr>
      <w:r>
        <w:rPr>
          <w:lang w:val="en-IN"/>
        </w:rPr>
        <w:t xml:space="preserve">    © 2023, 3GPP Organizational Partners (ARIB, ATIS, CCSA, ETSI, TSDSI, TTA, TTC).  </w:t>
      </w:r>
    </w:p>
    <w:p w:rsidR="002667E1" w:rsidRDefault="002667E1" w:rsidP="002667E1">
      <w:pPr>
        <w:pStyle w:val="PL"/>
        <w:rPr>
          <w:lang w:val="en-IN"/>
        </w:rPr>
      </w:pPr>
      <w:r>
        <w:rPr>
          <w:lang w:val="en-IN"/>
        </w:rPr>
        <w:t xml:space="preserve">    All rights reserved.</w:t>
      </w:r>
    </w:p>
    <w:p w:rsidR="002667E1" w:rsidRDefault="002667E1" w:rsidP="002667E1">
      <w:pPr>
        <w:pStyle w:val="PL"/>
      </w:pPr>
      <w:r>
        <w:t xml:space="preserve">  version: "1.3.0-alpha.</w:t>
      </w:r>
      <w:r w:rsidR="00C526C9">
        <w:t>4</w:t>
      </w:r>
      <w:r>
        <w:t>"</w:t>
      </w:r>
    </w:p>
    <w:p w:rsidR="002667E1" w:rsidRDefault="002667E1" w:rsidP="002667E1">
      <w:pPr>
        <w:pStyle w:val="PL"/>
      </w:pPr>
    </w:p>
    <w:p w:rsidR="002667E1" w:rsidRDefault="002667E1" w:rsidP="002667E1">
      <w:pPr>
        <w:pStyle w:val="PL"/>
      </w:pPr>
      <w:r>
        <w:t>externalDocs:</w:t>
      </w:r>
    </w:p>
    <w:p w:rsidR="002667E1" w:rsidRDefault="002667E1" w:rsidP="002667E1">
      <w:pPr>
        <w:pStyle w:val="PL"/>
      </w:pPr>
      <w:r>
        <w:t xml:space="preserve">  description: 3GPP TS 29.222 V18.</w:t>
      </w:r>
      <w:r w:rsidR="00C526C9">
        <w:t>4</w:t>
      </w:r>
      <w:r>
        <w:t>.0 Common API Framework for 3GPP Northbound APIs</w:t>
      </w:r>
    </w:p>
    <w:p w:rsidR="002667E1" w:rsidRDefault="002667E1" w:rsidP="002667E1">
      <w:pPr>
        <w:pStyle w:val="PL"/>
      </w:pPr>
      <w:r>
        <w:t xml:space="preserve">  url: https://www.3gpp.org/ftp/Specs/archive/29_series/29.222/</w:t>
      </w:r>
    </w:p>
    <w:p w:rsidR="002667E1" w:rsidRDefault="002667E1" w:rsidP="002667E1">
      <w:pPr>
        <w:pStyle w:val="PL"/>
      </w:pPr>
    </w:p>
    <w:p w:rsidR="002667E1" w:rsidRDefault="002667E1" w:rsidP="002667E1">
      <w:pPr>
        <w:pStyle w:val="PL"/>
      </w:pPr>
      <w:r>
        <w:t>servers:</w:t>
      </w:r>
    </w:p>
    <w:p w:rsidR="002667E1" w:rsidRDefault="002667E1" w:rsidP="002667E1">
      <w:pPr>
        <w:pStyle w:val="PL"/>
      </w:pPr>
      <w:r>
        <w:t xml:space="preserve">  - url: '{apiRoot}/published-apis/v1'</w:t>
      </w:r>
    </w:p>
    <w:p w:rsidR="002667E1" w:rsidRDefault="002667E1" w:rsidP="002667E1">
      <w:pPr>
        <w:pStyle w:val="PL"/>
      </w:pPr>
      <w:r>
        <w:t xml:space="preserve">    variables:</w:t>
      </w:r>
    </w:p>
    <w:p w:rsidR="002667E1" w:rsidRDefault="002667E1" w:rsidP="002667E1">
      <w:pPr>
        <w:pStyle w:val="PL"/>
      </w:pPr>
      <w:r>
        <w:t xml:space="preserve">      apiRoot:</w:t>
      </w:r>
    </w:p>
    <w:p w:rsidR="002667E1" w:rsidRDefault="002667E1" w:rsidP="002667E1">
      <w:pPr>
        <w:pStyle w:val="PL"/>
      </w:pPr>
      <w:r>
        <w:t xml:space="preserve">        default: https://example.com</w:t>
      </w:r>
    </w:p>
    <w:p w:rsidR="002667E1" w:rsidRDefault="002667E1" w:rsidP="002667E1">
      <w:pPr>
        <w:pStyle w:val="PL"/>
      </w:pPr>
      <w:r>
        <w:t xml:space="preserve">        description: apiRoot as defined in clause 7.5 of 3GPP TS 29.222.</w:t>
      </w:r>
    </w:p>
    <w:p w:rsidR="002667E1" w:rsidRDefault="002667E1" w:rsidP="002667E1">
      <w:pPr>
        <w:pStyle w:val="PL"/>
      </w:pPr>
    </w:p>
    <w:p w:rsidR="002667E1" w:rsidRDefault="002667E1" w:rsidP="002667E1">
      <w:pPr>
        <w:pStyle w:val="PL"/>
      </w:pPr>
      <w:r>
        <w:t>paths:</w:t>
      </w:r>
    </w:p>
    <w:p w:rsidR="002667E1" w:rsidRDefault="002667E1" w:rsidP="002667E1">
      <w:pPr>
        <w:pStyle w:val="PL"/>
      </w:pPr>
      <w:r>
        <w:t># APF published API</w:t>
      </w:r>
    </w:p>
    <w:p w:rsidR="002667E1" w:rsidRDefault="002667E1" w:rsidP="002667E1">
      <w:pPr>
        <w:pStyle w:val="PL"/>
      </w:pPr>
      <w:r>
        <w:t xml:space="preserve">  /{apfId}/service-apis:</w:t>
      </w:r>
    </w:p>
    <w:p w:rsidR="002667E1" w:rsidRDefault="002667E1" w:rsidP="002667E1">
      <w:pPr>
        <w:pStyle w:val="PL"/>
      </w:pPr>
      <w:r>
        <w:t xml:space="preserve">    post:</w:t>
      </w:r>
    </w:p>
    <w:p w:rsidR="002667E1" w:rsidRDefault="002667E1" w:rsidP="002667E1">
      <w:pPr>
        <w:pStyle w:val="PL"/>
      </w:pPr>
      <w:r>
        <w:t xml:space="preserve">      description: Publish a new API.</w:t>
      </w:r>
    </w:p>
    <w:p w:rsidR="002667E1" w:rsidRDefault="002667E1" w:rsidP="002667E1">
      <w:pPr>
        <w:pStyle w:val="PL"/>
      </w:pPr>
      <w:r>
        <w:t xml:space="preserve">      parameters:</w:t>
      </w:r>
    </w:p>
    <w:p w:rsidR="002667E1" w:rsidRDefault="002667E1" w:rsidP="002667E1">
      <w:pPr>
        <w:pStyle w:val="PL"/>
      </w:pPr>
      <w:r>
        <w:t xml:space="preserve">        - name: apfId</w:t>
      </w:r>
    </w:p>
    <w:p w:rsidR="002667E1" w:rsidRDefault="002667E1" w:rsidP="002667E1">
      <w:pPr>
        <w:pStyle w:val="PL"/>
      </w:pPr>
      <w:r>
        <w:t xml:space="preserve">          in: path</w:t>
      </w:r>
    </w:p>
    <w:p w:rsidR="002667E1" w:rsidRDefault="002667E1" w:rsidP="002667E1">
      <w:pPr>
        <w:pStyle w:val="PL"/>
      </w:pPr>
      <w:r>
        <w:t xml:space="preserve">          required: true</w:t>
      </w:r>
    </w:p>
    <w:p w:rsidR="002667E1" w:rsidRDefault="002667E1" w:rsidP="002667E1">
      <w:pPr>
        <w:pStyle w:val="PL"/>
      </w:pPr>
      <w:r>
        <w:t xml:space="preserve">          schema:</w:t>
      </w:r>
    </w:p>
    <w:p w:rsidR="002667E1" w:rsidRDefault="002667E1" w:rsidP="002667E1">
      <w:pPr>
        <w:pStyle w:val="PL"/>
      </w:pPr>
      <w:r>
        <w:t xml:space="preserve">            type: string</w:t>
      </w:r>
    </w:p>
    <w:p w:rsidR="002667E1" w:rsidRDefault="002667E1" w:rsidP="002667E1">
      <w:pPr>
        <w:pStyle w:val="PL"/>
      </w:pPr>
      <w:r>
        <w:t xml:space="preserve">      requestBody:</w:t>
      </w:r>
    </w:p>
    <w:p w:rsidR="002667E1" w:rsidRDefault="002667E1" w:rsidP="002667E1">
      <w:pPr>
        <w:pStyle w:val="PL"/>
      </w:pPr>
      <w:r>
        <w:t xml:space="preserve">        required: true</w:t>
      </w:r>
    </w:p>
    <w:p w:rsidR="002667E1" w:rsidRDefault="002667E1" w:rsidP="002667E1">
      <w:pPr>
        <w:pStyle w:val="PL"/>
      </w:pPr>
      <w:r>
        <w:t xml:space="preserve">        content:</w:t>
      </w:r>
    </w:p>
    <w:p w:rsidR="002667E1" w:rsidRDefault="002667E1" w:rsidP="002667E1">
      <w:pPr>
        <w:pStyle w:val="PL"/>
      </w:pPr>
      <w:r>
        <w:t xml:space="preserve">          application/json:</w:t>
      </w:r>
    </w:p>
    <w:p w:rsidR="002667E1" w:rsidRDefault="002667E1" w:rsidP="002667E1">
      <w:pPr>
        <w:pStyle w:val="PL"/>
      </w:pPr>
      <w:r>
        <w:t xml:space="preserve">            schema:</w:t>
      </w:r>
    </w:p>
    <w:p w:rsidR="002667E1" w:rsidRDefault="002667E1" w:rsidP="002667E1">
      <w:pPr>
        <w:pStyle w:val="PL"/>
      </w:pPr>
      <w:r>
        <w:t xml:space="preserve">              $ref: '#/components/schemas/ServiceAPIDescription'</w:t>
      </w:r>
    </w:p>
    <w:p w:rsidR="002667E1" w:rsidRDefault="002667E1" w:rsidP="002667E1">
      <w:pPr>
        <w:pStyle w:val="PL"/>
      </w:pPr>
      <w:r>
        <w:t xml:space="preserve">      responses:</w:t>
      </w:r>
    </w:p>
    <w:p w:rsidR="002667E1" w:rsidRDefault="002667E1" w:rsidP="002667E1">
      <w:pPr>
        <w:pStyle w:val="PL"/>
      </w:pPr>
      <w:r>
        <w:t xml:space="preserve">        '201':</w:t>
      </w:r>
    </w:p>
    <w:p w:rsidR="002667E1" w:rsidRDefault="002667E1" w:rsidP="002667E1">
      <w:pPr>
        <w:pStyle w:val="PL"/>
      </w:pPr>
      <w:r>
        <w:t xml:space="preserve">          description: &gt;</w:t>
      </w:r>
    </w:p>
    <w:p w:rsidR="002667E1" w:rsidRDefault="002667E1" w:rsidP="002667E1">
      <w:pPr>
        <w:pStyle w:val="PL"/>
      </w:pPr>
      <w:r>
        <w:t xml:space="preserve">            Service API published successfully The URI of the created resource</w:t>
      </w:r>
    </w:p>
    <w:p w:rsidR="002667E1" w:rsidRDefault="002667E1" w:rsidP="002667E1">
      <w:pPr>
        <w:pStyle w:val="PL"/>
      </w:pPr>
      <w:r>
        <w:t xml:space="preserve">            shall be returned in the </w:t>
      </w:r>
      <w:r>
        <w:rPr>
          <w:rFonts w:cs="Courier New"/>
        </w:rPr>
        <w:t>"Location" HTTP header</w:t>
      </w:r>
      <w:r>
        <w:t>.</w:t>
      </w:r>
    </w:p>
    <w:p w:rsidR="002667E1" w:rsidRDefault="002667E1" w:rsidP="002667E1">
      <w:pPr>
        <w:pStyle w:val="PL"/>
      </w:pPr>
      <w:r>
        <w:t xml:space="preserve">          content:</w:t>
      </w:r>
    </w:p>
    <w:p w:rsidR="002667E1" w:rsidRDefault="002667E1" w:rsidP="002667E1">
      <w:pPr>
        <w:pStyle w:val="PL"/>
      </w:pPr>
      <w:r>
        <w:t xml:space="preserve">            application/json:</w:t>
      </w:r>
    </w:p>
    <w:p w:rsidR="002667E1" w:rsidRDefault="002667E1" w:rsidP="002667E1">
      <w:pPr>
        <w:pStyle w:val="PL"/>
      </w:pPr>
      <w:r>
        <w:t xml:space="preserve">              schema:</w:t>
      </w:r>
    </w:p>
    <w:p w:rsidR="002667E1" w:rsidRDefault="002667E1" w:rsidP="002667E1">
      <w:pPr>
        <w:pStyle w:val="PL"/>
      </w:pPr>
      <w:r>
        <w:t xml:space="preserve">                $ref: '#/components/schemas/ServiceAPIDescription'</w:t>
      </w:r>
    </w:p>
    <w:p w:rsidR="002667E1" w:rsidRDefault="002667E1" w:rsidP="002667E1">
      <w:pPr>
        <w:pStyle w:val="PL"/>
      </w:pPr>
      <w:r>
        <w:t xml:space="preserve">          headers:</w:t>
      </w:r>
    </w:p>
    <w:p w:rsidR="002667E1" w:rsidRDefault="002667E1" w:rsidP="002667E1">
      <w:pPr>
        <w:pStyle w:val="PL"/>
      </w:pPr>
      <w:r>
        <w:t xml:space="preserve">            Location:</w:t>
      </w:r>
    </w:p>
    <w:p w:rsidR="002667E1" w:rsidRDefault="002667E1" w:rsidP="002667E1">
      <w:pPr>
        <w:pStyle w:val="PL"/>
      </w:pPr>
      <w:r>
        <w:t xml:space="preserve">              description: &gt;</w:t>
      </w:r>
    </w:p>
    <w:p w:rsidR="002667E1" w:rsidRDefault="002667E1" w:rsidP="002667E1">
      <w:pPr>
        <w:pStyle w:val="PL"/>
      </w:pPr>
      <w:r>
        <w:t xml:space="preserve">                Contains the URI of the newly created resource, according to the structure </w:t>
      </w:r>
    </w:p>
    <w:p w:rsidR="002667E1" w:rsidRDefault="002667E1" w:rsidP="002667E1">
      <w:pPr>
        <w:pStyle w:val="PL"/>
      </w:pPr>
      <w:r>
        <w:t xml:space="preserve">                {apiRoot}/published-apis/v1/{apfId}/service-apis/{serviceApiId}</w:t>
      </w:r>
    </w:p>
    <w:p w:rsidR="002667E1" w:rsidRDefault="002667E1" w:rsidP="002667E1">
      <w:pPr>
        <w:pStyle w:val="PL"/>
      </w:pPr>
      <w:r>
        <w:t xml:space="preserve">              required: true</w:t>
      </w:r>
    </w:p>
    <w:p w:rsidR="002667E1" w:rsidRDefault="002667E1" w:rsidP="002667E1">
      <w:pPr>
        <w:pStyle w:val="PL"/>
      </w:pPr>
      <w:r>
        <w:t xml:space="preserve">              schema:</w:t>
      </w:r>
    </w:p>
    <w:p w:rsidR="002667E1" w:rsidRDefault="002667E1" w:rsidP="002667E1">
      <w:pPr>
        <w:pStyle w:val="PL"/>
      </w:pPr>
      <w:r>
        <w:t xml:space="preserve">                type: string</w:t>
      </w:r>
    </w:p>
    <w:p w:rsidR="002667E1" w:rsidRDefault="002667E1" w:rsidP="002667E1">
      <w:pPr>
        <w:pStyle w:val="PL"/>
      </w:pPr>
      <w:r>
        <w:t xml:space="preserve">        '400':</w:t>
      </w:r>
    </w:p>
    <w:p w:rsidR="002667E1" w:rsidRDefault="002667E1" w:rsidP="002667E1">
      <w:pPr>
        <w:pStyle w:val="PL"/>
      </w:pPr>
      <w:r>
        <w:t xml:space="preserve">          $ref: 'TS29122_CommonData.yaml#/components/responses/400'</w:t>
      </w:r>
    </w:p>
    <w:p w:rsidR="002667E1" w:rsidRDefault="002667E1" w:rsidP="002667E1">
      <w:pPr>
        <w:pStyle w:val="PL"/>
      </w:pPr>
      <w:r>
        <w:t xml:space="preserve">        '401':</w:t>
      </w:r>
    </w:p>
    <w:p w:rsidR="002667E1" w:rsidRDefault="002667E1" w:rsidP="002667E1">
      <w:pPr>
        <w:pStyle w:val="PL"/>
      </w:pPr>
      <w:r>
        <w:t xml:space="preserve">          $ref: 'TS29122_CommonData.yaml#/components/responses/401'</w:t>
      </w:r>
    </w:p>
    <w:p w:rsidR="002667E1" w:rsidRDefault="002667E1" w:rsidP="002667E1">
      <w:pPr>
        <w:pStyle w:val="PL"/>
      </w:pPr>
      <w:r>
        <w:t xml:space="preserve">        '403':</w:t>
      </w:r>
    </w:p>
    <w:p w:rsidR="002667E1" w:rsidRDefault="002667E1" w:rsidP="002667E1">
      <w:pPr>
        <w:pStyle w:val="PL"/>
      </w:pPr>
      <w:r>
        <w:t xml:space="preserve">          $ref: 'TS29122_CommonData.yaml#/components/responses/403'</w:t>
      </w:r>
    </w:p>
    <w:p w:rsidR="002667E1" w:rsidRDefault="002667E1" w:rsidP="002667E1">
      <w:pPr>
        <w:pStyle w:val="PL"/>
        <w:rPr>
          <w:rFonts w:eastAsia="DengXian"/>
        </w:rPr>
      </w:pPr>
      <w:r>
        <w:rPr>
          <w:rFonts w:eastAsia="DengXian"/>
        </w:rPr>
        <w:t xml:space="preserve">        '404':</w:t>
      </w:r>
    </w:p>
    <w:p w:rsidR="002667E1" w:rsidRDefault="002667E1" w:rsidP="002667E1">
      <w:pPr>
        <w:pStyle w:val="PL"/>
        <w:rPr>
          <w:rFonts w:eastAsia="DengXian"/>
        </w:rPr>
      </w:pPr>
      <w:r>
        <w:rPr>
          <w:rFonts w:eastAsia="DengXian"/>
        </w:rPr>
        <w:t xml:space="preserve">          $ref: 'TS29122_CommonData.yaml#/components/responses/404'</w:t>
      </w:r>
    </w:p>
    <w:p w:rsidR="002667E1" w:rsidRDefault="002667E1" w:rsidP="002667E1">
      <w:pPr>
        <w:pStyle w:val="PL"/>
        <w:rPr>
          <w:rFonts w:eastAsia="DengXian"/>
        </w:rPr>
      </w:pPr>
      <w:r>
        <w:rPr>
          <w:rFonts w:eastAsia="DengXian"/>
        </w:rPr>
        <w:t xml:space="preserve">        '411':</w:t>
      </w:r>
    </w:p>
    <w:p w:rsidR="002667E1" w:rsidRDefault="002667E1" w:rsidP="002667E1">
      <w:pPr>
        <w:pStyle w:val="PL"/>
        <w:rPr>
          <w:rFonts w:eastAsia="DengXian"/>
        </w:rPr>
      </w:pPr>
      <w:r>
        <w:rPr>
          <w:rFonts w:eastAsia="DengXian"/>
        </w:rPr>
        <w:t xml:space="preserve">          $ref: 'TS29122_CommonData.yaml#/components/responses/411'</w:t>
      </w:r>
    </w:p>
    <w:p w:rsidR="002667E1" w:rsidRDefault="002667E1" w:rsidP="002667E1">
      <w:pPr>
        <w:pStyle w:val="PL"/>
        <w:rPr>
          <w:rFonts w:eastAsia="DengXian"/>
        </w:rPr>
      </w:pPr>
      <w:r>
        <w:rPr>
          <w:rFonts w:eastAsia="DengXian"/>
        </w:rPr>
        <w:t xml:space="preserve">        '413':</w:t>
      </w:r>
    </w:p>
    <w:p w:rsidR="002667E1" w:rsidRDefault="002667E1" w:rsidP="002667E1">
      <w:pPr>
        <w:pStyle w:val="PL"/>
        <w:rPr>
          <w:rFonts w:eastAsia="DengXian"/>
        </w:rPr>
      </w:pPr>
      <w:r>
        <w:rPr>
          <w:rFonts w:eastAsia="DengXian"/>
        </w:rPr>
        <w:t xml:space="preserve">          $ref: 'TS29122_CommonData.yaml#/components/responses/413'</w:t>
      </w:r>
    </w:p>
    <w:p w:rsidR="002667E1" w:rsidRDefault="002667E1" w:rsidP="002667E1">
      <w:pPr>
        <w:pStyle w:val="PL"/>
        <w:rPr>
          <w:rFonts w:eastAsia="DengXian"/>
        </w:rPr>
      </w:pPr>
      <w:r>
        <w:rPr>
          <w:rFonts w:eastAsia="DengXian"/>
        </w:rPr>
        <w:t xml:space="preserve">        '415':</w:t>
      </w:r>
    </w:p>
    <w:p w:rsidR="002667E1" w:rsidRDefault="002667E1" w:rsidP="002667E1">
      <w:pPr>
        <w:pStyle w:val="PL"/>
        <w:rPr>
          <w:rFonts w:eastAsia="DengXian"/>
        </w:rPr>
      </w:pPr>
      <w:r>
        <w:rPr>
          <w:rFonts w:eastAsia="DengXian"/>
        </w:rPr>
        <w:t xml:space="preserve">          $ref: 'TS29122_CommonData.yaml#/components/responses/415'</w:t>
      </w:r>
    </w:p>
    <w:p w:rsidR="002667E1" w:rsidRDefault="002667E1" w:rsidP="002667E1">
      <w:pPr>
        <w:pStyle w:val="PL"/>
        <w:rPr>
          <w:rFonts w:eastAsia="DengXian"/>
        </w:rPr>
      </w:pPr>
      <w:r>
        <w:rPr>
          <w:rFonts w:eastAsia="DengXian"/>
        </w:rPr>
        <w:t xml:space="preserve">        '429':</w:t>
      </w:r>
    </w:p>
    <w:p w:rsidR="002667E1" w:rsidRDefault="002667E1" w:rsidP="002667E1">
      <w:pPr>
        <w:pStyle w:val="PL"/>
        <w:rPr>
          <w:rFonts w:eastAsia="DengXian"/>
        </w:rPr>
      </w:pPr>
      <w:r>
        <w:rPr>
          <w:rFonts w:eastAsia="DengXian"/>
        </w:rPr>
        <w:t xml:space="preserve">          $ref: 'TS29122_CommonData.yaml#/components/responses/429'</w:t>
      </w:r>
    </w:p>
    <w:p w:rsidR="002667E1" w:rsidRDefault="002667E1" w:rsidP="002667E1">
      <w:pPr>
        <w:pStyle w:val="PL"/>
      </w:pPr>
      <w:r>
        <w:t xml:space="preserve">        '500':</w:t>
      </w:r>
    </w:p>
    <w:p w:rsidR="002667E1" w:rsidRDefault="002667E1" w:rsidP="002667E1">
      <w:pPr>
        <w:pStyle w:val="PL"/>
      </w:pPr>
      <w:r>
        <w:t xml:space="preserve">          $ref: 'TS29122_CommonData.yaml#/components/responses/500'</w:t>
      </w:r>
    </w:p>
    <w:p w:rsidR="002667E1" w:rsidRDefault="002667E1" w:rsidP="002667E1">
      <w:pPr>
        <w:pStyle w:val="PL"/>
      </w:pPr>
      <w:r>
        <w:t xml:space="preserve">        '503':</w:t>
      </w:r>
    </w:p>
    <w:p w:rsidR="002667E1" w:rsidRDefault="002667E1" w:rsidP="002667E1">
      <w:pPr>
        <w:pStyle w:val="PL"/>
      </w:pPr>
      <w:r>
        <w:t xml:space="preserve">          $ref: 'TS29122_CommonData.yaml#/components/responses/503'</w:t>
      </w:r>
    </w:p>
    <w:p w:rsidR="002667E1" w:rsidRDefault="002667E1" w:rsidP="002667E1">
      <w:pPr>
        <w:pStyle w:val="PL"/>
      </w:pPr>
      <w:r>
        <w:t xml:space="preserve">        default:</w:t>
      </w:r>
    </w:p>
    <w:p w:rsidR="002667E1" w:rsidRDefault="002667E1" w:rsidP="002667E1">
      <w:pPr>
        <w:pStyle w:val="PL"/>
      </w:pPr>
      <w:r>
        <w:t xml:space="preserve">          $ref: 'TS29122_CommonData.yaml#/components/responses/default'</w:t>
      </w:r>
    </w:p>
    <w:p w:rsidR="002667E1" w:rsidRDefault="002667E1" w:rsidP="002667E1">
      <w:pPr>
        <w:pStyle w:val="PL"/>
      </w:pPr>
      <w:r>
        <w:t xml:space="preserve">    get:</w:t>
      </w:r>
    </w:p>
    <w:p w:rsidR="002667E1" w:rsidRDefault="002667E1" w:rsidP="002667E1">
      <w:pPr>
        <w:pStyle w:val="PL"/>
      </w:pPr>
      <w:r>
        <w:t xml:space="preserve">      description: Retrieve all published APIs.</w:t>
      </w:r>
    </w:p>
    <w:p w:rsidR="002667E1" w:rsidRDefault="002667E1" w:rsidP="002667E1">
      <w:pPr>
        <w:pStyle w:val="PL"/>
      </w:pPr>
      <w:bookmarkStart w:id="9298" w:name="_Hlk517943940"/>
      <w:r>
        <w:t xml:space="preserve">      parameters:</w:t>
      </w:r>
      <w:bookmarkEnd w:id="9298"/>
    </w:p>
    <w:p w:rsidR="002667E1" w:rsidRDefault="002667E1" w:rsidP="002667E1">
      <w:pPr>
        <w:pStyle w:val="PL"/>
      </w:pPr>
      <w:r>
        <w:t xml:space="preserve">        - name: apfId</w:t>
      </w:r>
    </w:p>
    <w:p w:rsidR="002667E1" w:rsidRDefault="002667E1" w:rsidP="002667E1">
      <w:pPr>
        <w:pStyle w:val="PL"/>
      </w:pPr>
      <w:r>
        <w:t xml:space="preserve">          in: path</w:t>
      </w:r>
    </w:p>
    <w:p w:rsidR="002667E1" w:rsidRDefault="002667E1" w:rsidP="002667E1">
      <w:pPr>
        <w:pStyle w:val="PL"/>
      </w:pPr>
      <w:r>
        <w:t xml:space="preserve">          required: true</w:t>
      </w:r>
    </w:p>
    <w:p w:rsidR="002667E1" w:rsidRDefault="002667E1" w:rsidP="002667E1">
      <w:pPr>
        <w:pStyle w:val="PL"/>
      </w:pPr>
      <w:r>
        <w:t xml:space="preserve">          schema:</w:t>
      </w:r>
    </w:p>
    <w:p w:rsidR="002667E1" w:rsidRDefault="002667E1" w:rsidP="002667E1">
      <w:pPr>
        <w:pStyle w:val="PL"/>
      </w:pPr>
      <w:r>
        <w:t xml:space="preserve">            type: string</w:t>
      </w:r>
    </w:p>
    <w:p w:rsidR="002667E1" w:rsidRPr="00647719" w:rsidRDefault="002667E1" w:rsidP="002667E1">
      <w:pPr>
        <w:pStyle w:val="PL"/>
      </w:pPr>
      <w:r>
        <w:rPr>
          <w:lang w:val="en-US"/>
        </w:rPr>
        <w:t xml:space="preserve">      response</w:t>
      </w:r>
      <w:r w:rsidRPr="00647719">
        <w:t>s:</w:t>
      </w:r>
    </w:p>
    <w:p w:rsidR="002667E1" w:rsidRPr="00647719" w:rsidRDefault="002667E1" w:rsidP="002667E1">
      <w:pPr>
        <w:pStyle w:val="PL"/>
      </w:pPr>
      <w:r w:rsidRPr="00647719">
        <w:t xml:space="preserve">        '200':</w:t>
      </w:r>
    </w:p>
    <w:p w:rsidR="002667E1" w:rsidRDefault="002667E1" w:rsidP="002667E1">
      <w:pPr>
        <w:pStyle w:val="PL"/>
      </w:pPr>
      <w:r>
        <w:rPr>
          <w:lang w:val="en-US"/>
        </w:rPr>
        <w:t xml:space="preserve">          </w:t>
      </w:r>
      <w:r>
        <w:t>description: Definition of all service API(s) published by the API publishing function.</w:t>
      </w:r>
    </w:p>
    <w:p w:rsidR="002667E1" w:rsidRDefault="002667E1" w:rsidP="002667E1">
      <w:pPr>
        <w:pStyle w:val="PL"/>
      </w:pPr>
      <w:r>
        <w:t xml:space="preserve">          content:</w:t>
      </w:r>
    </w:p>
    <w:p w:rsidR="002667E1" w:rsidRDefault="002667E1" w:rsidP="002667E1">
      <w:pPr>
        <w:pStyle w:val="PL"/>
      </w:pPr>
      <w:r>
        <w:t xml:space="preserve">            application/json:</w:t>
      </w:r>
    </w:p>
    <w:p w:rsidR="002667E1" w:rsidRDefault="002667E1" w:rsidP="002667E1">
      <w:pPr>
        <w:pStyle w:val="PL"/>
      </w:pPr>
      <w:r>
        <w:t xml:space="preserve">              schema:</w:t>
      </w:r>
    </w:p>
    <w:p w:rsidR="002667E1" w:rsidRDefault="002667E1" w:rsidP="002667E1">
      <w:pPr>
        <w:pStyle w:val="PL"/>
      </w:pPr>
      <w:r>
        <w:rPr>
          <w:lang w:val="en-US"/>
        </w:rPr>
        <w:t xml:space="preserve">                </w:t>
      </w:r>
      <w:r>
        <w:t>type: array</w:t>
      </w:r>
    </w:p>
    <w:p w:rsidR="002667E1" w:rsidRDefault="002667E1" w:rsidP="002667E1">
      <w:pPr>
        <w:pStyle w:val="PL"/>
      </w:pPr>
      <w:r>
        <w:t xml:space="preserve">                items:</w:t>
      </w:r>
    </w:p>
    <w:p w:rsidR="002667E1" w:rsidRDefault="002667E1" w:rsidP="002667E1">
      <w:pPr>
        <w:pStyle w:val="PL"/>
      </w:pPr>
      <w:r>
        <w:t xml:space="preserve">                  $ref: '#/components/schemas/ServiceAPIDescription'</w:t>
      </w:r>
    </w:p>
    <w:p w:rsidR="002667E1" w:rsidRDefault="002667E1" w:rsidP="002667E1">
      <w:pPr>
        <w:pStyle w:val="PL"/>
      </w:pPr>
      <w:r>
        <w:t xml:space="preserve">                minItems: 0</w:t>
      </w:r>
    </w:p>
    <w:p w:rsidR="002667E1" w:rsidRDefault="002667E1" w:rsidP="002667E1">
      <w:pPr>
        <w:pStyle w:val="PL"/>
      </w:pPr>
      <w:r>
        <w:t xml:space="preserve">        '307':</w:t>
      </w:r>
    </w:p>
    <w:p w:rsidR="002667E1" w:rsidRDefault="002667E1" w:rsidP="002667E1">
      <w:pPr>
        <w:pStyle w:val="PL"/>
      </w:pPr>
      <w:r>
        <w:t xml:space="preserve">          $ref: 'TS29122_CommonData.yaml#/components/responses/307'</w:t>
      </w:r>
    </w:p>
    <w:p w:rsidR="002667E1" w:rsidRDefault="002667E1" w:rsidP="002667E1">
      <w:pPr>
        <w:pStyle w:val="PL"/>
      </w:pPr>
      <w:r>
        <w:t xml:space="preserve">        '308':</w:t>
      </w:r>
    </w:p>
    <w:p w:rsidR="002667E1" w:rsidRDefault="002667E1" w:rsidP="002667E1">
      <w:pPr>
        <w:pStyle w:val="PL"/>
      </w:pPr>
      <w:r>
        <w:t xml:space="preserve">          $ref: 'TS29122_CommonData.yaml#/components/responses/308'</w:t>
      </w:r>
    </w:p>
    <w:p w:rsidR="002667E1" w:rsidRDefault="002667E1" w:rsidP="002667E1">
      <w:pPr>
        <w:pStyle w:val="PL"/>
      </w:pPr>
      <w:r>
        <w:t xml:space="preserve">        '400':</w:t>
      </w:r>
    </w:p>
    <w:p w:rsidR="002667E1" w:rsidRDefault="002667E1" w:rsidP="002667E1">
      <w:pPr>
        <w:pStyle w:val="PL"/>
      </w:pPr>
      <w:r>
        <w:t xml:space="preserve">          $ref: 'TS29122_CommonData.yaml#/components/responses/400'</w:t>
      </w:r>
    </w:p>
    <w:p w:rsidR="002667E1" w:rsidRDefault="002667E1" w:rsidP="002667E1">
      <w:pPr>
        <w:pStyle w:val="PL"/>
      </w:pPr>
      <w:r>
        <w:t xml:space="preserve">        '401':</w:t>
      </w:r>
    </w:p>
    <w:p w:rsidR="002667E1" w:rsidRDefault="002667E1" w:rsidP="002667E1">
      <w:pPr>
        <w:pStyle w:val="PL"/>
      </w:pPr>
      <w:r>
        <w:t xml:space="preserve">          $ref: 'TS29122_CommonData.yaml#/components/responses/401'</w:t>
      </w:r>
    </w:p>
    <w:p w:rsidR="002667E1" w:rsidRDefault="002667E1" w:rsidP="002667E1">
      <w:pPr>
        <w:pStyle w:val="PL"/>
        <w:rPr>
          <w:rFonts w:eastAsia="DengXian"/>
        </w:rPr>
      </w:pPr>
      <w:r>
        <w:rPr>
          <w:rFonts w:eastAsia="DengXian"/>
        </w:rPr>
        <w:t xml:space="preserve">        '403':</w:t>
      </w:r>
    </w:p>
    <w:p w:rsidR="002667E1" w:rsidRDefault="002667E1" w:rsidP="002667E1">
      <w:pPr>
        <w:pStyle w:val="PL"/>
        <w:rPr>
          <w:rFonts w:eastAsia="DengXian"/>
        </w:rPr>
      </w:pPr>
      <w:r>
        <w:rPr>
          <w:rFonts w:eastAsia="DengXian"/>
        </w:rPr>
        <w:t xml:space="preserve">          $ref: 'TS29122_CommonData.yaml#/components/responses/403'</w:t>
      </w:r>
    </w:p>
    <w:p w:rsidR="002667E1" w:rsidRDefault="002667E1" w:rsidP="002667E1">
      <w:pPr>
        <w:pStyle w:val="PL"/>
      </w:pPr>
      <w:r>
        <w:t xml:space="preserve">        '404':</w:t>
      </w:r>
    </w:p>
    <w:p w:rsidR="002667E1" w:rsidRDefault="002667E1" w:rsidP="002667E1">
      <w:pPr>
        <w:pStyle w:val="PL"/>
      </w:pPr>
      <w:r>
        <w:t xml:space="preserve">          $ref: 'TS29122_CommonData.yaml#/components/responses/404'</w:t>
      </w:r>
    </w:p>
    <w:p w:rsidR="002667E1" w:rsidRDefault="002667E1" w:rsidP="002667E1">
      <w:pPr>
        <w:pStyle w:val="PL"/>
        <w:rPr>
          <w:rFonts w:eastAsia="DengXian"/>
        </w:rPr>
      </w:pPr>
      <w:r>
        <w:rPr>
          <w:rFonts w:eastAsia="DengXian"/>
        </w:rPr>
        <w:t xml:space="preserve">        '406':</w:t>
      </w:r>
    </w:p>
    <w:p w:rsidR="002667E1" w:rsidRDefault="002667E1" w:rsidP="002667E1">
      <w:pPr>
        <w:pStyle w:val="PL"/>
        <w:rPr>
          <w:rFonts w:eastAsia="DengXian"/>
        </w:rPr>
      </w:pPr>
      <w:r>
        <w:rPr>
          <w:rFonts w:eastAsia="DengXian"/>
        </w:rPr>
        <w:t xml:space="preserve">          $ref: 'TS29122_CommonData.yaml#/components/responses/406'</w:t>
      </w:r>
    </w:p>
    <w:p w:rsidR="002667E1" w:rsidRDefault="002667E1" w:rsidP="002667E1">
      <w:pPr>
        <w:pStyle w:val="PL"/>
        <w:rPr>
          <w:rFonts w:eastAsia="DengXian"/>
        </w:rPr>
      </w:pPr>
      <w:r>
        <w:rPr>
          <w:rFonts w:eastAsia="DengXian"/>
        </w:rPr>
        <w:t xml:space="preserve">        '429':</w:t>
      </w:r>
    </w:p>
    <w:p w:rsidR="002667E1" w:rsidRDefault="002667E1" w:rsidP="002667E1">
      <w:pPr>
        <w:pStyle w:val="PL"/>
        <w:rPr>
          <w:rFonts w:eastAsia="DengXian"/>
        </w:rPr>
      </w:pPr>
      <w:r>
        <w:rPr>
          <w:rFonts w:eastAsia="DengXian"/>
        </w:rPr>
        <w:t xml:space="preserve">          $ref: 'TS29122_CommonData.yaml#/components/responses/429'</w:t>
      </w:r>
    </w:p>
    <w:p w:rsidR="002667E1" w:rsidRDefault="002667E1" w:rsidP="002667E1">
      <w:pPr>
        <w:pStyle w:val="PL"/>
      </w:pPr>
      <w:r>
        <w:t xml:space="preserve">        '500':</w:t>
      </w:r>
    </w:p>
    <w:p w:rsidR="002667E1" w:rsidRDefault="002667E1" w:rsidP="002667E1">
      <w:pPr>
        <w:pStyle w:val="PL"/>
      </w:pPr>
      <w:r>
        <w:t xml:space="preserve">          $ref: 'TS29122_CommonData.yaml#/components/responses/500'</w:t>
      </w:r>
    </w:p>
    <w:p w:rsidR="002667E1" w:rsidRDefault="002667E1" w:rsidP="002667E1">
      <w:pPr>
        <w:pStyle w:val="PL"/>
      </w:pPr>
      <w:r>
        <w:t xml:space="preserve">        '503':</w:t>
      </w:r>
    </w:p>
    <w:p w:rsidR="002667E1" w:rsidRDefault="002667E1" w:rsidP="002667E1">
      <w:pPr>
        <w:pStyle w:val="PL"/>
      </w:pPr>
      <w:r>
        <w:t xml:space="preserve">          $ref: 'TS29122_CommonData.yaml#/components/responses/503'</w:t>
      </w:r>
    </w:p>
    <w:p w:rsidR="002667E1" w:rsidRDefault="002667E1" w:rsidP="002667E1">
      <w:pPr>
        <w:pStyle w:val="PL"/>
      </w:pPr>
      <w:r>
        <w:t xml:space="preserve">        default:</w:t>
      </w:r>
    </w:p>
    <w:p w:rsidR="002667E1" w:rsidRDefault="002667E1" w:rsidP="002667E1">
      <w:pPr>
        <w:pStyle w:val="PL"/>
      </w:pPr>
      <w:r>
        <w:t xml:space="preserve">          $ref: 'TS29122_CommonData.yaml#/components/responses/default'</w:t>
      </w:r>
    </w:p>
    <w:p w:rsidR="002667E1" w:rsidRDefault="002667E1" w:rsidP="002667E1">
      <w:pPr>
        <w:pStyle w:val="PL"/>
      </w:pPr>
    </w:p>
    <w:p w:rsidR="002667E1" w:rsidRDefault="002667E1" w:rsidP="002667E1">
      <w:pPr>
        <w:pStyle w:val="PL"/>
      </w:pPr>
      <w:r>
        <w:t># Individual APF published API</w:t>
      </w:r>
    </w:p>
    <w:p w:rsidR="002667E1" w:rsidRDefault="002667E1" w:rsidP="002667E1">
      <w:pPr>
        <w:pStyle w:val="PL"/>
      </w:pPr>
      <w:r>
        <w:t xml:space="preserve">  /{apfId}/service-apis/{serviceApiId}:</w:t>
      </w:r>
    </w:p>
    <w:p w:rsidR="002667E1" w:rsidRDefault="002667E1" w:rsidP="002667E1">
      <w:pPr>
        <w:pStyle w:val="PL"/>
      </w:pPr>
      <w:r>
        <w:t xml:space="preserve">    get:</w:t>
      </w:r>
    </w:p>
    <w:p w:rsidR="002667E1" w:rsidRDefault="002667E1" w:rsidP="002667E1">
      <w:pPr>
        <w:pStyle w:val="PL"/>
      </w:pPr>
      <w:r>
        <w:t xml:space="preserve">      description: Retrieve a published service API.</w:t>
      </w:r>
    </w:p>
    <w:p w:rsidR="002667E1" w:rsidRDefault="002667E1" w:rsidP="002667E1">
      <w:pPr>
        <w:pStyle w:val="PL"/>
      </w:pPr>
      <w:r>
        <w:t xml:space="preserve">      parameters:</w:t>
      </w:r>
    </w:p>
    <w:p w:rsidR="002667E1" w:rsidRDefault="002667E1" w:rsidP="002667E1">
      <w:pPr>
        <w:pStyle w:val="PL"/>
      </w:pPr>
      <w:r>
        <w:t xml:space="preserve">        - name: serviceApiId</w:t>
      </w:r>
    </w:p>
    <w:p w:rsidR="002667E1" w:rsidRDefault="002667E1" w:rsidP="002667E1">
      <w:pPr>
        <w:pStyle w:val="PL"/>
      </w:pPr>
      <w:r>
        <w:t xml:space="preserve">          in: path</w:t>
      </w:r>
    </w:p>
    <w:p w:rsidR="002667E1" w:rsidRDefault="002667E1" w:rsidP="002667E1">
      <w:pPr>
        <w:pStyle w:val="PL"/>
      </w:pPr>
      <w:r>
        <w:t xml:space="preserve">          required: true</w:t>
      </w:r>
    </w:p>
    <w:p w:rsidR="002667E1" w:rsidRDefault="002667E1" w:rsidP="002667E1">
      <w:pPr>
        <w:pStyle w:val="PL"/>
      </w:pPr>
      <w:r>
        <w:t xml:space="preserve">          schema:</w:t>
      </w:r>
    </w:p>
    <w:p w:rsidR="002667E1" w:rsidRDefault="002667E1" w:rsidP="002667E1">
      <w:pPr>
        <w:pStyle w:val="PL"/>
      </w:pPr>
      <w:r>
        <w:t xml:space="preserve">            type: string</w:t>
      </w:r>
    </w:p>
    <w:p w:rsidR="002667E1" w:rsidRDefault="002667E1" w:rsidP="002667E1">
      <w:pPr>
        <w:pStyle w:val="PL"/>
      </w:pPr>
      <w:r>
        <w:t xml:space="preserve">        - name: apfId</w:t>
      </w:r>
    </w:p>
    <w:p w:rsidR="002667E1" w:rsidRDefault="002667E1" w:rsidP="002667E1">
      <w:pPr>
        <w:pStyle w:val="PL"/>
      </w:pPr>
      <w:r>
        <w:t xml:space="preserve">          in: path</w:t>
      </w:r>
    </w:p>
    <w:p w:rsidR="002667E1" w:rsidRDefault="002667E1" w:rsidP="002667E1">
      <w:pPr>
        <w:pStyle w:val="PL"/>
      </w:pPr>
      <w:r>
        <w:t xml:space="preserve">          required: true</w:t>
      </w:r>
    </w:p>
    <w:p w:rsidR="002667E1" w:rsidRDefault="002667E1" w:rsidP="002667E1">
      <w:pPr>
        <w:pStyle w:val="PL"/>
      </w:pPr>
      <w:r>
        <w:t xml:space="preserve">          schema:</w:t>
      </w:r>
    </w:p>
    <w:p w:rsidR="002667E1" w:rsidRDefault="002667E1" w:rsidP="002667E1">
      <w:pPr>
        <w:pStyle w:val="PL"/>
      </w:pPr>
      <w:r>
        <w:t xml:space="preserve">            type: string</w:t>
      </w:r>
    </w:p>
    <w:p w:rsidR="002667E1" w:rsidRDefault="002667E1" w:rsidP="002667E1">
      <w:pPr>
        <w:pStyle w:val="PL"/>
        <w:rPr>
          <w:lang w:val="en-US"/>
        </w:rPr>
      </w:pPr>
      <w:r>
        <w:rPr>
          <w:lang w:val="en-US"/>
        </w:rPr>
        <w:t xml:space="preserve">      responses:</w:t>
      </w:r>
    </w:p>
    <w:p w:rsidR="002667E1" w:rsidRDefault="002667E1" w:rsidP="002667E1">
      <w:pPr>
        <w:pStyle w:val="PL"/>
        <w:rPr>
          <w:lang w:val="en-US"/>
        </w:rPr>
      </w:pPr>
      <w:r>
        <w:rPr>
          <w:lang w:val="en-US"/>
        </w:rPr>
        <w:t xml:space="preserve">        '200':</w:t>
      </w:r>
    </w:p>
    <w:p w:rsidR="002667E1" w:rsidRDefault="002667E1" w:rsidP="002667E1">
      <w:pPr>
        <w:pStyle w:val="PL"/>
      </w:pPr>
      <w:r>
        <w:rPr>
          <w:lang w:val="en-US"/>
        </w:rPr>
        <w:t xml:space="preserve">          </w:t>
      </w:r>
      <w:r>
        <w:t>description: &gt;</w:t>
      </w:r>
    </w:p>
    <w:p w:rsidR="002667E1" w:rsidRDefault="002667E1" w:rsidP="002667E1">
      <w:pPr>
        <w:pStyle w:val="PL"/>
      </w:pPr>
      <w:r>
        <w:t xml:space="preserve">            Definition of individual service API published by the API publishing function.</w:t>
      </w:r>
    </w:p>
    <w:p w:rsidR="002667E1" w:rsidRDefault="002667E1" w:rsidP="002667E1">
      <w:pPr>
        <w:pStyle w:val="PL"/>
      </w:pPr>
      <w:r>
        <w:t xml:space="preserve">          content:</w:t>
      </w:r>
    </w:p>
    <w:p w:rsidR="002667E1" w:rsidRDefault="002667E1" w:rsidP="002667E1">
      <w:pPr>
        <w:pStyle w:val="PL"/>
      </w:pPr>
      <w:r>
        <w:t xml:space="preserve">            application/json:</w:t>
      </w:r>
    </w:p>
    <w:p w:rsidR="002667E1" w:rsidRDefault="002667E1" w:rsidP="002667E1">
      <w:pPr>
        <w:pStyle w:val="PL"/>
      </w:pPr>
      <w:r>
        <w:t xml:space="preserve">              schema:</w:t>
      </w:r>
    </w:p>
    <w:p w:rsidR="002667E1" w:rsidRDefault="002667E1" w:rsidP="002667E1">
      <w:pPr>
        <w:pStyle w:val="PL"/>
      </w:pPr>
      <w:r>
        <w:t xml:space="preserve">                $ref: '#/components/schemas/ServiceAPIDescription'</w:t>
      </w:r>
    </w:p>
    <w:p w:rsidR="002667E1" w:rsidRDefault="002667E1" w:rsidP="002667E1">
      <w:pPr>
        <w:pStyle w:val="PL"/>
      </w:pPr>
      <w:r>
        <w:t xml:space="preserve">        '307':</w:t>
      </w:r>
    </w:p>
    <w:p w:rsidR="002667E1" w:rsidRDefault="002667E1" w:rsidP="002667E1">
      <w:pPr>
        <w:pStyle w:val="PL"/>
      </w:pPr>
      <w:r>
        <w:t xml:space="preserve">          $ref: 'TS29122_CommonData.yaml#/components/responses/307'</w:t>
      </w:r>
    </w:p>
    <w:p w:rsidR="002667E1" w:rsidRDefault="002667E1" w:rsidP="002667E1">
      <w:pPr>
        <w:pStyle w:val="PL"/>
      </w:pPr>
      <w:r>
        <w:t xml:space="preserve">        '308':</w:t>
      </w:r>
    </w:p>
    <w:p w:rsidR="002667E1" w:rsidRDefault="002667E1" w:rsidP="002667E1">
      <w:pPr>
        <w:pStyle w:val="PL"/>
      </w:pPr>
      <w:r>
        <w:t xml:space="preserve">          $ref: 'TS29122_CommonData.yaml#/components/responses/308'</w:t>
      </w:r>
    </w:p>
    <w:p w:rsidR="002667E1" w:rsidRDefault="002667E1" w:rsidP="002667E1">
      <w:pPr>
        <w:pStyle w:val="PL"/>
      </w:pPr>
      <w:r>
        <w:t xml:space="preserve">        '400':</w:t>
      </w:r>
    </w:p>
    <w:p w:rsidR="002667E1" w:rsidRDefault="002667E1" w:rsidP="002667E1">
      <w:pPr>
        <w:pStyle w:val="PL"/>
      </w:pPr>
      <w:r>
        <w:t xml:space="preserve">          $ref: 'TS29122_CommonData.yaml#/components/responses/400'</w:t>
      </w:r>
    </w:p>
    <w:p w:rsidR="002667E1" w:rsidRDefault="002667E1" w:rsidP="002667E1">
      <w:pPr>
        <w:pStyle w:val="PL"/>
      </w:pPr>
      <w:r>
        <w:t xml:space="preserve">        '401':</w:t>
      </w:r>
    </w:p>
    <w:p w:rsidR="002667E1" w:rsidRDefault="002667E1" w:rsidP="002667E1">
      <w:pPr>
        <w:pStyle w:val="PL"/>
      </w:pPr>
      <w:r>
        <w:t xml:space="preserve">          $ref: 'TS29122_CommonData.yaml#/components/responses/401'</w:t>
      </w:r>
    </w:p>
    <w:p w:rsidR="002667E1" w:rsidRDefault="002667E1" w:rsidP="002667E1">
      <w:pPr>
        <w:pStyle w:val="PL"/>
        <w:rPr>
          <w:rFonts w:eastAsia="DengXian"/>
        </w:rPr>
      </w:pPr>
      <w:r>
        <w:rPr>
          <w:rFonts w:eastAsia="DengXian"/>
        </w:rPr>
        <w:t xml:space="preserve">        '403':</w:t>
      </w:r>
    </w:p>
    <w:p w:rsidR="002667E1" w:rsidRDefault="002667E1" w:rsidP="002667E1">
      <w:pPr>
        <w:pStyle w:val="PL"/>
        <w:rPr>
          <w:rFonts w:eastAsia="DengXian"/>
        </w:rPr>
      </w:pPr>
      <w:r>
        <w:rPr>
          <w:rFonts w:eastAsia="DengXian"/>
        </w:rPr>
        <w:t xml:space="preserve">          $ref: 'TS29122_CommonData.yaml#/components/responses/403'</w:t>
      </w:r>
    </w:p>
    <w:p w:rsidR="002667E1" w:rsidRDefault="002667E1" w:rsidP="002667E1">
      <w:pPr>
        <w:pStyle w:val="PL"/>
      </w:pPr>
      <w:r>
        <w:t xml:space="preserve">        '404':</w:t>
      </w:r>
    </w:p>
    <w:p w:rsidR="002667E1" w:rsidRDefault="002667E1" w:rsidP="002667E1">
      <w:pPr>
        <w:pStyle w:val="PL"/>
      </w:pPr>
      <w:r>
        <w:t xml:space="preserve">          $ref: 'TS29122_CommonData.yaml#/components/responses/404'</w:t>
      </w:r>
    </w:p>
    <w:p w:rsidR="002667E1" w:rsidRDefault="002667E1" w:rsidP="002667E1">
      <w:pPr>
        <w:pStyle w:val="PL"/>
        <w:rPr>
          <w:rFonts w:eastAsia="DengXian"/>
        </w:rPr>
      </w:pPr>
      <w:r>
        <w:rPr>
          <w:rFonts w:eastAsia="DengXian"/>
        </w:rPr>
        <w:t xml:space="preserve">        '406':</w:t>
      </w:r>
    </w:p>
    <w:p w:rsidR="002667E1" w:rsidRDefault="002667E1" w:rsidP="002667E1">
      <w:pPr>
        <w:pStyle w:val="PL"/>
        <w:rPr>
          <w:rFonts w:eastAsia="DengXian"/>
        </w:rPr>
      </w:pPr>
      <w:r>
        <w:rPr>
          <w:rFonts w:eastAsia="DengXian"/>
        </w:rPr>
        <w:t xml:space="preserve">          $ref: 'TS29122_CommonData.yaml#/components/responses/406'</w:t>
      </w:r>
    </w:p>
    <w:p w:rsidR="002667E1" w:rsidRDefault="002667E1" w:rsidP="002667E1">
      <w:pPr>
        <w:pStyle w:val="PL"/>
        <w:rPr>
          <w:rFonts w:eastAsia="DengXian"/>
        </w:rPr>
      </w:pPr>
      <w:r>
        <w:rPr>
          <w:rFonts w:eastAsia="DengXian"/>
        </w:rPr>
        <w:t xml:space="preserve">        '429':</w:t>
      </w:r>
    </w:p>
    <w:p w:rsidR="002667E1" w:rsidRDefault="002667E1" w:rsidP="002667E1">
      <w:pPr>
        <w:pStyle w:val="PL"/>
        <w:rPr>
          <w:rFonts w:eastAsia="DengXian"/>
        </w:rPr>
      </w:pPr>
      <w:r>
        <w:rPr>
          <w:rFonts w:eastAsia="DengXian"/>
        </w:rPr>
        <w:t xml:space="preserve">          $ref: 'TS29122_CommonData.yaml#/components/responses/429'</w:t>
      </w:r>
    </w:p>
    <w:p w:rsidR="002667E1" w:rsidRDefault="002667E1" w:rsidP="002667E1">
      <w:pPr>
        <w:pStyle w:val="PL"/>
      </w:pPr>
      <w:r>
        <w:t xml:space="preserve">        '500':</w:t>
      </w:r>
    </w:p>
    <w:p w:rsidR="002667E1" w:rsidRDefault="002667E1" w:rsidP="002667E1">
      <w:pPr>
        <w:pStyle w:val="PL"/>
      </w:pPr>
      <w:r>
        <w:t xml:space="preserve">          $ref: 'TS29122_CommonData.yaml#/components/responses/500'</w:t>
      </w:r>
    </w:p>
    <w:p w:rsidR="002667E1" w:rsidRDefault="002667E1" w:rsidP="002667E1">
      <w:pPr>
        <w:pStyle w:val="PL"/>
      </w:pPr>
      <w:r>
        <w:t xml:space="preserve">        '503':</w:t>
      </w:r>
    </w:p>
    <w:p w:rsidR="002667E1" w:rsidRDefault="002667E1" w:rsidP="002667E1">
      <w:pPr>
        <w:pStyle w:val="PL"/>
      </w:pPr>
      <w:r>
        <w:t xml:space="preserve">          $ref: 'TS29122_CommonData.yaml#/components/responses/503'</w:t>
      </w:r>
    </w:p>
    <w:p w:rsidR="002667E1" w:rsidRDefault="002667E1" w:rsidP="002667E1">
      <w:pPr>
        <w:pStyle w:val="PL"/>
      </w:pPr>
      <w:r>
        <w:t xml:space="preserve">        default:</w:t>
      </w:r>
    </w:p>
    <w:p w:rsidR="002667E1" w:rsidRDefault="002667E1" w:rsidP="002667E1">
      <w:pPr>
        <w:pStyle w:val="PL"/>
      </w:pPr>
      <w:r>
        <w:t xml:space="preserve">          $ref: 'TS29122_CommonData.yaml#/components/responses/default'</w:t>
      </w:r>
    </w:p>
    <w:p w:rsidR="002667E1" w:rsidRDefault="002667E1" w:rsidP="002667E1">
      <w:pPr>
        <w:pStyle w:val="PL"/>
      </w:pPr>
      <w:r>
        <w:t xml:space="preserve">    put:</w:t>
      </w:r>
    </w:p>
    <w:p w:rsidR="002667E1" w:rsidRDefault="002667E1" w:rsidP="002667E1">
      <w:pPr>
        <w:pStyle w:val="PL"/>
      </w:pPr>
      <w:r>
        <w:t xml:space="preserve">      description: Update a published service API.</w:t>
      </w:r>
    </w:p>
    <w:p w:rsidR="002667E1" w:rsidRDefault="002667E1" w:rsidP="002667E1">
      <w:pPr>
        <w:pStyle w:val="PL"/>
      </w:pPr>
      <w:r>
        <w:t xml:space="preserve">      parameters:</w:t>
      </w:r>
    </w:p>
    <w:p w:rsidR="002667E1" w:rsidRDefault="002667E1" w:rsidP="002667E1">
      <w:pPr>
        <w:pStyle w:val="PL"/>
      </w:pPr>
      <w:r>
        <w:t xml:space="preserve">        - name: serviceApiId</w:t>
      </w:r>
    </w:p>
    <w:p w:rsidR="002667E1" w:rsidRDefault="002667E1" w:rsidP="002667E1">
      <w:pPr>
        <w:pStyle w:val="PL"/>
      </w:pPr>
      <w:r>
        <w:t xml:space="preserve">          in: path</w:t>
      </w:r>
    </w:p>
    <w:p w:rsidR="002667E1" w:rsidRDefault="002667E1" w:rsidP="002667E1">
      <w:pPr>
        <w:pStyle w:val="PL"/>
      </w:pPr>
      <w:r>
        <w:t xml:space="preserve">          required: true</w:t>
      </w:r>
    </w:p>
    <w:p w:rsidR="002667E1" w:rsidRDefault="002667E1" w:rsidP="002667E1">
      <w:pPr>
        <w:pStyle w:val="PL"/>
      </w:pPr>
      <w:r>
        <w:t xml:space="preserve">          schema:</w:t>
      </w:r>
    </w:p>
    <w:p w:rsidR="002667E1" w:rsidRDefault="002667E1" w:rsidP="002667E1">
      <w:pPr>
        <w:pStyle w:val="PL"/>
      </w:pPr>
      <w:r>
        <w:t xml:space="preserve">            type: string</w:t>
      </w:r>
    </w:p>
    <w:p w:rsidR="002667E1" w:rsidRDefault="002667E1" w:rsidP="002667E1">
      <w:pPr>
        <w:pStyle w:val="PL"/>
      </w:pPr>
      <w:r>
        <w:t xml:space="preserve">        - name: apfId</w:t>
      </w:r>
    </w:p>
    <w:p w:rsidR="002667E1" w:rsidRDefault="002667E1" w:rsidP="002667E1">
      <w:pPr>
        <w:pStyle w:val="PL"/>
      </w:pPr>
      <w:r>
        <w:t xml:space="preserve">          in: path</w:t>
      </w:r>
    </w:p>
    <w:p w:rsidR="002667E1" w:rsidRDefault="002667E1" w:rsidP="002667E1">
      <w:pPr>
        <w:pStyle w:val="PL"/>
      </w:pPr>
      <w:r>
        <w:t xml:space="preserve">          required: true</w:t>
      </w:r>
    </w:p>
    <w:p w:rsidR="002667E1" w:rsidRDefault="002667E1" w:rsidP="002667E1">
      <w:pPr>
        <w:pStyle w:val="PL"/>
      </w:pPr>
      <w:r>
        <w:t xml:space="preserve">          schema:</w:t>
      </w:r>
    </w:p>
    <w:p w:rsidR="002667E1" w:rsidRDefault="002667E1" w:rsidP="002667E1">
      <w:pPr>
        <w:pStyle w:val="PL"/>
      </w:pPr>
      <w:r>
        <w:t xml:space="preserve">            type: string</w:t>
      </w:r>
    </w:p>
    <w:p w:rsidR="002667E1" w:rsidRDefault="002667E1" w:rsidP="002667E1">
      <w:pPr>
        <w:pStyle w:val="PL"/>
      </w:pPr>
      <w:r>
        <w:t xml:space="preserve">      requestBody:</w:t>
      </w:r>
    </w:p>
    <w:p w:rsidR="002667E1" w:rsidRDefault="002667E1" w:rsidP="002667E1">
      <w:pPr>
        <w:pStyle w:val="PL"/>
      </w:pPr>
      <w:r>
        <w:t xml:space="preserve">        required: true</w:t>
      </w:r>
    </w:p>
    <w:p w:rsidR="002667E1" w:rsidRDefault="002667E1" w:rsidP="002667E1">
      <w:pPr>
        <w:pStyle w:val="PL"/>
      </w:pPr>
      <w:r>
        <w:t xml:space="preserve">        content:</w:t>
      </w:r>
    </w:p>
    <w:p w:rsidR="002667E1" w:rsidRDefault="002667E1" w:rsidP="002667E1">
      <w:pPr>
        <w:pStyle w:val="PL"/>
      </w:pPr>
      <w:r>
        <w:t xml:space="preserve">          application/json:</w:t>
      </w:r>
    </w:p>
    <w:p w:rsidR="002667E1" w:rsidRDefault="002667E1" w:rsidP="002667E1">
      <w:pPr>
        <w:pStyle w:val="PL"/>
      </w:pPr>
      <w:r>
        <w:t xml:space="preserve">            schema:</w:t>
      </w:r>
    </w:p>
    <w:p w:rsidR="002667E1" w:rsidRDefault="002667E1" w:rsidP="002667E1">
      <w:pPr>
        <w:pStyle w:val="PL"/>
      </w:pPr>
      <w:r>
        <w:t xml:space="preserve">              $ref: '#/components/schemas/ServiceAPIDescription'</w:t>
      </w:r>
    </w:p>
    <w:p w:rsidR="002667E1" w:rsidRDefault="002667E1" w:rsidP="002667E1">
      <w:pPr>
        <w:pStyle w:val="PL"/>
      </w:pPr>
      <w:r>
        <w:t xml:space="preserve">      responses:</w:t>
      </w:r>
    </w:p>
    <w:p w:rsidR="002667E1" w:rsidRDefault="002667E1" w:rsidP="002667E1">
      <w:pPr>
        <w:pStyle w:val="PL"/>
      </w:pPr>
      <w:r>
        <w:t xml:space="preserve">        '200':</w:t>
      </w:r>
    </w:p>
    <w:p w:rsidR="002667E1" w:rsidRDefault="002667E1" w:rsidP="002667E1">
      <w:pPr>
        <w:pStyle w:val="PL"/>
      </w:pPr>
      <w:r>
        <w:t xml:space="preserve">          description: Definition of service API updated successfully.</w:t>
      </w:r>
    </w:p>
    <w:p w:rsidR="002667E1" w:rsidRDefault="002667E1" w:rsidP="002667E1">
      <w:pPr>
        <w:pStyle w:val="PL"/>
      </w:pPr>
      <w:r>
        <w:t xml:space="preserve">          content:</w:t>
      </w:r>
    </w:p>
    <w:p w:rsidR="002667E1" w:rsidRDefault="002667E1" w:rsidP="002667E1">
      <w:pPr>
        <w:pStyle w:val="PL"/>
      </w:pPr>
      <w:r>
        <w:t xml:space="preserve">            application/json:</w:t>
      </w:r>
    </w:p>
    <w:p w:rsidR="002667E1" w:rsidRDefault="002667E1" w:rsidP="002667E1">
      <w:pPr>
        <w:pStyle w:val="PL"/>
      </w:pPr>
      <w:r>
        <w:t xml:space="preserve">              schema:</w:t>
      </w:r>
    </w:p>
    <w:p w:rsidR="002667E1" w:rsidRDefault="002667E1" w:rsidP="002667E1">
      <w:pPr>
        <w:pStyle w:val="PL"/>
      </w:pPr>
      <w:r>
        <w:t xml:space="preserve">                $ref: '#/components/schemas/ServiceAPIDescription'</w:t>
      </w:r>
    </w:p>
    <w:p w:rsidR="002667E1" w:rsidRDefault="002667E1" w:rsidP="002667E1">
      <w:pPr>
        <w:pStyle w:val="PL"/>
      </w:pPr>
      <w:r>
        <w:t xml:space="preserve">        '204':</w:t>
      </w:r>
    </w:p>
    <w:p w:rsidR="002667E1" w:rsidRDefault="002667E1" w:rsidP="002667E1">
      <w:pPr>
        <w:pStyle w:val="PL"/>
      </w:pPr>
      <w:r>
        <w:t xml:space="preserve">          description: No Content</w:t>
      </w:r>
    </w:p>
    <w:p w:rsidR="002667E1" w:rsidRDefault="002667E1" w:rsidP="002667E1">
      <w:pPr>
        <w:pStyle w:val="PL"/>
      </w:pPr>
      <w:r>
        <w:t xml:space="preserve">        '307':</w:t>
      </w:r>
    </w:p>
    <w:p w:rsidR="002667E1" w:rsidRDefault="002667E1" w:rsidP="002667E1">
      <w:pPr>
        <w:pStyle w:val="PL"/>
      </w:pPr>
      <w:r>
        <w:t xml:space="preserve">          $ref: 'TS29122_CommonData.yaml#/components/responses/307'</w:t>
      </w:r>
    </w:p>
    <w:p w:rsidR="002667E1" w:rsidRDefault="002667E1" w:rsidP="002667E1">
      <w:pPr>
        <w:pStyle w:val="PL"/>
      </w:pPr>
      <w:r>
        <w:t xml:space="preserve">        '308':</w:t>
      </w:r>
    </w:p>
    <w:p w:rsidR="002667E1" w:rsidRDefault="002667E1" w:rsidP="002667E1">
      <w:pPr>
        <w:pStyle w:val="PL"/>
      </w:pPr>
      <w:r>
        <w:t xml:space="preserve">          $ref: 'TS29122_CommonData.yaml#/components/responses/308'</w:t>
      </w:r>
    </w:p>
    <w:p w:rsidR="002667E1" w:rsidRDefault="002667E1" w:rsidP="002667E1">
      <w:pPr>
        <w:pStyle w:val="PL"/>
      </w:pPr>
      <w:r>
        <w:t xml:space="preserve">        '400':</w:t>
      </w:r>
    </w:p>
    <w:p w:rsidR="002667E1" w:rsidRDefault="002667E1" w:rsidP="002667E1">
      <w:pPr>
        <w:pStyle w:val="PL"/>
      </w:pPr>
      <w:r>
        <w:t xml:space="preserve">          $ref: 'TS29122_CommonData.yaml#/components/responses/400'</w:t>
      </w:r>
    </w:p>
    <w:p w:rsidR="002667E1" w:rsidRDefault="002667E1" w:rsidP="002667E1">
      <w:pPr>
        <w:pStyle w:val="PL"/>
      </w:pPr>
      <w:r>
        <w:t xml:space="preserve">        '401':</w:t>
      </w:r>
    </w:p>
    <w:p w:rsidR="002667E1" w:rsidRDefault="002667E1" w:rsidP="002667E1">
      <w:pPr>
        <w:pStyle w:val="PL"/>
      </w:pPr>
      <w:r>
        <w:t xml:space="preserve">          $ref: 'TS29122_CommonData.yaml#/components/responses/401'</w:t>
      </w:r>
    </w:p>
    <w:p w:rsidR="002667E1" w:rsidRDefault="002667E1" w:rsidP="002667E1">
      <w:pPr>
        <w:pStyle w:val="PL"/>
      </w:pPr>
      <w:r>
        <w:t xml:space="preserve">        '403':</w:t>
      </w:r>
    </w:p>
    <w:p w:rsidR="002667E1" w:rsidRDefault="002667E1" w:rsidP="002667E1">
      <w:pPr>
        <w:pStyle w:val="PL"/>
      </w:pPr>
      <w:r>
        <w:t xml:space="preserve">          $ref: 'TS29122_CommonData.yaml#/components/responses/403'</w:t>
      </w:r>
    </w:p>
    <w:p w:rsidR="002667E1" w:rsidRDefault="002667E1" w:rsidP="002667E1">
      <w:pPr>
        <w:pStyle w:val="PL"/>
      </w:pPr>
      <w:r>
        <w:t xml:space="preserve">        '404':</w:t>
      </w:r>
    </w:p>
    <w:p w:rsidR="002667E1" w:rsidRDefault="002667E1" w:rsidP="002667E1">
      <w:pPr>
        <w:pStyle w:val="PL"/>
      </w:pPr>
      <w:r>
        <w:t xml:space="preserve">          $ref: 'TS29122_CommonData.yaml#/components/responses/404'</w:t>
      </w:r>
    </w:p>
    <w:p w:rsidR="002667E1" w:rsidRDefault="002667E1" w:rsidP="002667E1">
      <w:pPr>
        <w:pStyle w:val="PL"/>
        <w:rPr>
          <w:rFonts w:eastAsia="DengXian"/>
        </w:rPr>
      </w:pPr>
      <w:r>
        <w:rPr>
          <w:rFonts w:eastAsia="DengXian"/>
        </w:rPr>
        <w:t xml:space="preserve">        '411':</w:t>
      </w:r>
    </w:p>
    <w:p w:rsidR="002667E1" w:rsidRDefault="002667E1" w:rsidP="002667E1">
      <w:pPr>
        <w:pStyle w:val="PL"/>
        <w:rPr>
          <w:rFonts w:eastAsia="DengXian"/>
        </w:rPr>
      </w:pPr>
      <w:r>
        <w:rPr>
          <w:rFonts w:eastAsia="DengXian"/>
        </w:rPr>
        <w:t xml:space="preserve">          $ref: 'TS29122_CommonData.yaml#/components/responses/411'</w:t>
      </w:r>
    </w:p>
    <w:p w:rsidR="002667E1" w:rsidRDefault="002667E1" w:rsidP="002667E1">
      <w:pPr>
        <w:pStyle w:val="PL"/>
        <w:rPr>
          <w:rFonts w:eastAsia="DengXian"/>
        </w:rPr>
      </w:pPr>
      <w:r>
        <w:rPr>
          <w:rFonts w:eastAsia="DengXian"/>
        </w:rPr>
        <w:t xml:space="preserve">        '413':</w:t>
      </w:r>
    </w:p>
    <w:p w:rsidR="002667E1" w:rsidRDefault="002667E1" w:rsidP="002667E1">
      <w:pPr>
        <w:pStyle w:val="PL"/>
        <w:rPr>
          <w:rFonts w:eastAsia="DengXian"/>
        </w:rPr>
      </w:pPr>
      <w:r>
        <w:rPr>
          <w:rFonts w:eastAsia="DengXian"/>
        </w:rPr>
        <w:t xml:space="preserve">          $ref: 'TS29122_CommonData.yaml#/components/responses/413'</w:t>
      </w:r>
    </w:p>
    <w:p w:rsidR="002667E1" w:rsidRDefault="002667E1" w:rsidP="002667E1">
      <w:pPr>
        <w:pStyle w:val="PL"/>
        <w:rPr>
          <w:rFonts w:eastAsia="DengXian"/>
        </w:rPr>
      </w:pPr>
      <w:r>
        <w:rPr>
          <w:rFonts w:eastAsia="DengXian"/>
        </w:rPr>
        <w:t xml:space="preserve">        '415':</w:t>
      </w:r>
    </w:p>
    <w:p w:rsidR="002667E1" w:rsidRDefault="002667E1" w:rsidP="002667E1">
      <w:pPr>
        <w:pStyle w:val="PL"/>
        <w:rPr>
          <w:rFonts w:eastAsia="DengXian"/>
        </w:rPr>
      </w:pPr>
      <w:r>
        <w:rPr>
          <w:rFonts w:eastAsia="DengXian"/>
        </w:rPr>
        <w:t xml:space="preserve">          $ref: 'TS29122_CommonData.yaml#/components/responses/415'</w:t>
      </w:r>
    </w:p>
    <w:p w:rsidR="002667E1" w:rsidRDefault="002667E1" w:rsidP="002667E1">
      <w:pPr>
        <w:pStyle w:val="PL"/>
        <w:rPr>
          <w:rFonts w:eastAsia="DengXian"/>
        </w:rPr>
      </w:pPr>
      <w:r>
        <w:rPr>
          <w:rFonts w:eastAsia="DengXian"/>
        </w:rPr>
        <w:t xml:space="preserve">        '429':</w:t>
      </w:r>
    </w:p>
    <w:p w:rsidR="002667E1" w:rsidRDefault="002667E1" w:rsidP="002667E1">
      <w:pPr>
        <w:pStyle w:val="PL"/>
        <w:rPr>
          <w:rFonts w:eastAsia="DengXian"/>
        </w:rPr>
      </w:pPr>
      <w:r>
        <w:rPr>
          <w:rFonts w:eastAsia="DengXian"/>
        </w:rPr>
        <w:t xml:space="preserve">          $ref: 'TS29122_CommonData.yaml#/components/responses/429'</w:t>
      </w:r>
    </w:p>
    <w:p w:rsidR="002667E1" w:rsidRDefault="002667E1" w:rsidP="002667E1">
      <w:pPr>
        <w:pStyle w:val="PL"/>
      </w:pPr>
      <w:r>
        <w:t xml:space="preserve">        '500':</w:t>
      </w:r>
    </w:p>
    <w:p w:rsidR="002667E1" w:rsidRDefault="002667E1" w:rsidP="002667E1">
      <w:pPr>
        <w:pStyle w:val="PL"/>
      </w:pPr>
      <w:r>
        <w:t xml:space="preserve">          $ref: 'TS29122_CommonData.yaml#/components/responses/500'</w:t>
      </w:r>
    </w:p>
    <w:p w:rsidR="002667E1" w:rsidRDefault="002667E1" w:rsidP="002667E1">
      <w:pPr>
        <w:pStyle w:val="PL"/>
      </w:pPr>
      <w:r>
        <w:t xml:space="preserve">        '503':</w:t>
      </w:r>
    </w:p>
    <w:p w:rsidR="002667E1" w:rsidRDefault="002667E1" w:rsidP="002667E1">
      <w:pPr>
        <w:pStyle w:val="PL"/>
      </w:pPr>
      <w:r>
        <w:t xml:space="preserve">          $ref: 'TS29122_CommonData.yaml#/components/responses/503'</w:t>
      </w:r>
    </w:p>
    <w:p w:rsidR="002667E1" w:rsidRDefault="002667E1" w:rsidP="002667E1">
      <w:pPr>
        <w:pStyle w:val="PL"/>
      </w:pPr>
      <w:r>
        <w:t xml:space="preserve">        default:</w:t>
      </w:r>
    </w:p>
    <w:p w:rsidR="002667E1" w:rsidRDefault="002667E1" w:rsidP="002667E1">
      <w:pPr>
        <w:pStyle w:val="PL"/>
      </w:pPr>
      <w:r>
        <w:t xml:space="preserve">          $ref: 'TS29122_CommonData.yaml#/components/responses/default'</w:t>
      </w:r>
    </w:p>
    <w:p w:rsidR="002667E1" w:rsidRDefault="002667E1" w:rsidP="002667E1">
      <w:pPr>
        <w:pStyle w:val="PL"/>
      </w:pPr>
      <w:r>
        <w:t xml:space="preserve">    patch:</w:t>
      </w:r>
    </w:p>
    <w:p w:rsidR="002667E1" w:rsidRDefault="002667E1" w:rsidP="002667E1">
      <w:pPr>
        <w:pStyle w:val="PL"/>
      </w:pPr>
      <w:r>
        <w:t xml:space="preserve">      description: Modify an existing published service API.</w:t>
      </w:r>
    </w:p>
    <w:p w:rsidR="002667E1" w:rsidRDefault="002667E1" w:rsidP="002667E1">
      <w:pPr>
        <w:pStyle w:val="PL"/>
      </w:pPr>
      <w:r>
        <w:t xml:space="preserve">      </w:t>
      </w:r>
      <w:r>
        <w:rPr>
          <w:rFonts w:cs="Courier New"/>
          <w:szCs w:val="16"/>
        </w:rPr>
        <w:t>operationId: ModifyInd</w:t>
      </w:r>
      <w:r>
        <w:t>APFPubAPI</w:t>
      </w:r>
    </w:p>
    <w:p w:rsidR="002667E1" w:rsidRPr="004011B0" w:rsidRDefault="002667E1" w:rsidP="002667E1">
      <w:pPr>
        <w:pStyle w:val="PL"/>
      </w:pPr>
      <w:r w:rsidRPr="004011B0">
        <w:t xml:space="preserve">      tags:</w:t>
      </w:r>
    </w:p>
    <w:p w:rsidR="002667E1" w:rsidRPr="004011B0" w:rsidRDefault="002667E1" w:rsidP="002667E1">
      <w:pPr>
        <w:pStyle w:val="PL"/>
      </w:pPr>
      <w:r w:rsidRPr="004011B0">
        <w:t xml:space="preserve">        - </w:t>
      </w:r>
      <w:r>
        <w:t>Individual APF published API</w:t>
      </w:r>
    </w:p>
    <w:p w:rsidR="002667E1" w:rsidRDefault="002667E1" w:rsidP="002667E1">
      <w:pPr>
        <w:pStyle w:val="PL"/>
      </w:pPr>
      <w:r>
        <w:t xml:space="preserve">      parameters:</w:t>
      </w:r>
    </w:p>
    <w:p w:rsidR="002667E1" w:rsidRDefault="002667E1" w:rsidP="002667E1">
      <w:pPr>
        <w:pStyle w:val="PL"/>
      </w:pPr>
      <w:r>
        <w:t xml:space="preserve">        - name: serviceApiId</w:t>
      </w:r>
    </w:p>
    <w:p w:rsidR="002667E1" w:rsidRDefault="002667E1" w:rsidP="002667E1">
      <w:pPr>
        <w:pStyle w:val="PL"/>
      </w:pPr>
      <w:r>
        <w:t xml:space="preserve">          in: path</w:t>
      </w:r>
    </w:p>
    <w:p w:rsidR="002667E1" w:rsidRDefault="002667E1" w:rsidP="002667E1">
      <w:pPr>
        <w:pStyle w:val="PL"/>
      </w:pPr>
      <w:r>
        <w:t xml:space="preserve">          required: true</w:t>
      </w:r>
    </w:p>
    <w:p w:rsidR="002667E1" w:rsidRDefault="002667E1" w:rsidP="002667E1">
      <w:pPr>
        <w:pStyle w:val="PL"/>
      </w:pPr>
      <w:r>
        <w:t xml:space="preserve">          schema:</w:t>
      </w:r>
    </w:p>
    <w:p w:rsidR="002667E1" w:rsidRDefault="002667E1" w:rsidP="002667E1">
      <w:pPr>
        <w:pStyle w:val="PL"/>
      </w:pPr>
      <w:r>
        <w:t xml:space="preserve">            type: string</w:t>
      </w:r>
    </w:p>
    <w:p w:rsidR="002667E1" w:rsidRDefault="002667E1" w:rsidP="002667E1">
      <w:pPr>
        <w:pStyle w:val="PL"/>
      </w:pPr>
      <w:r>
        <w:t xml:space="preserve">        - name: apfId</w:t>
      </w:r>
    </w:p>
    <w:p w:rsidR="002667E1" w:rsidRDefault="002667E1" w:rsidP="002667E1">
      <w:pPr>
        <w:pStyle w:val="PL"/>
      </w:pPr>
      <w:r>
        <w:t xml:space="preserve">          in: path</w:t>
      </w:r>
    </w:p>
    <w:p w:rsidR="002667E1" w:rsidRDefault="002667E1" w:rsidP="002667E1">
      <w:pPr>
        <w:pStyle w:val="PL"/>
      </w:pPr>
      <w:r>
        <w:t xml:space="preserve">          required: true</w:t>
      </w:r>
    </w:p>
    <w:p w:rsidR="002667E1" w:rsidRDefault="002667E1" w:rsidP="002667E1">
      <w:pPr>
        <w:pStyle w:val="PL"/>
      </w:pPr>
      <w:r>
        <w:t xml:space="preserve">          schema:</w:t>
      </w:r>
    </w:p>
    <w:p w:rsidR="002667E1" w:rsidRDefault="002667E1" w:rsidP="002667E1">
      <w:pPr>
        <w:pStyle w:val="PL"/>
      </w:pPr>
      <w:r>
        <w:t xml:space="preserve">            type: string</w:t>
      </w:r>
    </w:p>
    <w:p w:rsidR="002667E1" w:rsidRDefault="002667E1" w:rsidP="002667E1">
      <w:pPr>
        <w:pStyle w:val="PL"/>
      </w:pPr>
      <w:r>
        <w:t xml:space="preserve">      requestBody:</w:t>
      </w:r>
    </w:p>
    <w:p w:rsidR="002667E1" w:rsidRDefault="002667E1" w:rsidP="002667E1">
      <w:pPr>
        <w:pStyle w:val="PL"/>
      </w:pPr>
      <w:r>
        <w:t xml:space="preserve">        required: true</w:t>
      </w:r>
    </w:p>
    <w:p w:rsidR="002667E1" w:rsidRDefault="002667E1" w:rsidP="002667E1">
      <w:pPr>
        <w:pStyle w:val="PL"/>
      </w:pPr>
      <w:r>
        <w:t xml:space="preserve">        content:</w:t>
      </w:r>
    </w:p>
    <w:p w:rsidR="002667E1" w:rsidRDefault="002667E1" w:rsidP="002667E1">
      <w:pPr>
        <w:pStyle w:val="PL"/>
        <w:rPr>
          <w:lang w:val="en-US"/>
        </w:rPr>
      </w:pPr>
      <w:r>
        <w:rPr>
          <w:lang w:val="en-US"/>
        </w:rPr>
        <w:t xml:space="preserve">          application/merge-patch+json:</w:t>
      </w:r>
    </w:p>
    <w:p w:rsidR="002667E1" w:rsidRDefault="002667E1" w:rsidP="002667E1">
      <w:pPr>
        <w:pStyle w:val="PL"/>
      </w:pPr>
      <w:r>
        <w:t xml:space="preserve">            schema:</w:t>
      </w:r>
    </w:p>
    <w:p w:rsidR="002667E1" w:rsidRDefault="002667E1" w:rsidP="002667E1">
      <w:pPr>
        <w:pStyle w:val="PL"/>
      </w:pPr>
      <w:r>
        <w:t xml:space="preserve">              $ref: '#/components/schemas/ServiceAPIDescriptionPatch'</w:t>
      </w:r>
    </w:p>
    <w:p w:rsidR="002667E1" w:rsidRDefault="002667E1" w:rsidP="002667E1">
      <w:pPr>
        <w:pStyle w:val="PL"/>
      </w:pPr>
      <w:r>
        <w:t xml:space="preserve">      responses:</w:t>
      </w:r>
    </w:p>
    <w:p w:rsidR="002667E1" w:rsidRDefault="002667E1" w:rsidP="002667E1">
      <w:pPr>
        <w:pStyle w:val="PL"/>
      </w:pPr>
      <w:r>
        <w:t xml:space="preserve">        '200':</w:t>
      </w:r>
    </w:p>
    <w:p w:rsidR="002667E1" w:rsidRDefault="002667E1" w:rsidP="002667E1">
      <w:pPr>
        <w:pStyle w:val="PL"/>
      </w:pPr>
      <w:r>
        <w:t xml:space="preserve">          description: &gt;</w:t>
      </w:r>
    </w:p>
    <w:p w:rsidR="002667E1" w:rsidRDefault="002667E1" w:rsidP="002667E1">
      <w:pPr>
        <w:pStyle w:val="PL"/>
      </w:pPr>
      <w:r>
        <w:t xml:space="preserve">            The definition of the service API is modified successfully and a</w:t>
      </w:r>
    </w:p>
    <w:p w:rsidR="002667E1" w:rsidRDefault="002667E1" w:rsidP="002667E1">
      <w:pPr>
        <w:pStyle w:val="PL"/>
      </w:pPr>
      <w:r>
        <w:t xml:space="preserve">            representation of the updated service API is returned in the request body.</w:t>
      </w:r>
    </w:p>
    <w:p w:rsidR="002667E1" w:rsidRDefault="002667E1" w:rsidP="002667E1">
      <w:pPr>
        <w:pStyle w:val="PL"/>
      </w:pPr>
      <w:r>
        <w:t xml:space="preserve">          content:</w:t>
      </w:r>
    </w:p>
    <w:p w:rsidR="002667E1" w:rsidRDefault="002667E1" w:rsidP="002667E1">
      <w:pPr>
        <w:pStyle w:val="PL"/>
      </w:pPr>
      <w:r>
        <w:t xml:space="preserve">            application/json:</w:t>
      </w:r>
    </w:p>
    <w:p w:rsidR="002667E1" w:rsidRDefault="002667E1" w:rsidP="002667E1">
      <w:pPr>
        <w:pStyle w:val="PL"/>
      </w:pPr>
      <w:r>
        <w:t xml:space="preserve">              schema:</w:t>
      </w:r>
    </w:p>
    <w:p w:rsidR="002667E1" w:rsidRDefault="002667E1" w:rsidP="002667E1">
      <w:pPr>
        <w:pStyle w:val="PL"/>
      </w:pPr>
      <w:r>
        <w:t xml:space="preserve">                $ref: '#/components/schemas/ServiceAPIDescription'</w:t>
      </w:r>
    </w:p>
    <w:p w:rsidR="002667E1" w:rsidRDefault="002667E1" w:rsidP="002667E1">
      <w:pPr>
        <w:pStyle w:val="PL"/>
      </w:pPr>
      <w:r>
        <w:t xml:space="preserve">        '204':</w:t>
      </w:r>
    </w:p>
    <w:p w:rsidR="002667E1" w:rsidRDefault="002667E1" w:rsidP="002667E1">
      <w:pPr>
        <w:pStyle w:val="PL"/>
      </w:pPr>
      <w:r>
        <w:t xml:space="preserve">          description: No Content. The definition of the service API is modified successfully.</w:t>
      </w:r>
    </w:p>
    <w:p w:rsidR="002667E1" w:rsidRDefault="002667E1" w:rsidP="002667E1">
      <w:pPr>
        <w:pStyle w:val="PL"/>
      </w:pPr>
      <w:r>
        <w:t xml:space="preserve">        '307':</w:t>
      </w:r>
    </w:p>
    <w:p w:rsidR="002667E1" w:rsidRDefault="002667E1" w:rsidP="002667E1">
      <w:pPr>
        <w:pStyle w:val="PL"/>
      </w:pPr>
      <w:r>
        <w:t xml:space="preserve">          $ref: 'TS29122_CommonData.yaml#/components/responses/307'</w:t>
      </w:r>
    </w:p>
    <w:p w:rsidR="002667E1" w:rsidRDefault="002667E1" w:rsidP="002667E1">
      <w:pPr>
        <w:pStyle w:val="PL"/>
      </w:pPr>
      <w:r>
        <w:t xml:space="preserve">        '308':</w:t>
      </w:r>
    </w:p>
    <w:p w:rsidR="002667E1" w:rsidRDefault="002667E1" w:rsidP="002667E1">
      <w:pPr>
        <w:pStyle w:val="PL"/>
      </w:pPr>
      <w:r>
        <w:t xml:space="preserve">          $ref: 'TS29122_CommonData.yaml#/components/responses/308'</w:t>
      </w:r>
    </w:p>
    <w:p w:rsidR="002667E1" w:rsidRDefault="002667E1" w:rsidP="002667E1">
      <w:pPr>
        <w:pStyle w:val="PL"/>
      </w:pPr>
      <w:r>
        <w:t xml:space="preserve">        '400':</w:t>
      </w:r>
    </w:p>
    <w:p w:rsidR="002667E1" w:rsidRDefault="002667E1" w:rsidP="002667E1">
      <w:pPr>
        <w:pStyle w:val="PL"/>
      </w:pPr>
      <w:r>
        <w:t xml:space="preserve">          $ref: 'TS29122_CommonData.yaml#/components/responses/400'</w:t>
      </w:r>
    </w:p>
    <w:p w:rsidR="002667E1" w:rsidRDefault="002667E1" w:rsidP="002667E1">
      <w:pPr>
        <w:pStyle w:val="PL"/>
      </w:pPr>
      <w:r>
        <w:t xml:space="preserve">        '401':</w:t>
      </w:r>
    </w:p>
    <w:p w:rsidR="002667E1" w:rsidRDefault="002667E1" w:rsidP="002667E1">
      <w:pPr>
        <w:pStyle w:val="PL"/>
      </w:pPr>
      <w:r>
        <w:t xml:space="preserve">          $ref: 'TS29122_CommonData.yaml#/components/responses/401'</w:t>
      </w:r>
    </w:p>
    <w:p w:rsidR="002667E1" w:rsidRDefault="002667E1" w:rsidP="002667E1">
      <w:pPr>
        <w:pStyle w:val="PL"/>
      </w:pPr>
      <w:r>
        <w:t xml:space="preserve">        '403':</w:t>
      </w:r>
    </w:p>
    <w:p w:rsidR="002667E1" w:rsidRDefault="002667E1" w:rsidP="002667E1">
      <w:pPr>
        <w:pStyle w:val="PL"/>
      </w:pPr>
      <w:r>
        <w:t xml:space="preserve">          $ref: 'TS29122_CommonData.yaml#/components/responses/403'</w:t>
      </w:r>
    </w:p>
    <w:p w:rsidR="002667E1" w:rsidRDefault="002667E1" w:rsidP="002667E1">
      <w:pPr>
        <w:pStyle w:val="PL"/>
      </w:pPr>
      <w:r>
        <w:t xml:space="preserve">        '404':</w:t>
      </w:r>
    </w:p>
    <w:p w:rsidR="002667E1" w:rsidRDefault="002667E1" w:rsidP="002667E1">
      <w:pPr>
        <w:pStyle w:val="PL"/>
      </w:pPr>
      <w:r>
        <w:t xml:space="preserve">          $ref: 'TS29122_CommonData.yaml#/components/responses/404'</w:t>
      </w:r>
    </w:p>
    <w:p w:rsidR="002667E1" w:rsidRDefault="002667E1" w:rsidP="002667E1">
      <w:pPr>
        <w:pStyle w:val="PL"/>
        <w:rPr>
          <w:rFonts w:eastAsia="DengXian"/>
        </w:rPr>
      </w:pPr>
      <w:r>
        <w:rPr>
          <w:rFonts w:eastAsia="DengXian"/>
        </w:rPr>
        <w:t xml:space="preserve">        '411':</w:t>
      </w:r>
    </w:p>
    <w:p w:rsidR="002667E1" w:rsidRDefault="002667E1" w:rsidP="002667E1">
      <w:pPr>
        <w:pStyle w:val="PL"/>
        <w:rPr>
          <w:rFonts w:eastAsia="DengXian"/>
        </w:rPr>
      </w:pPr>
      <w:r>
        <w:rPr>
          <w:rFonts w:eastAsia="DengXian"/>
        </w:rPr>
        <w:t xml:space="preserve">          $ref: 'TS29122_CommonData.yaml#/components/responses/411'</w:t>
      </w:r>
    </w:p>
    <w:p w:rsidR="002667E1" w:rsidRDefault="002667E1" w:rsidP="002667E1">
      <w:pPr>
        <w:pStyle w:val="PL"/>
        <w:rPr>
          <w:rFonts w:eastAsia="DengXian"/>
        </w:rPr>
      </w:pPr>
      <w:r>
        <w:rPr>
          <w:rFonts w:eastAsia="DengXian"/>
        </w:rPr>
        <w:t xml:space="preserve">        '413':</w:t>
      </w:r>
    </w:p>
    <w:p w:rsidR="002667E1" w:rsidRDefault="002667E1" w:rsidP="002667E1">
      <w:pPr>
        <w:pStyle w:val="PL"/>
        <w:rPr>
          <w:rFonts w:eastAsia="DengXian"/>
        </w:rPr>
      </w:pPr>
      <w:r>
        <w:rPr>
          <w:rFonts w:eastAsia="DengXian"/>
        </w:rPr>
        <w:t xml:space="preserve">          $ref: 'TS29122_CommonData.yaml#/components/responses/413'</w:t>
      </w:r>
    </w:p>
    <w:p w:rsidR="002667E1" w:rsidRDefault="002667E1" w:rsidP="002667E1">
      <w:pPr>
        <w:pStyle w:val="PL"/>
        <w:rPr>
          <w:rFonts w:eastAsia="DengXian"/>
        </w:rPr>
      </w:pPr>
      <w:r>
        <w:rPr>
          <w:rFonts w:eastAsia="DengXian"/>
        </w:rPr>
        <w:t xml:space="preserve">        '415':</w:t>
      </w:r>
    </w:p>
    <w:p w:rsidR="002667E1" w:rsidRDefault="002667E1" w:rsidP="002667E1">
      <w:pPr>
        <w:pStyle w:val="PL"/>
        <w:rPr>
          <w:rFonts w:eastAsia="DengXian"/>
        </w:rPr>
      </w:pPr>
      <w:r>
        <w:rPr>
          <w:rFonts w:eastAsia="DengXian"/>
        </w:rPr>
        <w:t xml:space="preserve">          $ref: 'TS29122_CommonData.yaml#/components/responses/415'</w:t>
      </w:r>
    </w:p>
    <w:p w:rsidR="002667E1" w:rsidRDefault="002667E1" w:rsidP="002667E1">
      <w:pPr>
        <w:pStyle w:val="PL"/>
        <w:rPr>
          <w:rFonts w:eastAsia="DengXian"/>
        </w:rPr>
      </w:pPr>
      <w:r>
        <w:rPr>
          <w:rFonts w:eastAsia="DengXian"/>
        </w:rPr>
        <w:t xml:space="preserve">        '429':</w:t>
      </w:r>
    </w:p>
    <w:p w:rsidR="002667E1" w:rsidRDefault="002667E1" w:rsidP="002667E1">
      <w:pPr>
        <w:pStyle w:val="PL"/>
        <w:rPr>
          <w:rFonts w:eastAsia="DengXian"/>
        </w:rPr>
      </w:pPr>
      <w:r>
        <w:rPr>
          <w:rFonts w:eastAsia="DengXian"/>
        </w:rPr>
        <w:t xml:space="preserve">          $ref: 'TS29122_CommonData.yaml#/components/responses/429'</w:t>
      </w:r>
    </w:p>
    <w:p w:rsidR="002667E1" w:rsidRDefault="002667E1" w:rsidP="002667E1">
      <w:pPr>
        <w:pStyle w:val="PL"/>
      </w:pPr>
      <w:r>
        <w:t xml:space="preserve">        '500':</w:t>
      </w:r>
    </w:p>
    <w:p w:rsidR="002667E1" w:rsidRDefault="002667E1" w:rsidP="002667E1">
      <w:pPr>
        <w:pStyle w:val="PL"/>
      </w:pPr>
      <w:r>
        <w:t xml:space="preserve">          $ref: 'TS29122_CommonData.yaml#/components/responses/500'</w:t>
      </w:r>
    </w:p>
    <w:p w:rsidR="002667E1" w:rsidRDefault="002667E1" w:rsidP="002667E1">
      <w:pPr>
        <w:pStyle w:val="PL"/>
      </w:pPr>
      <w:r>
        <w:t xml:space="preserve">        '503':</w:t>
      </w:r>
    </w:p>
    <w:p w:rsidR="002667E1" w:rsidRDefault="002667E1" w:rsidP="002667E1">
      <w:pPr>
        <w:pStyle w:val="PL"/>
      </w:pPr>
      <w:r>
        <w:t xml:space="preserve">          $ref: 'TS29122_CommonData.yaml#/components/responses/503'</w:t>
      </w:r>
    </w:p>
    <w:p w:rsidR="002667E1" w:rsidRDefault="002667E1" w:rsidP="002667E1">
      <w:pPr>
        <w:pStyle w:val="PL"/>
      </w:pPr>
      <w:r>
        <w:t xml:space="preserve">        default:</w:t>
      </w:r>
    </w:p>
    <w:p w:rsidR="002667E1" w:rsidRDefault="002667E1" w:rsidP="002667E1">
      <w:pPr>
        <w:pStyle w:val="PL"/>
      </w:pPr>
      <w:r>
        <w:t xml:space="preserve">          $ref: 'TS29122_CommonData.yaml#/components/responses/default'</w:t>
      </w:r>
    </w:p>
    <w:p w:rsidR="002667E1" w:rsidRDefault="002667E1" w:rsidP="002667E1">
      <w:pPr>
        <w:pStyle w:val="PL"/>
      </w:pPr>
      <w:r>
        <w:t xml:space="preserve">    delete:</w:t>
      </w:r>
    </w:p>
    <w:p w:rsidR="002667E1" w:rsidRDefault="002667E1" w:rsidP="002667E1">
      <w:pPr>
        <w:pStyle w:val="PL"/>
      </w:pPr>
      <w:r>
        <w:t xml:space="preserve">      description: Unpublish a published service API.</w:t>
      </w:r>
    </w:p>
    <w:p w:rsidR="002667E1" w:rsidRDefault="002667E1" w:rsidP="002667E1">
      <w:pPr>
        <w:pStyle w:val="PL"/>
      </w:pPr>
      <w:r>
        <w:t xml:space="preserve">      parameters:</w:t>
      </w:r>
    </w:p>
    <w:p w:rsidR="002667E1" w:rsidRDefault="002667E1" w:rsidP="002667E1">
      <w:pPr>
        <w:pStyle w:val="PL"/>
      </w:pPr>
      <w:r>
        <w:t xml:space="preserve">        - name: serviceApiId</w:t>
      </w:r>
    </w:p>
    <w:p w:rsidR="002667E1" w:rsidRDefault="002667E1" w:rsidP="002667E1">
      <w:pPr>
        <w:pStyle w:val="PL"/>
      </w:pPr>
      <w:r>
        <w:t xml:space="preserve">          in: path</w:t>
      </w:r>
    </w:p>
    <w:p w:rsidR="002667E1" w:rsidRDefault="002667E1" w:rsidP="002667E1">
      <w:pPr>
        <w:pStyle w:val="PL"/>
      </w:pPr>
      <w:r>
        <w:t xml:space="preserve">          required: true</w:t>
      </w:r>
    </w:p>
    <w:p w:rsidR="002667E1" w:rsidRDefault="002667E1" w:rsidP="002667E1">
      <w:pPr>
        <w:pStyle w:val="PL"/>
      </w:pPr>
      <w:r>
        <w:t xml:space="preserve">          schema:</w:t>
      </w:r>
    </w:p>
    <w:p w:rsidR="002667E1" w:rsidRDefault="002667E1" w:rsidP="002667E1">
      <w:pPr>
        <w:pStyle w:val="PL"/>
      </w:pPr>
      <w:r>
        <w:t xml:space="preserve">            type: string</w:t>
      </w:r>
    </w:p>
    <w:p w:rsidR="002667E1" w:rsidRDefault="002667E1" w:rsidP="002667E1">
      <w:pPr>
        <w:pStyle w:val="PL"/>
      </w:pPr>
      <w:r>
        <w:t xml:space="preserve">        - name: apfId</w:t>
      </w:r>
    </w:p>
    <w:p w:rsidR="002667E1" w:rsidRDefault="002667E1" w:rsidP="002667E1">
      <w:pPr>
        <w:pStyle w:val="PL"/>
      </w:pPr>
      <w:r>
        <w:t xml:space="preserve">          in: path</w:t>
      </w:r>
    </w:p>
    <w:p w:rsidR="002667E1" w:rsidRDefault="002667E1" w:rsidP="002667E1">
      <w:pPr>
        <w:pStyle w:val="PL"/>
      </w:pPr>
      <w:r>
        <w:t xml:space="preserve">          required: true</w:t>
      </w:r>
    </w:p>
    <w:p w:rsidR="002667E1" w:rsidRDefault="002667E1" w:rsidP="002667E1">
      <w:pPr>
        <w:pStyle w:val="PL"/>
      </w:pPr>
      <w:r>
        <w:t xml:space="preserve">          schema:</w:t>
      </w:r>
    </w:p>
    <w:p w:rsidR="002667E1" w:rsidRDefault="002667E1" w:rsidP="002667E1">
      <w:pPr>
        <w:pStyle w:val="PL"/>
      </w:pPr>
      <w:r>
        <w:t xml:space="preserve">            type: string</w:t>
      </w:r>
    </w:p>
    <w:p w:rsidR="002667E1" w:rsidRDefault="002667E1" w:rsidP="002667E1">
      <w:pPr>
        <w:pStyle w:val="PL"/>
      </w:pPr>
      <w:r>
        <w:t xml:space="preserve">      responses:</w:t>
      </w:r>
    </w:p>
    <w:p w:rsidR="002667E1" w:rsidRDefault="002667E1" w:rsidP="002667E1">
      <w:pPr>
        <w:pStyle w:val="PL"/>
      </w:pPr>
      <w:r>
        <w:t xml:space="preserve">        '204':</w:t>
      </w:r>
    </w:p>
    <w:p w:rsidR="002667E1" w:rsidRDefault="002667E1" w:rsidP="002667E1">
      <w:pPr>
        <w:pStyle w:val="PL"/>
      </w:pPr>
      <w:r>
        <w:t xml:space="preserve">          description: The individual published service API matching the serviceAPiId is deleted.</w:t>
      </w:r>
    </w:p>
    <w:p w:rsidR="002667E1" w:rsidRDefault="002667E1" w:rsidP="002667E1">
      <w:pPr>
        <w:pStyle w:val="PL"/>
      </w:pPr>
      <w:r>
        <w:t xml:space="preserve">        '307':</w:t>
      </w:r>
    </w:p>
    <w:p w:rsidR="002667E1" w:rsidRDefault="002667E1" w:rsidP="002667E1">
      <w:pPr>
        <w:pStyle w:val="PL"/>
      </w:pPr>
      <w:r>
        <w:t xml:space="preserve">          $ref: 'TS29122_CommonData.yaml#/components/responses/307'</w:t>
      </w:r>
    </w:p>
    <w:p w:rsidR="002667E1" w:rsidRDefault="002667E1" w:rsidP="002667E1">
      <w:pPr>
        <w:pStyle w:val="PL"/>
      </w:pPr>
      <w:r>
        <w:t xml:space="preserve">        '308':</w:t>
      </w:r>
    </w:p>
    <w:p w:rsidR="002667E1" w:rsidRDefault="002667E1" w:rsidP="002667E1">
      <w:pPr>
        <w:pStyle w:val="PL"/>
      </w:pPr>
      <w:r>
        <w:t xml:space="preserve">          $ref: 'TS29122_CommonData.yaml#/components/responses/308'</w:t>
      </w:r>
    </w:p>
    <w:p w:rsidR="002667E1" w:rsidRDefault="002667E1" w:rsidP="002667E1">
      <w:pPr>
        <w:pStyle w:val="PL"/>
      </w:pPr>
      <w:r>
        <w:t xml:space="preserve">        '400':</w:t>
      </w:r>
    </w:p>
    <w:p w:rsidR="002667E1" w:rsidRDefault="002667E1" w:rsidP="002667E1">
      <w:pPr>
        <w:pStyle w:val="PL"/>
      </w:pPr>
      <w:r>
        <w:t xml:space="preserve">          $ref: 'TS29122_CommonData.yaml#/components/responses/400'</w:t>
      </w:r>
    </w:p>
    <w:p w:rsidR="002667E1" w:rsidRDefault="002667E1" w:rsidP="002667E1">
      <w:pPr>
        <w:pStyle w:val="PL"/>
      </w:pPr>
      <w:r>
        <w:t xml:space="preserve">        '401':</w:t>
      </w:r>
    </w:p>
    <w:p w:rsidR="002667E1" w:rsidRDefault="002667E1" w:rsidP="002667E1">
      <w:pPr>
        <w:pStyle w:val="PL"/>
      </w:pPr>
      <w:r>
        <w:t xml:space="preserve">          $ref: 'TS29122_CommonData.yaml#/components/responses/401'</w:t>
      </w:r>
    </w:p>
    <w:p w:rsidR="002667E1" w:rsidRDefault="002667E1" w:rsidP="002667E1">
      <w:pPr>
        <w:pStyle w:val="PL"/>
      </w:pPr>
      <w:r>
        <w:t xml:space="preserve">        '403':</w:t>
      </w:r>
    </w:p>
    <w:p w:rsidR="002667E1" w:rsidRDefault="002667E1" w:rsidP="002667E1">
      <w:pPr>
        <w:pStyle w:val="PL"/>
      </w:pPr>
      <w:r>
        <w:t xml:space="preserve">          $ref: 'TS29122_CommonData.yaml#/components/responses/403'</w:t>
      </w:r>
    </w:p>
    <w:p w:rsidR="002667E1" w:rsidRDefault="002667E1" w:rsidP="002667E1">
      <w:pPr>
        <w:pStyle w:val="PL"/>
      </w:pPr>
      <w:r>
        <w:t xml:space="preserve">        '404':</w:t>
      </w:r>
    </w:p>
    <w:p w:rsidR="002667E1" w:rsidRDefault="002667E1" w:rsidP="002667E1">
      <w:pPr>
        <w:pStyle w:val="PL"/>
      </w:pPr>
      <w:r>
        <w:t xml:space="preserve">          $ref: 'TS29122_CommonData.yaml#/components/responses/404'</w:t>
      </w:r>
    </w:p>
    <w:p w:rsidR="002667E1" w:rsidRDefault="002667E1" w:rsidP="002667E1">
      <w:pPr>
        <w:pStyle w:val="PL"/>
        <w:rPr>
          <w:rFonts w:eastAsia="DengXian"/>
        </w:rPr>
      </w:pPr>
      <w:r>
        <w:rPr>
          <w:rFonts w:eastAsia="DengXian"/>
        </w:rPr>
        <w:t xml:space="preserve">        '429':</w:t>
      </w:r>
    </w:p>
    <w:p w:rsidR="002667E1" w:rsidRDefault="002667E1" w:rsidP="002667E1">
      <w:pPr>
        <w:pStyle w:val="PL"/>
        <w:rPr>
          <w:rFonts w:eastAsia="DengXian"/>
        </w:rPr>
      </w:pPr>
      <w:r>
        <w:rPr>
          <w:rFonts w:eastAsia="DengXian"/>
        </w:rPr>
        <w:t xml:space="preserve">          $ref: 'TS29122_CommonData.yaml#/components/responses/429'</w:t>
      </w:r>
    </w:p>
    <w:p w:rsidR="002667E1" w:rsidRDefault="002667E1" w:rsidP="002667E1">
      <w:pPr>
        <w:pStyle w:val="PL"/>
      </w:pPr>
      <w:r>
        <w:t xml:space="preserve">        '500':</w:t>
      </w:r>
    </w:p>
    <w:p w:rsidR="002667E1" w:rsidRDefault="002667E1" w:rsidP="002667E1">
      <w:pPr>
        <w:pStyle w:val="PL"/>
      </w:pPr>
      <w:r>
        <w:t xml:space="preserve">          $ref: 'TS29122_CommonData.yaml#/components/responses/500'</w:t>
      </w:r>
    </w:p>
    <w:p w:rsidR="002667E1" w:rsidRDefault="002667E1" w:rsidP="002667E1">
      <w:pPr>
        <w:pStyle w:val="PL"/>
      </w:pPr>
      <w:r>
        <w:t xml:space="preserve">        '503':</w:t>
      </w:r>
    </w:p>
    <w:p w:rsidR="002667E1" w:rsidRDefault="002667E1" w:rsidP="002667E1">
      <w:pPr>
        <w:pStyle w:val="PL"/>
      </w:pPr>
      <w:r>
        <w:t xml:space="preserve">          $ref: 'TS29122_CommonData.yaml#/components/responses/503'</w:t>
      </w:r>
    </w:p>
    <w:p w:rsidR="002667E1" w:rsidRDefault="002667E1" w:rsidP="002667E1">
      <w:pPr>
        <w:pStyle w:val="PL"/>
      </w:pPr>
      <w:r>
        <w:t xml:space="preserve">        default:</w:t>
      </w:r>
    </w:p>
    <w:p w:rsidR="002667E1" w:rsidRDefault="002667E1" w:rsidP="002667E1">
      <w:pPr>
        <w:pStyle w:val="PL"/>
      </w:pPr>
      <w:r>
        <w:t xml:space="preserve">          $ref: 'TS29122_CommonData.yaml#/components/responses/default'</w:t>
      </w:r>
    </w:p>
    <w:p w:rsidR="002667E1" w:rsidRDefault="002667E1" w:rsidP="002667E1">
      <w:pPr>
        <w:pStyle w:val="PL"/>
      </w:pPr>
    </w:p>
    <w:p w:rsidR="002667E1" w:rsidRDefault="002667E1" w:rsidP="002667E1">
      <w:pPr>
        <w:pStyle w:val="PL"/>
      </w:pPr>
      <w:r>
        <w:t># Components</w:t>
      </w:r>
    </w:p>
    <w:p w:rsidR="002667E1" w:rsidRDefault="002667E1" w:rsidP="002667E1">
      <w:pPr>
        <w:pStyle w:val="PL"/>
      </w:pPr>
    </w:p>
    <w:p w:rsidR="002667E1" w:rsidRDefault="002667E1" w:rsidP="002667E1">
      <w:pPr>
        <w:pStyle w:val="PL"/>
      </w:pPr>
      <w:r>
        <w:t>components:</w:t>
      </w:r>
    </w:p>
    <w:p w:rsidR="002667E1" w:rsidRDefault="002667E1" w:rsidP="002667E1">
      <w:pPr>
        <w:pStyle w:val="PL"/>
      </w:pPr>
      <w:r>
        <w:t xml:space="preserve">  schemas:</w:t>
      </w:r>
    </w:p>
    <w:p w:rsidR="002667E1" w:rsidRDefault="002667E1" w:rsidP="002667E1">
      <w:pPr>
        <w:pStyle w:val="PL"/>
      </w:pPr>
      <w:r>
        <w:t># Data Type for representations</w:t>
      </w:r>
    </w:p>
    <w:p w:rsidR="002667E1" w:rsidRDefault="002667E1" w:rsidP="002667E1">
      <w:pPr>
        <w:pStyle w:val="PL"/>
      </w:pPr>
      <w:r>
        <w:t xml:space="preserve">    ServiceAPIDescription:</w:t>
      </w:r>
    </w:p>
    <w:p w:rsidR="002667E1" w:rsidRDefault="002667E1" w:rsidP="002667E1">
      <w:pPr>
        <w:pStyle w:val="PL"/>
      </w:pPr>
      <w:r>
        <w:t xml:space="preserve">      type: object</w:t>
      </w:r>
    </w:p>
    <w:p w:rsidR="002667E1" w:rsidRDefault="002667E1" w:rsidP="002667E1">
      <w:pPr>
        <w:pStyle w:val="PL"/>
      </w:pPr>
      <w:r>
        <w:t xml:space="preserve">      description: Represents the </w:t>
      </w:r>
      <w:r>
        <w:rPr>
          <w:rFonts w:cs="Arial"/>
          <w:szCs w:val="18"/>
        </w:rPr>
        <w:t>description</w:t>
      </w:r>
      <w:r>
        <w:t xml:space="preserve"> of </w:t>
      </w:r>
      <w:r>
        <w:rPr>
          <w:rFonts w:cs="Arial"/>
          <w:szCs w:val="18"/>
        </w:rPr>
        <w:t>a</w:t>
      </w:r>
      <w:r>
        <w:t xml:space="preserve"> service API</w:t>
      </w:r>
      <w:r>
        <w:rPr>
          <w:rFonts w:cs="Arial"/>
          <w:szCs w:val="18"/>
        </w:rPr>
        <w:t xml:space="preserve"> as published by the APF</w:t>
      </w:r>
      <w:r>
        <w:t>.</w:t>
      </w:r>
    </w:p>
    <w:p w:rsidR="002667E1" w:rsidRDefault="002667E1" w:rsidP="002667E1">
      <w:pPr>
        <w:pStyle w:val="PL"/>
      </w:pPr>
      <w:r>
        <w:t xml:space="preserve">      properties:</w:t>
      </w:r>
    </w:p>
    <w:p w:rsidR="002667E1" w:rsidRDefault="002667E1" w:rsidP="002667E1">
      <w:pPr>
        <w:pStyle w:val="PL"/>
      </w:pPr>
      <w:r>
        <w:t xml:space="preserve">        apiName:</w:t>
      </w:r>
    </w:p>
    <w:p w:rsidR="002667E1" w:rsidRDefault="002667E1" w:rsidP="002667E1">
      <w:pPr>
        <w:pStyle w:val="PL"/>
      </w:pPr>
      <w:r>
        <w:t xml:space="preserve">          type: string</w:t>
      </w:r>
    </w:p>
    <w:p w:rsidR="002667E1" w:rsidRDefault="002667E1" w:rsidP="002667E1">
      <w:pPr>
        <w:pStyle w:val="PL"/>
      </w:pPr>
      <w:r>
        <w:t xml:space="preserve">          description: &gt;</w:t>
      </w:r>
    </w:p>
    <w:p w:rsidR="002667E1" w:rsidRDefault="002667E1" w:rsidP="002667E1">
      <w:pPr>
        <w:pStyle w:val="PL"/>
        <w:rPr>
          <w:rFonts w:cs="Arial"/>
          <w:szCs w:val="18"/>
        </w:rPr>
      </w:pPr>
      <w:r>
        <w:t xml:space="preserve">             API name</w:t>
      </w:r>
      <w:r>
        <w:rPr>
          <w:rFonts w:cs="Arial"/>
          <w:szCs w:val="18"/>
        </w:rPr>
        <w:t xml:space="preserve">, it is set as {apiName} part of the URI structure as defined in </w:t>
      </w:r>
    </w:p>
    <w:p w:rsidR="002667E1" w:rsidRDefault="002667E1" w:rsidP="002667E1">
      <w:pPr>
        <w:pStyle w:val="PL"/>
      </w:pPr>
      <w:r>
        <w:rPr>
          <w:rFonts w:cs="Arial"/>
          <w:szCs w:val="18"/>
        </w:rPr>
        <w:t xml:space="preserve">             clause </w:t>
      </w:r>
      <w:r>
        <w:t>5.2.4 of 3GPP TS 29.122</w:t>
      </w:r>
      <w:r>
        <w:rPr>
          <w:rFonts w:cs="Arial"/>
          <w:szCs w:val="18"/>
        </w:rPr>
        <w:t>.</w:t>
      </w:r>
    </w:p>
    <w:p w:rsidR="002667E1" w:rsidRDefault="002667E1" w:rsidP="002667E1">
      <w:pPr>
        <w:pStyle w:val="PL"/>
      </w:pPr>
      <w:r>
        <w:t xml:space="preserve">        apiId:</w:t>
      </w:r>
    </w:p>
    <w:p w:rsidR="002667E1" w:rsidRDefault="002667E1" w:rsidP="002667E1">
      <w:pPr>
        <w:pStyle w:val="PL"/>
      </w:pPr>
      <w:r>
        <w:t xml:space="preserve">          type: string</w:t>
      </w:r>
    </w:p>
    <w:p w:rsidR="002667E1" w:rsidRDefault="002667E1" w:rsidP="002667E1">
      <w:pPr>
        <w:pStyle w:val="PL"/>
      </w:pPr>
      <w:r>
        <w:t xml:space="preserve">          description: &gt;</w:t>
      </w:r>
    </w:p>
    <w:p w:rsidR="002667E1" w:rsidRDefault="002667E1" w:rsidP="002667E1">
      <w:pPr>
        <w:pStyle w:val="PL"/>
      </w:pPr>
      <w:r>
        <w:t xml:space="preserve">            API identifier assigned by the CAPIF core function to the published service API.</w:t>
      </w:r>
    </w:p>
    <w:p w:rsidR="002667E1" w:rsidRDefault="002667E1" w:rsidP="002667E1">
      <w:pPr>
        <w:pStyle w:val="PL"/>
      </w:pPr>
      <w:r>
        <w:t xml:space="preserve">            Shall not be present in the HTTP POST request from the API publishing function</w:t>
      </w:r>
    </w:p>
    <w:p w:rsidR="002667E1" w:rsidRDefault="002667E1" w:rsidP="002667E1">
      <w:pPr>
        <w:pStyle w:val="PL"/>
      </w:pPr>
      <w:r>
        <w:t xml:space="preserve">            to the CAPIF core function. Shall be present in the HTTP POST response from the</w:t>
      </w:r>
    </w:p>
    <w:p w:rsidR="002667E1" w:rsidRDefault="002667E1" w:rsidP="002667E1">
      <w:pPr>
        <w:pStyle w:val="PL"/>
        <w:rPr>
          <w:rFonts w:cs="Arial"/>
          <w:szCs w:val="18"/>
        </w:rPr>
      </w:pPr>
      <w:r>
        <w:t xml:space="preserve">            CAPIF core function to the API publishing function</w:t>
      </w:r>
      <w:r>
        <w:rPr>
          <w:rFonts w:cs="Arial"/>
          <w:szCs w:val="18"/>
        </w:rPr>
        <w:t xml:space="preserve"> and in the HTTP GET response</w:t>
      </w:r>
    </w:p>
    <w:p w:rsidR="002667E1" w:rsidRDefault="002667E1" w:rsidP="002667E1">
      <w:pPr>
        <w:pStyle w:val="PL"/>
      </w:pPr>
      <w:r>
        <w:rPr>
          <w:rFonts w:cs="Arial"/>
          <w:szCs w:val="18"/>
        </w:rPr>
        <w:t xml:space="preserve">            from the CAPIF core function to the API invoker (discovery API)</w:t>
      </w:r>
      <w:r>
        <w:t>.</w:t>
      </w:r>
    </w:p>
    <w:p w:rsidR="008D3818" w:rsidRDefault="008D3818" w:rsidP="008D3818">
      <w:pPr>
        <w:pStyle w:val="PL"/>
      </w:pPr>
      <w:r>
        <w:t xml:space="preserve">        apiStatus:</w:t>
      </w:r>
    </w:p>
    <w:p w:rsidR="008D3818" w:rsidRDefault="008D3818" w:rsidP="008D3818">
      <w:pPr>
        <w:pStyle w:val="PL"/>
      </w:pPr>
      <w:r>
        <w:t xml:space="preserve">          $ref: '#/components/schemas/ApiStatus'</w:t>
      </w:r>
    </w:p>
    <w:p w:rsidR="002667E1" w:rsidRDefault="002667E1" w:rsidP="002667E1">
      <w:pPr>
        <w:pStyle w:val="PL"/>
        <w:rPr>
          <w:rFonts w:eastAsia="DengXian"/>
        </w:rPr>
      </w:pPr>
      <w:r>
        <w:rPr>
          <w:rFonts w:eastAsia="DengXian"/>
        </w:rPr>
        <w:t xml:space="preserve">        aefProfiles:</w:t>
      </w:r>
    </w:p>
    <w:p w:rsidR="002667E1" w:rsidRDefault="002667E1" w:rsidP="002667E1">
      <w:pPr>
        <w:pStyle w:val="PL"/>
        <w:rPr>
          <w:rFonts w:eastAsia="DengXian"/>
        </w:rPr>
      </w:pPr>
      <w:r>
        <w:rPr>
          <w:rFonts w:eastAsia="DengXian"/>
        </w:rPr>
        <w:t xml:space="preserve">          type: array</w:t>
      </w:r>
    </w:p>
    <w:p w:rsidR="002667E1" w:rsidRDefault="002667E1" w:rsidP="002667E1">
      <w:pPr>
        <w:pStyle w:val="PL"/>
        <w:rPr>
          <w:rFonts w:eastAsia="DengXian"/>
        </w:rPr>
      </w:pPr>
      <w:r>
        <w:rPr>
          <w:rFonts w:eastAsia="DengXian"/>
        </w:rPr>
        <w:t xml:space="preserve">          items:</w:t>
      </w:r>
    </w:p>
    <w:p w:rsidR="002667E1" w:rsidRDefault="002667E1" w:rsidP="002667E1">
      <w:pPr>
        <w:pStyle w:val="PL"/>
        <w:rPr>
          <w:rFonts w:eastAsia="DengXian"/>
        </w:rPr>
      </w:pPr>
      <w:r>
        <w:rPr>
          <w:rFonts w:eastAsia="DengXian"/>
        </w:rPr>
        <w:t xml:space="preserve">            $ref: '#/components/schemas/AefProfile'</w:t>
      </w:r>
    </w:p>
    <w:p w:rsidR="002667E1" w:rsidRDefault="002667E1" w:rsidP="002667E1">
      <w:pPr>
        <w:pStyle w:val="PL"/>
        <w:rPr>
          <w:rFonts w:eastAsia="DengXian"/>
        </w:rPr>
      </w:pPr>
      <w:r>
        <w:rPr>
          <w:rFonts w:eastAsia="DengXian"/>
        </w:rPr>
        <w:t xml:space="preserve">          minItems: 1</w:t>
      </w:r>
    </w:p>
    <w:p w:rsidR="002667E1" w:rsidRDefault="002667E1" w:rsidP="002667E1">
      <w:pPr>
        <w:pStyle w:val="PL"/>
        <w:rPr>
          <w:rFonts w:eastAsia="DengXian"/>
        </w:rPr>
      </w:pPr>
      <w:r>
        <w:rPr>
          <w:rFonts w:eastAsia="DengXian"/>
        </w:rPr>
        <w:t xml:space="preserve">          description: &gt;</w:t>
      </w:r>
    </w:p>
    <w:p w:rsidR="002667E1" w:rsidRDefault="002667E1" w:rsidP="002667E1">
      <w:pPr>
        <w:pStyle w:val="PL"/>
        <w:rPr>
          <w:rFonts w:eastAsia="DengXian"/>
        </w:rPr>
      </w:pPr>
      <w:r>
        <w:rPr>
          <w:rFonts w:eastAsia="DengXian"/>
        </w:rPr>
        <w:t xml:space="preserve">            </w:t>
      </w:r>
      <w:r>
        <w:rPr>
          <w:rFonts w:eastAsia="DengXian" w:cs="Arial"/>
          <w:szCs w:val="18"/>
        </w:rPr>
        <w:t>AEF profile information, which includes the exposed API details (e.g. protocol).</w:t>
      </w:r>
    </w:p>
    <w:p w:rsidR="002667E1" w:rsidRDefault="002667E1" w:rsidP="002667E1">
      <w:pPr>
        <w:pStyle w:val="PL"/>
      </w:pPr>
      <w:r>
        <w:t xml:space="preserve">        description:</w:t>
      </w:r>
    </w:p>
    <w:p w:rsidR="002667E1" w:rsidRDefault="002667E1" w:rsidP="002667E1">
      <w:pPr>
        <w:pStyle w:val="PL"/>
      </w:pPr>
      <w:r>
        <w:t xml:space="preserve">          type: string</w:t>
      </w:r>
    </w:p>
    <w:p w:rsidR="002667E1" w:rsidRDefault="002667E1" w:rsidP="002667E1">
      <w:pPr>
        <w:pStyle w:val="PL"/>
      </w:pPr>
      <w:r>
        <w:t xml:space="preserve">          description: Text description of the API</w:t>
      </w:r>
    </w:p>
    <w:p w:rsidR="002667E1" w:rsidRDefault="002667E1" w:rsidP="002667E1">
      <w:pPr>
        <w:pStyle w:val="PL"/>
      </w:pPr>
      <w:r>
        <w:t xml:space="preserve">        </w:t>
      </w:r>
      <w:r>
        <w:rPr>
          <w:lang w:eastAsia="zh-CN"/>
        </w:rPr>
        <w:t>supportedFeatures</w:t>
      </w:r>
      <w:r>
        <w:t>:</w:t>
      </w:r>
    </w:p>
    <w:p w:rsidR="002667E1" w:rsidRDefault="002667E1" w:rsidP="002667E1">
      <w:pPr>
        <w:pStyle w:val="PL"/>
      </w:pPr>
      <w:r>
        <w:t xml:space="preserve">          $ref: 'TS29571_CommonData.yaml#/components/schemas/</w:t>
      </w:r>
      <w:r>
        <w:rPr>
          <w:lang w:eastAsia="zh-CN"/>
        </w:rPr>
        <w:t>SupportedFeatures</w:t>
      </w:r>
      <w:r>
        <w:t>'</w:t>
      </w:r>
    </w:p>
    <w:p w:rsidR="002667E1" w:rsidRDefault="002667E1" w:rsidP="002667E1">
      <w:pPr>
        <w:pStyle w:val="PL"/>
      </w:pPr>
      <w:r>
        <w:t xml:space="preserve">        </w:t>
      </w:r>
      <w:r>
        <w:rPr>
          <w:lang w:eastAsia="zh-CN"/>
        </w:rPr>
        <w:t>shareableInfo</w:t>
      </w:r>
      <w:r>
        <w:t>:</w:t>
      </w:r>
    </w:p>
    <w:p w:rsidR="002667E1" w:rsidRDefault="002667E1" w:rsidP="002667E1">
      <w:pPr>
        <w:pStyle w:val="PL"/>
      </w:pPr>
      <w:r>
        <w:t xml:space="preserve">          $ref: </w:t>
      </w:r>
      <w:r>
        <w:rPr>
          <w:rFonts w:eastAsia="DengXian"/>
        </w:rPr>
        <w:t>'#/components/schemas/ShareableInformation'</w:t>
      </w:r>
    </w:p>
    <w:p w:rsidR="002667E1" w:rsidRDefault="002667E1" w:rsidP="002667E1">
      <w:pPr>
        <w:pStyle w:val="PL"/>
      </w:pPr>
      <w:r>
        <w:t xml:space="preserve">        </w:t>
      </w:r>
      <w:r>
        <w:rPr>
          <w:lang w:eastAsia="zh-CN"/>
        </w:rPr>
        <w:t>serviceAPICategory</w:t>
      </w:r>
      <w:r>
        <w:t>:</w:t>
      </w:r>
    </w:p>
    <w:p w:rsidR="002667E1" w:rsidRDefault="002667E1" w:rsidP="002667E1">
      <w:pPr>
        <w:pStyle w:val="PL"/>
      </w:pPr>
      <w:r>
        <w:t xml:space="preserve">          type: string</w:t>
      </w:r>
    </w:p>
    <w:p w:rsidR="002667E1" w:rsidRDefault="002667E1" w:rsidP="002667E1">
      <w:pPr>
        <w:pStyle w:val="PL"/>
      </w:pPr>
      <w:r>
        <w:t xml:space="preserve">          description: </w:t>
      </w:r>
      <w:r>
        <w:rPr>
          <w:rFonts w:cs="Arial"/>
          <w:szCs w:val="18"/>
        </w:rPr>
        <w:t>The service API category to which the service API belongs to</w:t>
      </w:r>
      <w:r>
        <w:t>.</w:t>
      </w:r>
    </w:p>
    <w:p w:rsidR="002667E1" w:rsidRDefault="002667E1" w:rsidP="002667E1">
      <w:pPr>
        <w:pStyle w:val="PL"/>
      </w:pPr>
      <w:r>
        <w:t xml:space="preserve">        apiS</w:t>
      </w:r>
      <w:r>
        <w:rPr>
          <w:lang w:eastAsia="zh-CN"/>
        </w:rPr>
        <w:t>uppFeats</w:t>
      </w:r>
      <w:r>
        <w:t>:</w:t>
      </w:r>
    </w:p>
    <w:p w:rsidR="002667E1" w:rsidRDefault="002667E1" w:rsidP="002667E1">
      <w:pPr>
        <w:pStyle w:val="PL"/>
      </w:pPr>
      <w:r>
        <w:t xml:space="preserve">          $ref: 'TS29571_CommonData.yaml#/components/schemas/</w:t>
      </w:r>
      <w:r>
        <w:rPr>
          <w:lang w:eastAsia="zh-CN"/>
        </w:rPr>
        <w:t>SupportedFeatures</w:t>
      </w:r>
      <w:r>
        <w:t>'</w:t>
      </w:r>
    </w:p>
    <w:p w:rsidR="002667E1" w:rsidRDefault="002667E1" w:rsidP="002667E1">
      <w:pPr>
        <w:pStyle w:val="PL"/>
      </w:pPr>
      <w:r>
        <w:t xml:space="preserve">        pubApiPath:</w:t>
      </w:r>
    </w:p>
    <w:p w:rsidR="002667E1" w:rsidRDefault="002667E1" w:rsidP="002667E1">
      <w:pPr>
        <w:pStyle w:val="PL"/>
      </w:pPr>
      <w:r>
        <w:t xml:space="preserve">          $ref: '#/components/schemas/PublishedApiPath'</w:t>
      </w:r>
    </w:p>
    <w:p w:rsidR="002667E1" w:rsidRDefault="002667E1" w:rsidP="002667E1">
      <w:pPr>
        <w:pStyle w:val="PL"/>
      </w:pPr>
      <w:r>
        <w:t xml:space="preserve">        ccfId:</w:t>
      </w:r>
    </w:p>
    <w:p w:rsidR="002667E1" w:rsidRDefault="002667E1" w:rsidP="002667E1">
      <w:pPr>
        <w:pStyle w:val="PL"/>
      </w:pPr>
      <w:r>
        <w:t xml:space="preserve">          type: string</w:t>
      </w:r>
    </w:p>
    <w:p w:rsidR="002667E1" w:rsidRDefault="002667E1" w:rsidP="002667E1">
      <w:pPr>
        <w:pStyle w:val="PL"/>
      </w:pPr>
      <w:r>
        <w:t xml:space="preserve">          description: CAPIF core function identifier.</w:t>
      </w:r>
    </w:p>
    <w:p w:rsidR="002667E1" w:rsidRDefault="002667E1" w:rsidP="002667E1">
      <w:pPr>
        <w:pStyle w:val="PL"/>
      </w:pPr>
      <w:r>
        <w:t xml:space="preserve">      required:</w:t>
      </w:r>
    </w:p>
    <w:p w:rsidR="002667E1" w:rsidRDefault="002667E1" w:rsidP="002667E1">
      <w:pPr>
        <w:pStyle w:val="PL"/>
      </w:pPr>
      <w:r>
        <w:t xml:space="preserve">        - apiName</w:t>
      </w:r>
    </w:p>
    <w:p w:rsidR="002667E1" w:rsidRDefault="002667E1" w:rsidP="002667E1">
      <w:pPr>
        <w:pStyle w:val="PL"/>
      </w:pPr>
    </w:p>
    <w:p w:rsidR="002667E1" w:rsidRDefault="002667E1" w:rsidP="002667E1">
      <w:pPr>
        <w:pStyle w:val="PL"/>
      </w:pPr>
      <w:r>
        <w:t xml:space="preserve">    InterfaceDescription:</w:t>
      </w:r>
    </w:p>
    <w:p w:rsidR="002667E1" w:rsidRDefault="002667E1" w:rsidP="002667E1">
      <w:pPr>
        <w:pStyle w:val="PL"/>
      </w:pPr>
      <w:r>
        <w:t xml:space="preserve">      type: object</w:t>
      </w:r>
    </w:p>
    <w:p w:rsidR="002667E1" w:rsidRDefault="002667E1" w:rsidP="002667E1">
      <w:pPr>
        <w:pStyle w:val="PL"/>
      </w:pPr>
      <w:r>
        <w:t xml:space="preserve">      description: Represents the </w:t>
      </w:r>
      <w:r>
        <w:rPr>
          <w:rFonts w:cs="Arial"/>
          <w:szCs w:val="18"/>
        </w:rPr>
        <w:t>description</w:t>
      </w:r>
      <w:r>
        <w:t xml:space="preserve"> of an </w:t>
      </w:r>
      <w:r>
        <w:rPr>
          <w:rFonts w:cs="Arial"/>
          <w:szCs w:val="18"/>
        </w:rPr>
        <w:t>API</w:t>
      </w:r>
      <w:r>
        <w:t>'s</w:t>
      </w:r>
      <w:r>
        <w:rPr>
          <w:rFonts w:cs="Arial"/>
          <w:szCs w:val="18"/>
        </w:rPr>
        <w:t xml:space="preserve"> interface</w:t>
      </w:r>
      <w:r>
        <w:t>.</w:t>
      </w:r>
    </w:p>
    <w:p w:rsidR="002667E1" w:rsidRDefault="002667E1" w:rsidP="002667E1">
      <w:pPr>
        <w:pStyle w:val="PL"/>
      </w:pPr>
      <w:r>
        <w:t xml:space="preserve">      properties:</w:t>
      </w:r>
    </w:p>
    <w:p w:rsidR="002667E1" w:rsidRDefault="002667E1" w:rsidP="002667E1">
      <w:pPr>
        <w:pStyle w:val="PL"/>
      </w:pPr>
      <w:r>
        <w:t xml:space="preserve">        ipv4Addr:</w:t>
      </w:r>
    </w:p>
    <w:p w:rsidR="002667E1" w:rsidRDefault="002667E1" w:rsidP="002667E1">
      <w:pPr>
        <w:pStyle w:val="PL"/>
      </w:pPr>
      <w:r>
        <w:t xml:space="preserve">          $ref: 'TS29122_CommonData.yaml#/components/schemas/Ipv4Addr'</w:t>
      </w:r>
    </w:p>
    <w:p w:rsidR="002667E1" w:rsidRDefault="002667E1" w:rsidP="002667E1">
      <w:pPr>
        <w:pStyle w:val="PL"/>
      </w:pPr>
      <w:r>
        <w:t xml:space="preserve">        ipv6Addr:</w:t>
      </w:r>
    </w:p>
    <w:p w:rsidR="002667E1" w:rsidRDefault="002667E1" w:rsidP="002667E1">
      <w:pPr>
        <w:pStyle w:val="PL"/>
      </w:pPr>
      <w:r>
        <w:t xml:space="preserve">          $ref: 'TS29122_CommonData.yaml#/components/schemas/Ipv6Addr'</w:t>
      </w:r>
    </w:p>
    <w:p w:rsidR="002667E1" w:rsidRDefault="002667E1" w:rsidP="002667E1">
      <w:pPr>
        <w:pStyle w:val="PL"/>
      </w:pPr>
      <w:r>
        <w:t xml:space="preserve">        fqdn:</w:t>
      </w:r>
    </w:p>
    <w:p w:rsidR="002667E1" w:rsidRDefault="002667E1" w:rsidP="002667E1">
      <w:pPr>
        <w:pStyle w:val="PL"/>
      </w:pPr>
      <w:r>
        <w:t xml:space="preserve">          $ref: 'TS29571_CommonData.yaml#/components/schemas/Fqdn'</w:t>
      </w:r>
    </w:p>
    <w:p w:rsidR="002667E1" w:rsidRDefault="002667E1" w:rsidP="002667E1">
      <w:pPr>
        <w:pStyle w:val="PL"/>
      </w:pPr>
      <w:r>
        <w:t xml:space="preserve">        port:</w:t>
      </w:r>
    </w:p>
    <w:p w:rsidR="002667E1" w:rsidRDefault="002667E1" w:rsidP="002667E1">
      <w:pPr>
        <w:pStyle w:val="PL"/>
      </w:pPr>
      <w:r>
        <w:t xml:space="preserve">          $ref: 'TS29122_CommonData.yaml#/components/schemas/Port'</w:t>
      </w:r>
    </w:p>
    <w:p w:rsidR="002667E1" w:rsidRDefault="002667E1" w:rsidP="002667E1">
      <w:pPr>
        <w:pStyle w:val="PL"/>
      </w:pPr>
      <w:r>
        <w:t xml:space="preserve">        apiPrefix:</w:t>
      </w:r>
    </w:p>
    <w:p w:rsidR="002667E1" w:rsidRDefault="002667E1" w:rsidP="002667E1">
      <w:pPr>
        <w:pStyle w:val="PL"/>
      </w:pPr>
      <w:r>
        <w:t xml:space="preserve">          type: string</w:t>
      </w:r>
    </w:p>
    <w:p w:rsidR="002667E1" w:rsidRDefault="002667E1" w:rsidP="002667E1">
      <w:pPr>
        <w:pStyle w:val="PL"/>
      </w:pPr>
      <w:r>
        <w:t xml:space="preserve">          description: &gt;</w:t>
      </w:r>
    </w:p>
    <w:p w:rsidR="002667E1" w:rsidRDefault="002667E1" w:rsidP="002667E1">
      <w:pPr>
        <w:pStyle w:val="PL"/>
      </w:pPr>
      <w:r>
        <w:t xml:space="preserve">            A string </w:t>
      </w:r>
      <w:r w:rsidRPr="00421FC9">
        <w:t>representing a sequence of path segments that starts with the slash character.</w:t>
      </w:r>
    </w:p>
    <w:p w:rsidR="002667E1" w:rsidRDefault="002667E1" w:rsidP="002667E1">
      <w:pPr>
        <w:pStyle w:val="PL"/>
      </w:pPr>
      <w:r>
        <w:t xml:space="preserve">        securityMethods:</w:t>
      </w:r>
    </w:p>
    <w:p w:rsidR="002667E1" w:rsidRDefault="002667E1" w:rsidP="002667E1">
      <w:pPr>
        <w:pStyle w:val="PL"/>
      </w:pPr>
      <w:r>
        <w:t xml:space="preserve">          type: array</w:t>
      </w:r>
    </w:p>
    <w:p w:rsidR="002667E1" w:rsidRDefault="002667E1" w:rsidP="002667E1">
      <w:pPr>
        <w:pStyle w:val="PL"/>
      </w:pPr>
      <w:r>
        <w:t xml:space="preserve">          items:</w:t>
      </w:r>
    </w:p>
    <w:p w:rsidR="002667E1" w:rsidRDefault="002667E1" w:rsidP="002667E1">
      <w:pPr>
        <w:pStyle w:val="PL"/>
      </w:pPr>
      <w:r>
        <w:t xml:space="preserve">            $ref: '#/components/schemas/SecurityMethod'</w:t>
      </w:r>
    </w:p>
    <w:p w:rsidR="002667E1" w:rsidRDefault="002667E1" w:rsidP="002667E1">
      <w:pPr>
        <w:pStyle w:val="PL"/>
      </w:pPr>
      <w:r>
        <w:t xml:space="preserve">          minItems: 1</w:t>
      </w:r>
    </w:p>
    <w:p w:rsidR="002667E1" w:rsidRDefault="002667E1" w:rsidP="002667E1">
      <w:pPr>
        <w:pStyle w:val="PL"/>
      </w:pPr>
      <w:r>
        <w:t xml:space="preserve">          description: &gt;</w:t>
      </w:r>
    </w:p>
    <w:p w:rsidR="002667E1" w:rsidRDefault="002667E1" w:rsidP="002667E1">
      <w:pPr>
        <w:pStyle w:val="PL"/>
        <w:rPr>
          <w:rFonts w:eastAsia="DengXian"/>
        </w:rPr>
      </w:pPr>
      <w:r>
        <w:t xml:space="preserve">            Security methods supported by the interface</w:t>
      </w:r>
      <w:r>
        <w:rPr>
          <w:rFonts w:eastAsia="DengXian"/>
        </w:rPr>
        <w:t>, it take precedence over</w:t>
      </w:r>
    </w:p>
    <w:p w:rsidR="002667E1" w:rsidRDefault="002667E1" w:rsidP="002667E1">
      <w:pPr>
        <w:pStyle w:val="PL"/>
        <w:rPr>
          <w:rFonts w:eastAsia="DengXian"/>
        </w:rPr>
      </w:pPr>
      <w:r>
        <w:rPr>
          <w:rFonts w:eastAsia="DengXian"/>
        </w:rPr>
        <w:t xml:space="preserve">            the security methods provided in AefProfile, for this specific interface.</w:t>
      </w:r>
    </w:p>
    <w:p w:rsidR="002667E1" w:rsidRDefault="002667E1" w:rsidP="002667E1">
      <w:pPr>
        <w:pStyle w:val="PL"/>
        <w:rPr>
          <w:rFonts w:eastAsia="DengXian" w:cs="Courier New"/>
          <w:szCs w:val="16"/>
        </w:rPr>
      </w:pPr>
      <w:r>
        <w:rPr>
          <w:rFonts w:eastAsia="DengXian" w:cs="Courier New"/>
          <w:szCs w:val="16"/>
        </w:rPr>
        <w:t xml:space="preserve">      oneOf:</w:t>
      </w:r>
    </w:p>
    <w:p w:rsidR="002667E1" w:rsidRDefault="002667E1" w:rsidP="002667E1">
      <w:pPr>
        <w:pStyle w:val="PL"/>
        <w:rPr>
          <w:rFonts w:eastAsia="DengXian" w:cs="Courier New"/>
          <w:szCs w:val="16"/>
        </w:rPr>
      </w:pPr>
      <w:r>
        <w:rPr>
          <w:rFonts w:eastAsia="DengXian" w:cs="Courier New"/>
          <w:szCs w:val="16"/>
        </w:rPr>
        <w:t xml:space="preserve">        - required: [ipv4Addr]</w:t>
      </w:r>
    </w:p>
    <w:p w:rsidR="002667E1" w:rsidRDefault="002667E1" w:rsidP="002667E1">
      <w:pPr>
        <w:pStyle w:val="PL"/>
        <w:rPr>
          <w:rFonts w:eastAsia="DengXian" w:cs="Courier New"/>
          <w:szCs w:val="16"/>
        </w:rPr>
      </w:pPr>
      <w:r>
        <w:rPr>
          <w:rFonts w:eastAsia="DengXian" w:cs="Courier New"/>
          <w:szCs w:val="16"/>
        </w:rPr>
        <w:t xml:space="preserve">        - required: [ipv6Addr]</w:t>
      </w:r>
    </w:p>
    <w:p w:rsidR="002667E1" w:rsidRDefault="002667E1" w:rsidP="002667E1">
      <w:pPr>
        <w:pStyle w:val="PL"/>
        <w:rPr>
          <w:rFonts w:eastAsia="DengXian" w:cs="Courier New"/>
          <w:szCs w:val="16"/>
        </w:rPr>
      </w:pPr>
      <w:r>
        <w:rPr>
          <w:rFonts w:eastAsia="DengXian" w:cs="Courier New"/>
          <w:szCs w:val="16"/>
        </w:rPr>
        <w:t xml:space="preserve">        - required: [fqdn]</w:t>
      </w:r>
    </w:p>
    <w:p w:rsidR="002667E1" w:rsidRDefault="002667E1" w:rsidP="002667E1">
      <w:pPr>
        <w:pStyle w:val="PL"/>
        <w:rPr>
          <w:rFonts w:eastAsia="DengXian"/>
        </w:rPr>
      </w:pPr>
    </w:p>
    <w:p w:rsidR="002667E1" w:rsidRDefault="002667E1" w:rsidP="002667E1">
      <w:pPr>
        <w:pStyle w:val="PL"/>
        <w:rPr>
          <w:rFonts w:eastAsia="DengXian"/>
        </w:rPr>
      </w:pPr>
      <w:r>
        <w:rPr>
          <w:rFonts w:eastAsia="DengXian"/>
        </w:rPr>
        <w:t xml:space="preserve">    AefProfile:</w:t>
      </w:r>
    </w:p>
    <w:p w:rsidR="002667E1" w:rsidRDefault="002667E1" w:rsidP="002667E1">
      <w:pPr>
        <w:pStyle w:val="PL"/>
        <w:rPr>
          <w:rFonts w:eastAsia="DengXian"/>
        </w:rPr>
      </w:pPr>
      <w:r>
        <w:rPr>
          <w:rFonts w:eastAsia="DengXian"/>
        </w:rPr>
        <w:t xml:space="preserve">      type: object</w:t>
      </w:r>
    </w:p>
    <w:p w:rsidR="002667E1" w:rsidRDefault="002667E1" w:rsidP="002667E1">
      <w:pPr>
        <w:pStyle w:val="PL"/>
        <w:rPr>
          <w:rFonts w:eastAsia="DengXian"/>
        </w:rPr>
      </w:pPr>
      <w:r>
        <w:t xml:space="preserve">      description: Represents the </w:t>
      </w:r>
      <w:r>
        <w:rPr>
          <w:rFonts w:cs="Arial"/>
          <w:szCs w:val="18"/>
        </w:rPr>
        <w:t>AEF profile data</w:t>
      </w:r>
      <w:r>
        <w:t>.</w:t>
      </w:r>
    </w:p>
    <w:p w:rsidR="002667E1" w:rsidRDefault="002667E1" w:rsidP="002667E1">
      <w:pPr>
        <w:pStyle w:val="PL"/>
        <w:rPr>
          <w:rFonts w:eastAsia="DengXian"/>
        </w:rPr>
      </w:pPr>
      <w:r>
        <w:rPr>
          <w:rFonts w:eastAsia="DengXian"/>
        </w:rPr>
        <w:t xml:space="preserve">      properties:</w:t>
      </w:r>
    </w:p>
    <w:p w:rsidR="002667E1" w:rsidRDefault="002667E1" w:rsidP="002667E1">
      <w:pPr>
        <w:pStyle w:val="PL"/>
        <w:rPr>
          <w:rFonts w:eastAsia="DengXian"/>
        </w:rPr>
      </w:pPr>
      <w:bookmarkStart w:id="9299" w:name="_Hlk523839180"/>
      <w:r>
        <w:rPr>
          <w:rFonts w:eastAsia="DengXian"/>
        </w:rPr>
        <w:t xml:space="preserve">        aefId:</w:t>
      </w:r>
    </w:p>
    <w:p w:rsidR="002667E1" w:rsidRDefault="002667E1" w:rsidP="002667E1">
      <w:pPr>
        <w:pStyle w:val="PL"/>
        <w:rPr>
          <w:rFonts w:eastAsia="DengXian"/>
        </w:rPr>
      </w:pPr>
      <w:r>
        <w:rPr>
          <w:rFonts w:eastAsia="DengXian"/>
        </w:rPr>
        <w:t xml:space="preserve">          type: string</w:t>
      </w:r>
    </w:p>
    <w:p w:rsidR="002667E1" w:rsidRDefault="002667E1" w:rsidP="002667E1">
      <w:pPr>
        <w:pStyle w:val="PL"/>
        <w:rPr>
          <w:rFonts w:eastAsia="DengXian"/>
        </w:rPr>
      </w:pPr>
      <w:r>
        <w:rPr>
          <w:rFonts w:eastAsia="DengXian"/>
        </w:rPr>
        <w:t xml:space="preserve">          description: Identifier of the API exposing function</w:t>
      </w:r>
    </w:p>
    <w:bookmarkEnd w:id="9299"/>
    <w:p w:rsidR="002667E1" w:rsidRDefault="002667E1" w:rsidP="002667E1">
      <w:pPr>
        <w:pStyle w:val="PL"/>
        <w:rPr>
          <w:rFonts w:eastAsia="DengXian"/>
        </w:rPr>
      </w:pPr>
      <w:r>
        <w:rPr>
          <w:rFonts w:eastAsia="DengXian"/>
        </w:rPr>
        <w:t xml:space="preserve">        versions:</w:t>
      </w:r>
    </w:p>
    <w:p w:rsidR="002667E1" w:rsidRDefault="002667E1" w:rsidP="002667E1">
      <w:pPr>
        <w:pStyle w:val="PL"/>
        <w:rPr>
          <w:rFonts w:eastAsia="DengXian"/>
        </w:rPr>
      </w:pPr>
      <w:r>
        <w:rPr>
          <w:rFonts w:eastAsia="DengXian"/>
        </w:rPr>
        <w:t xml:space="preserve">          type: array</w:t>
      </w:r>
    </w:p>
    <w:p w:rsidR="002667E1" w:rsidRDefault="002667E1" w:rsidP="002667E1">
      <w:pPr>
        <w:pStyle w:val="PL"/>
        <w:rPr>
          <w:rFonts w:eastAsia="DengXian"/>
        </w:rPr>
      </w:pPr>
      <w:r>
        <w:rPr>
          <w:rFonts w:eastAsia="DengXian"/>
        </w:rPr>
        <w:t xml:space="preserve">          items:</w:t>
      </w:r>
    </w:p>
    <w:p w:rsidR="002667E1" w:rsidRDefault="002667E1" w:rsidP="002667E1">
      <w:pPr>
        <w:pStyle w:val="PL"/>
        <w:rPr>
          <w:rFonts w:eastAsia="DengXian"/>
        </w:rPr>
      </w:pPr>
      <w:r>
        <w:rPr>
          <w:rFonts w:eastAsia="DengXian"/>
        </w:rPr>
        <w:t xml:space="preserve">            $ref: '#/components/schemas/Version'</w:t>
      </w:r>
    </w:p>
    <w:p w:rsidR="002667E1" w:rsidRDefault="002667E1" w:rsidP="002667E1">
      <w:pPr>
        <w:pStyle w:val="PL"/>
        <w:rPr>
          <w:rFonts w:eastAsia="DengXian"/>
        </w:rPr>
      </w:pPr>
      <w:r>
        <w:rPr>
          <w:rFonts w:eastAsia="DengXian"/>
        </w:rPr>
        <w:t xml:space="preserve">          minItems: 1</w:t>
      </w:r>
    </w:p>
    <w:p w:rsidR="002667E1" w:rsidRDefault="002667E1" w:rsidP="002667E1">
      <w:pPr>
        <w:pStyle w:val="PL"/>
        <w:rPr>
          <w:rFonts w:eastAsia="DengXian"/>
        </w:rPr>
      </w:pPr>
      <w:r>
        <w:rPr>
          <w:rFonts w:eastAsia="DengXian"/>
        </w:rPr>
        <w:t xml:space="preserve">          description: API version</w:t>
      </w:r>
    </w:p>
    <w:p w:rsidR="002667E1" w:rsidRDefault="002667E1" w:rsidP="002667E1">
      <w:pPr>
        <w:pStyle w:val="PL"/>
        <w:rPr>
          <w:rFonts w:eastAsia="DengXian"/>
        </w:rPr>
      </w:pPr>
      <w:r>
        <w:rPr>
          <w:rFonts w:eastAsia="DengXian"/>
        </w:rPr>
        <w:t xml:space="preserve">        protocol:</w:t>
      </w:r>
    </w:p>
    <w:p w:rsidR="002667E1" w:rsidRDefault="002667E1" w:rsidP="002667E1">
      <w:pPr>
        <w:pStyle w:val="PL"/>
        <w:rPr>
          <w:rFonts w:eastAsia="DengXian"/>
        </w:rPr>
      </w:pPr>
      <w:r>
        <w:rPr>
          <w:rFonts w:eastAsia="DengXian"/>
        </w:rPr>
        <w:t xml:space="preserve">          $ref: '#/components/schemas/Protocol'</w:t>
      </w:r>
    </w:p>
    <w:p w:rsidR="002667E1" w:rsidRDefault="002667E1" w:rsidP="002667E1">
      <w:pPr>
        <w:pStyle w:val="PL"/>
        <w:rPr>
          <w:rFonts w:eastAsia="DengXian"/>
        </w:rPr>
      </w:pPr>
      <w:r>
        <w:rPr>
          <w:rFonts w:eastAsia="DengXian"/>
        </w:rPr>
        <w:t xml:space="preserve">        dataFormat:</w:t>
      </w:r>
    </w:p>
    <w:p w:rsidR="002667E1" w:rsidRDefault="002667E1" w:rsidP="002667E1">
      <w:pPr>
        <w:pStyle w:val="PL"/>
        <w:rPr>
          <w:rFonts w:eastAsia="DengXian"/>
        </w:rPr>
      </w:pPr>
      <w:r>
        <w:rPr>
          <w:rFonts w:eastAsia="DengXian"/>
        </w:rPr>
        <w:t xml:space="preserve">          $ref: '#/components/schemas/DataFormat'</w:t>
      </w:r>
    </w:p>
    <w:p w:rsidR="002667E1" w:rsidRDefault="002667E1" w:rsidP="002667E1">
      <w:pPr>
        <w:pStyle w:val="PL"/>
        <w:rPr>
          <w:rFonts w:eastAsia="DengXian"/>
        </w:rPr>
      </w:pPr>
      <w:r>
        <w:rPr>
          <w:rFonts w:eastAsia="DengXian"/>
        </w:rPr>
        <w:t xml:space="preserve">        securityMethods:</w:t>
      </w:r>
    </w:p>
    <w:p w:rsidR="002667E1" w:rsidRDefault="002667E1" w:rsidP="002667E1">
      <w:pPr>
        <w:pStyle w:val="PL"/>
        <w:rPr>
          <w:rFonts w:eastAsia="DengXian"/>
        </w:rPr>
      </w:pPr>
      <w:r>
        <w:rPr>
          <w:rFonts w:eastAsia="DengXian"/>
        </w:rPr>
        <w:t xml:space="preserve">          type: array</w:t>
      </w:r>
    </w:p>
    <w:p w:rsidR="002667E1" w:rsidRDefault="002667E1" w:rsidP="002667E1">
      <w:pPr>
        <w:pStyle w:val="PL"/>
        <w:rPr>
          <w:rFonts w:eastAsia="DengXian"/>
        </w:rPr>
      </w:pPr>
      <w:r>
        <w:rPr>
          <w:rFonts w:eastAsia="DengXian"/>
        </w:rPr>
        <w:t xml:space="preserve">          items:</w:t>
      </w:r>
    </w:p>
    <w:p w:rsidR="002667E1" w:rsidRDefault="002667E1" w:rsidP="002667E1">
      <w:pPr>
        <w:pStyle w:val="PL"/>
        <w:rPr>
          <w:rFonts w:eastAsia="DengXian"/>
        </w:rPr>
      </w:pPr>
      <w:r>
        <w:rPr>
          <w:rFonts w:eastAsia="DengXian"/>
        </w:rPr>
        <w:t xml:space="preserve">            $ref: '#/components/schemas/SecurityMethod'</w:t>
      </w:r>
    </w:p>
    <w:p w:rsidR="002667E1" w:rsidRDefault="002667E1" w:rsidP="002667E1">
      <w:pPr>
        <w:pStyle w:val="PL"/>
        <w:rPr>
          <w:rFonts w:eastAsia="DengXian"/>
        </w:rPr>
      </w:pPr>
      <w:r>
        <w:rPr>
          <w:rFonts w:eastAsia="DengXian"/>
        </w:rPr>
        <w:t xml:space="preserve">          minItems: 1</w:t>
      </w:r>
    </w:p>
    <w:p w:rsidR="002667E1" w:rsidRDefault="002667E1" w:rsidP="002667E1">
      <w:pPr>
        <w:pStyle w:val="PL"/>
        <w:rPr>
          <w:rFonts w:eastAsia="DengXian"/>
        </w:rPr>
      </w:pPr>
      <w:r>
        <w:rPr>
          <w:rFonts w:eastAsia="DengXian"/>
        </w:rPr>
        <w:t xml:space="preserve">          description: Security methods supported by the AEF</w:t>
      </w:r>
    </w:p>
    <w:p w:rsidR="002667E1" w:rsidRDefault="002667E1" w:rsidP="002667E1">
      <w:pPr>
        <w:pStyle w:val="PL"/>
        <w:rPr>
          <w:rFonts w:eastAsia="DengXian"/>
        </w:rPr>
      </w:pPr>
      <w:r>
        <w:rPr>
          <w:rFonts w:eastAsia="DengXian"/>
        </w:rPr>
        <w:t xml:space="preserve">        domainName:</w:t>
      </w:r>
    </w:p>
    <w:p w:rsidR="002667E1" w:rsidRDefault="002667E1" w:rsidP="002667E1">
      <w:pPr>
        <w:pStyle w:val="PL"/>
        <w:rPr>
          <w:rFonts w:eastAsia="DengXian"/>
        </w:rPr>
      </w:pPr>
      <w:r>
        <w:rPr>
          <w:rFonts w:eastAsia="DengXian"/>
        </w:rPr>
        <w:t xml:space="preserve">          type: string</w:t>
      </w:r>
    </w:p>
    <w:p w:rsidR="002667E1" w:rsidRDefault="002667E1" w:rsidP="002667E1">
      <w:pPr>
        <w:pStyle w:val="PL"/>
        <w:rPr>
          <w:rFonts w:eastAsia="DengXian"/>
        </w:rPr>
      </w:pPr>
      <w:r>
        <w:rPr>
          <w:rFonts w:eastAsia="DengXian"/>
        </w:rPr>
        <w:t xml:space="preserve">          description: Domain to which API belongs to</w:t>
      </w:r>
    </w:p>
    <w:p w:rsidR="002667E1" w:rsidRDefault="002667E1" w:rsidP="002667E1">
      <w:pPr>
        <w:pStyle w:val="PL"/>
        <w:rPr>
          <w:rFonts w:eastAsia="DengXian"/>
        </w:rPr>
      </w:pPr>
      <w:r>
        <w:rPr>
          <w:rFonts w:eastAsia="DengXian"/>
        </w:rPr>
        <w:t xml:space="preserve">        interfaceDescriptions:</w:t>
      </w:r>
    </w:p>
    <w:p w:rsidR="002667E1" w:rsidRDefault="002667E1" w:rsidP="002667E1">
      <w:pPr>
        <w:pStyle w:val="PL"/>
        <w:rPr>
          <w:rFonts w:eastAsia="DengXian"/>
        </w:rPr>
      </w:pPr>
      <w:r>
        <w:rPr>
          <w:rFonts w:eastAsia="DengXian"/>
        </w:rPr>
        <w:t xml:space="preserve">          type: array</w:t>
      </w:r>
    </w:p>
    <w:p w:rsidR="002667E1" w:rsidRDefault="002667E1" w:rsidP="002667E1">
      <w:pPr>
        <w:pStyle w:val="PL"/>
        <w:rPr>
          <w:rFonts w:eastAsia="DengXian"/>
        </w:rPr>
      </w:pPr>
      <w:r>
        <w:rPr>
          <w:rFonts w:eastAsia="DengXian"/>
        </w:rPr>
        <w:t xml:space="preserve">          items:</w:t>
      </w:r>
    </w:p>
    <w:p w:rsidR="002667E1" w:rsidRDefault="002667E1" w:rsidP="002667E1">
      <w:pPr>
        <w:pStyle w:val="PL"/>
        <w:rPr>
          <w:rFonts w:eastAsia="DengXian"/>
        </w:rPr>
      </w:pPr>
      <w:r>
        <w:rPr>
          <w:rFonts w:eastAsia="DengXian"/>
        </w:rPr>
        <w:t xml:space="preserve">            $ref: '#/components/schemas/InterfaceDescription'</w:t>
      </w:r>
    </w:p>
    <w:p w:rsidR="002667E1" w:rsidRDefault="002667E1" w:rsidP="002667E1">
      <w:pPr>
        <w:pStyle w:val="PL"/>
        <w:rPr>
          <w:rFonts w:eastAsia="DengXian"/>
        </w:rPr>
      </w:pPr>
      <w:r>
        <w:rPr>
          <w:rFonts w:eastAsia="DengXian"/>
        </w:rPr>
        <w:t xml:space="preserve">          minItems: 1</w:t>
      </w:r>
    </w:p>
    <w:p w:rsidR="002667E1" w:rsidRDefault="002667E1" w:rsidP="002667E1">
      <w:pPr>
        <w:pStyle w:val="PL"/>
        <w:rPr>
          <w:rFonts w:eastAsia="DengXian"/>
        </w:rPr>
      </w:pPr>
      <w:r>
        <w:rPr>
          <w:rFonts w:eastAsia="DengXian"/>
        </w:rPr>
        <w:t xml:space="preserve">          description: Interface details</w:t>
      </w:r>
    </w:p>
    <w:p w:rsidR="002667E1" w:rsidRDefault="002667E1" w:rsidP="002667E1">
      <w:pPr>
        <w:pStyle w:val="PL"/>
      </w:pPr>
      <w:r>
        <w:t xml:space="preserve">        aefLocation:</w:t>
      </w:r>
    </w:p>
    <w:p w:rsidR="002667E1" w:rsidRDefault="002667E1" w:rsidP="002667E1">
      <w:pPr>
        <w:pStyle w:val="PL"/>
      </w:pPr>
      <w:r>
        <w:t xml:space="preserve">          $ref: '#/components/schemas/AefLocation'</w:t>
      </w:r>
    </w:p>
    <w:p w:rsidR="00891226" w:rsidRDefault="00891226" w:rsidP="00891226">
      <w:pPr>
        <w:pStyle w:val="PL"/>
      </w:pPr>
      <w:r>
        <w:t xml:space="preserve">        </w:t>
      </w:r>
      <w:r>
        <w:rPr>
          <w:rFonts w:hint="eastAsia"/>
          <w:lang w:eastAsia="zh-CN"/>
        </w:rPr>
        <w:t>s</w:t>
      </w:r>
      <w:r>
        <w:rPr>
          <w:lang w:eastAsia="zh-CN"/>
        </w:rPr>
        <w:t>erviceKpis:</w:t>
      </w:r>
    </w:p>
    <w:p w:rsidR="00891226" w:rsidRDefault="00891226" w:rsidP="00891226">
      <w:pPr>
        <w:pStyle w:val="PL"/>
      </w:pPr>
      <w:r>
        <w:t xml:space="preserve">          $ref: '#/components/schemas/ServiceKpis'</w:t>
      </w:r>
    </w:p>
    <w:p w:rsidR="00D15AE5" w:rsidRDefault="00D15AE5" w:rsidP="00D15AE5">
      <w:pPr>
        <w:pStyle w:val="PL"/>
      </w:pPr>
      <w:r>
        <w:t xml:space="preserve">        ueIpRange:</w:t>
      </w:r>
    </w:p>
    <w:p w:rsidR="00D15AE5" w:rsidRDefault="00D15AE5" w:rsidP="00D15AE5">
      <w:pPr>
        <w:pStyle w:val="PL"/>
        <w:rPr>
          <w:rFonts w:eastAsia="DengXian"/>
        </w:rPr>
      </w:pPr>
      <w:r>
        <w:t xml:space="preserve">          $ref: '#/components/schemas/IpAddrRange'</w:t>
      </w:r>
    </w:p>
    <w:p w:rsidR="002667E1" w:rsidRDefault="002667E1" w:rsidP="002667E1">
      <w:pPr>
        <w:pStyle w:val="PL"/>
        <w:rPr>
          <w:rFonts w:eastAsia="DengXian"/>
        </w:rPr>
      </w:pPr>
      <w:r>
        <w:rPr>
          <w:rFonts w:eastAsia="DengXian"/>
        </w:rPr>
        <w:t xml:space="preserve">      required:</w:t>
      </w:r>
    </w:p>
    <w:p w:rsidR="002667E1" w:rsidRDefault="002667E1" w:rsidP="002667E1">
      <w:pPr>
        <w:pStyle w:val="PL"/>
        <w:rPr>
          <w:rFonts w:eastAsia="DengXian"/>
        </w:rPr>
      </w:pPr>
      <w:r>
        <w:rPr>
          <w:rFonts w:eastAsia="DengXian"/>
        </w:rPr>
        <w:t xml:space="preserve">        - aefId</w:t>
      </w:r>
    </w:p>
    <w:p w:rsidR="002667E1" w:rsidRDefault="002667E1" w:rsidP="002667E1">
      <w:pPr>
        <w:pStyle w:val="PL"/>
        <w:rPr>
          <w:rFonts w:eastAsia="DengXian"/>
        </w:rPr>
      </w:pPr>
      <w:r>
        <w:rPr>
          <w:rFonts w:eastAsia="DengXian"/>
        </w:rPr>
        <w:t xml:space="preserve">        - versions</w:t>
      </w:r>
    </w:p>
    <w:p w:rsidR="002667E1" w:rsidRDefault="002667E1" w:rsidP="002667E1">
      <w:pPr>
        <w:pStyle w:val="PL"/>
        <w:rPr>
          <w:rFonts w:eastAsia="DengXian" w:cs="Courier New"/>
          <w:szCs w:val="16"/>
        </w:rPr>
      </w:pPr>
      <w:r>
        <w:rPr>
          <w:rFonts w:eastAsia="DengXian" w:cs="Courier New"/>
          <w:szCs w:val="16"/>
        </w:rPr>
        <w:t xml:space="preserve">      oneOf:</w:t>
      </w:r>
    </w:p>
    <w:p w:rsidR="002667E1" w:rsidRDefault="002667E1" w:rsidP="002667E1">
      <w:pPr>
        <w:pStyle w:val="PL"/>
        <w:rPr>
          <w:rFonts w:eastAsia="DengXian" w:cs="Courier New"/>
          <w:szCs w:val="16"/>
        </w:rPr>
      </w:pPr>
      <w:r>
        <w:rPr>
          <w:rFonts w:eastAsia="DengXian" w:cs="Courier New"/>
          <w:szCs w:val="16"/>
        </w:rPr>
        <w:t xml:space="preserve">        - required: [domainName]</w:t>
      </w:r>
    </w:p>
    <w:p w:rsidR="002667E1" w:rsidRDefault="002667E1" w:rsidP="002667E1">
      <w:pPr>
        <w:pStyle w:val="PL"/>
        <w:rPr>
          <w:rFonts w:eastAsia="DengXian" w:cs="Courier New"/>
          <w:szCs w:val="16"/>
        </w:rPr>
      </w:pPr>
      <w:r>
        <w:rPr>
          <w:rFonts w:eastAsia="DengXian" w:cs="Courier New"/>
          <w:szCs w:val="16"/>
        </w:rPr>
        <w:t xml:space="preserve">        - required: [interfaceDescriptions]</w:t>
      </w:r>
    </w:p>
    <w:p w:rsidR="002667E1" w:rsidRDefault="002667E1" w:rsidP="002667E1">
      <w:pPr>
        <w:pStyle w:val="PL"/>
        <w:rPr>
          <w:rFonts w:eastAsia="DengXian"/>
        </w:rPr>
      </w:pPr>
    </w:p>
    <w:p w:rsidR="002667E1" w:rsidRDefault="002667E1" w:rsidP="002667E1">
      <w:pPr>
        <w:pStyle w:val="PL"/>
        <w:rPr>
          <w:rFonts w:eastAsia="DengXian"/>
        </w:rPr>
      </w:pPr>
      <w:r>
        <w:rPr>
          <w:rFonts w:eastAsia="DengXian"/>
        </w:rPr>
        <w:t xml:space="preserve">    Resource:</w:t>
      </w:r>
    </w:p>
    <w:p w:rsidR="002667E1" w:rsidRDefault="002667E1" w:rsidP="002667E1">
      <w:pPr>
        <w:pStyle w:val="PL"/>
        <w:rPr>
          <w:rFonts w:eastAsia="DengXian"/>
        </w:rPr>
      </w:pPr>
      <w:r>
        <w:rPr>
          <w:rFonts w:eastAsia="DengXian"/>
        </w:rPr>
        <w:t xml:space="preserve">      type: object</w:t>
      </w:r>
    </w:p>
    <w:p w:rsidR="002667E1" w:rsidRDefault="002667E1" w:rsidP="002667E1">
      <w:pPr>
        <w:pStyle w:val="PL"/>
        <w:rPr>
          <w:rFonts w:eastAsia="DengXian"/>
        </w:rPr>
      </w:pPr>
      <w:r>
        <w:t xml:space="preserve">      description: Represents the </w:t>
      </w:r>
      <w:r>
        <w:rPr>
          <w:rFonts w:eastAsia="DengXian" w:cs="Arial"/>
          <w:szCs w:val="18"/>
        </w:rPr>
        <w:t>API resource</w:t>
      </w:r>
      <w:r>
        <w:rPr>
          <w:rFonts w:cs="Arial"/>
          <w:szCs w:val="18"/>
        </w:rPr>
        <w:t xml:space="preserve"> data</w:t>
      </w:r>
      <w:r>
        <w:t>.</w:t>
      </w:r>
    </w:p>
    <w:p w:rsidR="002667E1" w:rsidRDefault="002667E1" w:rsidP="002667E1">
      <w:pPr>
        <w:pStyle w:val="PL"/>
        <w:rPr>
          <w:rFonts w:eastAsia="DengXian"/>
        </w:rPr>
      </w:pPr>
      <w:r>
        <w:rPr>
          <w:rFonts w:eastAsia="DengXian"/>
        </w:rPr>
        <w:t xml:space="preserve">      properties:</w:t>
      </w:r>
    </w:p>
    <w:p w:rsidR="002667E1" w:rsidRDefault="002667E1" w:rsidP="002667E1">
      <w:pPr>
        <w:pStyle w:val="PL"/>
        <w:rPr>
          <w:rFonts w:eastAsia="DengXian"/>
        </w:rPr>
      </w:pPr>
      <w:r>
        <w:rPr>
          <w:rFonts w:eastAsia="DengXian"/>
        </w:rPr>
        <w:t xml:space="preserve">        resourceName:</w:t>
      </w:r>
    </w:p>
    <w:p w:rsidR="002667E1" w:rsidRDefault="002667E1" w:rsidP="002667E1">
      <w:pPr>
        <w:pStyle w:val="PL"/>
        <w:rPr>
          <w:rFonts w:eastAsia="DengXian"/>
        </w:rPr>
      </w:pPr>
      <w:r>
        <w:rPr>
          <w:rFonts w:eastAsia="DengXian"/>
        </w:rPr>
        <w:t xml:space="preserve">          type: string</w:t>
      </w:r>
    </w:p>
    <w:p w:rsidR="002667E1" w:rsidRDefault="002667E1" w:rsidP="002667E1">
      <w:pPr>
        <w:pStyle w:val="PL"/>
        <w:rPr>
          <w:rFonts w:eastAsia="DengXian"/>
        </w:rPr>
      </w:pPr>
      <w:r>
        <w:rPr>
          <w:rFonts w:eastAsia="DengXian"/>
        </w:rPr>
        <w:t xml:space="preserve">          description: Resource name</w:t>
      </w:r>
    </w:p>
    <w:p w:rsidR="002667E1" w:rsidRDefault="002667E1" w:rsidP="002667E1">
      <w:pPr>
        <w:pStyle w:val="PL"/>
        <w:rPr>
          <w:rFonts w:eastAsia="DengXian"/>
        </w:rPr>
      </w:pPr>
      <w:r>
        <w:rPr>
          <w:rFonts w:eastAsia="DengXian"/>
        </w:rPr>
        <w:t xml:space="preserve">        commType:</w:t>
      </w:r>
    </w:p>
    <w:p w:rsidR="002667E1" w:rsidRDefault="002667E1" w:rsidP="002667E1">
      <w:pPr>
        <w:pStyle w:val="PL"/>
        <w:rPr>
          <w:rFonts w:eastAsia="DengXian"/>
        </w:rPr>
      </w:pPr>
      <w:r>
        <w:rPr>
          <w:rFonts w:eastAsia="DengXian"/>
        </w:rPr>
        <w:t xml:space="preserve">          $ref: '#/components/schemas/CommunicationType'</w:t>
      </w:r>
    </w:p>
    <w:p w:rsidR="002667E1" w:rsidRDefault="002667E1" w:rsidP="002667E1">
      <w:pPr>
        <w:pStyle w:val="PL"/>
        <w:rPr>
          <w:rFonts w:eastAsia="DengXian"/>
        </w:rPr>
      </w:pPr>
      <w:r>
        <w:rPr>
          <w:rFonts w:eastAsia="DengXian"/>
        </w:rPr>
        <w:t xml:space="preserve">        uri:</w:t>
      </w:r>
    </w:p>
    <w:p w:rsidR="002667E1" w:rsidRDefault="002667E1" w:rsidP="002667E1">
      <w:pPr>
        <w:pStyle w:val="PL"/>
        <w:rPr>
          <w:rFonts w:eastAsia="DengXian"/>
        </w:rPr>
      </w:pPr>
      <w:r>
        <w:rPr>
          <w:rFonts w:eastAsia="DengXian"/>
        </w:rPr>
        <w:t xml:space="preserve">          type: string</w:t>
      </w:r>
    </w:p>
    <w:p w:rsidR="002667E1" w:rsidRDefault="002667E1" w:rsidP="002667E1">
      <w:pPr>
        <w:pStyle w:val="PL"/>
        <w:rPr>
          <w:rFonts w:eastAsia="DengXian"/>
        </w:rPr>
      </w:pPr>
      <w:r>
        <w:rPr>
          <w:rFonts w:eastAsia="DengXian"/>
        </w:rPr>
        <w:t xml:space="preserve">          description: &gt;</w:t>
      </w:r>
    </w:p>
    <w:p w:rsidR="002667E1" w:rsidRDefault="002667E1" w:rsidP="002667E1">
      <w:pPr>
        <w:pStyle w:val="PL"/>
        <w:rPr>
          <w:rFonts w:eastAsia="DengXian"/>
        </w:rPr>
      </w:pPr>
      <w:r>
        <w:rPr>
          <w:rFonts w:eastAsia="DengXian"/>
        </w:rPr>
        <w:t xml:space="preserve">            </w:t>
      </w:r>
      <w:r>
        <w:rPr>
          <w:rFonts w:eastAsia="DengXian" w:cs="Arial"/>
          <w:szCs w:val="18"/>
        </w:rPr>
        <w:t>Relative URI of the API resource, it is set as {apiSpecificSuffixes}</w:t>
      </w:r>
      <w:r>
        <w:rPr>
          <w:rFonts w:eastAsia="DengXian"/>
        </w:rPr>
        <w:t xml:space="preserve"> part</w:t>
      </w:r>
    </w:p>
    <w:p w:rsidR="002667E1" w:rsidRDefault="002667E1" w:rsidP="002667E1">
      <w:pPr>
        <w:pStyle w:val="PL"/>
        <w:rPr>
          <w:rFonts w:eastAsia="DengXian" w:cs="Arial"/>
          <w:szCs w:val="18"/>
        </w:rPr>
      </w:pPr>
      <w:r>
        <w:rPr>
          <w:rFonts w:eastAsia="DengXian"/>
        </w:rPr>
        <w:t xml:space="preserve">            of the URI structure</w:t>
      </w:r>
      <w:r>
        <w:rPr>
          <w:rFonts w:eastAsia="DengXian" w:cs="Arial"/>
          <w:szCs w:val="18"/>
        </w:rPr>
        <w:t xml:space="preserve"> as defined in clause </w:t>
      </w:r>
      <w:r>
        <w:t>5.2.4 of 3GPP TS 29.122</w:t>
      </w:r>
      <w:r>
        <w:rPr>
          <w:rFonts w:eastAsia="DengXian" w:cs="Arial"/>
          <w:szCs w:val="18"/>
        </w:rPr>
        <w:t>.</w:t>
      </w:r>
    </w:p>
    <w:p w:rsidR="002667E1" w:rsidRDefault="002667E1" w:rsidP="002667E1">
      <w:pPr>
        <w:pStyle w:val="PL"/>
        <w:rPr>
          <w:rFonts w:eastAsia="DengXian"/>
        </w:rPr>
      </w:pPr>
      <w:r>
        <w:rPr>
          <w:rFonts w:eastAsia="DengXian"/>
        </w:rPr>
        <w:t xml:space="preserve">        custOpName:</w:t>
      </w:r>
    </w:p>
    <w:p w:rsidR="002667E1" w:rsidRDefault="002667E1" w:rsidP="002667E1">
      <w:pPr>
        <w:pStyle w:val="PL"/>
        <w:rPr>
          <w:rFonts w:eastAsia="DengXian"/>
        </w:rPr>
      </w:pPr>
      <w:r>
        <w:rPr>
          <w:rFonts w:eastAsia="DengXian"/>
        </w:rPr>
        <w:t xml:space="preserve">          type: string</w:t>
      </w:r>
    </w:p>
    <w:p w:rsidR="002667E1" w:rsidRDefault="002667E1" w:rsidP="002667E1">
      <w:pPr>
        <w:pStyle w:val="PL"/>
        <w:rPr>
          <w:rFonts w:eastAsia="DengXian"/>
        </w:rPr>
      </w:pPr>
      <w:r>
        <w:rPr>
          <w:rFonts w:eastAsia="DengXian"/>
        </w:rPr>
        <w:t xml:space="preserve">          description: &gt;</w:t>
      </w:r>
    </w:p>
    <w:p w:rsidR="002667E1" w:rsidRDefault="002667E1" w:rsidP="002667E1">
      <w:pPr>
        <w:pStyle w:val="PL"/>
        <w:rPr>
          <w:rFonts w:eastAsia="DengXian" w:cs="Arial"/>
          <w:szCs w:val="18"/>
        </w:rPr>
      </w:pPr>
      <w:r>
        <w:rPr>
          <w:rFonts w:eastAsia="DengXian"/>
        </w:rPr>
        <w:t xml:space="preserve">            </w:t>
      </w:r>
      <w:r>
        <w:rPr>
          <w:rFonts w:eastAsia="DengXian" w:cs="Arial"/>
          <w:szCs w:val="18"/>
        </w:rPr>
        <w:t>it is set as {custOpName}</w:t>
      </w:r>
      <w:r>
        <w:rPr>
          <w:rFonts w:eastAsia="DengXian"/>
        </w:rPr>
        <w:t xml:space="preserve"> part of the URI structure</w:t>
      </w:r>
      <w:r>
        <w:rPr>
          <w:rFonts w:eastAsia="DengXian" w:cs="Arial"/>
          <w:szCs w:val="18"/>
        </w:rPr>
        <w:t xml:space="preserve"> for a custom operation</w:t>
      </w:r>
    </w:p>
    <w:p w:rsidR="002667E1" w:rsidRDefault="002667E1" w:rsidP="002667E1">
      <w:pPr>
        <w:pStyle w:val="PL"/>
        <w:rPr>
          <w:rFonts w:eastAsia="DengXian" w:cs="Arial"/>
          <w:szCs w:val="18"/>
        </w:rPr>
      </w:pPr>
      <w:r>
        <w:rPr>
          <w:rFonts w:eastAsia="DengXian" w:cs="Arial"/>
          <w:szCs w:val="18"/>
        </w:rPr>
        <w:t xml:space="preserve">            associated with a resource as defined in clause </w:t>
      </w:r>
      <w:r>
        <w:t>5.2.4 of 3GPP TS 29.122</w:t>
      </w:r>
      <w:r>
        <w:rPr>
          <w:rFonts w:eastAsia="DengXian" w:cs="Arial"/>
          <w:szCs w:val="18"/>
        </w:rPr>
        <w:t>.</w:t>
      </w:r>
    </w:p>
    <w:p w:rsidR="002667E1" w:rsidRDefault="002667E1" w:rsidP="002667E1">
      <w:pPr>
        <w:pStyle w:val="PL"/>
        <w:rPr>
          <w:rFonts w:eastAsia="DengXian"/>
        </w:rPr>
      </w:pPr>
      <w:r>
        <w:rPr>
          <w:rFonts w:eastAsia="DengXian"/>
        </w:rPr>
        <w:t xml:space="preserve">        custOperations:</w:t>
      </w:r>
    </w:p>
    <w:p w:rsidR="002667E1" w:rsidRDefault="002667E1" w:rsidP="002667E1">
      <w:pPr>
        <w:pStyle w:val="PL"/>
        <w:rPr>
          <w:rFonts w:eastAsia="DengXian"/>
        </w:rPr>
      </w:pPr>
      <w:r>
        <w:rPr>
          <w:rFonts w:eastAsia="DengXian"/>
        </w:rPr>
        <w:t xml:space="preserve">          type: array</w:t>
      </w:r>
    </w:p>
    <w:p w:rsidR="002667E1" w:rsidRDefault="002667E1" w:rsidP="002667E1">
      <w:pPr>
        <w:pStyle w:val="PL"/>
        <w:rPr>
          <w:rFonts w:eastAsia="DengXian"/>
        </w:rPr>
      </w:pPr>
      <w:r>
        <w:rPr>
          <w:rFonts w:eastAsia="DengXian"/>
        </w:rPr>
        <w:t xml:space="preserve">          items:</w:t>
      </w:r>
    </w:p>
    <w:p w:rsidR="002667E1" w:rsidRDefault="002667E1" w:rsidP="002667E1">
      <w:pPr>
        <w:pStyle w:val="PL"/>
        <w:rPr>
          <w:rFonts w:eastAsia="DengXian"/>
        </w:rPr>
      </w:pPr>
      <w:r>
        <w:rPr>
          <w:rFonts w:eastAsia="DengXian"/>
        </w:rPr>
        <w:t xml:space="preserve">            $ref: '#/components/schemas/CustomOperation'</w:t>
      </w:r>
    </w:p>
    <w:p w:rsidR="002667E1" w:rsidRDefault="002667E1" w:rsidP="002667E1">
      <w:pPr>
        <w:pStyle w:val="PL"/>
        <w:rPr>
          <w:rFonts w:eastAsia="DengXian"/>
        </w:rPr>
      </w:pPr>
      <w:r>
        <w:rPr>
          <w:rFonts w:eastAsia="DengXian"/>
        </w:rPr>
        <w:t xml:space="preserve">          minItems: 1</w:t>
      </w:r>
    </w:p>
    <w:p w:rsidR="002667E1" w:rsidRDefault="002667E1" w:rsidP="002667E1">
      <w:pPr>
        <w:pStyle w:val="PL"/>
        <w:rPr>
          <w:rFonts w:eastAsia="DengXian"/>
        </w:rPr>
      </w:pPr>
      <w:r>
        <w:rPr>
          <w:rFonts w:eastAsia="DengXian"/>
        </w:rPr>
        <w:t xml:space="preserve">          description: &gt;</w:t>
      </w:r>
    </w:p>
    <w:p w:rsidR="002667E1" w:rsidRDefault="002667E1" w:rsidP="002667E1">
      <w:pPr>
        <w:pStyle w:val="PL"/>
        <w:rPr>
          <w:rFonts w:eastAsia="DengXian"/>
        </w:rPr>
      </w:pPr>
      <w:r>
        <w:rPr>
          <w:rFonts w:eastAsia="DengXian"/>
        </w:rPr>
        <w:t xml:space="preserve">            </w:t>
      </w:r>
      <w:r>
        <w:rPr>
          <w:rFonts w:eastAsia="DengXian" w:cs="Arial"/>
          <w:szCs w:val="18"/>
        </w:rPr>
        <w:t>Custom operations associated with this resource.</w:t>
      </w:r>
    </w:p>
    <w:p w:rsidR="002667E1" w:rsidRDefault="002667E1" w:rsidP="002667E1">
      <w:pPr>
        <w:pStyle w:val="PL"/>
        <w:rPr>
          <w:rFonts w:eastAsia="DengXian"/>
        </w:rPr>
      </w:pPr>
      <w:r>
        <w:rPr>
          <w:rFonts w:eastAsia="DengXian"/>
        </w:rPr>
        <w:t xml:space="preserve">        operations:</w:t>
      </w:r>
    </w:p>
    <w:p w:rsidR="002667E1" w:rsidRDefault="002667E1" w:rsidP="002667E1">
      <w:pPr>
        <w:pStyle w:val="PL"/>
        <w:rPr>
          <w:rFonts w:eastAsia="DengXian"/>
        </w:rPr>
      </w:pPr>
      <w:r>
        <w:rPr>
          <w:rFonts w:eastAsia="DengXian"/>
        </w:rPr>
        <w:t xml:space="preserve">          type: array</w:t>
      </w:r>
    </w:p>
    <w:p w:rsidR="002667E1" w:rsidRDefault="002667E1" w:rsidP="002667E1">
      <w:pPr>
        <w:pStyle w:val="PL"/>
        <w:rPr>
          <w:rFonts w:eastAsia="DengXian"/>
        </w:rPr>
      </w:pPr>
      <w:r>
        <w:rPr>
          <w:rFonts w:eastAsia="DengXian"/>
        </w:rPr>
        <w:t xml:space="preserve">          items:</w:t>
      </w:r>
    </w:p>
    <w:p w:rsidR="002667E1" w:rsidRDefault="002667E1" w:rsidP="002667E1">
      <w:pPr>
        <w:pStyle w:val="PL"/>
        <w:rPr>
          <w:rFonts w:eastAsia="DengXian"/>
        </w:rPr>
      </w:pPr>
      <w:r>
        <w:rPr>
          <w:rFonts w:eastAsia="DengXian"/>
        </w:rPr>
        <w:t xml:space="preserve">            $ref: '#/components/schemas/Operation'</w:t>
      </w:r>
    </w:p>
    <w:p w:rsidR="002667E1" w:rsidRDefault="002667E1" w:rsidP="002667E1">
      <w:pPr>
        <w:pStyle w:val="PL"/>
        <w:rPr>
          <w:rFonts w:eastAsia="DengXian"/>
        </w:rPr>
      </w:pPr>
      <w:r>
        <w:rPr>
          <w:rFonts w:eastAsia="DengXian"/>
        </w:rPr>
        <w:t xml:space="preserve">          minItems: 1</w:t>
      </w:r>
    </w:p>
    <w:p w:rsidR="002667E1" w:rsidRDefault="002667E1" w:rsidP="002667E1">
      <w:pPr>
        <w:pStyle w:val="PL"/>
        <w:rPr>
          <w:rFonts w:eastAsia="DengXian"/>
        </w:rPr>
      </w:pPr>
      <w:r>
        <w:rPr>
          <w:rFonts w:eastAsia="DengXian"/>
        </w:rPr>
        <w:t xml:space="preserve">          description: &gt;</w:t>
      </w:r>
    </w:p>
    <w:p w:rsidR="002667E1" w:rsidRDefault="002667E1" w:rsidP="002667E1">
      <w:pPr>
        <w:pStyle w:val="PL"/>
        <w:rPr>
          <w:rFonts w:eastAsia="DengXian" w:cs="Arial"/>
          <w:szCs w:val="18"/>
        </w:rPr>
      </w:pPr>
      <w:r>
        <w:rPr>
          <w:rFonts w:eastAsia="DengXian"/>
        </w:rPr>
        <w:t xml:space="preserve">            </w:t>
      </w:r>
      <w:r>
        <w:rPr>
          <w:rFonts w:eastAsia="DengXian" w:cs="Arial"/>
          <w:szCs w:val="18"/>
        </w:rPr>
        <w:t>Supported HTTP methods for the API resource. Only applicable when the</w:t>
      </w:r>
    </w:p>
    <w:p w:rsidR="002667E1" w:rsidRDefault="002667E1" w:rsidP="002667E1">
      <w:pPr>
        <w:pStyle w:val="PL"/>
        <w:rPr>
          <w:rFonts w:eastAsia="DengXian" w:cs="Arial"/>
          <w:szCs w:val="18"/>
        </w:rPr>
      </w:pPr>
      <w:r>
        <w:rPr>
          <w:rFonts w:eastAsia="DengXian" w:cs="Arial"/>
          <w:szCs w:val="18"/>
        </w:rPr>
        <w:t xml:space="preserve">            protocol in AefProfile indicates HTTP.</w:t>
      </w:r>
    </w:p>
    <w:p w:rsidR="002667E1" w:rsidRDefault="002667E1" w:rsidP="002667E1">
      <w:pPr>
        <w:pStyle w:val="PL"/>
        <w:rPr>
          <w:rFonts w:eastAsia="DengXian"/>
        </w:rPr>
      </w:pPr>
      <w:r>
        <w:rPr>
          <w:rFonts w:eastAsia="DengXian"/>
        </w:rPr>
        <w:t xml:space="preserve">        description:</w:t>
      </w:r>
    </w:p>
    <w:p w:rsidR="002667E1" w:rsidRDefault="002667E1" w:rsidP="002667E1">
      <w:pPr>
        <w:pStyle w:val="PL"/>
        <w:rPr>
          <w:rFonts w:eastAsia="DengXian"/>
        </w:rPr>
      </w:pPr>
      <w:r>
        <w:rPr>
          <w:rFonts w:eastAsia="DengXian"/>
        </w:rPr>
        <w:t xml:space="preserve">          type: string</w:t>
      </w:r>
    </w:p>
    <w:p w:rsidR="002667E1" w:rsidRDefault="002667E1" w:rsidP="002667E1">
      <w:pPr>
        <w:pStyle w:val="PL"/>
        <w:rPr>
          <w:rFonts w:eastAsia="DengXian"/>
        </w:rPr>
      </w:pPr>
      <w:r>
        <w:rPr>
          <w:rFonts w:eastAsia="DengXian"/>
        </w:rPr>
        <w:t xml:space="preserve">          description: Text description of the API resource</w:t>
      </w:r>
    </w:p>
    <w:p w:rsidR="002667E1" w:rsidRDefault="002667E1" w:rsidP="002667E1">
      <w:pPr>
        <w:pStyle w:val="PL"/>
        <w:rPr>
          <w:rFonts w:eastAsia="DengXian"/>
        </w:rPr>
      </w:pPr>
      <w:r>
        <w:rPr>
          <w:rFonts w:eastAsia="DengXian"/>
        </w:rPr>
        <w:t xml:space="preserve">      required:</w:t>
      </w:r>
    </w:p>
    <w:p w:rsidR="002667E1" w:rsidRDefault="002667E1" w:rsidP="002667E1">
      <w:pPr>
        <w:pStyle w:val="PL"/>
        <w:rPr>
          <w:rFonts w:eastAsia="DengXian"/>
        </w:rPr>
      </w:pPr>
      <w:r>
        <w:rPr>
          <w:rFonts w:eastAsia="DengXian"/>
        </w:rPr>
        <w:t xml:space="preserve">        - resourceName</w:t>
      </w:r>
    </w:p>
    <w:p w:rsidR="002667E1" w:rsidRDefault="002667E1" w:rsidP="002667E1">
      <w:pPr>
        <w:pStyle w:val="PL"/>
        <w:rPr>
          <w:rFonts w:eastAsia="DengXian"/>
        </w:rPr>
      </w:pPr>
      <w:r>
        <w:rPr>
          <w:rFonts w:eastAsia="DengXian"/>
        </w:rPr>
        <w:t xml:space="preserve">        - commType</w:t>
      </w:r>
    </w:p>
    <w:p w:rsidR="002667E1" w:rsidRDefault="002667E1" w:rsidP="002667E1">
      <w:pPr>
        <w:pStyle w:val="PL"/>
        <w:rPr>
          <w:rFonts w:eastAsia="DengXian"/>
        </w:rPr>
      </w:pPr>
      <w:r>
        <w:rPr>
          <w:rFonts w:eastAsia="DengXian"/>
        </w:rPr>
        <w:t xml:space="preserve">        - uri</w:t>
      </w:r>
    </w:p>
    <w:p w:rsidR="002667E1" w:rsidRDefault="002667E1" w:rsidP="002667E1">
      <w:pPr>
        <w:pStyle w:val="PL"/>
        <w:rPr>
          <w:rFonts w:eastAsia="DengXian"/>
        </w:rPr>
      </w:pPr>
    </w:p>
    <w:p w:rsidR="002667E1" w:rsidRDefault="002667E1" w:rsidP="002667E1">
      <w:pPr>
        <w:pStyle w:val="PL"/>
        <w:rPr>
          <w:rFonts w:eastAsia="DengXian"/>
        </w:rPr>
      </w:pPr>
      <w:r>
        <w:rPr>
          <w:rFonts w:eastAsia="DengXian"/>
        </w:rPr>
        <w:t xml:space="preserve">    CustomOperation:</w:t>
      </w:r>
    </w:p>
    <w:p w:rsidR="002667E1" w:rsidRDefault="002667E1" w:rsidP="002667E1">
      <w:pPr>
        <w:pStyle w:val="PL"/>
        <w:rPr>
          <w:rFonts w:eastAsia="DengXian"/>
        </w:rPr>
      </w:pPr>
      <w:r>
        <w:rPr>
          <w:rFonts w:eastAsia="DengXian"/>
        </w:rPr>
        <w:t xml:space="preserve">      type: object</w:t>
      </w:r>
    </w:p>
    <w:p w:rsidR="002667E1" w:rsidRDefault="002667E1" w:rsidP="002667E1">
      <w:pPr>
        <w:pStyle w:val="PL"/>
        <w:rPr>
          <w:rFonts w:eastAsia="DengXian"/>
        </w:rPr>
      </w:pPr>
      <w:r>
        <w:t xml:space="preserve">      description: Represents the </w:t>
      </w:r>
      <w:r>
        <w:rPr>
          <w:rFonts w:cs="Arial"/>
          <w:szCs w:val="18"/>
        </w:rPr>
        <w:t>description</w:t>
      </w:r>
      <w:r>
        <w:t xml:space="preserve"> of a </w:t>
      </w:r>
      <w:r>
        <w:rPr>
          <w:rFonts w:eastAsia="DengXian" w:cs="Arial"/>
          <w:szCs w:val="18"/>
        </w:rPr>
        <w:t>custom operation</w:t>
      </w:r>
      <w:r>
        <w:t>.</w:t>
      </w:r>
    </w:p>
    <w:p w:rsidR="002667E1" w:rsidRDefault="002667E1" w:rsidP="002667E1">
      <w:pPr>
        <w:pStyle w:val="PL"/>
        <w:rPr>
          <w:rFonts w:eastAsia="DengXian"/>
        </w:rPr>
      </w:pPr>
      <w:r>
        <w:rPr>
          <w:rFonts w:eastAsia="DengXian"/>
        </w:rPr>
        <w:t xml:space="preserve">      properties:</w:t>
      </w:r>
    </w:p>
    <w:p w:rsidR="002667E1" w:rsidRDefault="002667E1" w:rsidP="002667E1">
      <w:pPr>
        <w:pStyle w:val="PL"/>
        <w:rPr>
          <w:rFonts w:eastAsia="DengXian"/>
        </w:rPr>
      </w:pPr>
      <w:r>
        <w:rPr>
          <w:rFonts w:eastAsia="DengXian"/>
        </w:rPr>
        <w:t xml:space="preserve">        commType:</w:t>
      </w:r>
    </w:p>
    <w:p w:rsidR="002667E1" w:rsidRDefault="002667E1" w:rsidP="002667E1">
      <w:pPr>
        <w:pStyle w:val="PL"/>
        <w:rPr>
          <w:rFonts w:eastAsia="DengXian"/>
        </w:rPr>
      </w:pPr>
      <w:r>
        <w:rPr>
          <w:rFonts w:eastAsia="DengXian"/>
        </w:rPr>
        <w:t xml:space="preserve">          $ref: '#/components/schemas/CommunicationType'</w:t>
      </w:r>
    </w:p>
    <w:p w:rsidR="002667E1" w:rsidRDefault="002667E1" w:rsidP="002667E1">
      <w:pPr>
        <w:pStyle w:val="PL"/>
        <w:rPr>
          <w:rFonts w:eastAsia="DengXian"/>
        </w:rPr>
      </w:pPr>
      <w:r>
        <w:rPr>
          <w:rFonts w:eastAsia="DengXian"/>
        </w:rPr>
        <w:t xml:space="preserve">        custOpName:</w:t>
      </w:r>
    </w:p>
    <w:p w:rsidR="002667E1" w:rsidRDefault="002667E1" w:rsidP="002667E1">
      <w:pPr>
        <w:pStyle w:val="PL"/>
        <w:rPr>
          <w:rFonts w:eastAsia="DengXian"/>
        </w:rPr>
      </w:pPr>
      <w:r>
        <w:rPr>
          <w:rFonts w:eastAsia="DengXian"/>
        </w:rPr>
        <w:t xml:space="preserve">          type: string</w:t>
      </w:r>
    </w:p>
    <w:p w:rsidR="002667E1" w:rsidRDefault="002667E1" w:rsidP="002667E1">
      <w:pPr>
        <w:pStyle w:val="PL"/>
        <w:rPr>
          <w:rFonts w:eastAsia="DengXian"/>
        </w:rPr>
      </w:pPr>
      <w:r>
        <w:rPr>
          <w:rFonts w:eastAsia="DengXian"/>
        </w:rPr>
        <w:t xml:space="preserve">          description: &gt;</w:t>
      </w:r>
    </w:p>
    <w:p w:rsidR="002667E1" w:rsidRDefault="002667E1" w:rsidP="002667E1">
      <w:pPr>
        <w:pStyle w:val="PL"/>
        <w:rPr>
          <w:rFonts w:eastAsia="DengXian" w:cs="Arial"/>
          <w:szCs w:val="18"/>
        </w:rPr>
      </w:pPr>
      <w:r>
        <w:rPr>
          <w:rFonts w:eastAsia="DengXian"/>
        </w:rPr>
        <w:t xml:space="preserve">            </w:t>
      </w:r>
      <w:r>
        <w:rPr>
          <w:rFonts w:eastAsia="DengXian" w:cs="Arial"/>
          <w:szCs w:val="18"/>
        </w:rPr>
        <w:t>it is set as {custOpName}</w:t>
      </w:r>
      <w:r>
        <w:rPr>
          <w:rFonts w:eastAsia="DengXian"/>
        </w:rPr>
        <w:t xml:space="preserve"> part of the URI structure</w:t>
      </w:r>
      <w:r>
        <w:rPr>
          <w:rFonts w:eastAsia="DengXian" w:cs="Arial"/>
          <w:szCs w:val="18"/>
        </w:rPr>
        <w:t xml:space="preserve"> for a custom operation</w:t>
      </w:r>
    </w:p>
    <w:p w:rsidR="002667E1" w:rsidRDefault="002667E1" w:rsidP="002667E1">
      <w:pPr>
        <w:pStyle w:val="PL"/>
        <w:rPr>
          <w:rFonts w:eastAsia="DengXian"/>
        </w:rPr>
      </w:pPr>
      <w:r>
        <w:rPr>
          <w:rFonts w:eastAsia="DengXian" w:cs="Arial"/>
          <w:szCs w:val="18"/>
        </w:rPr>
        <w:t xml:space="preserve">            without resource association as defined in clause </w:t>
      </w:r>
      <w:r>
        <w:t>5.2.4 of 3GPP TS 29.122</w:t>
      </w:r>
      <w:r>
        <w:rPr>
          <w:rFonts w:eastAsia="DengXian" w:cs="Arial"/>
          <w:szCs w:val="18"/>
        </w:rPr>
        <w:t>.</w:t>
      </w:r>
    </w:p>
    <w:p w:rsidR="002667E1" w:rsidRDefault="002667E1" w:rsidP="002667E1">
      <w:pPr>
        <w:pStyle w:val="PL"/>
        <w:rPr>
          <w:rFonts w:eastAsia="DengXian"/>
        </w:rPr>
      </w:pPr>
      <w:r>
        <w:rPr>
          <w:rFonts w:eastAsia="DengXian"/>
        </w:rPr>
        <w:t xml:space="preserve">        operations:</w:t>
      </w:r>
    </w:p>
    <w:p w:rsidR="002667E1" w:rsidRDefault="002667E1" w:rsidP="002667E1">
      <w:pPr>
        <w:pStyle w:val="PL"/>
        <w:rPr>
          <w:rFonts w:eastAsia="DengXian"/>
        </w:rPr>
      </w:pPr>
      <w:r>
        <w:rPr>
          <w:rFonts w:eastAsia="DengXian"/>
        </w:rPr>
        <w:t xml:space="preserve">          type: array</w:t>
      </w:r>
    </w:p>
    <w:p w:rsidR="002667E1" w:rsidRDefault="002667E1" w:rsidP="002667E1">
      <w:pPr>
        <w:pStyle w:val="PL"/>
        <w:rPr>
          <w:rFonts w:eastAsia="DengXian"/>
        </w:rPr>
      </w:pPr>
      <w:r>
        <w:rPr>
          <w:rFonts w:eastAsia="DengXian"/>
        </w:rPr>
        <w:t xml:space="preserve">          items:</w:t>
      </w:r>
    </w:p>
    <w:p w:rsidR="002667E1" w:rsidRDefault="002667E1" w:rsidP="002667E1">
      <w:pPr>
        <w:pStyle w:val="PL"/>
        <w:rPr>
          <w:rFonts w:eastAsia="DengXian"/>
        </w:rPr>
      </w:pPr>
      <w:r>
        <w:rPr>
          <w:rFonts w:eastAsia="DengXian"/>
        </w:rPr>
        <w:t xml:space="preserve">            $ref: '#/components/schemas/Operation'</w:t>
      </w:r>
    </w:p>
    <w:p w:rsidR="002667E1" w:rsidRDefault="002667E1" w:rsidP="002667E1">
      <w:pPr>
        <w:pStyle w:val="PL"/>
        <w:rPr>
          <w:rFonts w:eastAsia="DengXian"/>
        </w:rPr>
      </w:pPr>
      <w:r>
        <w:rPr>
          <w:rFonts w:eastAsia="DengXian"/>
        </w:rPr>
        <w:t xml:space="preserve">          minItems: 1</w:t>
      </w:r>
    </w:p>
    <w:p w:rsidR="002667E1" w:rsidRDefault="002667E1" w:rsidP="002667E1">
      <w:pPr>
        <w:pStyle w:val="PL"/>
        <w:rPr>
          <w:rFonts w:eastAsia="DengXian"/>
        </w:rPr>
      </w:pPr>
      <w:r>
        <w:rPr>
          <w:rFonts w:eastAsia="DengXian"/>
        </w:rPr>
        <w:t xml:space="preserve">          description: &gt;</w:t>
      </w:r>
    </w:p>
    <w:p w:rsidR="002667E1" w:rsidRDefault="002667E1" w:rsidP="002667E1">
      <w:pPr>
        <w:pStyle w:val="PL"/>
        <w:rPr>
          <w:rFonts w:eastAsia="DengXian" w:cs="Arial"/>
          <w:szCs w:val="18"/>
        </w:rPr>
      </w:pPr>
      <w:r>
        <w:rPr>
          <w:rFonts w:eastAsia="DengXian"/>
        </w:rPr>
        <w:t xml:space="preserve">            </w:t>
      </w:r>
      <w:r>
        <w:rPr>
          <w:rFonts w:eastAsia="DengXian" w:cs="Arial"/>
          <w:szCs w:val="18"/>
        </w:rPr>
        <w:t>Supported HTTP methods for the API resource. Only applicable when the</w:t>
      </w:r>
    </w:p>
    <w:p w:rsidR="002667E1" w:rsidRDefault="002667E1" w:rsidP="002667E1">
      <w:pPr>
        <w:pStyle w:val="PL"/>
        <w:rPr>
          <w:rFonts w:eastAsia="DengXian" w:cs="Arial"/>
          <w:szCs w:val="18"/>
        </w:rPr>
      </w:pPr>
      <w:r>
        <w:rPr>
          <w:rFonts w:eastAsia="DengXian" w:cs="Arial"/>
          <w:szCs w:val="18"/>
        </w:rPr>
        <w:t xml:space="preserve">            protocol in AefProfile indicates HTTP.</w:t>
      </w:r>
    </w:p>
    <w:p w:rsidR="002667E1" w:rsidRDefault="002667E1" w:rsidP="002667E1">
      <w:pPr>
        <w:pStyle w:val="PL"/>
        <w:rPr>
          <w:rFonts w:eastAsia="DengXian"/>
        </w:rPr>
      </w:pPr>
      <w:r>
        <w:rPr>
          <w:rFonts w:eastAsia="DengXian"/>
        </w:rPr>
        <w:t xml:space="preserve">        description:</w:t>
      </w:r>
    </w:p>
    <w:p w:rsidR="002667E1" w:rsidRDefault="002667E1" w:rsidP="002667E1">
      <w:pPr>
        <w:pStyle w:val="PL"/>
        <w:rPr>
          <w:rFonts w:eastAsia="DengXian"/>
        </w:rPr>
      </w:pPr>
      <w:r>
        <w:rPr>
          <w:rFonts w:eastAsia="DengXian"/>
        </w:rPr>
        <w:t xml:space="preserve">          type: string</w:t>
      </w:r>
    </w:p>
    <w:p w:rsidR="002667E1" w:rsidRDefault="002667E1" w:rsidP="002667E1">
      <w:pPr>
        <w:pStyle w:val="PL"/>
        <w:rPr>
          <w:rFonts w:eastAsia="DengXian"/>
        </w:rPr>
      </w:pPr>
      <w:r>
        <w:rPr>
          <w:rFonts w:eastAsia="DengXian"/>
        </w:rPr>
        <w:t xml:space="preserve">          description: Text description of the custom operation</w:t>
      </w:r>
    </w:p>
    <w:p w:rsidR="002667E1" w:rsidRDefault="002667E1" w:rsidP="002667E1">
      <w:pPr>
        <w:pStyle w:val="PL"/>
        <w:rPr>
          <w:rFonts w:eastAsia="DengXian"/>
        </w:rPr>
      </w:pPr>
      <w:r>
        <w:rPr>
          <w:rFonts w:eastAsia="DengXian"/>
        </w:rPr>
        <w:t xml:space="preserve">      required:</w:t>
      </w:r>
    </w:p>
    <w:p w:rsidR="002667E1" w:rsidRDefault="002667E1" w:rsidP="002667E1">
      <w:pPr>
        <w:pStyle w:val="PL"/>
        <w:rPr>
          <w:rFonts w:eastAsia="DengXian"/>
        </w:rPr>
      </w:pPr>
      <w:r>
        <w:rPr>
          <w:rFonts w:eastAsia="DengXian"/>
        </w:rPr>
        <w:t xml:space="preserve">        - commType</w:t>
      </w:r>
    </w:p>
    <w:p w:rsidR="002667E1" w:rsidRDefault="002667E1" w:rsidP="002667E1">
      <w:pPr>
        <w:pStyle w:val="PL"/>
        <w:rPr>
          <w:rFonts w:eastAsia="DengXian"/>
        </w:rPr>
      </w:pPr>
      <w:r>
        <w:rPr>
          <w:rFonts w:eastAsia="DengXian"/>
        </w:rPr>
        <w:t xml:space="preserve">        - custOpName</w:t>
      </w:r>
    </w:p>
    <w:p w:rsidR="002667E1" w:rsidRDefault="002667E1" w:rsidP="002667E1">
      <w:pPr>
        <w:pStyle w:val="PL"/>
        <w:rPr>
          <w:rFonts w:eastAsia="DengXian"/>
        </w:rPr>
      </w:pPr>
    </w:p>
    <w:p w:rsidR="002667E1" w:rsidRDefault="002667E1" w:rsidP="002667E1">
      <w:pPr>
        <w:pStyle w:val="PL"/>
        <w:rPr>
          <w:rFonts w:eastAsia="DengXian"/>
        </w:rPr>
      </w:pPr>
      <w:r>
        <w:rPr>
          <w:rFonts w:eastAsia="DengXian"/>
        </w:rPr>
        <w:t xml:space="preserve">    Version:</w:t>
      </w:r>
    </w:p>
    <w:p w:rsidR="002667E1" w:rsidRDefault="002667E1" w:rsidP="002667E1">
      <w:pPr>
        <w:pStyle w:val="PL"/>
        <w:rPr>
          <w:rFonts w:eastAsia="DengXian"/>
        </w:rPr>
      </w:pPr>
      <w:r>
        <w:rPr>
          <w:rFonts w:eastAsia="DengXian"/>
        </w:rPr>
        <w:t xml:space="preserve">      type: object</w:t>
      </w:r>
    </w:p>
    <w:p w:rsidR="002667E1" w:rsidRDefault="002667E1" w:rsidP="002667E1">
      <w:pPr>
        <w:pStyle w:val="PL"/>
        <w:rPr>
          <w:rFonts w:eastAsia="DengXian"/>
        </w:rPr>
      </w:pPr>
      <w:r>
        <w:t xml:space="preserve">      description: Represents the </w:t>
      </w:r>
      <w:r>
        <w:rPr>
          <w:rFonts w:cs="Arial"/>
          <w:szCs w:val="18"/>
        </w:rPr>
        <w:t>API version information</w:t>
      </w:r>
      <w:r>
        <w:t>.</w:t>
      </w:r>
    </w:p>
    <w:p w:rsidR="002667E1" w:rsidRDefault="002667E1" w:rsidP="002667E1">
      <w:pPr>
        <w:pStyle w:val="PL"/>
        <w:rPr>
          <w:rFonts w:eastAsia="DengXian"/>
        </w:rPr>
      </w:pPr>
      <w:r>
        <w:rPr>
          <w:rFonts w:eastAsia="DengXian"/>
        </w:rPr>
        <w:t xml:space="preserve">      properties:</w:t>
      </w:r>
    </w:p>
    <w:p w:rsidR="002667E1" w:rsidRDefault="002667E1" w:rsidP="002667E1">
      <w:pPr>
        <w:pStyle w:val="PL"/>
        <w:rPr>
          <w:rFonts w:eastAsia="DengXian"/>
        </w:rPr>
      </w:pPr>
      <w:r>
        <w:rPr>
          <w:rFonts w:eastAsia="DengXian"/>
        </w:rPr>
        <w:t xml:space="preserve">        apiVersion:</w:t>
      </w:r>
    </w:p>
    <w:p w:rsidR="002667E1" w:rsidRDefault="002667E1" w:rsidP="002667E1">
      <w:pPr>
        <w:pStyle w:val="PL"/>
        <w:rPr>
          <w:rFonts w:eastAsia="DengXian"/>
        </w:rPr>
      </w:pPr>
      <w:r>
        <w:rPr>
          <w:rFonts w:eastAsia="DengXian"/>
        </w:rPr>
        <w:t xml:space="preserve">          type: string</w:t>
      </w:r>
    </w:p>
    <w:p w:rsidR="002667E1" w:rsidRDefault="002667E1" w:rsidP="002667E1">
      <w:pPr>
        <w:pStyle w:val="PL"/>
        <w:rPr>
          <w:rFonts w:eastAsia="DengXian"/>
        </w:rPr>
      </w:pPr>
      <w:r>
        <w:rPr>
          <w:rFonts w:eastAsia="DengXian"/>
        </w:rPr>
        <w:t xml:space="preserve">          description: </w:t>
      </w:r>
      <w:r>
        <w:rPr>
          <w:rFonts w:eastAsia="DengXian" w:cs="Arial"/>
          <w:szCs w:val="18"/>
        </w:rPr>
        <w:t>API major version in URI (e.g. v1)</w:t>
      </w:r>
    </w:p>
    <w:p w:rsidR="002667E1" w:rsidRDefault="002667E1" w:rsidP="002667E1">
      <w:pPr>
        <w:pStyle w:val="PL"/>
        <w:rPr>
          <w:rFonts w:eastAsia="DengXian"/>
        </w:rPr>
      </w:pPr>
      <w:r>
        <w:rPr>
          <w:rFonts w:eastAsia="DengXian"/>
        </w:rPr>
        <w:t xml:space="preserve">        expiry:</w:t>
      </w:r>
    </w:p>
    <w:p w:rsidR="002667E1" w:rsidRDefault="002667E1" w:rsidP="002667E1">
      <w:pPr>
        <w:pStyle w:val="PL"/>
        <w:rPr>
          <w:rFonts w:eastAsia="DengXian"/>
          <w:lang w:val="en-US"/>
        </w:rPr>
      </w:pPr>
      <w:r>
        <w:rPr>
          <w:rFonts w:eastAsia="DengXian"/>
        </w:rPr>
        <w:t xml:space="preserve">          </w:t>
      </w:r>
      <w:r>
        <w:rPr>
          <w:rFonts w:eastAsia="DengXian"/>
          <w:lang w:val="en-US"/>
        </w:rPr>
        <w:t>$ref: 'TS29122_CommonData.yaml#/components/schemas/DateTime'</w:t>
      </w:r>
    </w:p>
    <w:p w:rsidR="002667E1" w:rsidRDefault="002667E1" w:rsidP="002667E1">
      <w:pPr>
        <w:pStyle w:val="PL"/>
        <w:rPr>
          <w:rFonts w:eastAsia="DengXian"/>
        </w:rPr>
      </w:pPr>
      <w:r>
        <w:rPr>
          <w:rFonts w:eastAsia="DengXian"/>
        </w:rPr>
        <w:t xml:space="preserve">        resources:</w:t>
      </w:r>
    </w:p>
    <w:p w:rsidR="002667E1" w:rsidRDefault="002667E1" w:rsidP="002667E1">
      <w:pPr>
        <w:pStyle w:val="PL"/>
        <w:rPr>
          <w:rFonts w:eastAsia="DengXian"/>
        </w:rPr>
      </w:pPr>
      <w:r>
        <w:rPr>
          <w:rFonts w:eastAsia="DengXian"/>
        </w:rPr>
        <w:t xml:space="preserve">          type: array</w:t>
      </w:r>
    </w:p>
    <w:p w:rsidR="002667E1" w:rsidRDefault="002667E1" w:rsidP="002667E1">
      <w:pPr>
        <w:pStyle w:val="PL"/>
        <w:rPr>
          <w:rFonts w:eastAsia="DengXian"/>
        </w:rPr>
      </w:pPr>
      <w:r>
        <w:rPr>
          <w:rFonts w:eastAsia="DengXian"/>
        </w:rPr>
        <w:t xml:space="preserve">          items:</w:t>
      </w:r>
    </w:p>
    <w:p w:rsidR="002667E1" w:rsidRDefault="002667E1" w:rsidP="002667E1">
      <w:pPr>
        <w:pStyle w:val="PL"/>
        <w:rPr>
          <w:rFonts w:eastAsia="DengXian"/>
        </w:rPr>
      </w:pPr>
      <w:r>
        <w:rPr>
          <w:rFonts w:eastAsia="DengXian"/>
        </w:rPr>
        <w:t xml:space="preserve">            $ref: '#/components/schemas/Resource'</w:t>
      </w:r>
    </w:p>
    <w:p w:rsidR="002667E1" w:rsidRDefault="002667E1" w:rsidP="002667E1">
      <w:pPr>
        <w:pStyle w:val="PL"/>
        <w:rPr>
          <w:rFonts w:eastAsia="DengXian"/>
        </w:rPr>
      </w:pPr>
      <w:r>
        <w:rPr>
          <w:rFonts w:eastAsia="DengXian"/>
        </w:rPr>
        <w:t xml:space="preserve">          minItems: 1</w:t>
      </w:r>
    </w:p>
    <w:p w:rsidR="002667E1" w:rsidRDefault="002667E1" w:rsidP="002667E1">
      <w:pPr>
        <w:pStyle w:val="PL"/>
        <w:rPr>
          <w:rFonts w:eastAsia="DengXian" w:cs="Arial"/>
          <w:szCs w:val="18"/>
        </w:rPr>
      </w:pPr>
      <w:r>
        <w:rPr>
          <w:rFonts w:eastAsia="DengXian"/>
        </w:rPr>
        <w:t xml:space="preserve">          description: Resources</w:t>
      </w:r>
      <w:r>
        <w:rPr>
          <w:rFonts w:eastAsia="DengXian" w:cs="Arial"/>
          <w:szCs w:val="18"/>
        </w:rPr>
        <w:t xml:space="preserve"> supported by the API.</w:t>
      </w:r>
    </w:p>
    <w:p w:rsidR="002667E1" w:rsidRDefault="002667E1" w:rsidP="002667E1">
      <w:pPr>
        <w:pStyle w:val="PL"/>
        <w:rPr>
          <w:rFonts w:eastAsia="DengXian"/>
        </w:rPr>
      </w:pPr>
      <w:r>
        <w:rPr>
          <w:rFonts w:eastAsia="DengXian"/>
        </w:rPr>
        <w:t xml:space="preserve">        custOperations:</w:t>
      </w:r>
    </w:p>
    <w:p w:rsidR="002667E1" w:rsidRDefault="002667E1" w:rsidP="002667E1">
      <w:pPr>
        <w:pStyle w:val="PL"/>
        <w:rPr>
          <w:rFonts w:eastAsia="DengXian"/>
        </w:rPr>
      </w:pPr>
      <w:r>
        <w:rPr>
          <w:rFonts w:eastAsia="DengXian"/>
        </w:rPr>
        <w:t xml:space="preserve">          type: array</w:t>
      </w:r>
    </w:p>
    <w:p w:rsidR="002667E1" w:rsidRDefault="002667E1" w:rsidP="002667E1">
      <w:pPr>
        <w:pStyle w:val="PL"/>
        <w:rPr>
          <w:rFonts w:eastAsia="DengXian"/>
        </w:rPr>
      </w:pPr>
      <w:r>
        <w:rPr>
          <w:rFonts w:eastAsia="DengXian"/>
        </w:rPr>
        <w:t xml:space="preserve">          items:</w:t>
      </w:r>
    </w:p>
    <w:p w:rsidR="002667E1" w:rsidRDefault="002667E1" w:rsidP="002667E1">
      <w:pPr>
        <w:pStyle w:val="PL"/>
        <w:rPr>
          <w:rFonts w:eastAsia="DengXian"/>
        </w:rPr>
      </w:pPr>
      <w:r>
        <w:rPr>
          <w:rFonts w:eastAsia="DengXian"/>
        </w:rPr>
        <w:t xml:space="preserve">            $ref: '#/components/schemas/CustomOperation'</w:t>
      </w:r>
    </w:p>
    <w:p w:rsidR="002667E1" w:rsidRDefault="002667E1" w:rsidP="002667E1">
      <w:pPr>
        <w:pStyle w:val="PL"/>
        <w:rPr>
          <w:rFonts w:eastAsia="DengXian"/>
        </w:rPr>
      </w:pPr>
      <w:r>
        <w:rPr>
          <w:rFonts w:eastAsia="DengXian"/>
        </w:rPr>
        <w:t xml:space="preserve">          minItems: 1</w:t>
      </w:r>
    </w:p>
    <w:p w:rsidR="002667E1" w:rsidRDefault="002667E1" w:rsidP="002667E1">
      <w:pPr>
        <w:pStyle w:val="PL"/>
        <w:rPr>
          <w:rFonts w:eastAsia="DengXian"/>
        </w:rPr>
      </w:pPr>
      <w:r>
        <w:rPr>
          <w:rFonts w:eastAsia="DengXian"/>
        </w:rPr>
        <w:t xml:space="preserve">          description: </w:t>
      </w:r>
      <w:r>
        <w:rPr>
          <w:rFonts w:eastAsia="DengXian" w:cs="Arial"/>
          <w:szCs w:val="18"/>
        </w:rPr>
        <w:t>Custom operations without resource association.</w:t>
      </w:r>
    </w:p>
    <w:p w:rsidR="002667E1" w:rsidRDefault="002667E1" w:rsidP="002667E1">
      <w:pPr>
        <w:pStyle w:val="PL"/>
        <w:rPr>
          <w:rFonts w:eastAsia="DengXian"/>
        </w:rPr>
      </w:pPr>
      <w:r>
        <w:rPr>
          <w:rFonts w:eastAsia="DengXian"/>
        </w:rPr>
        <w:t xml:space="preserve">      required:</w:t>
      </w:r>
    </w:p>
    <w:p w:rsidR="002667E1" w:rsidRDefault="002667E1" w:rsidP="002667E1">
      <w:pPr>
        <w:pStyle w:val="PL"/>
        <w:rPr>
          <w:rFonts w:eastAsia="DengXian"/>
        </w:rPr>
      </w:pPr>
      <w:r>
        <w:rPr>
          <w:rFonts w:eastAsia="DengXian"/>
        </w:rPr>
        <w:t xml:space="preserve">        - apiVersion</w:t>
      </w:r>
    </w:p>
    <w:p w:rsidR="002667E1" w:rsidRDefault="002667E1" w:rsidP="002667E1">
      <w:pPr>
        <w:pStyle w:val="PL"/>
        <w:rPr>
          <w:rFonts w:eastAsia="DengXian"/>
        </w:rPr>
      </w:pPr>
    </w:p>
    <w:p w:rsidR="002667E1" w:rsidRDefault="002667E1" w:rsidP="002667E1">
      <w:pPr>
        <w:pStyle w:val="PL"/>
      </w:pPr>
      <w:r>
        <w:t xml:space="preserve">    ShareableInformation:</w:t>
      </w:r>
    </w:p>
    <w:p w:rsidR="002667E1" w:rsidRDefault="002667E1" w:rsidP="002667E1">
      <w:pPr>
        <w:pStyle w:val="PL"/>
      </w:pPr>
      <w:r>
        <w:t xml:space="preserve">      type: object</w:t>
      </w:r>
    </w:p>
    <w:p w:rsidR="002667E1" w:rsidRDefault="002667E1" w:rsidP="002667E1">
      <w:pPr>
        <w:pStyle w:val="PL"/>
      </w:pPr>
      <w:r>
        <w:t xml:space="preserve">      description: &gt;</w:t>
      </w:r>
    </w:p>
    <w:p w:rsidR="002667E1" w:rsidRDefault="002667E1" w:rsidP="002667E1">
      <w:pPr>
        <w:pStyle w:val="PL"/>
        <w:rPr>
          <w:rFonts w:cs="Arial"/>
          <w:szCs w:val="18"/>
        </w:rPr>
      </w:pPr>
      <w:r>
        <w:t xml:space="preserve">        </w:t>
      </w:r>
      <w:r>
        <w:rPr>
          <w:rFonts w:cs="Arial"/>
          <w:szCs w:val="18"/>
        </w:rPr>
        <w:t>Indicates whether the service API and/or the service API category can be shared</w:t>
      </w:r>
    </w:p>
    <w:p w:rsidR="002667E1" w:rsidRDefault="002667E1" w:rsidP="002667E1">
      <w:pPr>
        <w:pStyle w:val="PL"/>
      </w:pPr>
      <w:r>
        <w:rPr>
          <w:rFonts w:cs="Arial"/>
          <w:szCs w:val="18"/>
        </w:rPr>
        <w:t xml:space="preserve">        to the list of CAPIF provider domains</w:t>
      </w:r>
      <w:r>
        <w:t>.</w:t>
      </w:r>
    </w:p>
    <w:p w:rsidR="002667E1" w:rsidRDefault="002667E1" w:rsidP="002667E1">
      <w:pPr>
        <w:pStyle w:val="PL"/>
      </w:pPr>
      <w:r>
        <w:t xml:space="preserve">      properties:</w:t>
      </w:r>
    </w:p>
    <w:p w:rsidR="002667E1" w:rsidRDefault="002667E1" w:rsidP="002667E1">
      <w:pPr>
        <w:pStyle w:val="PL"/>
      </w:pPr>
      <w:r>
        <w:t xml:space="preserve">        isShareable:</w:t>
      </w:r>
    </w:p>
    <w:p w:rsidR="002667E1" w:rsidRDefault="002667E1" w:rsidP="002667E1">
      <w:pPr>
        <w:pStyle w:val="PL"/>
      </w:pPr>
      <w:r>
        <w:t xml:space="preserve">          type: boolean</w:t>
      </w:r>
    </w:p>
    <w:p w:rsidR="002667E1" w:rsidRDefault="002667E1" w:rsidP="002667E1">
      <w:pPr>
        <w:pStyle w:val="PL"/>
      </w:pPr>
      <w:r>
        <w:t xml:space="preserve">          description: &gt;</w:t>
      </w:r>
    </w:p>
    <w:p w:rsidR="002667E1" w:rsidRDefault="002667E1" w:rsidP="002667E1">
      <w:pPr>
        <w:pStyle w:val="PL"/>
        <w:rPr>
          <w:rFonts w:cs="Arial"/>
          <w:szCs w:val="18"/>
        </w:rPr>
      </w:pPr>
      <w:r>
        <w:t xml:space="preserve">            </w:t>
      </w:r>
      <w:r>
        <w:rPr>
          <w:rFonts w:cs="Arial"/>
          <w:szCs w:val="18"/>
        </w:rPr>
        <w:t>Set to "true" indicates that the service API and/or the service API</w:t>
      </w:r>
    </w:p>
    <w:p w:rsidR="002667E1" w:rsidRDefault="002667E1" w:rsidP="002667E1">
      <w:pPr>
        <w:pStyle w:val="PL"/>
        <w:rPr>
          <w:rFonts w:cs="Arial"/>
          <w:szCs w:val="18"/>
        </w:rPr>
      </w:pPr>
      <w:r>
        <w:rPr>
          <w:rFonts w:cs="Arial"/>
          <w:szCs w:val="18"/>
        </w:rPr>
        <w:t xml:space="preserve">            category can be shared to the list of CAPIF provider domain information.</w:t>
      </w:r>
    </w:p>
    <w:p w:rsidR="002667E1" w:rsidRDefault="002667E1" w:rsidP="002667E1">
      <w:pPr>
        <w:pStyle w:val="PL"/>
      </w:pPr>
      <w:r>
        <w:rPr>
          <w:rFonts w:cs="Arial"/>
          <w:szCs w:val="18"/>
        </w:rPr>
        <w:t xml:space="preserve">            Otherwise set to "false".</w:t>
      </w:r>
    </w:p>
    <w:p w:rsidR="002667E1" w:rsidRDefault="002667E1" w:rsidP="002667E1">
      <w:pPr>
        <w:pStyle w:val="PL"/>
      </w:pPr>
      <w:r>
        <w:t xml:space="preserve">        capifProvDoms:</w:t>
      </w:r>
    </w:p>
    <w:p w:rsidR="002667E1" w:rsidRDefault="002667E1" w:rsidP="002667E1">
      <w:pPr>
        <w:pStyle w:val="PL"/>
        <w:rPr>
          <w:rFonts w:eastAsia="DengXian"/>
        </w:rPr>
      </w:pPr>
      <w:r>
        <w:rPr>
          <w:rFonts w:eastAsia="DengXian"/>
        </w:rPr>
        <w:t xml:space="preserve">          type: array</w:t>
      </w:r>
    </w:p>
    <w:p w:rsidR="002667E1" w:rsidRDefault="002667E1" w:rsidP="002667E1">
      <w:pPr>
        <w:pStyle w:val="PL"/>
        <w:rPr>
          <w:rFonts w:eastAsia="DengXian"/>
        </w:rPr>
      </w:pPr>
      <w:r>
        <w:rPr>
          <w:rFonts w:eastAsia="DengXian"/>
        </w:rPr>
        <w:t xml:space="preserve">          items:</w:t>
      </w:r>
    </w:p>
    <w:p w:rsidR="002667E1" w:rsidRDefault="002667E1" w:rsidP="002667E1">
      <w:pPr>
        <w:pStyle w:val="PL"/>
        <w:rPr>
          <w:rFonts w:eastAsia="DengXian"/>
        </w:rPr>
      </w:pPr>
      <w:r>
        <w:rPr>
          <w:rFonts w:eastAsia="DengXian"/>
        </w:rPr>
        <w:t xml:space="preserve">            type: string</w:t>
      </w:r>
    </w:p>
    <w:p w:rsidR="002667E1" w:rsidRDefault="002667E1" w:rsidP="002667E1">
      <w:pPr>
        <w:pStyle w:val="PL"/>
        <w:rPr>
          <w:rFonts w:eastAsia="DengXian"/>
        </w:rPr>
      </w:pPr>
      <w:r>
        <w:rPr>
          <w:rFonts w:eastAsia="DengXian"/>
        </w:rPr>
        <w:t xml:space="preserve">          minItems: 1</w:t>
      </w:r>
    </w:p>
    <w:p w:rsidR="002667E1" w:rsidRDefault="002667E1" w:rsidP="002667E1">
      <w:pPr>
        <w:pStyle w:val="PL"/>
        <w:rPr>
          <w:rFonts w:eastAsia="DengXian"/>
        </w:rPr>
      </w:pPr>
      <w:r>
        <w:rPr>
          <w:rFonts w:eastAsia="DengXian"/>
        </w:rPr>
        <w:t xml:space="preserve">          description: &gt;</w:t>
      </w:r>
    </w:p>
    <w:p w:rsidR="002667E1" w:rsidRDefault="002667E1" w:rsidP="002667E1">
      <w:pPr>
        <w:pStyle w:val="PL"/>
        <w:rPr>
          <w:rFonts w:eastAsia="DengXian"/>
        </w:rPr>
      </w:pPr>
      <w:r>
        <w:rPr>
          <w:rFonts w:eastAsia="DengXian"/>
        </w:rPr>
        <w:t xml:space="preserve">            </w:t>
      </w:r>
      <w:r>
        <w:rPr>
          <w:rFonts w:cs="Arial"/>
          <w:szCs w:val="18"/>
        </w:rPr>
        <w:t>List of CAPIF provider domains to which the service API information to be shared.</w:t>
      </w:r>
    </w:p>
    <w:p w:rsidR="002667E1" w:rsidRDefault="002667E1" w:rsidP="002667E1">
      <w:pPr>
        <w:pStyle w:val="PL"/>
        <w:rPr>
          <w:rFonts w:eastAsia="DengXian"/>
        </w:rPr>
      </w:pPr>
      <w:r>
        <w:rPr>
          <w:rFonts w:eastAsia="DengXian"/>
        </w:rPr>
        <w:t xml:space="preserve">      required:</w:t>
      </w:r>
    </w:p>
    <w:p w:rsidR="002667E1" w:rsidRDefault="002667E1" w:rsidP="002667E1">
      <w:pPr>
        <w:pStyle w:val="PL"/>
        <w:rPr>
          <w:rFonts w:eastAsia="DengXian"/>
        </w:rPr>
      </w:pPr>
      <w:r>
        <w:rPr>
          <w:rFonts w:eastAsia="DengXian"/>
        </w:rPr>
        <w:t xml:space="preserve">        - isShareable</w:t>
      </w:r>
    </w:p>
    <w:p w:rsidR="002667E1" w:rsidRDefault="002667E1" w:rsidP="002667E1">
      <w:pPr>
        <w:pStyle w:val="PL"/>
        <w:rPr>
          <w:rFonts w:eastAsia="DengXian"/>
        </w:rPr>
      </w:pPr>
    </w:p>
    <w:p w:rsidR="002667E1" w:rsidRDefault="002667E1" w:rsidP="002667E1">
      <w:pPr>
        <w:pStyle w:val="PL"/>
      </w:pPr>
      <w:r>
        <w:t xml:space="preserve">    PublishedApiPath:</w:t>
      </w:r>
    </w:p>
    <w:p w:rsidR="002667E1" w:rsidRDefault="002667E1" w:rsidP="002667E1">
      <w:pPr>
        <w:pStyle w:val="PL"/>
      </w:pPr>
      <w:r>
        <w:t xml:space="preserve">      type: object</w:t>
      </w:r>
    </w:p>
    <w:p w:rsidR="002667E1" w:rsidRDefault="002667E1" w:rsidP="002667E1">
      <w:pPr>
        <w:pStyle w:val="PL"/>
      </w:pPr>
      <w:r>
        <w:t xml:space="preserve">      description: Represents </w:t>
      </w:r>
      <w:r>
        <w:rPr>
          <w:rFonts w:cs="Arial"/>
          <w:szCs w:val="18"/>
        </w:rPr>
        <w:t>the published API path within the same CAPIF provider domain</w:t>
      </w:r>
      <w:r>
        <w:t>.</w:t>
      </w:r>
    </w:p>
    <w:p w:rsidR="002667E1" w:rsidRDefault="002667E1" w:rsidP="002667E1">
      <w:pPr>
        <w:pStyle w:val="PL"/>
      </w:pPr>
      <w:r>
        <w:t xml:space="preserve">      properties:</w:t>
      </w:r>
    </w:p>
    <w:p w:rsidR="002667E1" w:rsidRDefault="002667E1" w:rsidP="002667E1">
      <w:pPr>
        <w:pStyle w:val="PL"/>
      </w:pPr>
      <w:r>
        <w:t xml:space="preserve">        ccfIds:</w:t>
      </w:r>
    </w:p>
    <w:p w:rsidR="002667E1" w:rsidRDefault="002667E1" w:rsidP="002667E1">
      <w:pPr>
        <w:pStyle w:val="PL"/>
      </w:pPr>
      <w:r>
        <w:t xml:space="preserve">          type: array</w:t>
      </w:r>
    </w:p>
    <w:p w:rsidR="002667E1" w:rsidRDefault="002667E1" w:rsidP="002667E1">
      <w:pPr>
        <w:pStyle w:val="PL"/>
      </w:pPr>
      <w:r>
        <w:t xml:space="preserve">          items:</w:t>
      </w:r>
    </w:p>
    <w:p w:rsidR="002667E1" w:rsidRDefault="002667E1" w:rsidP="002667E1">
      <w:pPr>
        <w:pStyle w:val="PL"/>
      </w:pPr>
      <w:r>
        <w:t xml:space="preserve">            type: string</w:t>
      </w:r>
    </w:p>
    <w:p w:rsidR="002667E1" w:rsidRDefault="002667E1" w:rsidP="002667E1">
      <w:pPr>
        <w:pStyle w:val="PL"/>
      </w:pPr>
      <w:r>
        <w:t xml:space="preserve">          minItems: 1</w:t>
      </w:r>
    </w:p>
    <w:p w:rsidR="002667E1" w:rsidRDefault="002667E1" w:rsidP="002667E1">
      <w:pPr>
        <w:pStyle w:val="PL"/>
        <w:rPr>
          <w:rFonts w:cs="Arial"/>
          <w:szCs w:val="18"/>
        </w:rPr>
      </w:pPr>
      <w:r>
        <w:t xml:space="preserve">          description: </w:t>
      </w:r>
      <w:r>
        <w:rPr>
          <w:rFonts w:cs="Arial"/>
          <w:szCs w:val="18"/>
        </w:rPr>
        <w:t>A list of CCF identifiers where the service API is already published.</w:t>
      </w:r>
    </w:p>
    <w:p w:rsidR="002667E1" w:rsidRDefault="002667E1" w:rsidP="002667E1">
      <w:pPr>
        <w:pStyle w:val="PL"/>
        <w:rPr>
          <w:rFonts w:cs="Arial"/>
          <w:szCs w:val="18"/>
        </w:rPr>
      </w:pPr>
    </w:p>
    <w:p w:rsidR="002667E1" w:rsidRDefault="002667E1" w:rsidP="002667E1">
      <w:pPr>
        <w:pStyle w:val="PL"/>
      </w:pPr>
      <w:r>
        <w:t xml:space="preserve">    AefLocation:</w:t>
      </w:r>
    </w:p>
    <w:p w:rsidR="002667E1" w:rsidRDefault="002667E1" w:rsidP="002667E1">
      <w:pPr>
        <w:pStyle w:val="PL"/>
      </w:pPr>
      <w:r>
        <w:t xml:space="preserve">      description: &gt;</w:t>
      </w:r>
    </w:p>
    <w:p w:rsidR="002667E1" w:rsidRDefault="002667E1" w:rsidP="002667E1">
      <w:pPr>
        <w:pStyle w:val="PL"/>
        <w:rPr>
          <w:lang w:val="en-US"/>
        </w:rPr>
      </w:pPr>
      <w:r>
        <w:t xml:space="preserve">        Represents </w:t>
      </w:r>
      <w:r>
        <w:rPr>
          <w:lang w:val="en-US"/>
        </w:rPr>
        <w:t xml:space="preserve">the location information (e.g. civic address, GPS coordinates, </w:t>
      </w:r>
      <w:r w:rsidRPr="005D6E28">
        <w:rPr>
          <w:lang w:val="en-US"/>
        </w:rPr>
        <w:t>data center ID</w:t>
      </w:r>
      <w:r>
        <w:rPr>
          <w:lang w:val="en-US"/>
        </w:rPr>
        <w:t>)</w:t>
      </w:r>
    </w:p>
    <w:p w:rsidR="002667E1" w:rsidRDefault="002667E1" w:rsidP="002667E1">
      <w:pPr>
        <w:pStyle w:val="PL"/>
      </w:pPr>
      <w:r>
        <w:rPr>
          <w:lang w:val="en-US"/>
        </w:rPr>
        <w:t xml:space="preserve">        where the </w:t>
      </w:r>
      <w:r w:rsidRPr="004D6ABF">
        <w:rPr>
          <w:lang w:val="en-US"/>
        </w:rPr>
        <w:t>A</w:t>
      </w:r>
      <w:r>
        <w:rPr>
          <w:lang w:val="en-US"/>
        </w:rPr>
        <w:t>EF providing the service API is located.</w:t>
      </w:r>
    </w:p>
    <w:p w:rsidR="002667E1" w:rsidRDefault="002667E1" w:rsidP="002667E1">
      <w:pPr>
        <w:pStyle w:val="PL"/>
      </w:pPr>
      <w:r>
        <w:t xml:space="preserve">      type: object</w:t>
      </w:r>
    </w:p>
    <w:p w:rsidR="002667E1" w:rsidRDefault="002667E1" w:rsidP="002667E1">
      <w:pPr>
        <w:pStyle w:val="PL"/>
      </w:pPr>
      <w:r>
        <w:t xml:space="preserve">      properties:</w:t>
      </w:r>
    </w:p>
    <w:p w:rsidR="002667E1" w:rsidRDefault="002667E1" w:rsidP="002667E1">
      <w:pPr>
        <w:pStyle w:val="PL"/>
      </w:pPr>
      <w:r>
        <w:t xml:space="preserve">        civicAddr:</w:t>
      </w:r>
    </w:p>
    <w:p w:rsidR="002667E1" w:rsidRDefault="002667E1" w:rsidP="002667E1">
      <w:pPr>
        <w:pStyle w:val="PL"/>
      </w:pPr>
      <w:r>
        <w:t xml:space="preserve">          $ref: 'TS29572_Nlmf_Location.yaml#/components/schemas/CivicAddress'</w:t>
      </w:r>
    </w:p>
    <w:p w:rsidR="002667E1" w:rsidRDefault="002667E1" w:rsidP="002667E1">
      <w:pPr>
        <w:pStyle w:val="PL"/>
      </w:pPr>
      <w:r>
        <w:t xml:space="preserve">        geoArea:</w:t>
      </w:r>
    </w:p>
    <w:p w:rsidR="002667E1" w:rsidRDefault="002667E1" w:rsidP="002667E1">
      <w:pPr>
        <w:pStyle w:val="PL"/>
      </w:pPr>
      <w:r>
        <w:t xml:space="preserve">          $ref: 'TS29572_Nlmf_Location.yaml#/components/schemas/GeographicArea'</w:t>
      </w:r>
    </w:p>
    <w:p w:rsidR="002667E1" w:rsidRDefault="002667E1" w:rsidP="002667E1">
      <w:pPr>
        <w:pStyle w:val="PL"/>
      </w:pPr>
      <w:r>
        <w:t xml:space="preserve">        dcId:</w:t>
      </w:r>
    </w:p>
    <w:p w:rsidR="002667E1" w:rsidRDefault="002667E1" w:rsidP="002667E1">
      <w:pPr>
        <w:pStyle w:val="PL"/>
      </w:pPr>
      <w:r>
        <w:t xml:space="preserve">          type: string</w:t>
      </w:r>
    </w:p>
    <w:p w:rsidR="002667E1" w:rsidRDefault="002667E1" w:rsidP="002667E1">
      <w:pPr>
        <w:pStyle w:val="PL"/>
      </w:pPr>
      <w:r>
        <w:t xml:space="preserve">          description: &gt;</w:t>
      </w:r>
    </w:p>
    <w:p w:rsidR="002667E1" w:rsidRDefault="002667E1" w:rsidP="002667E1">
      <w:pPr>
        <w:pStyle w:val="PL"/>
        <w:rPr>
          <w:lang w:val="en-US"/>
        </w:rPr>
      </w:pPr>
      <w:r>
        <w:t xml:space="preserve">            </w:t>
      </w:r>
      <w:r>
        <w:rPr>
          <w:rFonts w:eastAsia="Times New Roman" w:cs="Arial"/>
          <w:szCs w:val="18"/>
        </w:rPr>
        <w:t xml:space="preserve">Identifies the data center where </w:t>
      </w:r>
      <w:r>
        <w:rPr>
          <w:lang w:val="en-US"/>
        </w:rPr>
        <w:t xml:space="preserve">the </w:t>
      </w:r>
      <w:r w:rsidRPr="004D6ABF">
        <w:rPr>
          <w:lang w:val="en-US"/>
        </w:rPr>
        <w:t>A</w:t>
      </w:r>
      <w:r>
        <w:rPr>
          <w:lang w:val="en-US"/>
        </w:rPr>
        <w:t>EF providing the service API is located.</w:t>
      </w:r>
    </w:p>
    <w:p w:rsidR="002667E1" w:rsidRDefault="002667E1" w:rsidP="002667E1">
      <w:pPr>
        <w:pStyle w:val="PL"/>
        <w:rPr>
          <w:lang w:val="en-US"/>
        </w:rPr>
      </w:pPr>
    </w:p>
    <w:p w:rsidR="002667E1" w:rsidRDefault="002667E1" w:rsidP="002667E1">
      <w:pPr>
        <w:pStyle w:val="PL"/>
      </w:pPr>
      <w:r>
        <w:t xml:space="preserve">    ServiceAPIDescriptionPatch:</w:t>
      </w:r>
    </w:p>
    <w:p w:rsidR="002667E1" w:rsidRDefault="002667E1" w:rsidP="002667E1">
      <w:pPr>
        <w:pStyle w:val="PL"/>
      </w:pPr>
      <w:r>
        <w:t xml:space="preserve">      type: object</w:t>
      </w:r>
    </w:p>
    <w:p w:rsidR="002667E1" w:rsidRDefault="002667E1" w:rsidP="002667E1">
      <w:pPr>
        <w:pStyle w:val="PL"/>
      </w:pPr>
      <w:r>
        <w:t xml:space="preserve">      description: &gt;</w:t>
      </w:r>
    </w:p>
    <w:p w:rsidR="002667E1" w:rsidRDefault="002667E1" w:rsidP="002667E1">
      <w:pPr>
        <w:pStyle w:val="PL"/>
      </w:pPr>
      <w:r>
        <w:t xml:space="preserve">        Represents the parameters to request the modification of an APF published API resource</w:t>
      </w:r>
      <w:r>
        <w:rPr>
          <w:rFonts w:cs="Arial"/>
          <w:szCs w:val="18"/>
        </w:rPr>
        <w:t>.</w:t>
      </w:r>
    </w:p>
    <w:p w:rsidR="002667E1" w:rsidRDefault="002667E1" w:rsidP="002667E1">
      <w:pPr>
        <w:pStyle w:val="PL"/>
      </w:pPr>
      <w:r>
        <w:t xml:space="preserve">      properties:</w:t>
      </w:r>
    </w:p>
    <w:p w:rsidR="008D3818" w:rsidRDefault="008D3818" w:rsidP="008D3818">
      <w:pPr>
        <w:pStyle w:val="PL"/>
      </w:pPr>
      <w:r>
        <w:t xml:space="preserve">        apiStatus:</w:t>
      </w:r>
    </w:p>
    <w:p w:rsidR="008D3818" w:rsidRDefault="008D3818" w:rsidP="008D3818">
      <w:pPr>
        <w:pStyle w:val="PL"/>
      </w:pPr>
      <w:r>
        <w:t xml:space="preserve">          $ref: '#/components/schemas/ApiStatus'</w:t>
      </w:r>
    </w:p>
    <w:p w:rsidR="002667E1" w:rsidRDefault="002667E1" w:rsidP="002667E1">
      <w:pPr>
        <w:pStyle w:val="PL"/>
        <w:rPr>
          <w:rFonts w:eastAsia="DengXian"/>
        </w:rPr>
      </w:pPr>
      <w:r>
        <w:rPr>
          <w:rFonts w:eastAsia="DengXian"/>
        </w:rPr>
        <w:t xml:space="preserve">        aefProfiles:</w:t>
      </w:r>
    </w:p>
    <w:p w:rsidR="002667E1" w:rsidRDefault="002667E1" w:rsidP="002667E1">
      <w:pPr>
        <w:pStyle w:val="PL"/>
        <w:rPr>
          <w:rFonts w:eastAsia="DengXian"/>
        </w:rPr>
      </w:pPr>
      <w:r>
        <w:rPr>
          <w:rFonts w:eastAsia="DengXian"/>
        </w:rPr>
        <w:t xml:space="preserve">          type: array</w:t>
      </w:r>
    </w:p>
    <w:p w:rsidR="002667E1" w:rsidRDefault="002667E1" w:rsidP="002667E1">
      <w:pPr>
        <w:pStyle w:val="PL"/>
        <w:rPr>
          <w:rFonts w:eastAsia="DengXian"/>
        </w:rPr>
      </w:pPr>
      <w:r>
        <w:rPr>
          <w:rFonts w:eastAsia="DengXian"/>
        </w:rPr>
        <w:t xml:space="preserve">          items:</w:t>
      </w:r>
    </w:p>
    <w:p w:rsidR="002667E1" w:rsidRDefault="002667E1" w:rsidP="002667E1">
      <w:pPr>
        <w:pStyle w:val="PL"/>
        <w:rPr>
          <w:rFonts w:eastAsia="DengXian"/>
        </w:rPr>
      </w:pPr>
      <w:r>
        <w:rPr>
          <w:rFonts w:eastAsia="DengXian"/>
        </w:rPr>
        <w:t xml:space="preserve">            $ref: '#/components/schemas/AefProfile'</w:t>
      </w:r>
    </w:p>
    <w:p w:rsidR="002667E1" w:rsidRDefault="002667E1" w:rsidP="002667E1">
      <w:pPr>
        <w:pStyle w:val="PL"/>
        <w:rPr>
          <w:rFonts w:eastAsia="DengXian"/>
        </w:rPr>
      </w:pPr>
      <w:r>
        <w:t xml:space="preserve">          description: A</w:t>
      </w:r>
      <w:r>
        <w:rPr>
          <w:rFonts w:cs="Arial"/>
          <w:szCs w:val="18"/>
        </w:rPr>
        <w:t>EF profile information, which includes the exposed API details</w:t>
      </w:r>
      <w:r>
        <w:rPr>
          <w:lang w:val="en-US"/>
        </w:rPr>
        <w:t>.</w:t>
      </w:r>
    </w:p>
    <w:p w:rsidR="002667E1" w:rsidRDefault="002667E1" w:rsidP="002667E1">
      <w:pPr>
        <w:pStyle w:val="PL"/>
        <w:rPr>
          <w:rFonts w:eastAsia="DengXian"/>
        </w:rPr>
      </w:pPr>
      <w:r>
        <w:rPr>
          <w:rFonts w:eastAsia="DengXian"/>
        </w:rPr>
        <w:t xml:space="preserve">          minItems: 1</w:t>
      </w:r>
    </w:p>
    <w:p w:rsidR="002667E1" w:rsidRDefault="002667E1" w:rsidP="002667E1">
      <w:pPr>
        <w:pStyle w:val="PL"/>
      </w:pPr>
      <w:r>
        <w:t xml:space="preserve">        description:</w:t>
      </w:r>
    </w:p>
    <w:p w:rsidR="002667E1" w:rsidRDefault="002667E1" w:rsidP="002667E1">
      <w:pPr>
        <w:pStyle w:val="PL"/>
      </w:pPr>
      <w:r>
        <w:t xml:space="preserve">          type: string</w:t>
      </w:r>
    </w:p>
    <w:p w:rsidR="002667E1" w:rsidRDefault="002667E1" w:rsidP="002667E1">
      <w:pPr>
        <w:pStyle w:val="PL"/>
      </w:pPr>
      <w:r>
        <w:t xml:space="preserve">          description: Text description of the API</w:t>
      </w:r>
    </w:p>
    <w:p w:rsidR="002667E1" w:rsidRDefault="002667E1" w:rsidP="002667E1">
      <w:pPr>
        <w:pStyle w:val="PL"/>
      </w:pPr>
      <w:r>
        <w:t xml:space="preserve">        </w:t>
      </w:r>
      <w:r>
        <w:rPr>
          <w:lang w:eastAsia="zh-CN"/>
        </w:rPr>
        <w:t>shareableInfo</w:t>
      </w:r>
      <w:r>
        <w:t>:</w:t>
      </w:r>
    </w:p>
    <w:p w:rsidR="002667E1" w:rsidRDefault="002667E1" w:rsidP="002667E1">
      <w:pPr>
        <w:pStyle w:val="PL"/>
      </w:pPr>
      <w:r>
        <w:t xml:space="preserve">          $ref: </w:t>
      </w:r>
      <w:r>
        <w:rPr>
          <w:rFonts w:eastAsia="DengXian"/>
        </w:rPr>
        <w:t>'#/components/schemas/ShareableInformation'</w:t>
      </w:r>
    </w:p>
    <w:p w:rsidR="002667E1" w:rsidRDefault="002667E1" w:rsidP="002667E1">
      <w:pPr>
        <w:pStyle w:val="PL"/>
      </w:pPr>
      <w:r>
        <w:t xml:space="preserve">        </w:t>
      </w:r>
      <w:r>
        <w:rPr>
          <w:lang w:eastAsia="zh-CN"/>
        </w:rPr>
        <w:t>serviceAPICategory</w:t>
      </w:r>
      <w:r>
        <w:t>:</w:t>
      </w:r>
    </w:p>
    <w:p w:rsidR="002667E1" w:rsidRDefault="002667E1" w:rsidP="002667E1">
      <w:pPr>
        <w:pStyle w:val="PL"/>
      </w:pPr>
      <w:r>
        <w:t xml:space="preserve">          type: string</w:t>
      </w:r>
    </w:p>
    <w:p w:rsidR="002667E1" w:rsidRDefault="002667E1" w:rsidP="002667E1">
      <w:pPr>
        <w:pStyle w:val="PL"/>
      </w:pPr>
      <w:r>
        <w:t xml:space="preserve">          description: </w:t>
      </w:r>
      <w:r>
        <w:rPr>
          <w:rFonts w:cs="Arial"/>
          <w:szCs w:val="18"/>
        </w:rPr>
        <w:t>The service API category to which the service API belongs to.</w:t>
      </w:r>
    </w:p>
    <w:p w:rsidR="002667E1" w:rsidRDefault="002667E1" w:rsidP="002667E1">
      <w:pPr>
        <w:pStyle w:val="PL"/>
      </w:pPr>
      <w:r>
        <w:t xml:space="preserve">        apiS</w:t>
      </w:r>
      <w:r>
        <w:rPr>
          <w:lang w:eastAsia="zh-CN"/>
        </w:rPr>
        <w:t>uppFeats</w:t>
      </w:r>
      <w:r>
        <w:t>:</w:t>
      </w:r>
    </w:p>
    <w:p w:rsidR="002667E1" w:rsidRDefault="002667E1" w:rsidP="002667E1">
      <w:pPr>
        <w:pStyle w:val="PL"/>
      </w:pPr>
      <w:r>
        <w:t xml:space="preserve">          $ref: 'TS29571_CommonData.yaml#/components/schemas/</w:t>
      </w:r>
      <w:r>
        <w:rPr>
          <w:lang w:eastAsia="zh-CN"/>
        </w:rPr>
        <w:t>SupportedFeatures</w:t>
      </w:r>
      <w:r>
        <w:t>'</w:t>
      </w:r>
    </w:p>
    <w:p w:rsidR="002667E1" w:rsidRDefault="002667E1" w:rsidP="002667E1">
      <w:pPr>
        <w:pStyle w:val="PL"/>
      </w:pPr>
      <w:r>
        <w:t xml:space="preserve">        pubApiPath:</w:t>
      </w:r>
    </w:p>
    <w:p w:rsidR="002667E1" w:rsidRDefault="002667E1" w:rsidP="002667E1">
      <w:pPr>
        <w:pStyle w:val="PL"/>
      </w:pPr>
      <w:r>
        <w:t xml:space="preserve">          $ref: '#/components/schemas/PublishedApiPath'</w:t>
      </w:r>
    </w:p>
    <w:p w:rsidR="002667E1" w:rsidRDefault="002667E1" w:rsidP="002667E1">
      <w:pPr>
        <w:pStyle w:val="PL"/>
      </w:pPr>
      <w:r>
        <w:t xml:space="preserve">        ccfId:</w:t>
      </w:r>
    </w:p>
    <w:p w:rsidR="002667E1" w:rsidRDefault="002667E1" w:rsidP="002667E1">
      <w:pPr>
        <w:pStyle w:val="PL"/>
      </w:pPr>
      <w:r>
        <w:t xml:space="preserve">          type: string</w:t>
      </w:r>
    </w:p>
    <w:p w:rsidR="002667E1" w:rsidRDefault="002667E1" w:rsidP="002667E1">
      <w:pPr>
        <w:pStyle w:val="PL"/>
      </w:pPr>
      <w:r>
        <w:t xml:space="preserve">          description: CAPIF core function identifier.</w:t>
      </w:r>
    </w:p>
    <w:p w:rsidR="002667E1" w:rsidRDefault="002667E1" w:rsidP="002667E1">
      <w:pPr>
        <w:pStyle w:val="PL"/>
        <w:rPr>
          <w:rFonts w:eastAsia="DengXian"/>
        </w:rPr>
      </w:pPr>
    </w:p>
    <w:p w:rsidR="008D3818" w:rsidRDefault="008D3818" w:rsidP="008D3818">
      <w:pPr>
        <w:pStyle w:val="PL"/>
      </w:pPr>
      <w:r>
        <w:t xml:space="preserve">    ApiStatus:</w:t>
      </w:r>
    </w:p>
    <w:p w:rsidR="008D3818" w:rsidRDefault="008D3818" w:rsidP="008D3818">
      <w:pPr>
        <w:pStyle w:val="PL"/>
      </w:pPr>
      <w:r>
        <w:t xml:space="preserve">      type: object</w:t>
      </w:r>
    </w:p>
    <w:p w:rsidR="008D3818" w:rsidRDefault="008D3818" w:rsidP="008D3818">
      <w:pPr>
        <w:pStyle w:val="PL"/>
      </w:pPr>
      <w:r>
        <w:t xml:space="preserve">      description: &gt;</w:t>
      </w:r>
    </w:p>
    <w:p w:rsidR="008D3818" w:rsidRDefault="008D3818" w:rsidP="008D3818">
      <w:pPr>
        <w:pStyle w:val="PL"/>
      </w:pPr>
      <w:r>
        <w:t xml:space="preserve">        </w:t>
      </w:r>
      <w:r>
        <w:rPr>
          <w:rFonts w:cs="Arial"/>
          <w:szCs w:val="18"/>
        </w:rPr>
        <w:t>Represents the API status.</w:t>
      </w:r>
    </w:p>
    <w:p w:rsidR="008D3818" w:rsidRDefault="008D3818" w:rsidP="008D3818">
      <w:pPr>
        <w:pStyle w:val="PL"/>
      </w:pPr>
      <w:r>
        <w:t xml:space="preserve">      properties:</w:t>
      </w:r>
    </w:p>
    <w:p w:rsidR="008D3818" w:rsidRDefault="008D3818" w:rsidP="008D3818">
      <w:pPr>
        <w:pStyle w:val="PL"/>
        <w:rPr>
          <w:rFonts w:eastAsia="DengXian"/>
        </w:rPr>
      </w:pPr>
      <w:r>
        <w:rPr>
          <w:rFonts w:eastAsia="DengXian"/>
        </w:rPr>
        <w:t xml:space="preserve">        aefIds:</w:t>
      </w:r>
    </w:p>
    <w:p w:rsidR="008D3818" w:rsidRDefault="008D3818" w:rsidP="008D3818">
      <w:pPr>
        <w:pStyle w:val="PL"/>
        <w:rPr>
          <w:rFonts w:eastAsia="DengXian"/>
        </w:rPr>
      </w:pPr>
      <w:r>
        <w:rPr>
          <w:rFonts w:eastAsia="DengXian"/>
        </w:rPr>
        <w:t xml:space="preserve">          type: array</w:t>
      </w:r>
    </w:p>
    <w:p w:rsidR="008D3818" w:rsidRDefault="008D3818" w:rsidP="008D3818">
      <w:pPr>
        <w:pStyle w:val="PL"/>
        <w:rPr>
          <w:rFonts w:eastAsia="DengXian"/>
        </w:rPr>
      </w:pPr>
      <w:r>
        <w:rPr>
          <w:rFonts w:eastAsia="DengXian"/>
        </w:rPr>
        <w:t xml:space="preserve">          items:</w:t>
      </w:r>
    </w:p>
    <w:p w:rsidR="008D3818" w:rsidRDefault="008D3818" w:rsidP="008D3818">
      <w:pPr>
        <w:pStyle w:val="PL"/>
        <w:rPr>
          <w:rFonts w:eastAsia="DengXian"/>
        </w:rPr>
      </w:pPr>
      <w:r>
        <w:rPr>
          <w:rFonts w:eastAsia="DengXian"/>
        </w:rPr>
        <w:t xml:space="preserve">            type: string</w:t>
      </w:r>
    </w:p>
    <w:p w:rsidR="008D3818" w:rsidRDefault="008D3818" w:rsidP="008D3818">
      <w:pPr>
        <w:pStyle w:val="PL"/>
      </w:pPr>
      <w:r>
        <w:t xml:space="preserve">          description: &gt;</w:t>
      </w:r>
    </w:p>
    <w:p w:rsidR="008D3818" w:rsidRDefault="008D3818" w:rsidP="008D3818">
      <w:pPr>
        <w:pStyle w:val="PL"/>
        <w:rPr>
          <w:rFonts w:eastAsia="DengXian" w:cs="Arial"/>
          <w:szCs w:val="18"/>
        </w:rPr>
      </w:pPr>
      <w:r>
        <w:t xml:space="preserve">            </w:t>
      </w:r>
      <w:r>
        <w:rPr>
          <w:rFonts w:eastAsia="DengXian" w:cs="Arial"/>
          <w:szCs w:val="18"/>
        </w:rPr>
        <w:t>Indicates the list of AEF ID(s) where the API is active.</w:t>
      </w:r>
    </w:p>
    <w:p w:rsidR="008D3818" w:rsidRDefault="008D3818" w:rsidP="008D3818">
      <w:pPr>
        <w:pStyle w:val="PL"/>
        <w:rPr>
          <w:rFonts w:eastAsia="DengXian" w:cs="Arial"/>
          <w:szCs w:val="18"/>
        </w:rPr>
      </w:pPr>
      <w:r>
        <w:rPr>
          <w:rFonts w:eastAsia="DengXian" w:cs="Arial"/>
          <w:szCs w:val="18"/>
        </w:rPr>
        <w:t xml:space="preserve">            If this attribute is omitted, the API is inactive at all AEF(s)</w:t>
      </w:r>
    </w:p>
    <w:p w:rsidR="008D3818" w:rsidRDefault="008D3818" w:rsidP="008D3818">
      <w:pPr>
        <w:pStyle w:val="PL"/>
      </w:pPr>
      <w:r>
        <w:rPr>
          <w:rFonts w:eastAsia="DengXian" w:cs="Arial"/>
          <w:szCs w:val="18"/>
        </w:rPr>
        <w:t xml:space="preserve">            defined in </w:t>
      </w:r>
      <w:r>
        <w:rPr>
          <w:rFonts w:cs="Arial"/>
          <w:szCs w:val="18"/>
        </w:rPr>
        <w:t>the "</w:t>
      </w:r>
      <w:r>
        <w:t>aefProfiles" attribute within</w:t>
      </w:r>
    </w:p>
    <w:p w:rsidR="008D3818" w:rsidRDefault="008D3818" w:rsidP="008D3818">
      <w:pPr>
        <w:pStyle w:val="PL"/>
        <w:rPr>
          <w:rFonts w:eastAsia="DengXian"/>
        </w:rPr>
      </w:pPr>
      <w:r>
        <w:t xml:space="preserve">            the ServiceAPIDescription data structure.</w:t>
      </w:r>
    </w:p>
    <w:p w:rsidR="008D3818" w:rsidRDefault="008D3818" w:rsidP="008D3818">
      <w:pPr>
        <w:pStyle w:val="PL"/>
        <w:rPr>
          <w:rFonts w:eastAsia="DengXian"/>
        </w:rPr>
      </w:pPr>
      <w:r>
        <w:rPr>
          <w:rFonts w:eastAsia="DengXian"/>
        </w:rPr>
        <w:t xml:space="preserve">      required:</w:t>
      </w:r>
    </w:p>
    <w:p w:rsidR="008D3818" w:rsidRDefault="008D3818" w:rsidP="008D3818">
      <w:pPr>
        <w:pStyle w:val="PL"/>
        <w:rPr>
          <w:rFonts w:eastAsia="DengXian"/>
        </w:rPr>
      </w:pPr>
      <w:r>
        <w:rPr>
          <w:rFonts w:eastAsia="DengXian"/>
        </w:rPr>
        <w:t xml:space="preserve">        - aefIds</w:t>
      </w:r>
    </w:p>
    <w:p w:rsidR="004A7DAD" w:rsidRDefault="004A7DAD" w:rsidP="004A7DAD">
      <w:pPr>
        <w:pStyle w:val="PL"/>
        <w:rPr>
          <w:rFonts w:eastAsia="DengXian"/>
        </w:rPr>
      </w:pPr>
    </w:p>
    <w:p w:rsidR="004A7DAD" w:rsidRDefault="004A7DAD" w:rsidP="004A7DAD">
      <w:pPr>
        <w:pStyle w:val="PL"/>
      </w:pPr>
      <w:r>
        <w:t xml:space="preserve">    ServiceKpis:</w:t>
      </w:r>
    </w:p>
    <w:p w:rsidR="004A7DAD" w:rsidRDefault="004A7DAD" w:rsidP="004A7DAD">
      <w:pPr>
        <w:pStyle w:val="PL"/>
      </w:pPr>
      <w:r>
        <w:t xml:space="preserve">      type: object</w:t>
      </w:r>
    </w:p>
    <w:p w:rsidR="004A7DAD" w:rsidRDefault="004A7DAD" w:rsidP="004A7DAD">
      <w:pPr>
        <w:pStyle w:val="PL"/>
      </w:pPr>
      <w:r>
        <w:t xml:space="preserve">      description: &gt;</w:t>
      </w:r>
    </w:p>
    <w:p w:rsidR="004A7DAD" w:rsidRDefault="004A7DAD" w:rsidP="004A7DAD">
      <w:pPr>
        <w:pStyle w:val="PL"/>
      </w:pPr>
      <w:r>
        <w:t xml:space="preserve">        Represents </w:t>
      </w:r>
      <w:r>
        <w:rPr>
          <w:rFonts w:cs="Arial"/>
          <w:szCs w:val="18"/>
          <w:lang w:eastAsia="zh-CN"/>
        </w:rPr>
        <w:t>i</w:t>
      </w:r>
      <w:r w:rsidRPr="002E303A">
        <w:rPr>
          <w:rFonts w:cs="Arial"/>
          <w:szCs w:val="18"/>
        </w:rPr>
        <w:t xml:space="preserve">nformation about </w:t>
      </w:r>
      <w:r>
        <w:rPr>
          <w:rFonts w:cs="Arial"/>
          <w:szCs w:val="18"/>
        </w:rPr>
        <w:t xml:space="preserve">the </w:t>
      </w:r>
      <w:r w:rsidRPr="002E303A">
        <w:rPr>
          <w:rFonts w:cs="Arial"/>
          <w:szCs w:val="18"/>
        </w:rPr>
        <w:t xml:space="preserve">service characteristics provided by </w:t>
      </w:r>
      <w:r>
        <w:rPr>
          <w:rFonts w:cs="Arial"/>
          <w:szCs w:val="18"/>
        </w:rPr>
        <w:t>a service API.</w:t>
      </w:r>
    </w:p>
    <w:p w:rsidR="004A7DAD" w:rsidRDefault="004A7DAD" w:rsidP="004A7DAD">
      <w:pPr>
        <w:pStyle w:val="PL"/>
      </w:pPr>
      <w:r>
        <w:t xml:space="preserve">      properties:</w:t>
      </w:r>
    </w:p>
    <w:p w:rsidR="004A7DAD" w:rsidRDefault="004A7DAD" w:rsidP="004A7DAD">
      <w:pPr>
        <w:pStyle w:val="PL"/>
        <w:rPr>
          <w:rFonts w:eastAsia="DengXian"/>
        </w:rPr>
      </w:pPr>
      <w:r>
        <w:rPr>
          <w:rFonts w:eastAsia="DengXian"/>
        </w:rPr>
        <w:t xml:space="preserve">        </w:t>
      </w:r>
      <w:r>
        <w:t>maxReqRate</w:t>
      </w:r>
      <w:r>
        <w:rPr>
          <w:rFonts w:eastAsia="DengXian"/>
        </w:rPr>
        <w:t>:</w:t>
      </w:r>
    </w:p>
    <w:p w:rsidR="004A7DAD" w:rsidRDefault="004A7DAD" w:rsidP="004A7DAD">
      <w:pPr>
        <w:pStyle w:val="PL"/>
        <w:rPr>
          <w:rFonts w:eastAsia="DengXian"/>
        </w:rPr>
      </w:pPr>
      <w:r>
        <w:rPr>
          <w:rFonts w:eastAsia="DengXian"/>
        </w:rPr>
        <w:t xml:space="preserve">          </w:t>
      </w:r>
      <w:r>
        <w:t>$ref: '</w:t>
      </w:r>
      <w:r>
        <w:rPr>
          <w:rFonts w:cs="Courier New"/>
          <w:szCs w:val="16"/>
        </w:rPr>
        <w:t>TS29571_CommonData.yaml</w:t>
      </w:r>
      <w:r>
        <w:t>#/components/schemas/Uinteger'</w:t>
      </w:r>
    </w:p>
    <w:p w:rsidR="004A7DAD" w:rsidRDefault="004A7DAD" w:rsidP="004A7DAD">
      <w:pPr>
        <w:pStyle w:val="PL"/>
      </w:pPr>
      <w:r>
        <w:t xml:space="preserve">          description: &gt;</w:t>
      </w:r>
    </w:p>
    <w:p w:rsidR="004A7DAD" w:rsidRDefault="004A7DAD" w:rsidP="004A7DAD">
      <w:pPr>
        <w:pStyle w:val="PL"/>
      </w:pPr>
      <w:r>
        <w:t xml:space="preserve">            </w:t>
      </w:r>
      <w:r w:rsidRPr="00672445">
        <w:t xml:space="preserve">Unsigned integer identifying maximum request rate per second from the API Invoker </w:t>
      </w:r>
    </w:p>
    <w:p w:rsidR="004A7DAD" w:rsidRDefault="004A7DAD" w:rsidP="004A7DAD">
      <w:pPr>
        <w:pStyle w:val="PL"/>
        <w:rPr>
          <w:lang w:val="en-US"/>
        </w:rPr>
      </w:pPr>
      <w:r>
        <w:t xml:space="preserve">            </w:t>
      </w:r>
      <w:r w:rsidRPr="00672445">
        <w:t>supported by the server</w:t>
      </w:r>
      <w:r>
        <w:rPr>
          <w:lang w:val="en-US"/>
        </w:rPr>
        <w:t>.</w:t>
      </w:r>
    </w:p>
    <w:p w:rsidR="004A7DAD" w:rsidRDefault="004A7DAD" w:rsidP="004A7DAD">
      <w:pPr>
        <w:pStyle w:val="PL"/>
        <w:rPr>
          <w:rFonts w:eastAsia="DengXian"/>
        </w:rPr>
      </w:pPr>
      <w:r>
        <w:rPr>
          <w:rFonts w:eastAsia="DengXian"/>
        </w:rPr>
        <w:t xml:space="preserve">        </w:t>
      </w:r>
      <w:r>
        <w:t>maxRestime</w:t>
      </w:r>
      <w:r>
        <w:rPr>
          <w:rFonts w:eastAsia="DengXian"/>
        </w:rPr>
        <w:t>:</w:t>
      </w:r>
    </w:p>
    <w:p w:rsidR="004A7DAD" w:rsidRDefault="004A7DAD" w:rsidP="004A7DAD">
      <w:pPr>
        <w:pStyle w:val="PL"/>
        <w:rPr>
          <w:rFonts w:eastAsia="DengXian"/>
        </w:rPr>
      </w:pPr>
      <w:r>
        <w:rPr>
          <w:rFonts w:eastAsia="DengXian"/>
        </w:rPr>
        <w:t xml:space="preserve">          </w:t>
      </w:r>
      <w:r>
        <w:t>$ref: '</w:t>
      </w:r>
      <w:r>
        <w:rPr>
          <w:rFonts w:eastAsia="DengXian"/>
        </w:rPr>
        <w:t>TS29122_CommonData.yaml#/components/schemas/DurationSec'</w:t>
      </w:r>
    </w:p>
    <w:p w:rsidR="004A7DAD" w:rsidRDefault="004A7DAD" w:rsidP="004A7DAD">
      <w:pPr>
        <w:pStyle w:val="PL"/>
        <w:rPr>
          <w:rFonts w:eastAsia="DengXian"/>
        </w:rPr>
      </w:pPr>
      <w:r>
        <w:rPr>
          <w:rFonts w:eastAsia="DengXian"/>
        </w:rPr>
        <w:t xml:space="preserve">        </w:t>
      </w:r>
      <w:r>
        <w:t>a</w:t>
      </w:r>
      <w:r>
        <w:rPr>
          <w:rFonts w:hint="eastAsia"/>
        </w:rPr>
        <w:t>vailability</w:t>
      </w:r>
      <w:r>
        <w:rPr>
          <w:rFonts w:eastAsia="DengXian"/>
        </w:rPr>
        <w:t>:</w:t>
      </w:r>
    </w:p>
    <w:p w:rsidR="004A7DAD" w:rsidRDefault="004A7DAD" w:rsidP="004A7DAD">
      <w:pPr>
        <w:pStyle w:val="PL"/>
        <w:rPr>
          <w:rFonts w:eastAsia="DengXian"/>
        </w:rPr>
      </w:pPr>
      <w:r>
        <w:rPr>
          <w:rFonts w:eastAsia="DengXian"/>
        </w:rPr>
        <w:t xml:space="preserve">          </w:t>
      </w:r>
      <w:r>
        <w:t>$ref: '</w:t>
      </w:r>
      <w:r>
        <w:rPr>
          <w:rFonts w:cs="Courier New"/>
          <w:szCs w:val="16"/>
        </w:rPr>
        <w:t>TS29571_CommonData.yaml</w:t>
      </w:r>
      <w:r>
        <w:t>#/components/schemas/Uinteger'</w:t>
      </w:r>
    </w:p>
    <w:p w:rsidR="004A7DAD" w:rsidRDefault="004A7DAD" w:rsidP="004A7DAD">
      <w:pPr>
        <w:pStyle w:val="PL"/>
        <w:rPr>
          <w:rFonts w:eastAsia="DengXian"/>
        </w:rPr>
      </w:pPr>
      <w:r>
        <w:rPr>
          <w:rFonts w:eastAsia="DengXian"/>
        </w:rPr>
        <w:t xml:space="preserve">        </w:t>
      </w:r>
      <w:r>
        <w:rPr>
          <w:lang w:eastAsia="zh-CN"/>
        </w:rPr>
        <w:t>avalComp</w:t>
      </w:r>
      <w:r>
        <w:rPr>
          <w:rFonts w:eastAsia="DengXian"/>
        </w:rPr>
        <w:t>:</w:t>
      </w:r>
    </w:p>
    <w:p w:rsidR="004A7DAD" w:rsidRDefault="004A7DAD" w:rsidP="004A7DAD">
      <w:pPr>
        <w:pStyle w:val="PL"/>
      </w:pPr>
      <w:r>
        <w:t xml:space="preserve">          type: string</w:t>
      </w:r>
    </w:p>
    <w:p w:rsidR="004A7DAD" w:rsidRDefault="004A7DAD" w:rsidP="004A7DAD">
      <w:pPr>
        <w:pStyle w:val="PL"/>
        <w:rPr>
          <w:rFonts w:eastAsia="DengXian"/>
        </w:rPr>
      </w:pPr>
      <w:r>
        <w:t xml:space="preserve">          </w:t>
      </w:r>
      <w:r>
        <w:rPr>
          <w:lang w:val="en-US"/>
        </w:rPr>
        <w:t>pattern:</w:t>
      </w:r>
      <w:r w:rsidRPr="00C3477F">
        <w:t xml:space="preserve"> '^\d+(\.\d+)? (kFLOPS|MFLOPS|GFLOPS|TFLOPS|PFLOPS|EFLOPS|ZFLOPS)$'</w:t>
      </w:r>
    </w:p>
    <w:p w:rsidR="004A7DAD" w:rsidRDefault="004A7DAD" w:rsidP="004A7DAD">
      <w:pPr>
        <w:pStyle w:val="PL"/>
      </w:pPr>
      <w:r>
        <w:t xml:space="preserve">          description: &gt;</w:t>
      </w:r>
    </w:p>
    <w:p w:rsidR="004A7DAD" w:rsidRDefault="004A7DAD" w:rsidP="004A7DAD">
      <w:pPr>
        <w:pStyle w:val="PL"/>
        <w:rPr>
          <w:rFonts w:eastAsia="DengXian"/>
        </w:rPr>
      </w:pPr>
      <w:r>
        <w:t xml:space="preserve">            </w:t>
      </w:r>
      <w:r>
        <w:rPr>
          <w:rFonts w:hint="eastAsia"/>
        </w:rPr>
        <w:t>The maximum compute resource available</w:t>
      </w:r>
      <w:r w:rsidRPr="00C3477F">
        <w:rPr>
          <w:rFonts w:hint="eastAsia"/>
          <w:lang w:eastAsia="zh-CN"/>
        </w:rPr>
        <w:t xml:space="preserve"> </w:t>
      </w:r>
      <w:r>
        <w:rPr>
          <w:rFonts w:hint="eastAsia"/>
          <w:lang w:eastAsia="zh-CN"/>
        </w:rPr>
        <w:t>in</w:t>
      </w:r>
      <w:r>
        <w:t xml:space="preserve"> FLOPS</w:t>
      </w:r>
      <w:r>
        <w:rPr>
          <w:rFonts w:hint="eastAsia"/>
        </w:rPr>
        <w:t xml:space="preserve"> for the API Invoker</w:t>
      </w:r>
      <w:r>
        <w:t>.</w:t>
      </w:r>
    </w:p>
    <w:p w:rsidR="004A7DAD" w:rsidRDefault="004A7DAD" w:rsidP="004A7DAD">
      <w:pPr>
        <w:pStyle w:val="PL"/>
        <w:rPr>
          <w:rFonts w:eastAsia="DengXian"/>
        </w:rPr>
      </w:pPr>
      <w:r>
        <w:rPr>
          <w:rFonts w:eastAsia="DengXian"/>
        </w:rPr>
        <w:t xml:space="preserve">        </w:t>
      </w:r>
      <w:r>
        <w:rPr>
          <w:lang w:eastAsia="zh-CN"/>
        </w:rPr>
        <w:t>avalGraComp</w:t>
      </w:r>
      <w:r>
        <w:rPr>
          <w:rFonts w:eastAsia="DengXian"/>
        </w:rPr>
        <w:t>:</w:t>
      </w:r>
    </w:p>
    <w:p w:rsidR="004A7DAD" w:rsidRDefault="004A7DAD" w:rsidP="004A7DAD">
      <w:pPr>
        <w:pStyle w:val="PL"/>
      </w:pPr>
      <w:r>
        <w:t xml:space="preserve">          type: string</w:t>
      </w:r>
    </w:p>
    <w:p w:rsidR="004A7DAD" w:rsidRDefault="004A7DAD" w:rsidP="004A7DAD">
      <w:pPr>
        <w:pStyle w:val="PL"/>
        <w:rPr>
          <w:rFonts w:eastAsia="DengXian"/>
        </w:rPr>
      </w:pPr>
      <w:r>
        <w:t xml:space="preserve">          </w:t>
      </w:r>
      <w:r>
        <w:rPr>
          <w:lang w:val="en-US"/>
        </w:rPr>
        <w:t>pattern:</w:t>
      </w:r>
      <w:r w:rsidRPr="00C3477F">
        <w:t xml:space="preserve"> </w:t>
      </w:r>
      <w:r w:rsidRPr="002366BD">
        <w:t>'^\d+(\.\d+)? (</w:t>
      </w:r>
      <w:r w:rsidRPr="004C7F64">
        <w:t>kFLOPS</w:t>
      </w:r>
      <w:r w:rsidRPr="002366BD">
        <w:t>|</w:t>
      </w:r>
      <w:r w:rsidRPr="004C7F64">
        <w:t>MFLOPS</w:t>
      </w:r>
      <w:r w:rsidRPr="002366BD">
        <w:t>|</w:t>
      </w:r>
      <w:r w:rsidRPr="004C7F64">
        <w:t>GFLOPS</w:t>
      </w:r>
      <w:r w:rsidRPr="002366BD">
        <w:t>|</w:t>
      </w:r>
      <w:r w:rsidRPr="004C7F64">
        <w:t>TFLOPS</w:t>
      </w:r>
      <w:r w:rsidRPr="002366BD">
        <w:t>|</w:t>
      </w:r>
      <w:r w:rsidRPr="004C7F64">
        <w:t>PFLOPS</w:t>
      </w:r>
      <w:r>
        <w:t>|</w:t>
      </w:r>
      <w:r w:rsidRPr="004C7F64">
        <w:t>EFLOPS</w:t>
      </w:r>
      <w:r>
        <w:rPr>
          <w:lang w:eastAsia="zh-CN"/>
        </w:rPr>
        <w:t>|</w:t>
      </w:r>
      <w:r w:rsidRPr="004C7F64">
        <w:rPr>
          <w:lang w:eastAsia="zh-CN"/>
        </w:rPr>
        <w:t>ZFLOPS</w:t>
      </w:r>
      <w:r w:rsidRPr="002366BD">
        <w:t>)$'</w:t>
      </w:r>
    </w:p>
    <w:p w:rsidR="004A7DAD" w:rsidRDefault="004A7DAD" w:rsidP="004A7DAD">
      <w:pPr>
        <w:pStyle w:val="PL"/>
      </w:pPr>
      <w:r>
        <w:t xml:space="preserve">          description: &gt;</w:t>
      </w:r>
    </w:p>
    <w:p w:rsidR="004A7DAD" w:rsidRDefault="004A7DAD" w:rsidP="004A7DAD">
      <w:pPr>
        <w:pStyle w:val="PL"/>
        <w:rPr>
          <w:rFonts w:eastAsia="DengXian"/>
        </w:rPr>
      </w:pPr>
      <w:r>
        <w:t xml:space="preserve">            </w:t>
      </w:r>
      <w:r>
        <w:rPr>
          <w:rFonts w:hint="eastAsia"/>
        </w:rPr>
        <w:t>The maximum graphical compute resource</w:t>
      </w:r>
      <w:r w:rsidRPr="00C3477F">
        <w:rPr>
          <w:rFonts w:hint="eastAsia"/>
          <w:lang w:eastAsia="zh-CN"/>
        </w:rPr>
        <w:t xml:space="preserve"> </w:t>
      </w:r>
      <w:r>
        <w:rPr>
          <w:rFonts w:hint="eastAsia"/>
          <w:lang w:eastAsia="zh-CN"/>
        </w:rPr>
        <w:t>in</w:t>
      </w:r>
      <w:r>
        <w:t xml:space="preserve"> FLOPS</w:t>
      </w:r>
      <w:r>
        <w:rPr>
          <w:rFonts w:hint="eastAsia"/>
        </w:rPr>
        <w:t xml:space="preserve"> available for the API Invoker</w:t>
      </w:r>
      <w:r>
        <w:t>.</w:t>
      </w:r>
    </w:p>
    <w:p w:rsidR="004A7DAD" w:rsidRDefault="004A7DAD" w:rsidP="004A7DAD">
      <w:pPr>
        <w:pStyle w:val="PL"/>
        <w:rPr>
          <w:rFonts w:eastAsia="DengXian"/>
        </w:rPr>
      </w:pPr>
      <w:r>
        <w:rPr>
          <w:rFonts w:eastAsia="DengXian"/>
        </w:rPr>
        <w:t xml:space="preserve">        </w:t>
      </w:r>
      <w:r>
        <w:rPr>
          <w:lang w:eastAsia="zh-CN"/>
        </w:rPr>
        <w:t>avalMem</w:t>
      </w:r>
      <w:r>
        <w:rPr>
          <w:rFonts w:eastAsia="DengXian"/>
        </w:rPr>
        <w:t>:</w:t>
      </w:r>
    </w:p>
    <w:p w:rsidR="004A7DAD" w:rsidRDefault="004A7DAD" w:rsidP="004A7DAD">
      <w:pPr>
        <w:pStyle w:val="PL"/>
      </w:pPr>
      <w:r>
        <w:t xml:space="preserve">          type: string</w:t>
      </w:r>
    </w:p>
    <w:p w:rsidR="004A7DAD" w:rsidRDefault="004A7DAD" w:rsidP="004A7DAD">
      <w:pPr>
        <w:pStyle w:val="PL"/>
        <w:rPr>
          <w:rFonts w:eastAsia="DengXian"/>
        </w:rPr>
      </w:pPr>
      <w:r>
        <w:t xml:space="preserve">          </w:t>
      </w:r>
      <w:r>
        <w:rPr>
          <w:lang w:val="en-US"/>
        </w:rPr>
        <w:t>pattern:</w:t>
      </w:r>
      <w:r w:rsidRPr="00C3477F">
        <w:t xml:space="preserve"> '^\d+(\.\d+)? (KB|MB|GB|TB|PB|EB|ZB|YB)$'</w:t>
      </w:r>
    </w:p>
    <w:p w:rsidR="004A7DAD" w:rsidRDefault="004A7DAD" w:rsidP="004A7DAD">
      <w:pPr>
        <w:pStyle w:val="PL"/>
      </w:pPr>
      <w:r>
        <w:t xml:space="preserve">          description: &gt;</w:t>
      </w:r>
    </w:p>
    <w:p w:rsidR="004A7DAD" w:rsidRDefault="004A7DAD" w:rsidP="004A7DAD">
      <w:pPr>
        <w:pStyle w:val="PL"/>
        <w:rPr>
          <w:rFonts w:eastAsia="DengXian"/>
        </w:rPr>
      </w:pPr>
      <w:r>
        <w:t xml:space="preserve">            </w:t>
      </w:r>
      <w:r w:rsidRPr="00C3477F">
        <w:t>The maximum memory resource available for the API Invoker.</w:t>
      </w:r>
    </w:p>
    <w:p w:rsidR="004A7DAD" w:rsidRDefault="004A7DAD" w:rsidP="004A7DAD">
      <w:pPr>
        <w:pStyle w:val="PL"/>
        <w:rPr>
          <w:rFonts w:eastAsia="DengXian"/>
        </w:rPr>
      </w:pPr>
      <w:r>
        <w:rPr>
          <w:rFonts w:eastAsia="DengXian"/>
        </w:rPr>
        <w:t xml:space="preserve">        </w:t>
      </w:r>
      <w:r>
        <w:rPr>
          <w:lang w:eastAsia="zh-CN"/>
        </w:rPr>
        <w:t>avalStor</w:t>
      </w:r>
      <w:r>
        <w:rPr>
          <w:rFonts w:eastAsia="DengXian"/>
        </w:rPr>
        <w:t>:</w:t>
      </w:r>
    </w:p>
    <w:p w:rsidR="004A7DAD" w:rsidRDefault="004A7DAD" w:rsidP="004A7DAD">
      <w:pPr>
        <w:pStyle w:val="PL"/>
      </w:pPr>
      <w:r>
        <w:t xml:space="preserve">          type: string</w:t>
      </w:r>
    </w:p>
    <w:p w:rsidR="004A7DAD" w:rsidRDefault="004A7DAD" w:rsidP="004A7DAD">
      <w:pPr>
        <w:pStyle w:val="PL"/>
        <w:rPr>
          <w:rFonts w:eastAsia="DengXian"/>
        </w:rPr>
      </w:pPr>
      <w:r>
        <w:t xml:space="preserve">          </w:t>
      </w:r>
      <w:r>
        <w:rPr>
          <w:lang w:val="en-US"/>
        </w:rPr>
        <w:t>pattern:</w:t>
      </w:r>
      <w:r w:rsidRPr="00C3477F">
        <w:t xml:space="preserve"> '^\d+(\.\d+)? (KB|MB|GB|TB|PB|EB|ZB|YB)$'</w:t>
      </w:r>
    </w:p>
    <w:p w:rsidR="004A7DAD" w:rsidRDefault="004A7DAD" w:rsidP="004A7DAD">
      <w:pPr>
        <w:pStyle w:val="PL"/>
      </w:pPr>
      <w:r>
        <w:t xml:space="preserve">          description: &gt;</w:t>
      </w:r>
    </w:p>
    <w:p w:rsidR="004A7DAD" w:rsidRDefault="004A7DAD" w:rsidP="004A7DAD">
      <w:pPr>
        <w:pStyle w:val="PL"/>
        <w:rPr>
          <w:rFonts w:eastAsia="DengXian"/>
        </w:rPr>
      </w:pPr>
      <w:r>
        <w:t xml:space="preserve">            </w:t>
      </w:r>
      <w:r>
        <w:rPr>
          <w:rFonts w:hint="eastAsia"/>
        </w:rPr>
        <w:t>The maximum storage resource available for the API Invoker</w:t>
      </w:r>
      <w:r w:rsidRPr="00C3477F">
        <w:t>.</w:t>
      </w:r>
    </w:p>
    <w:p w:rsidR="004A7DAD" w:rsidRDefault="004A7DAD" w:rsidP="004A7DAD">
      <w:pPr>
        <w:pStyle w:val="PL"/>
        <w:rPr>
          <w:rFonts w:eastAsia="DengXian"/>
        </w:rPr>
      </w:pPr>
      <w:r>
        <w:rPr>
          <w:rFonts w:eastAsia="DengXian"/>
        </w:rPr>
        <w:t xml:space="preserve">        </w:t>
      </w:r>
      <w:r>
        <w:t>c</w:t>
      </w:r>
      <w:r>
        <w:rPr>
          <w:rFonts w:hint="eastAsia"/>
        </w:rPr>
        <w:t>onBand</w:t>
      </w:r>
      <w:r>
        <w:rPr>
          <w:rFonts w:eastAsia="DengXian"/>
        </w:rPr>
        <w:t>:</w:t>
      </w:r>
    </w:p>
    <w:p w:rsidR="004A7DAD" w:rsidRDefault="004A7DAD" w:rsidP="004A7DAD">
      <w:pPr>
        <w:pStyle w:val="PL"/>
        <w:rPr>
          <w:rFonts w:eastAsia="DengXian"/>
        </w:rPr>
      </w:pPr>
      <w:r>
        <w:rPr>
          <w:rFonts w:eastAsia="DengXian"/>
        </w:rPr>
        <w:t xml:space="preserve">          </w:t>
      </w:r>
      <w:r>
        <w:t>$ref: '</w:t>
      </w:r>
      <w:r>
        <w:rPr>
          <w:rFonts w:cs="Courier New"/>
          <w:szCs w:val="16"/>
        </w:rPr>
        <w:t>TS29571_CommonData.yaml</w:t>
      </w:r>
      <w:r>
        <w:t>#/components/schemas/Uinteger'</w:t>
      </w:r>
    </w:p>
    <w:p w:rsidR="004A7DAD" w:rsidRDefault="004A7DAD" w:rsidP="004A7DAD">
      <w:pPr>
        <w:pStyle w:val="PL"/>
      </w:pPr>
      <w:r>
        <w:t xml:space="preserve">          description: &gt;</w:t>
      </w:r>
    </w:p>
    <w:p w:rsidR="004A7DAD" w:rsidRDefault="004A7DAD" w:rsidP="004A7DAD">
      <w:pPr>
        <w:pStyle w:val="PL"/>
        <w:rPr>
          <w:rFonts w:eastAsia="DengXian"/>
        </w:rPr>
      </w:pPr>
      <w:r>
        <w:t xml:space="preserve">            </w:t>
      </w:r>
      <w:r>
        <w:rPr>
          <w:rFonts w:hint="eastAsia"/>
          <w:lang w:eastAsia="zh-CN"/>
        </w:rPr>
        <w:t xml:space="preserve">The connection bandwidth in </w:t>
      </w:r>
      <w:r>
        <w:rPr>
          <w:lang w:eastAsia="zh-CN"/>
        </w:rPr>
        <w:t>kbps</w:t>
      </w:r>
      <w:r>
        <w:rPr>
          <w:rFonts w:hint="eastAsia"/>
          <w:lang w:eastAsia="zh-CN"/>
        </w:rPr>
        <w:t xml:space="preserve"> advertised for the API Invoker's use.</w:t>
      </w:r>
    </w:p>
    <w:p w:rsidR="00D15AE5" w:rsidRDefault="00D15AE5" w:rsidP="00D15AE5">
      <w:pPr>
        <w:pStyle w:val="PL"/>
        <w:rPr>
          <w:rFonts w:eastAsia="DengXian"/>
        </w:rPr>
      </w:pPr>
    </w:p>
    <w:p w:rsidR="00D15AE5" w:rsidRDefault="00D15AE5" w:rsidP="00D15AE5">
      <w:pPr>
        <w:pStyle w:val="PL"/>
      </w:pPr>
      <w:r>
        <w:t xml:space="preserve">    IpAddrRange:</w:t>
      </w:r>
    </w:p>
    <w:p w:rsidR="00D15AE5" w:rsidRDefault="00D15AE5" w:rsidP="00D15AE5">
      <w:pPr>
        <w:pStyle w:val="PL"/>
        <w:rPr>
          <w:lang w:val="en-US"/>
        </w:rPr>
      </w:pPr>
      <w:r>
        <w:t xml:space="preserve">      description: Represents </w:t>
      </w:r>
      <w:r>
        <w:rPr>
          <w:lang w:val="en-US"/>
        </w:rPr>
        <w:t>the list of public IP ranges</w:t>
      </w:r>
    </w:p>
    <w:p w:rsidR="00D15AE5" w:rsidRDefault="00D15AE5" w:rsidP="00D15AE5">
      <w:pPr>
        <w:pStyle w:val="PL"/>
      </w:pPr>
      <w:r>
        <w:t xml:space="preserve">      type: object</w:t>
      </w:r>
    </w:p>
    <w:p w:rsidR="00D15AE5" w:rsidRDefault="00D15AE5" w:rsidP="00D15AE5">
      <w:pPr>
        <w:pStyle w:val="PL"/>
      </w:pPr>
      <w:r>
        <w:t xml:space="preserve">      properties:</w:t>
      </w:r>
    </w:p>
    <w:p w:rsidR="00D15AE5" w:rsidRDefault="00D15AE5" w:rsidP="00D15AE5">
      <w:pPr>
        <w:pStyle w:val="PL"/>
      </w:pPr>
      <w:r>
        <w:t xml:space="preserve">        ueIpv4AddrRanges:</w:t>
      </w:r>
    </w:p>
    <w:p w:rsidR="00D15AE5" w:rsidRDefault="00D15AE5" w:rsidP="00D15AE5">
      <w:pPr>
        <w:pStyle w:val="PL"/>
        <w:rPr>
          <w:rFonts w:eastAsia="DengXian"/>
        </w:rPr>
      </w:pPr>
      <w:r>
        <w:rPr>
          <w:rFonts w:eastAsia="DengXian"/>
        </w:rPr>
        <w:t xml:space="preserve">          type: array</w:t>
      </w:r>
    </w:p>
    <w:p w:rsidR="00D15AE5" w:rsidRDefault="00D15AE5" w:rsidP="00D15AE5">
      <w:pPr>
        <w:pStyle w:val="PL"/>
        <w:rPr>
          <w:rFonts w:eastAsia="DengXian"/>
        </w:rPr>
      </w:pPr>
      <w:r>
        <w:rPr>
          <w:rFonts w:eastAsia="DengXian"/>
        </w:rPr>
        <w:t xml:space="preserve">          items:</w:t>
      </w:r>
    </w:p>
    <w:p w:rsidR="00D15AE5" w:rsidRDefault="00D15AE5" w:rsidP="00D15AE5">
      <w:pPr>
        <w:pStyle w:val="PL"/>
        <w:rPr>
          <w:rFonts w:eastAsia="DengXian"/>
        </w:rPr>
      </w:pPr>
      <w:r>
        <w:rPr>
          <w:rFonts w:eastAsia="DengXian"/>
        </w:rPr>
        <w:t xml:space="preserve">            $ref: '</w:t>
      </w:r>
      <w:r>
        <w:t>TS29571_CommonData.yaml#/components/schemas/Ipv4AddressRange</w:t>
      </w:r>
      <w:r>
        <w:rPr>
          <w:rFonts w:eastAsia="DengXian"/>
        </w:rPr>
        <w:t>'</w:t>
      </w:r>
    </w:p>
    <w:p w:rsidR="00D15AE5" w:rsidRDefault="00D15AE5" w:rsidP="00D15AE5">
      <w:pPr>
        <w:pStyle w:val="PL"/>
        <w:rPr>
          <w:rFonts w:eastAsia="DengXian"/>
        </w:rPr>
      </w:pPr>
      <w:r>
        <w:t xml:space="preserve">          description: Represents the IPv4 Address ranges of the UE(s).</w:t>
      </w:r>
    </w:p>
    <w:p w:rsidR="00D15AE5" w:rsidRDefault="00D15AE5" w:rsidP="00D15AE5">
      <w:pPr>
        <w:pStyle w:val="PL"/>
        <w:rPr>
          <w:rFonts w:eastAsia="DengXian"/>
        </w:rPr>
      </w:pPr>
      <w:r>
        <w:rPr>
          <w:rFonts w:eastAsia="DengXian"/>
        </w:rPr>
        <w:t xml:space="preserve">          minItems: 1</w:t>
      </w:r>
    </w:p>
    <w:p w:rsidR="00D15AE5" w:rsidRDefault="00D15AE5" w:rsidP="00D15AE5">
      <w:pPr>
        <w:pStyle w:val="PL"/>
      </w:pPr>
      <w:r>
        <w:t xml:space="preserve">        ueIpv6AddrRanges:</w:t>
      </w:r>
    </w:p>
    <w:p w:rsidR="00D15AE5" w:rsidRDefault="00D15AE5" w:rsidP="00D15AE5">
      <w:pPr>
        <w:pStyle w:val="PL"/>
        <w:rPr>
          <w:rFonts w:eastAsia="DengXian"/>
        </w:rPr>
      </w:pPr>
      <w:r>
        <w:rPr>
          <w:rFonts w:eastAsia="DengXian"/>
        </w:rPr>
        <w:t xml:space="preserve">          type: array</w:t>
      </w:r>
    </w:p>
    <w:p w:rsidR="00D15AE5" w:rsidRDefault="00D15AE5" w:rsidP="00D15AE5">
      <w:pPr>
        <w:pStyle w:val="PL"/>
        <w:rPr>
          <w:rFonts w:eastAsia="DengXian"/>
        </w:rPr>
      </w:pPr>
      <w:r>
        <w:rPr>
          <w:rFonts w:eastAsia="DengXian"/>
        </w:rPr>
        <w:t xml:space="preserve">          items:</w:t>
      </w:r>
    </w:p>
    <w:p w:rsidR="00D15AE5" w:rsidRDefault="00D15AE5" w:rsidP="00D15AE5">
      <w:pPr>
        <w:pStyle w:val="PL"/>
        <w:rPr>
          <w:rFonts w:eastAsia="DengXian"/>
        </w:rPr>
      </w:pPr>
      <w:r>
        <w:rPr>
          <w:rFonts w:eastAsia="DengXian"/>
        </w:rPr>
        <w:t xml:space="preserve">            $ref: '</w:t>
      </w:r>
      <w:r>
        <w:t>TS29571_CommonData.yaml#/components/schemas/Ipv6AddressRange</w:t>
      </w:r>
      <w:r>
        <w:rPr>
          <w:rFonts w:eastAsia="DengXian"/>
        </w:rPr>
        <w:t>'</w:t>
      </w:r>
    </w:p>
    <w:p w:rsidR="00D15AE5" w:rsidRDefault="00D15AE5" w:rsidP="00D15AE5">
      <w:pPr>
        <w:pStyle w:val="PL"/>
        <w:rPr>
          <w:rFonts w:eastAsia="DengXian"/>
        </w:rPr>
      </w:pPr>
      <w:r>
        <w:t xml:space="preserve">          description: Represents the Ipv6 Address ranges of the UE(s).</w:t>
      </w:r>
    </w:p>
    <w:p w:rsidR="00D15AE5" w:rsidRDefault="00D15AE5" w:rsidP="00D15AE5">
      <w:pPr>
        <w:pStyle w:val="PL"/>
        <w:rPr>
          <w:lang w:val="en-US"/>
        </w:rPr>
      </w:pPr>
      <w:r>
        <w:rPr>
          <w:rFonts w:eastAsia="DengXian"/>
        </w:rPr>
        <w:t xml:space="preserve">          minItems: 1</w:t>
      </w:r>
    </w:p>
    <w:p w:rsidR="00D15AE5" w:rsidRDefault="00D15AE5" w:rsidP="00D15AE5">
      <w:pPr>
        <w:pStyle w:val="PL"/>
        <w:rPr>
          <w:rFonts w:eastAsia="DengXian"/>
        </w:rPr>
      </w:pPr>
      <w:r>
        <w:rPr>
          <w:rFonts w:eastAsia="DengXian"/>
        </w:rPr>
        <w:t xml:space="preserve">      anyOf:</w:t>
      </w:r>
    </w:p>
    <w:p w:rsidR="00D15AE5" w:rsidRDefault="00D15AE5" w:rsidP="00D15AE5">
      <w:pPr>
        <w:pStyle w:val="PL"/>
        <w:rPr>
          <w:rFonts w:eastAsia="DengXian"/>
        </w:rPr>
      </w:pPr>
      <w:r>
        <w:rPr>
          <w:rFonts w:eastAsia="DengXian"/>
        </w:rPr>
        <w:t xml:space="preserve">        - required: [ueIpv4AddrRanges]</w:t>
      </w:r>
    </w:p>
    <w:p w:rsidR="00D15AE5" w:rsidRDefault="00D15AE5" w:rsidP="00D15AE5">
      <w:pPr>
        <w:pStyle w:val="PL"/>
        <w:rPr>
          <w:rFonts w:eastAsia="DengXian"/>
        </w:rPr>
      </w:pPr>
      <w:r>
        <w:rPr>
          <w:rFonts w:eastAsia="DengXian"/>
        </w:rPr>
        <w:t xml:space="preserve">        - required: [ueIpv6AddrRanges]</w:t>
      </w:r>
    </w:p>
    <w:p w:rsidR="008D3818" w:rsidRDefault="008D3818" w:rsidP="002667E1">
      <w:pPr>
        <w:pStyle w:val="PL"/>
        <w:rPr>
          <w:rFonts w:eastAsia="DengXian"/>
        </w:rPr>
      </w:pPr>
    </w:p>
    <w:p w:rsidR="002667E1" w:rsidRDefault="002667E1" w:rsidP="002667E1">
      <w:pPr>
        <w:pStyle w:val="PL"/>
      </w:pPr>
      <w:r>
        <w:t xml:space="preserve">    Protocol:</w:t>
      </w:r>
    </w:p>
    <w:p w:rsidR="002667E1" w:rsidRDefault="002667E1" w:rsidP="002667E1">
      <w:pPr>
        <w:pStyle w:val="PL"/>
      </w:pPr>
      <w:r>
        <w:t xml:space="preserve">      anyOf:</w:t>
      </w:r>
    </w:p>
    <w:p w:rsidR="002667E1" w:rsidRDefault="002667E1" w:rsidP="002667E1">
      <w:pPr>
        <w:pStyle w:val="PL"/>
      </w:pPr>
      <w:r>
        <w:t xml:space="preserve">      - type: string</w:t>
      </w:r>
    </w:p>
    <w:p w:rsidR="002667E1" w:rsidRDefault="002667E1" w:rsidP="002667E1">
      <w:pPr>
        <w:pStyle w:val="PL"/>
      </w:pPr>
      <w:r>
        <w:t xml:space="preserve">        enum:</w:t>
      </w:r>
    </w:p>
    <w:p w:rsidR="002667E1" w:rsidRDefault="002667E1" w:rsidP="002667E1">
      <w:pPr>
        <w:pStyle w:val="PL"/>
      </w:pPr>
      <w:r>
        <w:t xml:space="preserve">          - HTTP_1_1</w:t>
      </w:r>
    </w:p>
    <w:p w:rsidR="002667E1" w:rsidRDefault="002667E1" w:rsidP="002667E1">
      <w:pPr>
        <w:pStyle w:val="PL"/>
      </w:pPr>
      <w:r>
        <w:t xml:space="preserve">          - HTTP_2</w:t>
      </w:r>
    </w:p>
    <w:p w:rsidR="002667E1" w:rsidRDefault="002667E1" w:rsidP="002667E1">
      <w:pPr>
        <w:pStyle w:val="PL"/>
      </w:pPr>
      <w:r>
        <w:t xml:space="preserve">          - MQTT</w:t>
      </w:r>
    </w:p>
    <w:p w:rsidR="002667E1" w:rsidRDefault="002667E1" w:rsidP="002667E1">
      <w:pPr>
        <w:pStyle w:val="PL"/>
      </w:pPr>
      <w:r>
        <w:t xml:space="preserve">          - WEBSOCKET</w:t>
      </w:r>
    </w:p>
    <w:p w:rsidR="002667E1" w:rsidRDefault="002667E1" w:rsidP="002667E1">
      <w:pPr>
        <w:pStyle w:val="PL"/>
      </w:pPr>
      <w:r>
        <w:t xml:space="preserve">      - type: string</w:t>
      </w:r>
    </w:p>
    <w:p w:rsidR="002667E1" w:rsidRDefault="002667E1" w:rsidP="002667E1">
      <w:pPr>
        <w:pStyle w:val="PL"/>
      </w:pPr>
      <w:r>
        <w:t xml:space="preserve">        description: &gt;</w:t>
      </w:r>
    </w:p>
    <w:p w:rsidR="002667E1" w:rsidRDefault="002667E1" w:rsidP="002667E1">
      <w:pPr>
        <w:pStyle w:val="PL"/>
      </w:pPr>
      <w:r>
        <w:t xml:space="preserve">          This string provides forward-compatibility with future</w:t>
      </w:r>
    </w:p>
    <w:p w:rsidR="002667E1" w:rsidRDefault="002667E1" w:rsidP="002667E1">
      <w:pPr>
        <w:pStyle w:val="PL"/>
      </w:pPr>
      <w:r>
        <w:t xml:space="preserve">          extensions to the enumeration but is not used to encode</w:t>
      </w:r>
    </w:p>
    <w:p w:rsidR="002667E1" w:rsidRDefault="002667E1" w:rsidP="002667E1">
      <w:pPr>
        <w:pStyle w:val="PL"/>
      </w:pPr>
      <w:r>
        <w:t xml:space="preserve">          content defined in the present version of this API.</w:t>
      </w:r>
    </w:p>
    <w:p w:rsidR="002667E1" w:rsidRDefault="002667E1" w:rsidP="002667E1">
      <w:pPr>
        <w:pStyle w:val="PL"/>
      </w:pPr>
      <w:r>
        <w:t xml:space="preserve">      description: |</w:t>
      </w:r>
    </w:p>
    <w:p w:rsidR="002667E1" w:rsidRDefault="002667E1" w:rsidP="002667E1">
      <w:pPr>
        <w:pStyle w:val="PL"/>
      </w:pPr>
      <w:r>
        <w:t xml:space="preserve">        </w:t>
      </w:r>
      <w:r>
        <w:rPr>
          <w:rFonts w:cs="Arial"/>
          <w:szCs w:val="18"/>
        </w:rPr>
        <w:t xml:space="preserve">Indicates a protocol and protocol version used by the API.  </w:t>
      </w:r>
    </w:p>
    <w:p w:rsidR="002667E1" w:rsidRDefault="002667E1" w:rsidP="002667E1">
      <w:pPr>
        <w:pStyle w:val="PL"/>
      </w:pPr>
      <w:r>
        <w:t xml:space="preserve">        Possible values are:</w:t>
      </w:r>
    </w:p>
    <w:p w:rsidR="002667E1" w:rsidRDefault="002667E1" w:rsidP="002667E1">
      <w:pPr>
        <w:pStyle w:val="PL"/>
      </w:pPr>
      <w:r>
        <w:t xml:space="preserve">        - HTTP_1_1: Indicates that the protocol is HTTP version 1.1.</w:t>
      </w:r>
    </w:p>
    <w:p w:rsidR="002667E1" w:rsidRDefault="002667E1" w:rsidP="002667E1">
      <w:pPr>
        <w:pStyle w:val="PL"/>
      </w:pPr>
      <w:r>
        <w:t xml:space="preserve">        - HTTP_2: Indicates that the protocol is HTTP version 2.</w:t>
      </w:r>
    </w:p>
    <w:p w:rsidR="002667E1" w:rsidRDefault="002667E1" w:rsidP="002667E1">
      <w:pPr>
        <w:pStyle w:val="PL"/>
      </w:pPr>
      <w:r>
        <w:t xml:space="preserve">        - MQTT: Indicates that the protocol is </w:t>
      </w:r>
      <w:r w:rsidRPr="00CB44C4">
        <w:t>Message Queuing Telemetry Transpor</w:t>
      </w:r>
      <w:r>
        <w:t>t.</w:t>
      </w:r>
    </w:p>
    <w:p w:rsidR="002667E1" w:rsidRDefault="002667E1" w:rsidP="002667E1">
      <w:pPr>
        <w:pStyle w:val="PL"/>
      </w:pPr>
      <w:r>
        <w:t xml:space="preserve">        - WEBSOCKET: Indicates that the protocol is Websocket.</w:t>
      </w:r>
    </w:p>
    <w:p w:rsidR="002667E1" w:rsidRDefault="002667E1" w:rsidP="002667E1">
      <w:pPr>
        <w:pStyle w:val="PL"/>
      </w:pPr>
    </w:p>
    <w:p w:rsidR="002667E1" w:rsidRDefault="002667E1" w:rsidP="002667E1">
      <w:pPr>
        <w:pStyle w:val="PL"/>
      </w:pPr>
      <w:r>
        <w:t xml:space="preserve">    CommunicationType:</w:t>
      </w:r>
    </w:p>
    <w:p w:rsidR="002667E1" w:rsidRDefault="002667E1" w:rsidP="002667E1">
      <w:pPr>
        <w:pStyle w:val="PL"/>
      </w:pPr>
      <w:r>
        <w:t xml:space="preserve">      anyOf:</w:t>
      </w:r>
    </w:p>
    <w:p w:rsidR="002667E1" w:rsidRDefault="002667E1" w:rsidP="002667E1">
      <w:pPr>
        <w:pStyle w:val="PL"/>
      </w:pPr>
      <w:r>
        <w:t xml:space="preserve">      - type: string</w:t>
      </w:r>
    </w:p>
    <w:p w:rsidR="002667E1" w:rsidRDefault="002667E1" w:rsidP="002667E1">
      <w:pPr>
        <w:pStyle w:val="PL"/>
      </w:pPr>
      <w:r>
        <w:t xml:space="preserve">        enum:</w:t>
      </w:r>
    </w:p>
    <w:p w:rsidR="002667E1" w:rsidRDefault="002667E1" w:rsidP="002667E1">
      <w:pPr>
        <w:pStyle w:val="PL"/>
      </w:pPr>
      <w:r>
        <w:t xml:space="preserve">          - REQUEST_RESPONSE</w:t>
      </w:r>
    </w:p>
    <w:p w:rsidR="002667E1" w:rsidRDefault="002667E1" w:rsidP="002667E1">
      <w:pPr>
        <w:pStyle w:val="PL"/>
      </w:pPr>
      <w:r>
        <w:t xml:space="preserve">          - SUBSCRIBE_NOTIFY</w:t>
      </w:r>
    </w:p>
    <w:p w:rsidR="002667E1" w:rsidRDefault="002667E1" w:rsidP="002667E1">
      <w:pPr>
        <w:pStyle w:val="PL"/>
      </w:pPr>
      <w:r>
        <w:t xml:space="preserve">      - type: string</w:t>
      </w:r>
    </w:p>
    <w:p w:rsidR="002667E1" w:rsidRDefault="002667E1" w:rsidP="002667E1">
      <w:pPr>
        <w:pStyle w:val="PL"/>
      </w:pPr>
      <w:r>
        <w:t xml:space="preserve">        description: &gt;</w:t>
      </w:r>
    </w:p>
    <w:p w:rsidR="002667E1" w:rsidRDefault="002667E1" w:rsidP="002667E1">
      <w:pPr>
        <w:pStyle w:val="PL"/>
      </w:pPr>
      <w:r>
        <w:t xml:space="preserve">          This string provides forward-compatibility with future</w:t>
      </w:r>
    </w:p>
    <w:p w:rsidR="002667E1" w:rsidRDefault="002667E1" w:rsidP="002667E1">
      <w:pPr>
        <w:pStyle w:val="PL"/>
      </w:pPr>
      <w:r>
        <w:t xml:space="preserve">          extensions to the enumeration but is not used to encode</w:t>
      </w:r>
    </w:p>
    <w:p w:rsidR="002667E1" w:rsidRDefault="002667E1" w:rsidP="002667E1">
      <w:pPr>
        <w:pStyle w:val="PL"/>
      </w:pPr>
      <w:r>
        <w:t xml:space="preserve">          content defined in the present version of this API.</w:t>
      </w:r>
    </w:p>
    <w:p w:rsidR="002667E1" w:rsidRDefault="002667E1" w:rsidP="002667E1">
      <w:pPr>
        <w:pStyle w:val="PL"/>
      </w:pPr>
      <w:r>
        <w:t xml:space="preserve">      description: |</w:t>
      </w:r>
    </w:p>
    <w:p w:rsidR="002667E1" w:rsidRDefault="002667E1" w:rsidP="002667E1">
      <w:pPr>
        <w:pStyle w:val="PL"/>
      </w:pPr>
      <w:r>
        <w:t xml:space="preserve">        </w:t>
      </w:r>
      <w:r>
        <w:rPr>
          <w:rFonts w:cs="Arial"/>
          <w:szCs w:val="18"/>
        </w:rPr>
        <w:t xml:space="preserve">Indicates a communication type of the resource or the custom operation.  </w:t>
      </w:r>
    </w:p>
    <w:p w:rsidR="002667E1" w:rsidRDefault="002667E1" w:rsidP="002667E1">
      <w:pPr>
        <w:pStyle w:val="PL"/>
      </w:pPr>
      <w:r>
        <w:t xml:space="preserve">        Possible values are:</w:t>
      </w:r>
    </w:p>
    <w:p w:rsidR="002667E1" w:rsidRDefault="002667E1" w:rsidP="002667E1">
      <w:pPr>
        <w:pStyle w:val="PL"/>
      </w:pPr>
      <w:r>
        <w:t xml:space="preserve">        - REQUEST_RESPONSE: The communication is of the type request-response.</w:t>
      </w:r>
    </w:p>
    <w:p w:rsidR="002667E1" w:rsidRDefault="002667E1" w:rsidP="002667E1">
      <w:pPr>
        <w:pStyle w:val="PL"/>
      </w:pPr>
      <w:r>
        <w:t xml:space="preserve">        - SUBSCRIBE_NOTIFY: The communication is of the type subscribe-notify.</w:t>
      </w:r>
    </w:p>
    <w:p w:rsidR="002667E1" w:rsidRDefault="002667E1" w:rsidP="002667E1">
      <w:pPr>
        <w:pStyle w:val="PL"/>
      </w:pPr>
    </w:p>
    <w:p w:rsidR="002667E1" w:rsidRDefault="002667E1" w:rsidP="002667E1">
      <w:pPr>
        <w:pStyle w:val="PL"/>
      </w:pPr>
      <w:r>
        <w:t xml:space="preserve">    DataFormat:</w:t>
      </w:r>
    </w:p>
    <w:p w:rsidR="002667E1" w:rsidRDefault="002667E1" w:rsidP="002667E1">
      <w:pPr>
        <w:pStyle w:val="PL"/>
      </w:pPr>
      <w:r>
        <w:t xml:space="preserve">      anyOf:</w:t>
      </w:r>
    </w:p>
    <w:p w:rsidR="002667E1" w:rsidRDefault="002667E1" w:rsidP="002667E1">
      <w:pPr>
        <w:pStyle w:val="PL"/>
      </w:pPr>
      <w:r>
        <w:t xml:space="preserve">      - type: string</w:t>
      </w:r>
    </w:p>
    <w:p w:rsidR="002667E1" w:rsidRDefault="002667E1" w:rsidP="002667E1">
      <w:pPr>
        <w:pStyle w:val="PL"/>
      </w:pPr>
      <w:r>
        <w:t xml:space="preserve">        enum:</w:t>
      </w:r>
    </w:p>
    <w:p w:rsidR="002667E1" w:rsidRDefault="002667E1" w:rsidP="002667E1">
      <w:pPr>
        <w:pStyle w:val="PL"/>
      </w:pPr>
      <w:r>
        <w:t xml:space="preserve">          - JSON</w:t>
      </w:r>
    </w:p>
    <w:p w:rsidR="002667E1" w:rsidRDefault="002667E1" w:rsidP="002667E1">
      <w:pPr>
        <w:pStyle w:val="PL"/>
      </w:pPr>
      <w:r>
        <w:t xml:space="preserve">          - XML</w:t>
      </w:r>
    </w:p>
    <w:p w:rsidR="002667E1" w:rsidRPr="00EC50C2" w:rsidRDefault="002667E1" w:rsidP="002667E1">
      <w:pPr>
        <w:pStyle w:val="PL"/>
      </w:pPr>
      <w:r>
        <w:t xml:space="preserve">          - PROTOBUF3</w:t>
      </w:r>
    </w:p>
    <w:p w:rsidR="002667E1" w:rsidRDefault="002667E1" w:rsidP="002667E1">
      <w:pPr>
        <w:pStyle w:val="PL"/>
      </w:pPr>
      <w:r>
        <w:t xml:space="preserve">      - type: string</w:t>
      </w:r>
    </w:p>
    <w:p w:rsidR="002667E1" w:rsidRDefault="002667E1" w:rsidP="002667E1">
      <w:pPr>
        <w:pStyle w:val="PL"/>
      </w:pPr>
      <w:r>
        <w:t xml:space="preserve">        description: &gt;</w:t>
      </w:r>
    </w:p>
    <w:p w:rsidR="002667E1" w:rsidRDefault="002667E1" w:rsidP="002667E1">
      <w:pPr>
        <w:pStyle w:val="PL"/>
      </w:pPr>
      <w:r>
        <w:t xml:space="preserve">          This string provides forward-compatibility with future</w:t>
      </w:r>
    </w:p>
    <w:p w:rsidR="002667E1" w:rsidRDefault="002667E1" w:rsidP="002667E1">
      <w:pPr>
        <w:pStyle w:val="PL"/>
      </w:pPr>
      <w:r>
        <w:t xml:space="preserve">          extensions to the enumeration but is not used to encode</w:t>
      </w:r>
    </w:p>
    <w:p w:rsidR="002667E1" w:rsidRDefault="002667E1" w:rsidP="002667E1">
      <w:pPr>
        <w:pStyle w:val="PL"/>
      </w:pPr>
      <w:r>
        <w:t xml:space="preserve">          content defined in the present version of this API.</w:t>
      </w:r>
    </w:p>
    <w:p w:rsidR="002667E1" w:rsidRDefault="002667E1" w:rsidP="002667E1">
      <w:pPr>
        <w:pStyle w:val="PL"/>
      </w:pPr>
      <w:r>
        <w:t xml:space="preserve">      description: |</w:t>
      </w:r>
    </w:p>
    <w:p w:rsidR="002667E1" w:rsidRDefault="002667E1" w:rsidP="002667E1">
      <w:pPr>
        <w:pStyle w:val="PL"/>
      </w:pPr>
      <w:r>
        <w:t xml:space="preserve">        </w:t>
      </w:r>
      <w:r>
        <w:rPr>
          <w:rFonts w:cs="Arial"/>
          <w:szCs w:val="18"/>
        </w:rPr>
        <w:t xml:space="preserve">Indicates a data format.  </w:t>
      </w:r>
    </w:p>
    <w:p w:rsidR="002667E1" w:rsidRDefault="002667E1" w:rsidP="002667E1">
      <w:pPr>
        <w:pStyle w:val="PL"/>
      </w:pPr>
      <w:r>
        <w:t xml:space="preserve">        Possible values are:</w:t>
      </w:r>
    </w:p>
    <w:p w:rsidR="002667E1" w:rsidRDefault="002667E1" w:rsidP="002667E1">
      <w:pPr>
        <w:pStyle w:val="PL"/>
      </w:pPr>
      <w:r>
        <w:t xml:space="preserve">        - JSON: Indicates that the data format is JSON.</w:t>
      </w:r>
    </w:p>
    <w:p w:rsidR="002667E1" w:rsidRPr="005F7F2A" w:rsidRDefault="002667E1" w:rsidP="002667E1">
      <w:pPr>
        <w:pStyle w:val="PL"/>
        <w:rPr>
          <w:lang w:val="en-US"/>
        </w:rPr>
      </w:pPr>
      <w:r w:rsidRPr="005F7F2A">
        <w:rPr>
          <w:lang w:val="en-US"/>
        </w:rPr>
        <w:t xml:space="preserve">        - XML: </w:t>
      </w:r>
      <w:r>
        <w:t xml:space="preserve">Indicates that the data format is </w:t>
      </w:r>
      <w:r w:rsidRPr="005F7F2A">
        <w:rPr>
          <w:lang w:val="en-US"/>
        </w:rPr>
        <w:t>Extensible Markup Language</w:t>
      </w:r>
      <w:r>
        <w:rPr>
          <w:lang w:val="en-US"/>
        </w:rPr>
        <w:t>.</w:t>
      </w:r>
    </w:p>
    <w:p w:rsidR="002667E1" w:rsidRPr="00681D61" w:rsidRDefault="002667E1" w:rsidP="002667E1">
      <w:pPr>
        <w:pStyle w:val="PL"/>
        <w:rPr>
          <w:lang w:val="en-US"/>
        </w:rPr>
      </w:pPr>
      <w:r w:rsidRPr="005F7F2A">
        <w:rPr>
          <w:lang w:val="en-US"/>
        </w:rPr>
        <w:t xml:space="preserve">        - </w:t>
      </w:r>
      <w:r>
        <w:t>PROTOBUF3</w:t>
      </w:r>
      <w:r w:rsidRPr="005F7F2A">
        <w:rPr>
          <w:lang w:val="en-US"/>
        </w:rPr>
        <w:t xml:space="preserve">: </w:t>
      </w:r>
      <w:r>
        <w:t xml:space="preserve">Indicates that the data format is </w:t>
      </w:r>
      <w:r>
        <w:rPr>
          <w:rFonts w:hint="eastAsia"/>
          <w:lang w:val="en-US" w:eastAsia="zh-CN"/>
        </w:rPr>
        <w:t>P</w:t>
      </w:r>
      <w:r>
        <w:rPr>
          <w:lang w:val="en-US" w:eastAsia="zh-CN"/>
        </w:rPr>
        <w:t>rotocol buffers version 3.</w:t>
      </w:r>
    </w:p>
    <w:p w:rsidR="002667E1" w:rsidRPr="00B32281" w:rsidRDefault="002667E1" w:rsidP="002667E1">
      <w:pPr>
        <w:pStyle w:val="PL"/>
        <w:rPr>
          <w:lang w:val="en-US"/>
        </w:rPr>
      </w:pPr>
    </w:p>
    <w:p w:rsidR="002667E1" w:rsidRDefault="002667E1" w:rsidP="002667E1">
      <w:pPr>
        <w:pStyle w:val="PL"/>
      </w:pPr>
      <w:r>
        <w:t xml:space="preserve">    SecurityMethod:</w:t>
      </w:r>
    </w:p>
    <w:p w:rsidR="002667E1" w:rsidRDefault="002667E1" w:rsidP="002667E1">
      <w:pPr>
        <w:pStyle w:val="PL"/>
      </w:pPr>
      <w:r>
        <w:t xml:space="preserve">      anyOf:</w:t>
      </w:r>
    </w:p>
    <w:p w:rsidR="002667E1" w:rsidRDefault="002667E1" w:rsidP="002667E1">
      <w:pPr>
        <w:pStyle w:val="PL"/>
      </w:pPr>
      <w:r>
        <w:t xml:space="preserve">      - type: string</w:t>
      </w:r>
    </w:p>
    <w:p w:rsidR="002667E1" w:rsidRDefault="002667E1" w:rsidP="002667E1">
      <w:pPr>
        <w:pStyle w:val="PL"/>
      </w:pPr>
      <w:r>
        <w:t xml:space="preserve">        enum:</w:t>
      </w:r>
    </w:p>
    <w:p w:rsidR="002667E1" w:rsidRDefault="002667E1" w:rsidP="002667E1">
      <w:pPr>
        <w:pStyle w:val="PL"/>
      </w:pPr>
      <w:r>
        <w:t xml:space="preserve">          - PSK</w:t>
      </w:r>
    </w:p>
    <w:p w:rsidR="002667E1" w:rsidRDefault="002667E1" w:rsidP="002667E1">
      <w:pPr>
        <w:pStyle w:val="PL"/>
      </w:pPr>
      <w:r>
        <w:t xml:space="preserve">          - PKI</w:t>
      </w:r>
    </w:p>
    <w:p w:rsidR="002667E1" w:rsidRDefault="002667E1" w:rsidP="002667E1">
      <w:pPr>
        <w:pStyle w:val="PL"/>
      </w:pPr>
      <w:r>
        <w:t xml:space="preserve">          - OAUTH</w:t>
      </w:r>
    </w:p>
    <w:p w:rsidR="002667E1" w:rsidRDefault="002667E1" w:rsidP="002667E1">
      <w:pPr>
        <w:pStyle w:val="PL"/>
      </w:pPr>
      <w:r>
        <w:t xml:space="preserve">      - type: string</w:t>
      </w:r>
    </w:p>
    <w:p w:rsidR="002667E1" w:rsidRDefault="002667E1" w:rsidP="002667E1">
      <w:pPr>
        <w:pStyle w:val="PL"/>
      </w:pPr>
      <w:r>
        <w:t xml:space="preserve">        description: &gt;</w:t>
      </w:r>
    </w:p>
    <w:p w:rsidR="002667E1" w:rsidRDefault="002667E1" w:rsidP="002667E1">
      <w:pPr>
        <w:pStyle w:val="PL"/>
      </w:pPr>
      <w:r>
        <w:t xml:space="preserve">          This string provides forward-compatibility with future</w:t>
      </w:r>
    </w:p>
    <w:p w:rsidR="002667E1" w:rsidRDefault="002667E1" w:rsidP="002667E1">
      <w:pPr>
        <w:pStyle w:val="PL"/>
      </w:pPr>
      <w:r>
        <w:t xml:space="preserve">          extensions to the enumeration but is not used to encode</w:t>
      </w:r>
    </w:p>
    <w:p w:rsidR="002667E1" w:rsidRDefault="002667E1" w:rsidP="002667E1">
      <w:pPr>
        <w:pStyle w:val="PL"/>
      </w:pPr>
      <w:r>
        <w:t xml:space="preserve">          content defined in the present version of this API.</w:t>
      </w:r>
    </w:p>
    <w:p w:rsidR="002667E1" w:rsidRDefault="002667E1" w:rsidP="002667E1">
      <w:pPr>
        <w:pStyle w:val="PL"/>
      </w:pPr>
      <w:r>
        <w:t xml:space="preserve">      description: |</w:t>
      </w:r>
    </w:p>
    <w:p w:rsidR="002667E1" w:rsidRDefault="002667E1" w:rsidP="002667E1">
      <w:pPr>
        <w:pStyle w:val="PL"/>
      </w:pPr>
      <w:r>
        <w:t xml:space="preserve">        </w:t>
      </w:r>
      <w:r>
        <w:rPr>
          <w:rFonts w:cs="Arial"/>
          <w:szCs w:val="18"/>
        </w:rPr>
        <w:t xml:space="preserve">Indicates the security method.  </w:t>
      </w:r>
    </w:p>
    <w:p w:rsidR="002667E1" w:rsidRDefault="002667E1" w:rsidP="002667E1">
      <w:pPr>
        <w:pStyle w:val="PL"/>
      </w:pPr>
      <w:r>
        <w:t xml:space="preserve">        Possible values are:</w:t>
      </w:r>
    </w:p>
    <w:p w:rsidR="002667E1" w:rsidRDefault="002667E1" w:rsidP="002667E1">
      <w:pPr>
        <w:pStyle w:val="PL"/>
      </w:pPr>
      <w:r>
        <w:t xml:space="preserve">        - PSK: Security method 1 (Using TLS-PSK) as described in 3GPP TS 33.122.</w:t>
      </w:r>
    </w:p>
    <w:p w:rsidR="002667E1" w:rsidRDefault="002667E1" w:rsidP="002667E1">
      <w:pPr>
        <w:pStyle w:val="PL"/>
      </w:pPr>
      <w:r>
        <w:t xml:space="preserve">        - PKI: Security method 2 </w:t>
      </w:r>
      <w:r>
        <w:rPr>
          <w:lang w:eastAsia="zh-CN"/>
        </w:rPr>
        <w:t xml:space="preserve">(Using PKI) </w:t>
      </w:r>
      <w:r>
        <w:t>as described in 3GPP TS 33.122.</w:t>
      </w:r>
    </w:p>
    <w:p w:rsidR="002667E1" w:rsidRDefault="002667E1" w:rsidP="002667E1">
      <w:pPr>
        <w:pStyle w:val="PL"/>
      </w:pPr>
      <w:r>
        <w:t xml:space="preserve">        - OAUTH: Security method 3 </w:t>
      </w:r>
      <w:r>
        <w:rPr>
          <w:lang w:eastAsia="zh-CN"/>
        </w:rPr>
        <w:t xml:space="preserve">(TLS with OAuth token) </w:t>
      </w:r>
      <w:r>
        <w:t>as described in 3GPP TS 33.122.</w:t>
      </w:r>
    </w:p>
    <w:p w:rsidR="002667E1" w:rsidRDefault="002667E1" w:rsidP="002667E1">
      <w:pPr>
        <w:pStyle w:val="PL"/>
      </w:pPr>
    </w:p>
    <w:p w:rsidR="002667E1" w:rsidRDefault="002667E1" w:rsidP="002667E1">
      <w:pPr>
        <w:pStyle w:val="PL"/>
        <w:rPr>
          <w:rFonts w:eastAsia="DengXian"/>
        </w:rPr>
      </w:pPr>
      <w:r>
        <w:rPr>
          <w:rFonts w:eastAsia="DengXian"/>
        </w:rPr>
        <w:t xml:space="preserve">    Operation:</w:t>
      </w:r>
    </w:p>
    <w:p w:rsidR="002667E1" w:rsidRDefault="002667E1" w:rsidP="002667E1">
      <w:pPr>
        <w:pStyle w:val="PL"/>
        <w:rPr>
          <w:rFonts w:eastAsia="DengXian"/>
        </w:rPr>
      </w:pPr>
      <w:r>
        <w:rPr>
          <w:rFonts w:eastAsia="DengXian"/>
        </w:rPr>
        <w:t xml:space="preserve">      anyOf:</w:t>
      </w:r>
    </w:p>
    <w:p w:rsidR="002667E1" w:rsidRDefault="002667E1" w:rsidP="002667E1">
      <w:pPr>
        <w:pStyle w:val="PL"/>
        <w:rPr>
          <w:rFonts w:eastAsia="DengXian"/>
        </w:rPr>
      </w:pPr>
      <w:r>
        <w:rPr>
          <w:rFonts w:eastAsia="DengXian"/>
        </w:rPr>
        <w:t xml:space="preserve">      - type: string</w:t>
      </w:r>
    </w:p>
    <w:p w:rsidR="002667E1" w:rsidRDefault="002667E1" w:rsidP="002667E1">
      <w:pPr>
        <w:pStyle w:val="PL"/>
        <w:rPr>
          <w:rFonts w:eastAsia="DengXian"/>
        </w:rPr>
      </w:pPr>
      <w:r>
        <w:rPr>
          <w:rFonts w:eastAsia="DengXian"/>
        </w:rPr>
        <w:t xml:space="preserve">        enum:</w:t>
      </w:r>
    </w:p>
    <w:p w:rsidR="002667E1" w:rsidRDefault="002667E1" w:rsidP="002667E1">
      <w:pPr>
        <w:pStyle w:val="PL"/>
        <w:rPr>
          <w:rFonts w:eastAsia="DengXian"/>
        </w:rPr>
      </w:pPr>
      <w:r>
        <w:rPr>
          <w:rFonts w:eastAsia="DengXian"/>
        </w:rPr>
        <w:t xml:space="preserve">          - GET</w:t>
      </w:r>
    </w:p>
    <w:p w:rsidR="002667E1" w:rsidRDefault="002667E1" w:rsidP="002667E1">
      <w:pPr>
        <w:pStyle w:val="PL"/>
        <w:rPr>
          <w:rFonts w:eastAsia="DengXian"/>
        </w:rPr>
      </w:pPr>
      <w:r>
        <w:rPr>
          <w:rFonts w:eastAsia="DengXian"/>
        </w:rPr>
        <w:t xml:space="preserve">          - POST</w:t>
      </w:r>
    </w:p>
    <w:p w:rsidR="002667E1" w:rsidRDefault="002667E1" w:rsidP="002667E1">
      <w:pPr>
        <w:pStyle w:val="PL"/>
        <w:rPr>
          <w:rFonts w:eastAsia="DengXian"/>
        </w:rPr>
      </w:pPr>
      <w:r>
        <w:rPr>
          <w:rFonts w:eastAsia="DengXian"/>
        </w:rPr>
        <w:t xml:space="preserve">          - PUT</w:t>
      </w:r>
    </w:p>
    <w:p w:rsidR="002667E1" w:rsidRDefault="002667E1" w:rsidP="002667E1">
      <w:pPr>
        <w:pStyle w:val="PL"/>
        <w:rPr>
          <w:rFonts w:eastAsia="DengXian"/>
        </w:rPr>
      </w:pPr>
      <w:r>
        <w:rPr>
          <w:rFonts w:eastAsia="DengXian"/>
        </w:rPr>
        <w:t xml:space="preserve">          - PATCH</w:t>
      </w:r>
    </w:p>
    <w:p w:rsidR="002667E1" w:rsidRDefault="002667E1" w:rsidP="002667E1">
      <w:pPr>
        <w:pStyle w:val="PL"/>
        <w:rPr>
          <w:rFonts w:eastAsia="DengXian"/>
        </w:rPr>
      </w:pPr>
      <w:r>
        <w:rPr>
          <w:rFonts w:eastAsia="DengXian"/>
        </w:rPr>
        <w:t xml:space="preserve">          - DELETE</w:t>
      </w:r>
    </w:p>
    <w:p w:rsidR="002667E1" w:rsidRDefault="002667E1" w:rsidP="002667E1">
      <w:pPr>
        <w:pStyle w:val="PL"/>
        <w:rPr>
          <w:rFonts w:eastAsia="DengXian"/>
        </w:rPr>
      </w:pPr>
      <w:r>
        <w:rPr>
          <w:rFonts w:eastAsia="DengXian"/>
        </w:rPr>
        <w:t xml:space="preserve">      - type: string</w:t>
      </w:r>
    </w:p>
    <w:p w:rsidR="002667E1" w:rsidRDefault="002667E1" w:rsidP="002667E1">
      <w:pPr>
        <w:pStyle w:val="PL"/>
        <w:rPr>
          <w:rFonts w:eastAsia="DengXian"/>
        </w:rPr>
      </w:pPr>
      <w:r>
        <w:rPr>
          <w:rFonts w:eastAsia="DengXian"/>
        </w:rPr>
        <w:t xml:space="preserve">        description: &gt;</w:t>
      </w:r>
    </w:p>
    <w:p w:rsidR="002667E1" w:rsidRDefault="002667E1" w:rsidP="002667E1">
      <w:pPr>
        <w:pStyle w:val="PL"/>
        <w:rPr>
          <w:rFonts w:eastAsia="DengXian"/>
        </w:rPr>
      </w:pPr>
      <w:r>
        <w:rPr>
          <w:rFonts w:eastAsia="DengXian"/>
        </w:rPr>
        <w:t xml:space="preserve">          This string provides forward-compatibility with future</w:t>
      </w:r>
    </w:p>
    <w:p w:rsidR="002667E1" w:rsidRDefault="002667E1" w:rsidP="002667E1">
      <w:pPr>
        <w:pStyle w:val="PL"/>
        <w:rPr>
          <w:rFonts w:eastAsia="DengXian"/>
        </w:rPr>
      </w:pPr>
      <w:r>
        <w:rPr>
          <w:rFonts w:eastAsia="DengXian"/>
        </w:rPr>
        <w:t xml:space="preserve">          extensions to the enumeration but is not used to encode</w:t>
      </w:r>
    </w:p>
    <w:p w:rsidR="002667E1" w:rsidRDefault="002667E1" w:rsidP="002667E1">
      <w:pPr>
        <w:pStyle w:val="PL"/>
        <w:rPr>
          <w:rFonts w:eastAsia="DengXian"/>
        </w:rPr>
      </w:pPr>
      <w:r>
        <w:rPr>
          <w:rFonts w:eastAsia="DengXian"/>
        </w:rPr>
        <w:t xml:space="preserve">          content defined in the present version of this API.</w:t>
      </w:r>
    </w:p>
    <w:p w:rsidR="002667E1" w:rsidRDefault="002667E1" w:rsidP="002667E1">
      <w:pPr>
        <w:pStyle w:val="PL"/>
        <w:rPr>
          <w:rFonts w:eastAsia="DengXian"/>
        </w:rPr>
      </w:pPr>
      <w:r>
        <w:rPr>
          <w:rFonts w:eastAsia="DengXian"/>
        </w:rPr>
        <w:t xml:space="preserve">      description: |</w:t>
      </w:r>
    </w:p>
    <w:p w:rsidR="002667E1" w:rsidRDefault="002667E1" w:rsidP="002667E1">
      <w:pPr>
        <w:pStyle w:val="PL"/>
        <w:rPr>
          <w:rFonts w:eastAsia="DengXian"/>
        </w:rPr>
      </w:pPr>
      <w:r>
        <w:rPr>
          <w:rFonts w:eastAsia="DengXian"/>
        </w:rPr>
        <w:t xml:space="preserve">        </w:t>
      </w:r>
      <w:r>
        <w:rPr>
          <w:rFonts w:cs="Arial"/>
          <w:szCs w:val="18"/>
        </w:rPr>
        <w:t xml:space="preserve">Indicates an HTTP method.  </w:t>
      </w:r>
    </w:p>
    <w:p w:rsidR="002667E1" w:rsidRDefault="002667E1" w:rsidP="002667E1">
      <w:pPr>
        <w:pStyle w:val="PL"/>
        <w:rPr>
          <w:rFonts w:eastAsia="DengXian"/>
        </w:rPr>
      </w:pPr>
      <w:r>
        <w:rPr>
          <w:rFonts w:eastAsia="DengXian"/>
        </w:rPr>
        <w:t xml:space="preserve">        Possible values are:</w:t>
      </w:r>
    </w:p>
    <w:p w:rsidR="002667E1" w:rsidRDefault="002667E1" w:rsidP="002667E1">
      <w:pPr>
        <w:pStyle w:val="PL"/>
        <w:rPr>
          <w:rFonts w:eastAsia="DengXian"/>
        </w:rPr>
      </w:pPr>
      <w:r>
        <w:rPr>
          <w:rFonts w:eastAsia="DengXian"/>
        </w:rPr>
        <w:t xml:space="preserve">        - GET: HTTP GET method.</w:t>
      </w:r>
    </w:p>
    <w:p w:rsidR="002667E1" w:rsidRDefault="002667E1" w:rsidP="002667E1">
      <w:pPr>
        <w:pStyle w:val="PL"/>
        <w:rPr>
          <w:rFonts w:eastAsia="DengXian"/>
        </w:rPr>
      </w:pPr>
      <w:r>
        <w:rPr>
          <w:rFonts w:eastAsia="DengXian"/>
        </w:rPr>
        <w:t xml:space="preserve">        - POST: HTTP POST method.</w:t>
      </w:r>
    </w:p>
    <w:p w:rsidR="002667E1" w:rsidRDefault="002667E1" w:rsidP="002667E1">
      <w:pPr>
        <w:pStyle w:val="PL"/>
        <w:rPr>
          <w:rFonts w:eastAsia="DengXian"/>
        </w:rPr>
      </w:pPr>
      <w:r>
        <w:rPr>
          <w:rFonts w:eastAsia="DengXian"/>
        </w:rPr>
        <w:t xml:space="preserve">        - PUT: HTTP PUT method.</w:t>
      </w:r>
    </w:p>
    <w:p w:rsidR="002667E1" w:rsidRDefault="002667E1" w:rsidP="002667E1">
      <w:pPr>
        <w:pStyle w:val="PL"/>
        <w:rPr>
          <w:rFonts w:eastAsia="DengXian"/>
        </w:rPr>
      </w:pPr>
      <w:r>
        <w:rPr>
          <w:rFonts w:eastAsia="DengXian"/>
        </w:rPr>
        <w:t xml:space="preserve">        - PATCH: HTTP PATCH method.</w:t>
      </w:r>
    </w:p>
    <w:p w:rsidR="00C1742F" w:rsidRDefault="002667E1" w:rsidP="002667E1">
      <w:pPr>
        <w:pStyle w:val="PL"/>
        <w:rPr>
          <w:rFonts w:eastAsia="DengXian"/>
        </w:rPr>
      </w:pPr>
      <w:r>
        <w:rPr>
          <w:rFonts w:eastAsia="DengXian"/>
        </w:rPr>
        <w:t xml:space="preserve">        - DELETE: HTTP DELETE method.</w:t>
      </w:r>
    </w:p>
    <w:p w:rsidR="004D6AD5" w:rsidRDefault="004D6AD5">
      <w:pPr>
        <w:pStyle w:val="PL"/>
        <w:rPr>
          <w:rFonts w:eastAsia="DengXian"/>
        </w:rPr>
      </w:pPr>
    </w:p>
    <w:p w:rsidR="00C1742F" w:rsidRDefault="00C1742F" w:rsidP="00F87FFE">
      <w:pPr>
        <w:pStyle w:val="Heading1"/>
      </w:pPr>
      <w:bookmarkStart w:id="9300" w:name="_Toc28010102"/>
      <w:bookmarkStart w:id="9301" w:name="_Toc34062222"/>
      <w:bookmarkStart w:id="9302" w:name="_Toc36036980"/>
      <w:bookmarkStart w:id="9303" w:name="_Toc43285249"/>
      <w:bookmarkStart w:id="9304" w:name="_Toc45133028"/>
      <w:bookmarkStart w:id="9305" w:name="_Toc51193722"/>
      <w:bookmarkStart w:id="9306" w:name="_Toc51760921"/>
      <w:bookmarkStart w:id="9307" w:name="_Toc59015371"/>
      <w:bookmarkStart w:id="9308" w:name="_Toc59015887"/>
      <w:bookmarkStart w:id="9309" w:name="_Toc68165929"/>
      <w:bookmarkStart w:id="9310" w:name="_Toc83230024"/>
      <w:bookmarkStart w:id="9311" w:name="_Toc90649224"/>
      <w:bookmarkStart w:id="9312" w:name="_Toc105594126"/>
      <w:bookmarkStart w:id="9313" w:name="_Toc114209840"/>
      <w:bookmarkStart w:id="9314" w:name="_Toc138681735"/>
      <w:bookmarkStart w:id="9315" w:name="_Toc151978174"/>
      <w:bookmarkStart w:id="9316" w:name="_Toc152148857"/>
      <w:bookmarkStart w:id="9317" w:name="_Toc152149440"/>
      <w:r>
        <w:t>A.4</w:t>
      </w:r>
      <w:r>
        <w:tab/>
        <w:t>CAPIF_Events_API</w:t>
      </w:r>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p>
    <w:p w:rsidR="00C1742F" w:rsidRDefault="00C1742F">
      <w:pPr>
        <w:pStyle w:val="PL"/>
      </w:pPr>
      <w:r>
        <w:t>openapi: 3.0.0</w:t>
      </w:r>
    </w:p>
    <w:p w:rsidR="004D6AD5" w:rsidRDefault="004D6AD5">
      <w:pPr>
        <w:pStyle w:val="PL"/>
      </w:pPr>
    </w:p>
    <w:p w:rsidR="00C1742F" w:rsidRDefault="00C1742F">
      <w:pPr>
        <w:pStyle w:val="PL"/>
      </w:pPr>
      <w:r>
        <w:t>info:</w:t>
      </w:r>
    </w:p>
    <w:p w:rsidR="00C1742F" w:rsidRDefault="00C1742F">
      <w:pPr>
        <w:pStyle w:val="PL"/>
      </w:pPr>
      <w:r>
        <w:t xml:space="preserve">  title: CAPIF_Events_API</w:t>
      </w:r>
    </w:p>
    <w:p w:rsidR="00C1742F" w:rsidRDefault="00C1742F">
      <w:pPr>
        <w:pStyle w:val="PL"/>
      </w:pPr>
      <w:r>
        <w:t xml:space="preserve">  description: |</w:t>
      </w:r>
    </w:p>
    <w:p w:rsidR="00C1742F" w:rsidRDefault="00C1742F">
      <w:pPr>
        <w:pStyle w:val="PL"/>
      </w:pPr>
      <w:r>
        <w:t xml:space="preserve">    API for event subscription management.</w:t>
      </w:r>
      <w:r w:rsidR="00733532">
        <w:t xml:space="preserve">  </w:t>
      </w:r>
    </w:p>
    <w:p w:rsidR="00C1742F" w:rsidRDefault="00C1742F">
      <w:pPr>
        <w:pStyle w:val="PL"/>
        <w:rPr>
          <w:lang w:val="en-IN"/>
        </w:rPr>
      </w:pPr>
      <w:r>
        <w:rPr>
          <w:lang w:val="en-IN"/>
        </w:rPr>
        <w:t xml:space="preserve">    © 202</w:t>
      </w:r>
      <w:r w:rsidR="00814BA2">
        <w:rPr>
          <w:lang w:val="en-IN"/>
        </w:rPr>
        <w:t>3</w:t>
      </w:r>
      <w:r>
        <w:rPr>
          <w:lang w:val="en-IN"/>
        </w:rPr>
        <w:t>, 3GPP Organizational Partners (ARIB, ATIS, CCSA, ETSI, TSDSI, TTA, TTC).</w:t>
      </w:r>
      <w:r w:rsidR="00733532">
        <w:rPr>
          <w:lang w:val="en-IN"/>
        </w:rPr>
        <w:t xml:space="preserve">  </w:t>
      </w:r>
    </w:p>
    <w:p w:rsidR="00C1742F" w:rsidRDefault="00C1742F">
      <w:pPr>
        <w:pStyle w:val="PL"/>
        <w:rPr>
          <w:lang w:val="en-IN"/>
        </w:rPr>
      </w:pPr>
      <w:r>
        <w:rPr>
          <w:lang w:val="en-IN"/>
        </w:rPr>
        <w:t xml:space="preserve">    All rights reserved.</w:t>
      </w:r>
    </w:p>
    <w:p w:rsidR="00C1742F" w:rsidRDefault="00C1742F">
      <w:pPr>
        <w:pStyle w:val="PL"/>
      </w:pPr>
      <w:r>
        <w:t xml:space="preserve">  version: "1.</w:t>
      </w:r>
      <w:r w:rsidR="005B63CF">
        <w:t>3</w:t>
      </w:r>
      <w:r>
        <w:t>.0</w:t>
      </w:r>
      <w:r w:rsidR="005B63CF">
        <w:t>-alpha.</w:t>
      </w:r>
      <w:r w:rsidR="00C526C9">
        <w:t>4</w:t>
      </w:r>
      <w:r>
        <w:t>"</w:t>
      </w:r>
    </w:p>
    <w:p w:rsidR="004D6AD5" w:rsidRDefault="004D6AD5">
      <w:pPr>
        <w:pStyle w:val="PL"/>
      </w:pPr>
    </w:p>
    <w:p w:rsidR="00C1742F" w:rsidRDefault="00C1742F">
      <w:pPr>
        <w:pStyle w:val="PL"/>
      </w:pPr>
      <w:r>
        <w:t>externalDocs:</w:t>
      </w:r>
    </w:p>
    <w:p w:rsidR="00C1742F" w:rsidRDefault="00C1742F">
      <w:pPr>
        <w:pStyle w:val="PL"/>
      </w:pPr>
      <w:r>
        <w:t xml:space="preserve">  description: 3GPP TS 29.222 V1</w:t>
      </w:r>
      <w:r w:rsidR="005B63CF">
        <w:t>8</w:t>
      </w:r>
      <w:r>
        <w:t>.</w:t>
      </w:r>
      <w:r w:rsidR="00C526C9">
        <w:t>4</w:t>
      </w:r>
      <w:r>
        <w:t>.0 Common API Framework for 3GPP Northbound APIs</w:t>
      </w:r>
    </w:p>
    <w:p w:rsidR="00C1742F" w:rsidRDefault="00C1742F">
      <w:pPr>
        <w:pStyle w:val="PL"/>
      </w:pPr>
      <w:r>
        <w:t xml:space="preserve">  url: http</w:t>
      </w:r>
      <w:r w:rsidR="00733532">
        <w:t>s</w:t>
      </w:r>
      <w:r>
        <w:t>://www.3gpp.org/ftp/Specs/archive/29_series/29.222/</w:t>
      </w:r>
    </w:p>
    <w:p w:rsidR="004D6AD5" w:rsidRDefault="004D6AD5">
      <w:pPr>
        <w:pStyle w:val="PL"/>
      </w:pPr>
    </w:p>
    <w:p w:rsidR="00C1742F" w:rsidRDefault="00C1742F">
      <w:pPr>
        <w:pStyle w:val="PL"/>
      </w:pPr>
      <w:r>
        <w:t>servers:</w:t>
      </w:r>
    </w:p>
    <w:p w:rsidR="00C1742F" w:rsidRDefault="00C1742F">
      <w:pPr>
        <w:pStyle w:val="PL"/>
      </w:pPr>
      <w:r>
        <w:t xml:space="preserve">  - url: '{apiRoot}/capif-events/v1'</w:t>
      </w:r>
    </w:p>
    <w:p w:rsidR="00C1742F" w:rsidRDefault="00C1742F">
      <w:pPr>
        <w:pStyle w:val="PL"/>
      </w:pPr>
      <w:r>
        <w:t xml:space="preserve">    variables:</w:t>
      </w:r>
    </w:p>
    <w:p w:rsidR="00C1742F" w:rsidRDefault="00C1742F">
      <w:pPr>
        <w:pStyle w:val="PL"/>
      </w:pPr>
      <w:r>
        <w:t xml:space="preserve">      apiRoot:</w:t>
      </w:r>
    </w:p>
    <w:p w:rsidR="00C1742F" w:rsidRDefault="00C1742F">
      <w:pPr>
        <w:pStyle w:val="PL"/>
      </w:pPr>
      <w:r>
        <w:t xml:space="preserve">        default: https://example.com</w:t>
      </w:r>
    </w:p>
    <w:p w:rsidR="00C1742F" w:rsidRDefault="00C1742F">
      <w:pPr>
        <w:pStyle w:val="PL"/>
      </w:pPr>
      <w:r>
        <w:t xml:space="preserve">        description: apiRoot as defined in </w:t>
      </w:r>
      <w:r w:rsidR="00F87FFE">
        <w:t>clause</w:t>
      </w:r>
      <w:r>
        <w:t xml:space="preserve"> 7.5 of 3GPP TS 29.222</w:t>
      </w:r>
    </w:p>
    <w:p w:rsidR="00C1742F" w:rsidRDefault="00C1742F">
      <w:pPr>
        <w:pStyle w:val="PL"/>
      </w:pPr>
    </w:p>
    <w:p w:rsidR="00C1742F" w:rsidRDefault="00C1742F">
      <w:pPr>
        <w:pStyle w:val="PL"/>
      </w:pPr>
      <w:r>
        <w:t>paths:</w:t>
      </w:r>
    </w:p>
    <w:p w:rsidR="00C1742F" w:rsidRDefault="00C1742F">
      <w:pPr>
        <w:pStyle w:val="PL"/>
      </w:pPr>
      <w:r>
        <w:t xml:space="preserve">  /{subscriberId}/subscriptions:</w:t>
      </w:r>
    </w:p>
    <w:p w:rsidR="00C1742F" w:rsidRDefault="00C1742F">
      <w:pPr>
        <w:pStyle w:val="PL"/>
      </w:pPr>
      <w:r>
        <w:t xml:space="preserve">    post:</w:t>
      </w:r>
    </w:p>
    <w:p w:rsidR="00C1742F" w:rsidRDefault="00C1742F">
      <w:pPr>
        <w:pStyle w:val="PL"/>
      </w:pPr>
      <w:r>
        <w:t xml:space="preserve">      description: Creates a new individual CAPIF Event Subscription.</w:t>
      </w:r>
    </w:p>
    <w:p w:rsidR="00C1742F" w:rsidRDefault="00C1742F">
      <w:pPr>
        <w:pStyle w:val="PL"/>
      </w:pPr>
      <w:r>
        <w:t xml:space="preserve">      parameters:</w:t>
      </w:r>
    </w:p>
    <w:p w:rsidR="00C1742F" w:rsidRDefault="00C1742F">
      <w:pPr>
        <w:pStyle w:val="PL"/>
      </w:pPr>
      <w:r>
        <w:t xml:space="preserve">        - name: subscriberId</w:t>
      </w:r>
    </w:p>
    <w:p w:rsidR="00C1742F" w:rsidRDefault="00C1742F">
      <w:pPr>
        <w:pStyle w:val="PL"/>
      </w:pPr>
      <w:r>
        <w:t xml:space="preserve">          in: path</w:t>
      </w:r>
    </w:p>
    <w:p w:rsidR="00C1742F" w:rsidRDefault="00C1742F">
      <w:pPr>
        <w:pStyle w:val="PL"/>
      </w:pPr>
      <w:r>
        <w:t xml:space="preserve">          description: Identifier of the Subscriber</w:t>
      </w:r>
    </w:p>
    <w:p w:rsidR="00C1742F" w:rsidRDefault="00C1742F">
      <w:pPr>
        <w:pStyle w:val="PL"/>
      </w:pPr>
      <w:r>
        <w:t xml:space="preserve">          required: true</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requestBody:</w:t>
      </w:r>
    </w:p>
    <w:p w:rsidR="00C1742F" w:rsidRDefault="00C1742F">
      <w:pPr>
        <w:pStyle w:val="PL"/>
      </w:pPr>
      <w:r>
        <w:t xml:space="preserve">        required: true</w:t>
      </w:r>
    </w:p>
    <w:p w:rsidR="00C1742F" w:rsidRDefault="00C1742F">
      <w:pPr>
        <w:pStyle w:val="PL"/>
      </w:pPr>
      <w:r>
        <w:t xml:space="preserve">        content:</w:t>
      </w:r>
    </w:p>
    <w:p w:rsidR="00C1742F" w:rsidRDefault="00C1742F">
      <w:pPr>
        <w:pStyle w:val="PL"/>
      </w:pPr>
      <w:r>
        <w:t xml:space="preserve">          application/json:</w:t>
      </w:r>
    </w:p>
    <w:p w:rsidR="00C1742F" w:rsidRDefault="00C1742F">
      <w:pPr>
        <w:pStyle w:val="PL"/>
      </w:pPr>
      <w:r>
        <w:t xml:space="preserve">            schema:</w:t>
      </w:r>
    </w:p>
    <w:p w:rsidR="00C1742F" w:rsidRDefault="00C1742F">
      <w:pPr>
        <w:pStyle w:val="PL"/>
      </w:pPr>
      <w:r>
        <w:t xml:space="preserve">              $ref: '#/components/schemas/EventSubscription'</w:t>
      </w:r>
    </w:p>
    <w:p w:rsidR="00C1742F" w:rsidRDefault="00C1742F">
      <w:pPr>
        <w:pStyle w:val="PL"/>
      </w:pPr>
      <w:r>
        <w:t xml:space="preserve">      callbacks:</w:t>
      </w:r>
    </w:p>
    <w:p w:rsidR="00C1742F" w:rsidRDefault="00C1742F">
      <w:pPr>
        <w:pStyle w:val="PL"/>
        <w:rPr>
          <w:lang w:val="fr-FR"/>
        </w:rPr>
      </w:pPr>
      <w:r>
        <w:t xml:space="preserve">        </w:t>
      </w:r>
      <w:r>
        <w:rPr>
          <w:lang w:val="fr-FR"/>
        </w:rPr>
        <w:t>notificationDestination:</w:t>
      </w:r>
    </w:p>
    <w:p w:rsidR="00C1742F" w:rsidRDefault="00C1742F">
      <w:pPr>
        <w:pStyle w:val="PL"/>
        <w:rPr>
          <w:lang w:val="fr-FR"/>
        </w:rPr>
      </w:pPr>
      <w:r>
        <w:rPr>
          <w:lang w:val="fr-FR"/>
        </w:rPr>
        <w:t xml:space="preserve">          '{request.body#/notificationDestination}':</w:t>
      </w:r>
    </w:p>
    <w:p w:rsidR="00C1742F" w:rsidRDefault="00C1742F">
      <w:pPr>
        <w:pStyle w:val="PL"/>
      </w:pPr>
      <w:r>
        <w:rPr>
          <w:lang w:val="fr-FR"/>
        </w:rPr>
        <w:t xml:space="preserve">            </w:t>
      </w:r>
      <w:r>
        <w:t>post:</w:t>
      </w:r>
    </w:p>
    <w:p w:rsidR="00C1742F" w:rsidRDefault="00C1742F">
      <w:pPr>
        <w:pStyle w:val="PL"/>
      </w:pPr>
      <w:r>
        <w:t xml:space="preserve">              requestBody:  # contents of the callback message</w:t>
      </w:r>
    </w:p>
    <w:p w:rsidR="00C1742F" w:rsidRDefault="00C1742F">
      <w:pPr>
        <w:pStyle w:val="PL"/>
      </w:pPr>
      <w:r>
        <w:t xml:space="preserve">                required: true</w:t>
      </w:r>
    </w:p>
    <w:p w:rsidR="00C1742F" w:rsidRDefault="00C1742F">
      <w:pPr>
        <w:pStyle w:val="PL"/>
      </w:pPr>
      <w:r>
        <w:t xml:space="preserve">                content:</w:t>
      </w:r>
    </w:p>
    <w:p w:rsidR="00C1742F" w:rsidRDefault="00C1742F">
      <w:pPr>
        <w:pStyle w:val="PL"/>
      </w:pPr>
      <w:r>
        <w:t xml:space="preserve">                  application/json:</w:t>
      </w:r>
    </w:p>
    <w:p w:rsidR="00C1742F" w:rsidRDefault="00C1742F">
      <w:pPr>
        <w:pStyle w:val="PL"/>
      </w:pPr>
      <w:r>
        <w:t xml:space="preserve">                    schema:</w:t>
      </w:r>
    </w:p>
    <w:p w:rsidR="00C1742F" w:rsidRDefault="00C1742F">
      <w:pPr>
        <w:pStyle w:val="PL"/>
      </w:pPr>
      <w:r>
        <w:t xml:space="preserve">                      $ref: '#/components/schemas/EventNotification'</w:t>
      </w:r>
    </w:p>
    <w:p w:rsidR="00C1742F" w:rsidRDefault="00C1742F">
      <w:pPr>
        <w:pStyle w:val="PL"/>
      </w:pPr>
      <w:r>
        <w:t xml:space="preserve">              responses:</w:t>
      </w:r>
    </w:p>
    <w:p w:rsidR="00C1742F" w:rsidRDefault="00C1742F">
      <w:pPr>
        <w:pStyle w:val="PL"/>
      </w:pPr>
      <w:r>
        <w:t xml:space="preserve">                '204':</w:t>
      </w:r>
    </w:p>
    <w:p w:rsidR="00C1742F" w:rsidRDefault="00C1742F">
      <w:pPr>
        <w:pStyle w:val="PL"/>
      </w:pPr>
      <w:r>
        <w:t xml:space="preserve">                  description: No Content (successful notification)</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pPr>
      <w:r>
        <w:t xml:space="preserve">                  $ref: 'TS29122_CommonData.yaml#/components/responses/308'</w:t>
      </w:r>
    </w:p>
    <w:p w:rsidR="00C1742F" w:rsidRDefault="00C1742F">
      <w:pPr>
        <w:pStyle w:val="PL"/>
      </w:pPr>
      <w:r>
        <w:t xml:space="preserve">                '400':</w:t>
      </w:r>
    </w:p>
    <w:p w:rsidR="00C1742F" w:rsidRDefault="00C1742F">
      <w:pPr>
        <w:pStyle w:val="PL"/>
      </w:pPr>
      <w:r>
        <w:t xml:space="preserve">                  $ref: 'TS29122_CommonData.yaml#/components/responses/400'</w:t>
      </w:r>
    </w:p>
    <w:p w:rsidR="00C1742F" w:rsidRDefault="00C1742F">
      <w:pPr>
        <w:pStyle w:val="PL"/>
      </w:pPr>
      <w:r>
        <w:t xml:space="preserve">                '401':</w:t>
      </w:r>
    </w:p>
    <w:p w:rsidR="00C1742F" w:rsidRDefault="00C1742F">
      <w:pPr>
        <w:pStyle w:val="PL"/>
      </w:pPr>
      <w:r>
        <w:t xml:space="preserve">                  $ref: 'TS29122_CommonData.yaml#/components/responses/401'</w:t>
      </w:r>
    </w:p>
    <w:p w:rsidR="00C1742F" w:rsidRDefault="00C1742F">
      <w:pPr>
        <w:pStyle w:val="PL"/>
      </w:pPr>
      <w:r>
        <w:t xml:space="preserve">                '403':</w:t>
      </w:r>
    </w:p>
    <w:p w:rsidR="00C1742F" w:rsidRDefault="00C1742F">
      <w:pPr>
        <w:pStyle w:val="PL"/>
      </w:pPr>
      <w:r>
        <w:t xml:space="preserve">                  $ref: 'TS29122_CommonData.yaml#/components/responses/403'</w:t>
      </w:r>
    </w:p>
    <w:p w:rsidR="00C1742F" w:rsidRDefault="00C1742F">
      <w:pPr>
        <w:pStyle w:val="PL"/>
        <w:rPr>
          <w:rFonts w:eastAsia="DengXian"/>
        </w:rPr>
      </w:pPr>
      <w:r>
        <w:rPr>
          <w:rFonts w:eastAsia="DengXian"/>
        </w:rPr>
        <w:t xml:space="preserve">                '404':</w:t>
      </w:r>
    </w:p>
    <w:p w:rsidR="00C1742F" w:rsidRDefault="00C1742F">
      <w:pPr>
        <w:pStyle w:val="PL"/>
        <w:rPr>
          <w:rFonts w:eastAsia="DengXian"/>
        </w:rPr>
      </w:pPr>
      <w:r>
        <w:rPr>
          <w:rFonts w:eastAsia="DengXian"/>
        </w:rPr>
        <w:t xml:space="preserve">                  $ref: 'TS29122_CommonData.yaml#/components/responses/404'</w:t>
      </w:r>
    </w:p>
    <w:p w:rsidR="00C1742F" w:rsidRDefault="00C1742F">
      <w:pPr>
        <w:pStyle w:val="PL"/>
      </w:pPr>
      <w:r>
        <w:t xml:space="preserve">                '411':</w:t>
      </w:r>
    </w:p>
    <w:p w:rsidR="00C1742F" w:rsidRDefault="00C1742F">
      <w:pPr>
        <w:pStyle w:val="PL"/>
      </w:pPr>
      <w:r>
        <w:t xml:space="preserve">                  $ref: 'TS29122_CommonData.yaml#/components/responses/411'</w:t>
      </w:r>
    </w:p>
    <w:p w:rsidR="00C1742F" w:rsidRDefault="00C1742F">
      <w:pPr>
        <w:pStyle w:val="PL"/>
      </w:pPr>
      <w:r>
        <w:t xml:space="preserve">                '413':</w:t>
      </w:r>
    </w:p>
    <w:p w:rsidR="00C1742F" w:rsidRDefault="00C1742F">
      <w:pPr>
        <w:pStyle w:val="PL"/>
      </w:pPr>
      <w:r>
        <w:t xml:space="preserve">                  $ref: 'TS29122_CommonData.yaml#/components/responses/413'</w:t>
      </w:r>
    </w:p>
    <w:p w:rsidR="00C1742F" w:rsidRDefault="00C1742F">
      <w:pPr>
        <w:pStyle w:val="PL"/>
        <w:rPr>
          <w:rFonts w:eastAsia="DengXian"/>
        </w:rPr>
      </w:pPr>
      <w:r>
        <w:rPr>
          <w:rFonts w:eastAsia="DengXian"/>
        </w:rPr>
        <w:t xml:space="preserve">                '415':</w:t>
      </w:r>
    </w:p>
    <w:p w:rsidR="00C1742F" w:rsidRDefault="00C1742F">
      <w:pPr>
        <w:pStyle w:val="PL"/>
        <w:rPr>
          <w:rFonts w:eastAsia="DengXian"/>
        </w:rPr>
      </w:pPr>
      <w:r>
        <w:rPr>
          <w:rFonts w:eastAsia="DengXian"/>
        </w:rPr>
        <w:t xml:space="preserve">                  $ref: 'TS29122_CommonData.yaml#/components/responses/415'</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pPr>
      <w:r>
        <w:t xml:space="preserve">                '500':</w:t>
      </w:r>
    </w:p>
    <w:p w:rsidR="00C1742F" w:rsidRDefault="00C1742F">
      <w:pPr>
        <w:pStyle w:val="PL"/>
      </w:pPr>
      <w:r>
        <w:t xml:space="preserve">                  $ref: 'TS29122_CommonData.yaml#/components/responses/500'</w:t>
      </w:r>
    </w:p>
    <w:p w:rsidR="00C1742F" w:rsidRDefault="00C1742F">
      <w:pPr>
        <w:pStyle w:val="PL"/>
      </w:pPr>
      <w:r>
        <w:t xml:space="preserve">                '503':</w:t>
      </w:r>
    </w:p>
    <w:p w:rsidR="00C1742F" w:rsidRDefault="00C1742F">
      <w:pPr>
        <w:pStyle w:val="PL"/>
      </w:pPr>
      <w:r>
        <w:t xml:space="preserve">                  $ref: 'TS29122_CommonData.yaml#/components/responses/503'</w:t>
      </w:r>
    </w:p>
    <w:p w:rsidR="00C1742F" w:rsidRDefault="00C1742F">
      <w:pPr>
        <w:pStyle w:val="PL"/>
      </w:pPr>
      <w:r>
        <w:t xml:space="preserve">                default:</w:t>
      </w:r>
    </w:p>
    <w:p w:rsidR="00C1742F" w:rsidRDefault="00C1742F">
      <w:pPr>
        <w:pStyle w:val="PL"/>
      </w:pPr>
      <w:r>
        <w:t xml:space="preserve">                  $ref: 'TS29122_CommonData.yaml#/components/responses/default'</w:t>
      </w:r>
    </w:p>
    <w:p w:rsidR="00C1742F" w:rsidRDefault="00C1742F">
      <w:pPr>
        <w:pStyle w:val="PL"/>
      </w:pPr>
      <w:r>
        <w:t xml:space="preserve">      responses:</w:t>
      </w:r>
    </w:p>
    <w:p w:rsidR="00C1742F" w:rsidRDefault="00C1742F">
      <w:pPr>
        <w:pStyle w:val="PL"/>
      </w:pPr>
      <w:r>
        <w:t xml:space="preserve">        '201':</w:t>
      </w:r>
    </w:p>
    <w:p w:rsidR="00C1742F" w:rsidRDefault="00C1742F">
      <w:pPr>
        <w:pStyle w:val="PL"/>
      </w:pPr>
      <w:r>
        <w:t xml:space="preserve">          description: Created (Successful creation of subscription)</w:t>
      </w:r>
    </w:p>
    <w:p w:rsidR="00C1742F" w:rsidRDefault="00C1742F">
      <w:pPr>
        <w:pStyle w:val="PL"/>
      </w:pPr>
      <w:r>
        <w:t xml:space="preserve">          content:</w:t>
      </w:r>
    </w:p>
    <w:p w:rsidR="00C1742F" w:rsidRDefault="00C1742F">
      <w:pPr>
        <w:pStyle w:val="PL"/>
      </w:pPr>
      <w:r>
        <w:t xml:space="preserve">            application/json:</w:t>
      </w:r>
    </w:p>
    <w:p w:rsidR="00C1742F" w:rsidRDefault="00C1742F">
      <w:pPr>
        <w:pStyle w:val="PL"/>
      </w:pPr>
      <w:r>
        <w:t xml:space="preserve">              schema:</w:t>
      </w:r>
    </w:p>
    <w:p w:rsidR="00C1742F" w:rsidRDefault="00C1742F">
      <w:pPr>
        <w:pStyle w:val="PL"/>
      </w:pPr>
      <w:r>
        <w:t xml:space="preserve">                $ref: '#/components/schemas/EventSubscription'</w:t>
      </w:r>
    </w:p>
    <w:p w:rsidR="00C1742F" w:rsidRDefault="00C1742F">
      <w:pPr>
        <w:pStyle w:val="PL"/>
      </w:pPr>
      <w:r>
        <w:t xml:space="preserve">          headers:</w:t>
      </w:r>
    </w:p>
    <w:p w:rsidR="00C1742F" w:rsidRDefault="00C1742F">
      <w:pPr>
        <w:pStyle w:val="PL"/>
      </w:pPr>
      <w:r>
        <w:t xml:space="preserve">            Location:</w:t>
      </w:r>
    </w:p>
    <w:p w:rsidR="00B742F4" w:rsidRDefault="00C1742F">
      <w:pPr>
        <w:pStyle w:val="PL"/>
      </w:pPr>
      <w:r>
        <w:t xml:space="preserve">              description: </w:t>
      </w:r>
      <w:r w:rsidR="00B742F4">
        <w:t>&gt;</w:t>
      </w:r>
    </w:p>
    <w:p w:rsidR="00B742F4" w:rsidRDefault="00B742F4">
      <w:pPr>
        <w:pStyle w:val="PL"/>
      </w:pPr>
      <w:r>
        <w:t xml:space="preserve">                </w:t>
      </w:r>
      <w:r w:rsidR="00C1742F">
        <w:t>Contains the URI of the newly created resource, according to the structure</w:t>
      </w:r>
    </w:p>
    <w:p w:rsidR="00C1742F" w:rsidRDefault="00B742F4">
      <w:pPr>
        <w:pStyle w:val="PL"/>
      </w:pPr>
      <w:r>
        <w:t xml:space="preserve">               </w:t>
      </w:r>
      <w:r w:rsidR="00C1742F">
        <w:t xml:space="preserve"> {apiRoot}/capif-events/v1/{subscriberId}/subscriptions/{subscriptionId}</w:t>
      </w:r>
    </w:p>
    <w:p w:rsidR="00C1742F" w:rsidRDefault="00C1742F">
      <w:pPr>
        <w:pStyle w:val="PL"/>
      </w:pPr>
      <w:r>
        <w:t xml:space="preserve">              required: true</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'400':</w:t>
      </w:r>
    </w:p>
    <w:p w:rsidR="00C1742F" w:rsidRDefault="00C1742F">
      <w:pPr>
        <w:pStyle w:val="PL"/>
      </w:pPr>
      <w:r>
        <w:t xml:space="preserve">          $ref: 'TS29122_CommonData.yaml#/components/responses/400'</w:t>
      </w:r>
    </w:p>
    <w:p w:rsidR="00C1742F" w:rsidRDefault="00C1742F">
      <w:pPr>
        <w:pStyle w:val="PL"/>
      </w:pPr>
      <w:r>
        <w:t xml:space="preserve">        '401':</w:t>
      </w:r>
    </w:p>
    <w:p w:rsidR="00C1742F" w:rsidRDefault="00C1742F">
      <w:pPr>
        <w:pStyle w:val="PL"/>
      </w:pPr>
      <w:r>
        <w:t xml:space="preserve">          $ref: 'TS29122_CommonData.yaml#/components/responses/401'</w:t>
      </w:r>
    </w:p>
    <w:p w:rsidR="00C1742F" w:rsidRDefault="00C1742F">
      <w:pPr>
        <w:pStyle w:val="PL"/>
      </w:pPr>
      <w:r>
        <w:t xml:space="preserve">        '403':</w:t>
      </w:r>
    </w:p>
    <w:p w:rsidR="00C1742F" w:rsidRDefault="00C1742F">
      <w:pPr>
        <w:pStyle w:val="PL"/>
      </w:pPr>
      <w:r>
        <w:t xml:space="preserve">          $ref: 'TS29122_CommonData.yaml#/components/responses/403'</w:t>
      </w:r>
    </w:p>
    <w:p w:rsidR="00C1742F" w:rsidRDefault="00C1742F">
      <w:pPr>
        <w:pStyle w:val="PL"/>
        <w:rPr>
          <w:rFonts w:eastAsia="DengXian"/>
        </w:rPr>
      </w:pPr>
      <w:r>
        <w:rPr>
          <w:rFonts w:eastAsia="DengXian"/>
        </w:rPr>
        <w:t xml:space="preserve">        '404':</w:t>
      </w:r>
    </w:p>
    <w:p w:rsidR="00C1742F" w:rsidRDefault="00C1742F">
      <w:pPr>
        <w:pStyle w:val="PL"/>
        <w:rPr>
          <w:rFonts w:eastAsia="DengXian"/>
        </w:rPr>
      </w:pPr>
      <w:r>
        <w:rPr>
          <w:rFonts w:eastAsia="DengXian"/>
        </w:rPr>
        <w:t xml:space="preserve">          $ref: 'TS29122_CommonData.yaml#/components/responses/404'</w:t>
      </w:r>
    </w:p>
    <w:p w:rsidR="00C1742F" w:rsidRDefault="00C1742F">
      <w:pPr>
        <w:pStyle w:val="PL"/>
      </w:pPr>
      <w:r>
        <w:t xml:space="preserve">        '411':</w:t>
      </w:r>
    </w:p>
    <w:p w:rsidR="00C1742F" w:rsidRDefault="00C1742F">
      <w:pPr>
        <w:pStyle w:val="PL"/>
      </w:pPr>
      <w:r>
        <w:t xml:space="preserve">          $ref: 'TS29122_CommonData.yaml#/components/responses/411'</w:t>
      </w:r>
    </w:p>
    <w:p w:rsidR="00C1742F" w:rsidRDefault="00C1742F">
      <w:pPr>
        <w:pStyle w:val="PL"/>
      </w:pPr>
      <w:r>
        <w:t xml:space="preserve">        '413':</w:t>
      </w:r>
    </w:p>
    <w:p w:rsidR="00C1742F" w:rsidRDefault="00C1742F">
      <w:pPr>
        <w:pStyle w:val="PL"/>
      </w:pPr>
      <w:r>
        <w:t xml:space="preserve">          $ref: 'TS29122_CommonData.yaml#/components/responses/413'</w:t>
      </w:r>
    </w:p>
    <w:p w:rsidR="00C1742F" w:rsidRDefault="00C1742F">
      <w:pPr>
        <w:pStyle w:val="PL"/>
        <w:rPr>
          <w:rFonts w:eastAsia="DengXian"/>
        </w:rPr>
      </w:pPr>
      <w:r>
        <w:rPr>
          <w:rFonts w:eastAsia="DengXian"/>
        </w:rPr>
        <w:t xml:space="preserve">        '415':</w:t>
      </w:r>
    </w:p>
    <w:p w:rsidR="00C1742F" w:rsidRDefault="00C1742F">
      <w:pPr>
        <w:pStyle w:val="PL"/>
        <w:rPr>
          <w:rFonts w:eastAsia="DengXian"/>
        </w:rPr>
      </w:pPr>
      <w:r>
        <w:rPr>
          <w:rFonts w:eastAsia="DengXian"/>
        </w:rPr>
        <w:t xml:space="preserve">          $ref: 'TS29122_CommonData.yaml#/components/responses/415'</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pPr>
      <w:r>
        <w:t xml:space="preserve">        '500':</w:t>
      </w:r>
    </w:p>
    <w:p w:rsidR="00C1742F" w:rsidRDefault="00C1742F">
      <w:pPr>
        <w:pStyle w:val="PL"/>
      </w:pPr>
      <w:r>
        <w:t xml:space="preserve">          $ref: 'TS29122_CommonData.yaml#/components/responses/500'</w:t>
      </w:r>
    </w:p>
    <w:p w:rsidR="00C1742F" w:rsidRDefault="00C1742F">
      <w:pPr>
        <w:pStyle w:val="PL"/>
      </w:pPr>
      <w:r>
        <w:t xml:space="preserve">        '503':</w:t>
      </w:r>
    </w:p>
    <w:p w:rsidR="00C1742F" w:rsidRDefault="00C1742F">
      <w:pPr>
        <w:pStyle w:val="PL"/>
      </w:pPr>
      <w:r>
        <w:t xml:space="preserve">          $ref: 'TS29122_CommonData.yaml#/components/responses/503'</w:t>
      </w:r>
    </w:p>
    <w:p w:rsidR="00C1742F" w:rsidRDefault="00C1742F">
      <w:pPr>
        <w:pStyle w:val="PL"/>
      </w:pPr>
      <w:r>
        <w:t xml:space="preserve">        default:</w:t>
      </w:r>
    </w:p>
    <w:p w:rsidR="00C1742F" w:rsidRDefault="00C1742F">
      <w:pPr>
        <w:pStyle w:val="PL"/>
      </w:pPr>
      <w:r>
        <w:t xml:space="preserve">          $ref: 'TS29122_CommonData.yaml#/components/responses/default'</w:t>
      </w:r>
    </w:p>
    <w:p w:rsidR="00C1742F" w:rsidRDefault="00C1742F">
      <w:pPr>
        <w:pStyle w:val="PL"/>
      </w:pPr>
    </w:p>
    <w:p w:rsidR="00C1742F" w:rsidRDefault="00C1742F">
      <w:pPr>
        <w:pStyle w:val="PL"/>
      </w:pPr>
      <w:r>
        <w:t xml:space="preserve">  /{subscriberId}/subscriptions/{subscriptionId}:</w:t>
      </w:r>
    </w:p>
    <w:p w:rsidR="00C1742F" w:rsidRDefault="00C1742F">
      <w:pPr>
        <w:pStyle w:val="PL"/>
      </w:pPr>
      <w:r>
        <w:t xml:space="preserve">    delete:</w:t>
      </w:r>
    </w:p>
    <w:p w:rsidR="00C1742F" w:rsidRDefault="00C1742F">
      <w:pPr>
        <w:pStyle w:val="PL"/>
      </w:pPr>
      <w:r>
        <w:t xml:space="preserve">      description: Deletes an individual CAPIF Event Subscription.</w:t>
      </w:r>
    </w:p>
    <w:p w:rsidR="00C1742F" w:rsidRDefault="00C1742F">
      <w:pPr>
        <w:pStyle w:val="PL"/>
      </w:pPr>
      <w:r>
        <w:t xml:space="preserve">      parameters:</w:t>
      </w:r>
    </w:p>
    <w:p w:rsidR="00C1742F" w:rsidRDefault="00C1742F">
      <w:pPr>
        <w:pStyle w:val="PL"/>
      </w:pPr>
      <w:r>
        <w:t xml:space="preserve">        - name: subscriberId</w:t>
      </w:r>
    </w:p>
    <w:p w:rsidR="00C1742F" w:rsidRDefault="00C1742F">
      <w:pPr>
        <w:pStyle w:val="PL"/>
      </w:pPr>
      <w:r>
        <w:t xml:space="preserve">          in: path</w:t>
      </w:r>
    </w:p>
    <w:p w:rsidR="00C1742F" w:rsidRDefault="00C1742F">
      <w:pPr>
        <w:pStyle w:val="PL"/>
      </w:pPr>
      <w:r>
        <w:t xml:space="preserve">          description: Identifier of the Subscriber</w:t>
      </w:r>
    </w:p>
    <w:p w:rsidR="00C1742F" w:rsidRDefault="00C1742F">
      <w:pPr>
        <w:pStyle w:val="PL"/>
      </w:pPr>
      <w:r>
        <w:t xml:space="preserve">          required: true</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 name: subscriptionId</w:t>
      </w:r>
    </w:p>
    <w:p w:rsidR="00C1742F" w:rsidRDefault="00C1742F">
      <w:pPr>
        <w:pStyle w:val="PL"/>
      </w:pPr>
      <w:r>
        <w:t xml:space="preserve">          in: path</w:t>
      </w:r>
    </w:p>
    <w:p w:rsidR="00C1742F" w:rsidRDefault="00C1742F">
      <w:pPr>
        <w:pStyle w:val="PL"/>
      </w:pPr>
      <w:r>
        <w:t xml:space="preserve">          description: Identifier of an individual Events Subscription</w:t>
      </w:r>
    </w:p>
    <w:p w:rsidR="00C1742F" w:rsidRDefault="00C1742F">
      <w:pPr>
        <w:pStyle w:val="PL"/>
      </w:pPr>
      <w:r>
        <w:t xml:space="preserve">          required: true</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responses:</w:t>
      </w:r>
    </w:p>
    <w:p w:rsidR="00C1742F" w:rsidRDefault="00C1742F">
      <w:pPr>
        <w:pStyle w:val="PL"/>
      </w:pPr>
      <w:r>
        <w:t xml:space="preserve">        '204':</w:t>
      </w:r>
    </w:p>
    <w:p w:rsidR="00B742F4" w:rsidRDefault="00C1742F">
      <w:pPr>
        <w:pStyle w:val="PL"/>
      </w:pPr>
      <w:r>
        <w:t xml:space="preserve">          description: </w:t>
      </w:r>
      <w:r w:rsidR="00B742F4">
        <w:t>&gt;</w:t>
      </w:r>
    </w:p>
    <w:p w:rsidR="00C1742F" w:rsidRDefault="00B742F4">
      <w:pPr>
        <w:pStyle w:val="PL"/>
      </w:pPr>
      <w:r>
        <w:t xml:space="preserve">            </w:t>
      </w:r>
      <w:r w:rsidR="00C1742F">
        <w:t>The individual CAPIF Events Subscription matching the subscriptionId is deleted.</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pPr>
      <w:r>
        <w:t xml:space="preserve">          $ref: 'TS29122_CommonData.yaml#/components/responses/308'</w:t>
      </w:r>
    </w:p>
    <w:p w:rsidR="00C1742F" w:rsidRDefault="00C1742F">
      <w:pPr>
        <w:pStyle w:val="PL"/>
      </w:pPr>
      <w:r>
        <w:t xml:space="preserve">        '400':</w:t>
      </w:r>
    </w:p>
    <w:p w:rsidR="00C1742F" w:rsidRDefault="00C1742F">
      <w:pPr>
        <w:pStyle w:val="PL"/>
      </w:pPr>
      <w:r>
        <w:t xml:space="preserve">          $ref: 'TS29122_CommonData.yaml#/components/responses/400'</w:t>
      </w:r>
    </w:p>
    <w:p w:rsidR="00C1742F" w:rsidRDefault="00C1742F">
      <w:pPr>
        <w:pStyle w:val="PL"/>
      </w:pPr>
      <w:r>
        <w:t xml:space="preserve">        '401':</w:t>
      </w:r>
    </w:p>
    <w:p w:rsidR="00C1742F" w:rsidRDefault="00C1742F">
      <w:pPr>
        <w:pStyle w:val="PL"/>
      </w:pPr>
      <w:r>
        <w:t xml:space="preserve">          $ref: 'TS29122_CommonData.yaml#/components/responses/401'</w:t>
      </w:r>
    </w:p>
    <w:p w:rsidR="00C1742F" w:rsidRDefault="00C1742F">
      <w:pPr>
        <w:pStyle w:val="PL"/>
      </w:pPr>
      <w:r>
        <w:t xml:space="preserve">        '403':</w:t>
      </w:r>
    </w:p>
    <w:p w:rsidR="00C1742F" w:rsidRDefault="00C1742F">
      <w:pPr>
        <w:pStyle w:val="PL"/>
      </w:pPr>
      <w:r>
        <w:t xml:space="preserve">          $ref: 'TS29122_CommonData.yaml#/components/responses/403'</w:t>
      </w:r>
    </w:p>
    <w:p w:rsidR="00C1742F" w:rsidRDefault="00C1742F">
      <w:pPr>
        <w:pStyle w:val="PL"/>
      </w:pPr>
      <w:r>
        <w:t xml:space="preserve">        '404':</w:t>
      </w:r>
    </w:p>
    <w:p w:rsidR="00C1742F" w:rsidRDefault="00C1742F">
      <w:pPr>
        <w:pStyle w:val="PL"/>
      </w:pPr>
      <w:r>
        <w:t xml:space="preserve">          $ref: 'TS29122_CommonData.yaml#/components/responses/404'</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pPr>
      <w:r>
        <w:t xml:space="preserve">        '500':</w:t>
      </w:r>
    </w:p>
    <w:p w:rsidR="00C1742F" w:rsidRDefault="00C1742F">
      <w:pPr>
        <w:pStyle w:val="PL"/>
      </w:pPr>
      <w:r>
        <w:t xml:space="preserve">          $ref: 'TS29122_CommonData.yaml#/components/responses/500'</w:t>
      </w:r>
    </w:p>
    <w:p w:rsidR="00C1742F" w:rsidRDefault="00C1742F">
      <w:pPr>
        <w:pStyle w:val="PL"/>
      </w:pPr>
      <w:r>
        <w:t xml:space="preserve">        '503':</w:t>
      </w:r>
    </w:p>
    <w:p w:rsidR="00C1742F" w:rsidRDefault="00C1742F">
      <w:pPr>
        <w:pStyle w:val="PL"/>
      </w:pPr>
      <w:r>
        <w:t xml:space="preserve">          $ref: 'TS29122_CommonData.yaml#/components/responses/503'</w:t>
      </w:r>
    </w:p>
    <w:p w:rsidR="00C1742F" w:rsidRDefault="00C1742F">
      <w:pPr>
        <w:pStyle w:val="PL"/>
      </w:pPr>
      <w:r>
        <w:t xml:space="preserve">        default:</w:t>
      </w:r>
    </w:p>
    <w:p w:rsidR="00C1742F" w:rsidRDefault="00C1742F">
      <w:pPr>
        <w:pStyle w:val="PL"/>
      </w:pPr>
      <w:r>
        <w:t xml:space="preserve">          $ref: 'TS29122_CommonData.yaml#/components/responses/default'</w:t>
      </w:r>
    </w:p>
    <w:p w:rsidR="00F544DA" w:rsidRDefault="00F544DA" w:rsidP="00F544DA">
      <w:pPr>
        <w:pStyle w:val="PL"/>
      </w:pPr>
    </w:p>
    <w:p w:rsidR="00F544DA" w:rsidRDefault="00F544DA" w:rsidP="00F544DA">
      <w:pPr>
        <w:pStyle w:val="PL"/>
      </w:pPr>
      <w:r>
        <w:t xml:space="preserve">    put:</w:t>
      </w:r>
    </w:p>
    <w:p w:rsidR="00F544DA" w:rsidRDefault="00F544DA" w:rsidP="00F544DA">
      <w:pPr>
        <w:pStyle w:val="PL"/>
      </w:pPr>
      <w:r>
        <w:t xml:space="preserve">      description: Update of an existing individual CAPIF Event Subscription.</w:t>
      </w:r>
    </w:p>
    <w:p w:rsidR="00F544DA" w:rsidRDefault="00F544DA" w:rsidP="00F544DA">
      <w:pPr>
        <w:pStyle w:val="PL"/>
      </w:pPr>
      <w:r>
        <w:t xml:space="preserve">      parameters:</w:t>
      </w:r>
    </w:p>
    <w:p w:rsidR="00F544DA" w:rsidRDefault="00F544DA" w:rsidP="00F544DA">
      <w:pPr>
        <w:pStyle w:val="PL"/>
      </w:pPr>
      <w:r>
        <w:t xml:space="preserve">        - name: subscriberId</w:t>
      </w:r>
    </w:p>
    <w:p w:rsidR="00F544DA" w:rsidRDefault="00F544DA" w:rsidP="00F544DA">
      <w:pPr>
        <w:pStyle w:val="PL"/>
      </w:pPr>
      <w:r>
        <w:t xml:space="preserve">          in: path</w:t>
      </w:r>
    </w:p>
    <w:p w:rsidR="00F544DA" w:rsidRDefault="00F544DA" w:rsidP="00F544DA">
      <w:pPr>
        <w:pStyle w:val="PL"/>
      </w:pPr>
      <w:r>
        <w:t xml:space="preserve">          description: Identifier of the Subscriber</w:t>
      </w:r>
    </w:p>
    <w:p w:rsidR="00F544DA" w:rsidRDefault="00F544DA" w:rsidP="00F544DA">
      <w:pPr>
        <w:pStyle w:val="PL"/>
      </w:pPr>
      <w:r>
        <w:t xml:space="preserve">          required: true</w:t>
      </w:r>
    </w:p>
    <w:p w:rsidR="00F544DA" w:rsidRDefault="00F544DA" w:rsidP="00F544DA">
      <w:pPr>
        <w:pStyle w:val="PL"/>
      </w:pPr>
      <w:r>
        <w:t xml:space="preserve">          schema:</w:t>
      </w:r>
    </w:p>
    <w:p w:rsidR="00F544DA" w:rsidRDefault="00F544DA" w:rsidP="00F544DA">
      <w:pPr>
        <w:pStyle w:val="PL"/>
      </w:pPr>
      <w:r>
        <w:t xml:space="preserve">            type: string</w:t>
      </w:r>
    </w:p>
    <w:p w:rsidR="00F544DA" w:rsidRDefault="00F544DA" w:rsidP="00F544DA">
      <w:pPr>
        <w:pStyle w:val="PL"/>
      </w:pPr>
      <w:r>
        <w:t xml:space="preserve">        - name: subscriptionId</w:t>
      </w:r>
    </w:p>
    <w:p w:rsidR="00F544DA" w:rsidRDefault="00F544DA" w:rsidP="00F544DA">
      <w:pPr>
        <w:pStyle w:val="PL"/>
      </w:pPr>
      <w:r>
        <w:t xml:space="preserve">          in: path</w:t>
      </w:r>
    </w:p>
    <w:p w:rsidR="00F544DA" w:rsidRDefault="00F544DA" w:rsidP="00F544DA">
      <w:pPr>
        <w:pStyle w:val="PL"/>
      </w:pPr>
      <w:r>
        <w:t xml:space="preserve">          description: Identifier of the individual Subscriber</w:t>
      </w:r>
    </w:p>
    <w:p w:rsidR="00F544DA" w:rsidRDefault="00F544DA" w:rsidP="00F544DA">
      <w:pPr>
        <w:pStyle w:val="PL"/>
      </w:pPr>
      <w:r>
        <w:t xml:space="preserve">          required: true</w:t>
      </w:r>
    </w:p>
    <w:p w:rsidR="00F544DA" w:rsidRDefault="00F544DA" w:rsidP="00F544DA">
      <w:pPr>
        <w:pStyle w:val="PL"/>
      </w:pPr>
      <w:r>
        <w:t xml:space="preserve">          schema:</w:t>
      </w:r>
    </w:p>
    <w:p w:rsidR="00F544DA" w:rsidRDefault="00F544DA" w:rsidP="00F544DA">
      <w:pPr>
        <w:pStyle w:val="PL"/>
      </w:pPr>
      <w:r>
        <w:t xml:space="preserve">            type: string</w:t>
      </w:r>
    </w:p>
    <w:p w:rsidR="00F544DA" w:rsidRDefault="00F544DA" w:rsidP="00F544DA">
      <w:pPr>
        <w:pStyle w:val="PL"/>
      </w:pPr>
      <w:r>
        <w:t xml:space="preserve">      requestBody:</w:t>
      </w:r>
    </w:p>
    <w:p w:rsidR="00F544DA" w:rsidRDefault="00F544DA" w:rsidP="00F544DA">
      <w:pPr>
        <w:pStyle w:val="PL"/>
      </w:pPr>
      <w:r>
        <w:t xml:space="preserve">        required: true</w:t>
      </w:r>
    </w:p>
    <w:p w:rsidR="00F544DA" w:rsidRDefault="00F544DA" w:rsidP="00F544DA">
      <w:pPr>
        <w:pStyle w:val="PL"/>
      </w:pPr>
      <w:r>
        <w:t xml:space="preserve">        content:</w:t>
      </w:r>
    </w:p>
    <w:p w:rsidR="00F544DA" w:rsidRDefault="00F544DA" w:rsidP="00F544DA">
      <w:pPr>
        <w:pStyle w:val="PL"/>
      </w:pPr>
      <w:r>
        <w:t xml:space="preserve">          application/json:</w:t>
      </w:r>
    </w:p>
    <w:p w:rsidR="00F544DA" w:rsidRDefault="00F544DA" w:rsidP="00F544DA">
      <w:pPr>
        <w:pStyle w:val="PL"/>
      </w:pPr>
      <w:r>
        <w:t xml:space="preserve">            schema:</w:t>
      </w:r>
    </w:p>
    <w:p w:rsidR="00F544DA" w:rsidRDefault="00F544DA" w:rsidP="00F544DA">
      <w:pPr>
        <w:pStyle w:val="PL"/>
      </w:pPr>
      <w:r>
        <w:t xml:space="preserve">              $ref: '#/components/schemas/EventSubscription'</w:t>
      </w:r>
    </w:p>
    <w:p w:rsidR="00F544DA" w:rsidRDefault="00F544DA" w:rsidP="00F544DA">
      <w:pPr>
        <w:pStyle w:val="PL"/>
      </w:pPr>
      <w:r>
        <w:t xml:space="preserve">      responses:</w:t>
      </w:r>
    </w:p>
    <w:p w:rsidR="00F544DA" w:rsidRPr="008B1C02" w:rsidRDefault="00F544DA" w:rsidP="00F544DA">
      <w:pPr>
        <w:pStyle w:val="PL"/>
      </w:pPr>
      <w:r w:rsidRPr="008B1C02">
        <w:t xml:space="preserve">        '200':</w:t>
      </w:r>
    </w:p>
    <w:p w:rsidR="00F544DA" w:rsidRPr="008B1C02" w:rsidRDefault="00F544DA" w:rsidP="00F544DA">
      <w:pPr>
        <w:pStyle w:val="PL"/>
      </w:pPr>
      <w:r w:rsidRPr="008B1C02">
        <w:t xml:space="preserve">          description: OK (Successful update of the subscription)</w:t>
      </w:r>
      <w:r>
        <w:t>.</w:t>
      </w:r>
    </w:p>
    <w:p w:rsidR="00F544DA" w:rsidRPr="008B1C02" w:rsidRDefault="00F544DA" w:rsidP="00F544DA">
      <w:pPr>
        <w:pStyle w:val="PL"/>
      </w:pPr>
      <w:r w:rsidRPr="008B1C02">
        <w:t xml:space="preserve">          content:</w:t>
      </w:r>
    </w:p>
    <w:p w:rsidR="00F544DA" w:rsidRPr="008B1C02" w:rsidRDefault="00F544DA" w:rsidP="00F544DA">
      <w:pPr>
        <w:pStyle w:val="PL"/>
      </w:pPr>
      <w:r w:rsidRPr="008B1C02">
        <w:t xml:space="preserve">            application/json:</w:t>
      </w:r>
    </w:p>
    <w:p w:rsidR="00F544DA" w:rsidRPr="008B1C02" w:rsidRDefault="00F544DA" w:rsidP="00F544DA">
      <w:pPr>
        <w:pStyle w:val="PL"/>
      </w:pPr>
      <w:r w:rsidRPr="008B1C02">
        <w:t xml:space="preserve">              schema:</w:t>
      </w:r>
    </w:p>
    <w:p w:rsidR="00F544DA" w:rsidRPr="008B1C02" w:rsidRDefault="00F544DA" w:rsidP="00F544DA">
      <w:pPr>
        <w:pStyle w:val="PL"/>
      </w:pPr>
      <w:r w:rsidRPr="008B1C02">
        <w:t xml:space="preserve">                $ref: '#/components/schemas/</w:t>
      </w:r>
      <w:r>
        <w:t>EventSubscription</w:t>
      </w:r>
      <w:r w:rsidRPr="008B1C02">
        <w:t>'</w:t>
      </w:r>
    </w:p>
    <w:p w:rsidR="00F544DA" w:rsidRPr="008B1C02" w:rsidRDefault="00F544DA" w:rsidP="00F544DA">
      <w:pPr>
        <w:pStyle w:val="PL"/>
      </w:pPr>
      <w:r w:rsidRPr="008B1C02">
        <w:t xml:space="preserve">        '204':</w:t>
      </w:r>
    </w:p>
    <w:p w:rsidR="00F544DA" w:rsidRPr="008B1C02" w:rsidRDefault="00F544DA" w:rsidP="00F544DA">
      <w:pPr>
        <w:pStyle w:val="PL"/>
      </w:pPr>
      <w:r w:rsidRPr="008B1C02">
        <w:t xml:space="preserve">          description: No Content</w:t>
      </w:r>
    </w:p>
    <w:p w:rsidR="00F544DA" w:rsidRDefault="00F544DA" w:rsidP="00F544DA">
      <w:pPr>
        <w:pStyle w:val="PL"/>
      </w:pPr>
      <w:r>
        <w:t xml:space="preserve">        '400':</w:t>
      </w:r>
    </w:p>
    <w:p w:rsidR="00F544DA" w:rsidRDefault="00F544DA" w:rsidP="00F544DA">
      <w:pPr>
        <w:pStyle w:val="PL"/>
      </w:pPr>
      <w:r>
        <w:t xml:space="preserve">          $ref: 'TS29122_CommonData.yaml#/components/responses/400'</w:t>
      </w:r>
    </w:p>
    <w:p w:rsidR="00F544DA" w:rsidRDefault="00F544DA" w:rsidP="00F544DA">
      <w:pPr>
        <w:pStyle w:val="PL"/>
      </w:pPr>
      <w:r>
        <w:t xml:space="preserve">        '401':</w:t>
      </w:r>
    </w:p>
    <w:p w:rsidR="00F544DA" w:rsidRDefault="00F544DA" w:rsidP="00F544DA">
      <w:pPr>
        <w:pStyle w:val="PL"/>
      </w:pPr>
      <w:r>
        <w:t xml:space="preserve">          $ref: 'TS29122_CommonData.yaml#/components/responses/401'</w:t>
      </w:r>
    </w:p>
    <w:p w:rsidR="00F544DA" w:rsidRDefault="00F544DA" w:rsidP="00F544DA">
      <w:pPr>
        <w:pStyle w:val="PL"/>
      </w:pPr>
      <w:r>
        <w:t xml:space="preserve">        '403':</w:t>
      </w:r>
    </w:p>
    <w:p w:rsidR="00F544DA" w:rsidRDefault="00F544DA" w:rsidP="00F544DA">
      <w:pPr>
        <w:pStyle w:val="PL"/>
      </w:pPr>
      <w:r>
        <w:t xml:space="preserve">          $ref: 'TS29122_CommonData.yaml#/components/responses/403'</w:t>
      </w:r>
    </w:p>
    <w:p w:rsidR="00F544DA" w:rsidRDefault="00F544DA" w:rsidP="00F544DA">
      <w:pPr>
        <w:pStyle w:val="PL"/>
        <w:rPr>
          <w:rFonts w:eastAsia="DengXian"/>
        </w:rPr>
      </w:pPr>
      <w:r>
        <w:rPr>
          <w:rFonts w:eastAsia="DengXian"/>
        </w:rPr>
        <w:t xml:space="preserve">        '404':</w:t>
      </w:r>
    </w:p>
    <w:p w:rsidR="00F544DA" w:rsidRDefault="00F544DA" w:rsidP="00F544DA">
      <w:pPr>
        <w:pStyle w:val="PL"/>
        <w:rPr>
          <w:rFonts w:eastAsia="DengXian"/>
        </w:rPr>
      </w:pPr>
      <w:r>
        <w:rPr>
          <w:rFonts w:eastAsia="DengXian"/>
        </w:rPr>
        <w:t xml:space="preserve">          $ref: 'TS29122_CommonData.yaml#/components/responses/404'</w:t>
      </w:r>
    </w:p>
    <w:p w:rsidR="00F544DA" w:rsidRDefault="00F544DA" w:rsidP="00F544DA">
      <w:pPr>
        <w:pStyle w:val="PL"/>
      </w:pPr>
      <w:r>
        <w:t xml:space="preserve">        '411':</w:t>
      </w:r>
    </w:p>
    <w:p w:rsidR="00F544DA" w:rsidRDefault="00F544DA" w:rsidP="00F544DA">
      <w:pPr>
        <w:pStyle w:val="PL"/>
      </w:pPr>
      <w:r>
        <w:t xml:space="preserve">          $ref: 'TS29122_CommonData.yaml#/components/responses/411'</w:t>
      </w:r>
    </w:p>
    <w:p w:rsidR="00F544DA" w:rsidRDefault="00F544DA" w:rsidP="00F544DA">
      <w:pPr>
        <w:pStyle w:val="PL"/>
      </w:pPr>
      <w:r>
        <w:t xml:space="preserve">        '413':</w:t>
      </w:r>
    </w:p>
    <w:p w:rsidR="00F544DA" w:rsidRDefault="00F544DA" w:rsidP="00F544DA">
      <w:pPr>
        <w:pStyle w:val="PL"/>
      </w:pPr>
      <w:r>
        <w:t xml:space="preserve">          $ref: 'TS29122_CommonData.yaml#/components/responses/413'</w:t>
      </w:r>
    </w:p>
    <w:p w:rsidR="00F544DA" w:rsidRDefault="00F544DA" w:rsidP="00F544DA">
      <w:pPr>
        <w:pStyle w:val="PL"/>
        <w:rPr>
          <w:rFonts w:eastAsia="DengXian"/>
        </w:rPr>
      </w:pPr>
      <w:r>
        <w:rPr>
          <w:rFonts w:eastAsia="DengXian"/>
        </w:rPr>
        <w:t xml:space="preserve">        '415':</w:t>
      </w:r>
    </w:p>
    <w:p w:rsidR="00F544DA" w:rsidRDefault="00F544DA" w:rsidP="00F544DA">
      <w:pPr>
        <w:pStyle w:val="PL"/>
        <w:rPr>
          <w:rFonts w:eastAsia="DengXian"/>
        </w:rPr>
      </w:pPr>
      <w:r>
        <w:rPr>
          <w:rFonts w:eastAsia="DengXian"/>
        </w:rPr>
        <w:t xml:space="preserve">          $ref: 'TS29122_CommonData.yaml#/components/responses/415'</w:t>
      </w:r>
    </w:p>
    <w:p w:rsidR="00F544DA" w:rsidRDefault="00F544DA" w:rsidP="00F544DA">
      <w:pPr>
        <w:pStyle w:val="PL"/>
        <w:rPr>
          <w:rFonts w:eastAsia="DengXian"/>
        </w:rPr>
      </w:pPr>
      <w:r>
        <w:rPr>
          <w:rFonts w:eastAsia="DengXian"/>
        </w:rPr>
        <w:t xml:space="preserve">        '429':</w:t>
      </w:r>
    </w:p>
    <w:p w:rsidR="00F544DA" w:rsidRDefault="00F544DA" w:rsidP="00F544DA">
      <w:pPr>
        <w:pStyle w:val="PL"/>
        <w:rPr>
          <w:rFonts w:eastAsia="DengXian"/>
        </w:rPr>
      </w:pPr>
      <w:r>
        <w:rPr>
          <w:rFonts w:eastAsia="DengXian"/>
        </w:rPr>
        <w:t xml:space="preserve">          $ref: 'TS29122_CommonData.yaml#/components/responses/429'</w:t>
      </w:r>
    </w:p>
    <w:p w:rsidR="00F544DA" w:rsidRDefault="00F544DA" w:rsidP="00F544DA">
      <w:pPr>
        <w:pStyle w:val="PL"/>
      </w:pPr>
      <w:r>
        <w:t xml:space="preserve">        '500':</w:t>
      </w:r>
    </w:p>
    <w:p w:rsidR="00F544DA" w:rsidRDefault="00F544DA" w:rsidP="00F544DA">
      <w:pPr>
        <w:pStyle w:val="PL"/>
      </w:pPr>
      <w:r>
        <w:t xml:space="preserve">          $ref: 'TS29122_CommonData.yaml#/components/responses/500'</w:t>
      </w:r>
    </w:p>
    <w:p w:rsidR="00F544DA" w:rsidRDefault="00F544DA" w:rsidP="00F544DA">
      <w:pPr>
        <w:pStyle w:val="PL"/>
      </w:pPr>
      <w:r>
        <w:t xml:space="preserve">        '503':</w:t>
      </w:r>
    </w:p>
    <w:p w:rsidR="00F544DA" w:rsidRDefault="00F544DA" w:rsidP="00F544DA">
      <w:pPr>
        <w:pStyle w:val="PL"/>
      </w:pPr>
      <w:r>
        <w:t xml:space="preserve">          $ref: 'TS29122_CommonData.yaml#/components/responses/503'</w:t>
      </w:r>
    </w:p>
    <w:p w:rsidR="00F544DA" w:rsidRDefault="00F544DA" w:rsidP="00F544DA">
      <w:pPr>
        <w:pStyle w:val="PL"/>
      </w:pPr>
      <w:r>
        <w:t xml:space="preserve">        default:</w:t>
      </w:r>
    </w:p>
    <w:p w:rsidR="00F544DA" w:rsidRDefault="00F544DA" w:rsidP="00F544DA">
      <w:pPr>
        <w:pStyle w:val="PL"/>
      </w:pPr>
      <w:r>
        <w:t xml:space="preserve">          $ref: 'TS29122_CommonData.yaml#/components/responses/default'</w:t>
      </w:r>
    </w:p>
    <w:p w:rsidR="00F544DA" w:rsidRDefault="00F544DA" w:rsidP="00F544DA">
      <w:pPr>
        <w:pStyle w:val="PL"/>
      </w:pPr>
    </w:p>
    <w:p w:rsidR="00F544DA" w:rsidRDefault="00F544DA" w:rsidP="00F544DA">
      <w:pPr>
        <w:pStyle w:val="PL"/>
      </w:pPr>
      <w:r>
        <w:t xml:space="preserve">    patch:</w:t>
      </w:r>
    </w:p>
    <w:p w:rsidR="00F544DA" w:rsidRDefault="00F544DA" w:rsidP="00F544DA">
      <w:pPr>
        <w:pStyle w:val="PL"/>
      </w:pPr>
      <w:r>
        <w:t xml:space="preserve">      description: Modification of an existing individual CAPIF Event Subscription.</w:t>
      </w:r>
    </w:p>
    <w:p w:rsidR="00F544DA" w:rsidRDefault="00F544DA" w:rsidP="00F544DA">
      <w:pPr>
        <w:pStyle w:val="PL"/>
      </w:pPr>
      <w:r>
        <w:t xml:space="preserve">      parameters:</w:t>
      </w:r>
    </w:p>
    <w:p w:rsidR="00F544DA" w:rsidRDefault="00F544DA" w:rsidP="00F544DA">
      <w:pPr>
        <w:pStyle w:val="PL"/>
      </w:pPr>
      <w:r>
        <w:t xml:space="preserve">        - name: subscriberId</w:t>
      </w:r>
    </w:p>
    <w:p w:rsidR="00F544DA" w:rsidRDefault="00F544DA" w:rsidP="00F544DA">
      <w:pPr>
        <w:pStyle w:val="PL"/>
      </w:pPr>
      <w:r>
        <w:t xml:space="preserve">          in: path</w:t>
      </w:r>
    </w:p>
    <w:p w:rsidR="00F544DA" w:rsidRDefault="00F544DA" w:rsidP="00F544DA">
      <w:pPr>
        <w:pStyle w:val="PL"/>
      </w:pPr>
      <w:r>
        <w:t xml:space="preserve">          description: Identifier of the Subscriber</w:t>
      </w:r>
    </w:p>
    <w:p w:rsidR="00F544DA" w:rsidRDefault="00F544DA" w:rsidP="00F544DA">
      <w:pPr>
        <w:pStyle w:val="PL"/>
      </w:pPr>
      <w:r>
        <w:t xml:space="preserve">          required: true</w:t>
      </w:r>
    </w:p>
    <w:p w:rsidR="00F544DA" w:rsidRDefault="00F544DA" w:rsidP="00F544DA">
      <w:pPr>
        <w:pStyle w:val="PL"/>
      </w:pPr>
      <w:r>
        <w:t xml:space="preserve">          schema:</w:t>
      </w:r>
    </w:p>
    <w:p w:rsidR="00F544DA" w:rsidRDefault="00F544DA" w:rsidP="00F544DA">
      <w:pPr>
        <w:pStyle w:val="PL"/>
      </w:pPr>
      <w:r>
        <w:t xml:space="preserve">            type: string</w:t>
      </w:r>
    </w:p>
    <w:p w:rsidR="00F544DA" w:rsidRDefault="00F544DA" w:rsidP="00F544DA">
      <w:pPr>
        <w:pStyle w:val="PL"/>
      </w:pPr>
      <w:r>
        <w:t xml:space="preserve">        - name: subscriptionId</w:t>
      </w:r>
    </w:p>
    <w:p w:rsidR="00F544DA" w:rsidRDefault="00F544DA" w:rsidP="00F544DA">
      <w:pPr>
        <w:pStyle w:val="PL"/>
      </w:pPr>
      <w:r>
        <w:t xml:space="preserve">          in: path</w:t>
      </w:r>
    </w:p>
    <w:p w:rsidR="00F544DA" w:rsidRDefault="00F544DA" w:rsidP="00F544DA">
      <w:pPr>
        <w:pStyle w:val="PL"/>
      </w:pPr>
      <w:r>
        <w:t xml:space="preserve">          description: Identifier of the individual Subscriber</w:t>
      </w:r>
    </w:p>
    <w:p w:rsidR="00F544DA" w:rsidRDefault="00F544DA" w:rsidP="00F544DA">
      <w:pPr>
        <w:pStyle w:val="PL"/>
      </w:pPr>
      <w:r>
        <w:t xml:space="preserve">          required: true</w:t>
      </w:r>
    </w:p>
    <w:p w:rsidR="00F544DA" w:rsidRDefault="00F544DA" w:rsidP="00F544DA">
      <w:pPr>
        <w:pStyle w:val="PL"/>
      </w:pPr>
      <w:r>
        <w:t xml:space="preserve">          schema:</w:t>
      </w:r>
    </w:p>
    <w:p w:rsidR="00F544DA" w:rsidRDefault="00F544DA" w:rsidP="00F544DA">
      <w:pPr>
        <w:pStyle w:val="PL"/>
      </w:pPr>
      <w:r>
        <w:t xml:space="preserve">            type: string</w:t>
      </w:r>
    </w:p>
    <w:p w:rsidR="00F544DA" w:rsidRDefault="00F544DA" w:rsidP="00F544DA">
      <w:pPr>
        <w:pStyle w:val="PL"/>
      </w:pPr>
      <w:r>
        <w:t xml:space="preserve">      requestBody:</w:t>
      </w:r>
    </w:p>
    <w:p w:rsidR="00F544DA" w:rsidRDefault="00F544DA" w:rsidP="00F544DA">
      <w:pPr>
        <w:pStyle w:val="PL"/>
      </w:pPr>
      <w:r>
        <w:t xml:space="preserve">        required: true</w:t>
      </w:r>
    </w:p>
    <w:p w:rsidR="00F544DA" w:rsidRDefault="00F544DA" w:rsidP="00F544DA">
      <w:pPr>
        <w:pStyle w:val="PL"/>
      </w:pPr>
      <w:r>
        <w:t xml:space="preserve">        content:</w:t>
      </w:r>
    </w:p>
    <w:p w:rsidR="00F544DA" w:rsidRDefault="00F544DA" w:rsidP="00F544DA">
      <w:pPr>
        <w:pStyle w:val="PL"/>
        <w:rPr>
          <w:lang w:val="en-US"/>
        </w:rPr>
      </w:pPr>
      <w:r>
        <w:rPr>
          <w:lang w:val="en-US"/>
        </w:rPr>
        <w:t xml:space="preserve">          application/merge-patch+json:</w:t>
      </w:r>
    </w:p>
    <w:p w:rsidR="00F544DA" w:rsidRDefault="00F544DA" w:rsidP="00F544DA">
      <w:pPr>
        <w:pStyle w:val="PL"/>
      </w:pPr>
      <w:r>
        <w:t xml:space="preserve">            schema:</w:t>
      </w:r>
    </w:p>
    <w:p w:rsidR="00F544DA" w:rsidRDefault="00F544DA" w:rsidP="00F544DA">
      <w:pPr>
        <w:pStyle w:val="PL"/>
      </w:pPr>
      <w:r>
        <w:t xml:space="preserve">              $ref: '#/components/schemas/EventSubscriptionPatch'</w:t>
      </w:r>
    </w:p>
    <w:p w:rsidR="00F544DA" w:rsidRDefault="00F544DA" w:rsidP="00F544DA">
      <w:pPr>
        <w:pStyle w:val="PL"/>
      </w:pPr>
      <w:r>
        <w:t xml:space="preserve">      responses:</w:t>
      </w:r>
    </w:p>
    <w:p w:rsidR="00F544DA" w:rsidRPr="008B1C02" w:rsidRDefault="00F544DA" w:rsidP="00F544DA">
      <w:pPr>
        <w:pStyle w:val="PL"/>
      </w:pPr>
      <w:r w:rsidRPr="008B1C02">
        <w:t xml:space="preserve">        '200':</w:t>
      </w:r>
    </w:p>
    <w:p w:rsidR="00F544DA" w:rsidRPr="008B1C02" w:rsidRDefault="00F544DA" w:rsidP="00F544DA">
      <w:pPr>
        <w:pStyle w:val="PL"/>
      </w:pPr>
      <w:r w:rsidRPr="008B1C02">
        <w:t xml:space="preserve">          description: OK (Successful update of the subscription)</w:t>
      </w:r>
    </w:p>
    <w:p w:rsidR="00F544DA" w:rsidRPr="008B1C02" w:rsidRDefault="00F544DA" w:rsidP="00F544DA">
      <w:pPr>
        <w:pStyle w:val="PL"/>
      </w:pPr>
      <w:r w:rsidRPr="008B1C02">
        <w:t xml:space="preserve">          content:</w:t>
      </w:r>
    </w:p>
    <w:p w:rsidR="00F544DA" w:rsidRPr="008B1C02" w:rsidRDefault="00F544DA" w:rsidP="00F544DA">
      <w:pPr>
        <w:pStyle w:val="PL"/>
      </w:pPr>
      <w:r w:rsidRPr="008B1C02">
        <w:t xml:space="preserve">            application/json:</w:t>
      </w:r>
    </w:p>
    <w:p w:rsidR="00F544DA" w:rsidRPr="008B1C02" w:rsidRDefault="00F544DA" w:rsidP="00F544DA">
      <w:pPr>
        <w:pStyle w:val="PL"/>
      </w:pPr>
      <w:r w:rsidRPr="008B1C02">
        <w:t xml:space="preserve">              schema:</w:t>
      </w:r>
    </w:p>
    <w:p w:rsidR="00F544DA" w:rsidRPr="008B1C02" w:rsidRDefault="00F544DA" w:rsidP="00F544DA">
      <w:pPr>
        <w:pStyle w:val="PL"/>
      </w:pPr>
      <w:r w:rsidRPr="008B1C02">
        <w:t xml:space="preserve">                $ref: '#/components/schemas/</w:t>
      </w:r>
      <w:r>
        <w:t>EventSubscription</w:t>
      </w:r>
      <w:r w:rsidRPr="008B1C02">
        <w:t>'</w:t>
      </w:r>
    </w:p>
    <w:p w:rsidR="00F544DA" w:rsidRPr="008B1C02" w:rsidRDefault="00F544DA" w:rsidP="00F544DA">
      <w:pPr>
        <w:pStyle w:val="PL"/>
      </w:pPr>
      <w:r w:rsidRPr="008B1C02">
        <w:t xml:space="preserve">        '204':</w:t>
      </w:r>
    </w:p>
    <w:p w:rsidR="00F544DA" w:rsidRPr="008B1C02" w:rsidRDefault="00F544DA" w:rsidP="00F544DA">
      <w:pPr>
        <w:pStyle w:val="PL"/>
      </w:pPr>
      <w:r w:rsidRPr="008B1C02">
        <w:t xml:space="preserve">          description: No Content</w:t>
      </w:r>
    </w:p>
    <w:p w:rsidR="00F544DA" w:rsidRDefault="00F544DA" w:rsidP="00F544DA">
      <w:pPr>
        <w:pStyle w:val="PL"/>
      </w:pPr>
      <w:r>
        <w:t xml:space="preserve">        '400':</w:t>
      </w:r>
    </w:p>
    <w:p w:rsidR="00F544DA" w:rsidRDefault="00F544DA" w:rsidP="00F544DA">
      <w:pPr>
        <w:pStyle w:val="PL"/>
      </w:pPr>
      <w:r>
        <w:t xml:space="preserve">          $ref: 'TS29122_CommonData.yaml#/components/responses/400'</w:t>
      </w:r>
    </w:p>
    <w:p w:rsidR="00F544DA" w:rsidRDefault="00F544DA" w:rsidP="00F544DA">
      <w:pPr>
        <w:pStyle w:val="PL"/>
      </w:pPr>
      <w:r>
        <w:t xml:space="preserve">        '401':</w:t>
      </w:r>
    </w:p>
    <w:p w:rsidR="00F544DA" w:rsidRDefault="00F544DA" w:rsidP="00F544DA">
      <w:pPr>
        <w:pStyle w:val="PL"/>
      </w:pPr>
      <w:r>
        <w:t xml:space="preserve">          $ref: 'TS29122_CommonData.yaml#/components/responses/401'</w:t>
      </w:r>
    </w:p>
    <w:p w:rsidR="00F544DA" w:rsidRDefault="00F544DA" w:rsidP="00F544DA">
      <w:pPr>
        <w:pStyle w:val="PL"/>
      </w:pPr>
      <w:r>
        <w:t xml:space="preserve">        '403':</w:t>
      </w:r>
    </w:p>
    <w:p w:rsidR="00F544DA" w:rsidRDefault="00F544DA" w:rsidP="00F544DA">
      <w:pPr>
        <w:pStyle w:val="PL"/>
      </w:pPr>
      <w:r>
        <w:t xml:space="preserve">          $ref: 'TS29122_CommonData.yaml#/components/responses/403'</w:t>
      </w:r>
    </w:p>
    <w:p w:rsidR="00F544DA" w:rsidRDefault="00F544DA" w:rsidP="00F544DA">
      <w:pPr>
        <w:pStyle w:val="PL"/>
        <w:rPr>
          <w:rFonts w:eastAsia="DengXian"/>
        </w:rPr>
      </w:pPr>
      <w:r>
        <w:rPr>
          <w:rFonts w:eastAsia="DengXian"/>
        </w:rPr>
        <w:t xml:space="preserve">        '404':</w:t>
      </w:r>
    </w:p>
    <w:p w:rsidR="00F544DA" w:rsidRDefault="00F544DA" w:rsidP="00F544DA">
      <w:pPr>
        <w:pStyle w:val="PL"/>
        <w:rPr>
          <w:rFonts w:eastAsia="DengXian"/>
        </w:rPr>
      </w:pPr>
      <w:r>
        <w:rPr>
          <w:rFonts w:eastAsia="DengXian"/>
        </w:rPr>
        <w:t xml:space="preserve">          $ref: 'TS29122_CommonData.yaml#/components/responses/404'</w:t>
      </w:r>
    </w:p>
    <w:p w:rsidR="00F544DA" w:rsidRDefault="00F544DA" w:rsidP="00F544DA">
      <w:pPr>
        <w:pStyle w:val="PL"/>
      </w:pPr>
      <w:r>
        <w:t xml:space="preserve">        '411':</w:t>
      </w:r>
    </w:p>
    <w:p w:rsidR="00F544DA" w:rsidRDefault="00F544DA" w:rsidP="00F544DA">
      <w:pPr>
        <w:pStyle w:val="PL"/>
      </w:pPr>
      <w:r>
        <w:t xml:space="preserve">          $ref: 'TS29122_CommonData.yaml#/components/responses/411'</w:t>
      </w:r>
    </w:p>
    <w:p w:rsidR="00F544DA" w:rsidRDefault="00F544DA" w:rsidP="00F544DA">
      <w:pPr>
        <w:pStyle w:val="PL"/>
      </w:pPr>
      <w:r>
        <w:t xml:space="preserve">        '413':</w:t>
      </w:r>
    </w:p>
    <w:p w:rsidR="00F544DA" w:rsidRDefault="00F544DA" w:rsidP="00F544DA">
      <w:pPr>
        <w:pStyle w:val="PL"/>
      </w:pPr>
      <w:r>
        <w:t xml:space="preserve">          $ref: 'TS29122_CommonData.yaml#/components/responses/413'</w:t>
      </w:r>
    </w:p>
    <w:p w:rsidR="00F544DA" w:rsidRDefault="00F544DA" w:rsidP="00F544DA">
      <w:pPr>
        <w:pStyle w:val="PL"/>
        <w:rPr>
          <w:rFonts w:eastAsia="DengXian"/>
        </w:rPr>
      </w:pPr>
      <w:r>
        <w:rPr>
          <w:rFonts w:eastAsia="DengXian"/>
        </w:rPr>
        <w:t xml:space="preserve">        '415':</w:t>
      </w:r>
    </w:p>
    <w:p w:rsidR="00F544DA" w:rsidRDefault="00F544DA" w:rsidP="00F544DA">
      <w:pPr>
        <w:pStyle w:val="PL"/>
        <w:rPr>
          <w:rFonts w:eastAsia="DengXian"/>
        </w:rPr>
      </w:pPr>
      <w:r>
        <w:rPr>
          <w:rFonts w:eastAsia="DengXian"/>
        </w:rPr>
        <w:t xml:space="preserve">          $ref: 'TS29122_CommonData.yaml#/components/responses/415'</w:t>
      </w:r>
    </w:p>
    <w:p w:rsidR="00F544DA" w:rsidRDefault="00F544DA" w:rsidP="00F544DA">
      <w:pPr>
        <w:pStyle w:val="PL"/>
        <w:rPr>
          <w:rFonts w:eastAsia="DengXian"/>
        </w:rPr>
      </w:pPr>
      <w:r>
        <w:rPr>
          <w:rFonts w:eastAsia="DengXian"/>
        </w:rPr>
        <w:t xml:space="preserve">        '429':</w:t>
      </w:r>
    </w:p>
    <w:p w:rsidR="00F544DA" w:rsidRDefault="00F544DA" w:rsidP="00F544DA">
      <w:pPr>
        <w:pStyle w:val="PL"/>
        <w:rPr>
          <w:rFonts w:eastAsia="DengXian"/>
        </w:rPr>
      </w:pPr>
      <w:r>
        <w:rPr>
          <w:rFonts w:eastAsia="DengXian"/>
        </w:rPr>
        <w:t xml:space="preserve">          $ref: 'TS29122_CommonData.yaml#/components/responses/429'</w:t>
      </w:r>
    </w:p>
    <w:p w:rsidR="00F544DA" w:rsidRDefault="00F544DA" w:rsidP="00F544DA">
      <w:pPr>
        <w:pStyle w:val="PL"/>
      </w:pPr>
      <w:r>
        <w:t xml:space="preserve">        '500':</w:t>
      </w:r>
    </w:p>
    <w:p w:rsidR="00F544DA" w:rsidRDefault="00F544DA" w:rsidP="00F544DA">
      <w:pPr>
        <w:pStyle w:val="PL"/>
      </w:pPr>
      <w:r>
        <w:t xml:space="preserve">          $ref: 'TS29122_CommonData.yaml#/components/responses/500'</w:t>
      </w:r>
    </w:p>
    <w:p w:rsidR="00F544DA" w:rsidRDefault="00F544DA" w:rsidP="00F544DA">
      <w:pPr>
        <w:pStyle w:val="PL"/>
      </w:pPr>
      <w:r>
        <w:t xml:space="preserve">        '503':</w:t>
      </w:r>
    </w:p>
    <w:p w:rsidR="00F544DA" w:rsidRDefault="00F544DA" w:rsidP="00F544DA">
      <w:pPr>
        <w:pStyle w:val="PL"/>
      </w:pPr>
      <w:r>
        <w:t xml:space="preserve">          $ref: 'TS29122_CommonData.yaml#/components/responses/503'</w:t>
      </w:r>
    </w:p>
    <w:p w:rsidR="00F544DA" w:rsidRDefault="00F544DA" w:rsidP="00F544DA">
      <w:pPr>
        <w:pStyle w:val="PL"/>
      </w:pPr>
      <w:r>
        <w:t xml:space="preserve">        default:</w:t>
      </w:r>
    </w:p>
    <w:p w:rsidR="00F544DA" w:rsidRDefault="00F544DA" w:rsidP="00F544DA">
      <w:pPr>
        <w:pStyle w:val="PL"/>
      </w:pPr>
      <w:r>
        <w:t xml:space="preserve">          $ref: 'TS29122_CommonData.yaml#/components/responses/default'</w:t>
      </w:r>
    </w:p>
    <w:p w:rsidR="00C1742F" w:rsidRDefault="00C1742F">
      <w:pPr>
        <w:pStyle w:val="PL"/>
      </w:pPr>
    </w:p>
    <w:p w:rsidR="00C1742F" w:rsidRDefault="00C1742F">
      <w:pPr>
        <w:pStyle w:val="PL"/>
      </w:pPr>
      <w:r>
        <w:t>components:</w:t>
      </w:r>
    </w:p>
    <w:p w:rsidR="00C1742F" w:rsidRDefault="00C1742F">
      <w:pPr>
        <w:pStyle w:val="PL"/>
      </w:pPr>
      <w:r>
        <w:t xml:space="preserve">  schemas:</w:t>
      </w:r>
    </w:p>
    <w:p w:rsidR="00C1742F" w:rsidRDefault="00C1742F">
      <w:pPr>
        <w:pStyle w:val="PL"/>
      </w:pPr>
      <w:r>
        <w:t xml:space="preserve">    EventSubscription:</w:t>
      </w:r>
    </w:p>
    <w:p w:rsidR="00C1742F" w:rsidRDefault="00C1742F">
      <w:pPr>
        <w:pStyle w:val="PL"/>
      </w:pPr>
      <w:r>
        <w:t xml:space="preserve">      type: object</w:t>
      </w:r>
    </w:p>
    <w:p w:rsidR="00C1742F" w:rsidRDefault="00C1742F">
      <w:pPr>
        <w:pStyle w:val="PL"/>
      </w:pPr>
      <w:r>
        <w:t xml:space="preserve">      description: </w:t>
      </w:r>
      <w:r>
        <w:rPr>
          <w:rFonts w:cs="Arial"/>
          <w:szCs w:val="18"/>
        </w:rPr>
        <w:t>Represents an individual CAPIF Event Subscription resource.</w:t>
      </w:r>
    </w:p>
    <w:p w:rsidR="00C1742F" w:rsidRDefault="00C1742F">
      <w:pPr>
        <w:pStyle w:val="PL"/>
      </w:pPr>
      <w:r>
        <w:t xml:space="preserve">      properties:</w:t>
      </w:r>
    </w:p>
    <w:p w:rsidR="00C1742F" w:rsidRDefault="00C1742F">
      <w:pPr>
        <w:pStyle w:val="PL"/>
      </w:pPr>
      <w:r>
        <w:t xml:space="preserve">        events:</w:t>
      </w:r>
    </w:p>
    <w:p w:rsidR="00C1742F" w:rsidRDefault="00C1742F">
      <w:pPr>
        <w:pStyle w:val="PL"/>
      </w:pPr>
      <w:r>
        <w:t xml:space="preserve">          type: array</w:t>
      </w:r>
    </w:p>
    <w:p w:rsidR="00C1742F" w:rsidRDefault="00C1742F">
      <w:pPr>
        <w:pStyle w:val="PL"/>
      </w:pPr>
      <w:r>
        <w:t xml:space="preserve">          items:</w:t>
      </w:r>
    </w:p>
    <w:p w:rsidR="00C1742F" w:rsidRDefault="00C1742F">
      <w:pPr>
        <w:pStyle w:val="PL"/>
      </w:pPr>
      <w:r>
        <w:t xml:space="preserve">            $ref: '#/components/schemas/CAPIFEvent'</w:t>
      </w:r>
    </w:p>
    <w:p w:rsidR="00C1742F" w:rsidRDefault="00C1742F">
      <w:pPr>
        <w:pStyle w:val="PL"/>
      </w:pPr>
      <w:r>
        <w:t xml:space="preserve">          minItems: 1</w:t>
      </w:r>
    </w:p>
    <w:p w:rsidR="00C1742F" w:rsidRDefault="00C1742F">
      <w:pPr>
        <w:pStyle w:val="PL"/>
      </w:pPr>
      <w:r>
        <w:t xml:space="preserve">          description: Subscribed events</w:t>
      </w:r>
    </w:p>
    <w:p w:rsidR="00C1742F" w:rsidRDefault="00C1742F">
      <w:pPr>
        <w:pStyle w:val="PL"/>
      </w:pPr>
      <w:r>
        <w:t xml:space="preserve">        eventFilters:</w:t>
      </w:r>
    </w:p>
    <w:p w:rsidR="00C1742F" w:rsidRDefault="00C1742F">
      <w:pPr>
        <w:pStyle w:val="PL"/>
      </w:pPr>
      <w:r>
        <w:t xml:space="preserve">          type: array</w:t>
      </w:r>
    </w:p>
    <w:p w:rsidR="00C1742F" w:rsidRDefault="00C1742F">
      <w:pPr>
        <w:pStyle w:val="PL"/>
      </w:pPr>
      <w:r>
        <w:t xml:space="preserve">          items:</w:t>
      </w:r>
    </w:p>
    <w:p w:rsidR="00C1742F" w:rsidRDefault="00C1742F">
      <w:pPr>
        <w:pStyle w:val="PL"/>
      </w:pPr>
      <w:r>
        <w:t xml:space="preserve">            $ref: '#/components/schemas/CAPIFEventFilter'</w:t>
      </w:r>
    </w:p>
    <w:p w:rsidR="00C1742F" w:rsidRDefault="00C1742F">
      <w:pPr>
        <w:pStyle w:val="PL"/>
      </w:pPr>
      <w:r>
        <w:t xml:space="preserve">          minItems: 1</w:t>
      </w:r>
    </w:p>
    <w:p w:rsidR="00C1742F" w:rsidRDefault="00C1742F">
      <w:pPr>
        <w:pStyle w:val="PL"/>
      </w:pPr>
      <w:r>
        <w:t xml:space="preserve">          description: Subscribed event filters</w:t>
      </w:r>
    </w:p>
    <w:p w:rsidR="00C1742F" w:rsidRDefault="00C1742F">
      <w:pPr>
        <w:pStyle w:val="PL"/>
      </w:pPr>
      <w:r>
        <w:t xml:space="preserve">        eventReq:</w:t>
      </w:r>
    </w:p>
    <w:p w:rsidR="00C1742F" w:rsidRDefault="00C1742F">
      <w:pPr>
        <w:pStyle w:val="PL"/>
      </w:pPr>
      <w:r>
        <w:t xml:space="preserve">          $ref: 'TS29523_</w:t>
      </w:r>
      <w:r>
        <w:rPr>
          <w:lang w:val="en-US" w:eastAsia="es-ES"/>
        </w:rPr>
        <w:t>Npcf_EventExposure</w:t>
      </w:r>
      <w:r>
        <w:rPr>
          <w:lang w:val="en-US"/>
        </w:rPr>
        <w:t>.yaml</w:t>
      </w:r>
      <w:r>
        <w:t>#/components/schemas/ReportingInformation'</w:t>
      </w:r>
    </w:p>
    <w:p w:rsidR="00C1742F" w:rsidRDefault="00C1742F">
      <w:pPr>
        <w:pStyle w:val="PL"/>
      </w:pPr>
      <w:r>
        <w:t xml:space="preserve">        notificationDestination:</w:t>
      </w:r>
    </w:p>
    <w:p w:rsidR="00C1742F" w:rsidRDefault="00C1742F">
      <w:pPr>
        <w:pStyle w:val="PL"/>
      </w:pPr>
      <w:r>
        <w:t xml:space="preserve">          $ref: 'TS29122_CommonData.yaml#/components/schemas/Uri'</w:t>
      </w:r>
    </w:p>
    <w:p w:rsidR="00C1742F" w:rsidRDefault="00C1742F">
      <w:pPr>
        <w:pStyle w:val="PL"/>
      </w:pPr>
      <w:r>
        <w:t xml:space="preserve">        requestTestNotification:</w:t>
      </w:r>
    </w:p>
    <w:p w:rsidR="00C1742F" w:rsidRDefault="00C1742F">
      <w:pPr>
        <w:pStyle w:val="PL"/>
      </w:pPr>
      <w:r>
        <w:t xml:space="preserve">          type: boolean</w:t>
      </w:r>
    </w:p>
    <w:p w:rsidR="00B742F4" w:rsidRDefault="00C1742F">
      <w:pPr>
        <w:pStyle w:val="PL"/>
      </w:pPr>
      <w:r>
        <w:t xml:space="preserve">          description: </w:t>
      </w:r>
      <w:r w:rsidR="00B742F4">
        <w:t>&gt;</w:t>
      </w:r>
    </w:p>
    <w:p w:rsidR="00B742F4" w:rsidRDefault="00B742F4">
      <w:pPr>
        <w:pStyle w:val="PL"/>
      </w:pPr>
      <w:r>
        <w:t xml:space="preserve">            </w:t>
      </w:r>
      <w:r w:rsidR="00C1742F">
        <w:t>Set to true by Subscriber to request the CAPIF core function to send a</w:t>
      </w:r>
    </w:p>
    <w:p w:rsidR="00C1742F" w:rsidRDefault="00B742F4">
      <w:pPr>
        <w:pStyle w:val="PL"/>
      </w:pPr>
      <w:r>
        <w:t xml:space="preserve">           </w:t>
      </w:r>
      <w:r w:rsidR="00C1742F">
        <w:t xml:space="preserve"> test notification as defined in in </w:t>
      </w:r>
      <w:r w:rsidR="00F87FFE">
        <w:t>clause</w:t>
      </w:r>
      <w:r w:rsidR="00C1742F">
        <w:t xml:space="preserve"> 7.6. Set to false or omitted otherwise.</w:t>
      </w:r>
    </w:p>
    <w:p w:rsidR="00C1742F" w:rsidRDefault="00C1742F">
      <w:pPr>
        <w:pStyle w:val="PL"/>
      </w:pPr>
      <w:r>
        <w:t xml:space="preserve">        websockNotifConfig:</w:t>
      </w:r>
    </w:p>
    <w:p w:rsidR="00C1742F" w:rsidRDefault="00C1742F">
      <w:pPr>
        <w:pStyle w:val="PL"/>
      </w:pPr>
      <w:r>
        <w:t xml:space="preserve">          $ref: 'TS29122_CommonData.yaml#/components/schemas/WebsockNotifConfig'</w:t>
      </w:r>
    </w:p>
    <w:p w:rsidR="00C1742F" w:rsidRDefault="00C1742F">
      <w:pPr>
        <w:pStyle w:val="PL"/>
      </w:pPr>
      <w:r>
        <w:t xml:space="preserve">        </w:t>
      </w:r>
      <w:r>
        <w:rPr>
          <w:lang w:eastAsia="zh-CN"/>
        </w:rPr>
        <w:t>supportedFeatures</w:t>
      </w:r>
      <w:r>
        <w:t>:</w:t>
      </w:r>
    </w:p>
    <w:p w:rsidR="00C1742F" w:rsidRDefault="00C1742F">
      <w:pPr>
        <w:pStyle w:val="PL"/>
      </w:pPr>
      <w:r>
        <w:t xml:space="preserve">          $ref: 'TS29571_CommonData.yaml#/components/schemas/</w:t>
      </w:r>
      <w:r>
        <w:rPr>
          <w:lang w:eastAsia="zh-CN"/>
        </w:rPr>
        <w:t>SupportedFeatures</w:t>
      </w:r>
      <w:r>
        <w:t>'</w:t>
      </w:r>
    </w:p>
    <w:p w:rsidR="00C1742F" w:rsidRDefault="00C1742F">
      <w:pPr>
        <w:pStyle w:val="PL"/>
      </w:pPr>
      <w:r>
        <w:t xml:space="preserve">      required:</w:t>
      </w:r>
    </w:p>
    <w:p w:rsidR="00C1742F" w:rsidRDefault="00C1742F">
      <w:pPr>
        <w:pStyle w:val="PL"/>
      </w:pPr>
      <w:r>
        <w:t xml:space="preserve">        - events</w:t>
      </w:r>
    </w:p>
    <w:p w:rsidR="00C1742F" w:rsidRDefault="00C1742F">
      <w:pPr>
        <w:pStyle w:val="PL"/>
      </w:pPr>
      <w:r>
        <w:t xml:space="preserve">        - notificationDestination</w:t>
      </w:r>
    </w:p>
    <w:p w:rsidR="00B742F4" w:rsidRDefault="00B742F4">
      <w:pPr>
        <w:pStyle w:val="PL"/>
      </w:pPr>
    </w:p>
    <w:p w:rsidR="00C1742F" w:rsidRDefault="00C1742F">
      <w:pPr>
        <w:pStyle w:val="PL"/>
      </w:pPr>
      <w:r>
        <w:t xml:space="preserve">    EventNotification:</w:t>
      </w:r>
    </w:p>
    <w:p w:rsidR="00C1742F" w:rsidRDefault="00C1742F">
      <w:pPr>
        <w:pStyle w:val="PL"/>
      </w:pPr>
      <w:r>
        <w:t xml:space="preserve">      type: object</w:t>
      </w:r>
    </w:p>
    <w:p w:rsidR="00C1742F" w:rsidRDefault="00C1742F">
      <w:pPr>
        <w:pStyle w:val="PL"/>
      </w:pPr>
      <w:r>
        <w:t xml:space="preserve">      description: Represents an individual CAPIF Event notification</w:t>
      </w:r>
      <w:r>
        <w:rPr>
          <w:rFonts w:cs="Arial"/>
          <w:szCs w:val="18"/>
        </w:rPr>
        <w:t>.</w:t>
      </w:r>
    </w:p>
    <w:p w:rsidR="00C1742F" w:rsidRDefault="00C1742F">
      <w:pPr>
        <w:pStyle w:val="PL"/>
      </w:pPr>
      <w:r>
        <w:t xml:space="preserve">      properties:</w:t>
      </w:r>
    </w:p>
    <w:p w:rsidR="00C1742F" w:rsidRDefault="00C1742F">
      <w:pPr>
        <w:pStyle w:val="PL"/>
      </w:pPr>
      <w:r>
        <w:t xml:space="preserve">        subscriptionId:</w:t>
      </w:r>
    </w:p>
    <w:p w:rsidR="00C1742F" w:rsidRDefault="00C1742F">
      <w:pPr>
        <w:pStyle w:val="PL"/>
      </w:pPr>
      <w:r>
        <w:t xml:space="preserve">          type: string</w:t>
      </w:r>
    </w:p>
    <w:p w:rsidR="00B742F4" w:rsidRDefault="00C1742F">
      <w:pPr>
        <w:pStyle w:val="PL"/>
      </w:pPr>
      <w:r>
        <w:t xml:space="preserve">          description: </w:t>
      </w:r>
      <w:r w:rsidR="00B742F4">
        <w:t>&gt;</w:t>
      </w:r>
    </w:p>
    <w:p w:rsidR="00B742F4" w:rsidRDefault="00B742F4">
      <w:pPr>
        <w:pStyle w:val="PL"/>
      </w:pPr>
      <w:r>
        <w:t xml:space="preserve">            </w:t>
      </w:r>
      <w:r w:rsidR="00C1742F">
        <w:t>Identifier of the subscription resource to which the notification</w:t>
      </w:r>
    </w:p>
    <w:p w:rsidR="00C1742F" w:rsidRDefault="00B742F4">
      <w:pPr>
        <w:pStyle w:val="PL"/>
      </w:pPr>
      <w:r>
        <w:t xml:space="preserve">           </w:t>
      </w:r>
      <w:r w:rsidR="00C1742F">
        <w:t xml:space="preserve"> is related – CAPIF resource identifier</w:t>
      </w:r>
    </w:p>
    <w:p w:rsidR="00C1742F" w:rsidRDefault="00C1742F">
      <w:pPr>
        <w:pStyle w:val="PL"/>
      </w:pPr>
      <w:r>
        <w:t xml:space="preserve">        events:</w:t>
      </w:r>
    </w:p>
    <w:p w:rsidR="00C1742F" w:rsidRDefault="00C1742F">
      <w:pPr>
        <w:pStyle w:val="PL"/>
      </w:pPr>
      <w:r>
        <w:t xml:space="preserve">          $ref: '#/components/schemas/CAPIFEvent'</w:t>
      </w:r>
    </w:p>
    <w:p w:rsidR="00C1742F" w:rsidRDefault="00C1742F">
      <w:pPr>
        <w:pStyle w:val="PL"/>
      </w:pPr>
      <w:r>
        <w:t xml:space="preserve">        eventDetail:</w:t>
      </w:r>
    </w:p>
    <w:p w:rsidR="00C1742F" w:rsidRDefault="00C1742F">
      <w:pPr>
        <w:pStyle w:val="PL"/>
      </w:pPr>
      <w:r>
        <w:t xml:space="preserve">          $ref: '#/components/schemas/CAPIFEventDetail'</w:t>
      </w:r>
    </w:p>
    <w:p w:rsidR="00C1742F" w:rsidRDefault="00C1742F">
      <w:pPr>
        <w:pStyle w:val="PL"/>
      </w:pPr>
      <w:r>
        <w:t xml:space="preserve">      required:</w:t>
      </w:r>
    </w:p>
    <w:p w:rsidR="00C1742F" w:rsidRDefault="00C1742F">
      <w:pPr>
        <w:pStyle w:val="PL"/>
      </w:pPr>
      <w:r>
        <w:t xml:space="preserve">        - subscriptionId</w:t>
      </w:r>
    </w:p>
    <w:p w:rsidR="00C1742F" w:rsidRDefault="00C1742F">
      <w:pPr>
        <w:pStyle w:val="PL"/>
      </w:pPr>
      <w:r>
        <w:t xml:space="preserve">        - events</w:t>
      </w:r>
    </w:p>
    <w:p w:rsidR="00B742F4" w:rsidRDefault="00B742F4">
      <w:pPr>
        <w:pStyle w:val="PL"/>
      </w:pPr>
    </w:p>
    <w:p w:rsidR="00C1742F" w:rsidRDefault="00C1742F">
      <w:pPr>
        <w:pStyle w:val="PL"/>
      </w:pPr>
      <w:r>
        <w:t xml:space="preserve">    CAPIFEventFilter:</w:t>
      </w:r>
    </w:p>
    <w:p w:rsidR="00C1742F" w:rsidRDefault="00C1742F">
      <w:pPr>
        <w:pStyle w:val="PL"/>
      </w:pPr>
      <w:r>
        <w:t xml:space="preserve">      type: object</w:t>
      </w:r>
    </w:p>
    <w:p w:rsidR="00C1742F" w:rsidRDefault="00C1742F">
      <w:pPr>
        <w:pStyle w:val="PL"/>
      </w:pPr>
      <w:r>
        <w:t xml:space="preserve">      description: </w:t>
      </w:r>
      <w:r>
        <w:rPr>
          <w:rFonts w:cs="Arial"/>
          <w:szCs w:val="18"/>
        </w:rPr>
        <w:t>Represents a CAPIF event filter.</w:t>
      </w:r>
    </w:p>
    <w:p w:rsidR="00C1742F" w:rsidRDefault="00C1742F">
      <w:pPr>
        <w:pStyle w:val="PL"/>
      </w:pPr>
      <w:r>
        <w:t xml:space="preserve">      properties:</w:t>
      </w:r>
    </w:p>
    <w:p w:rsidR="00C1742F" w:rsidRDefault="00C1742F">
      <w:pPr>
        <w:pStyle w:val="PL"/>
      </w:pPr>
      <w:r>
        <w:t xml:space="preserve">        apiIds:</w:t>
      </w:r>
    </w:p>
    <w:p w:rsidR="00C1742F" w:rsidRDefault="00C1742F">
      <w:pPr>
        <w:pStyle w:val="PL"/>
      </w:pPr>
      <w:r>
        <w:t xml:space="preserve">          type: array</w:t>
      </w:r>
    </w:p>
    <w:p w:rsidR="00C1742F" w:rsidRDefault="00C1742F">
      <w:pPr>
        <w:pStyle w:val="PL"/>
        <w:rPr>
          <w:rFonts w:eastAsia="DengXian"/>
        </w:rPr>
      </w:pPr>
      <w:r>
        <w:rPr>
          <w:rFonts w:eastAsia="DengXian"/>
        </w:rPr>
        <w:t xml:space="preserve">          items:</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rPr>
        <w:t xml:space="preserve">          minItems: 1</w:t>
      </w:r>
    </w:p>
    <w:p w:rsidR="00C1742F" w:rsidRDefault="00C1742F">
      <w:pPr>
        <w:pStyle w:val="PL"/>
      </w:pPr>
      <w:r>
        <w:t xml:space="preserve">          description: Identifier of the service API</w:t>
      </w:r>
    </w:p>
    <w:p w:rsidR="00C1742F" w:rsidRDefault="00C1742F">
      <w:pPr>
        <w:pStyle w:val="PL"/>
      </w:pPr>
      <w:r>
        <w:t xml:space="preserve">        apiInvokerIds:</w:t>
      </w:r>
    </w:p>
    <w:p w:rsidR="00C1742F" w:rsidRDefault="00C1742F">
      <w:pPr>
        <w:pStyle w:val="PL"/>
      </w:pPr>
      <w:r>
        <w:t xml:space="preserve">          type: array</w:t>
      </w:r>
    </w:p>
    <w:p w:rsidR="00C1742F" w:rsidRDefault="00C1742F">
      <w:pPr>
        <w:pStyle w:val="PL"/>
        <w:rPr>
          <w:rFonts w:eastAsia="DengXian"/>
        </w:rPr>
      </w:pPr>
      <w:r>
        <w:rPr>
          <w:rFonts w:eastAsia="DengXian"/>
        </w:rPr>
        <w:t xml:space="preserve">          items:</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rPr>
        <w:t xml:space="preserve">          minItems: 1</w:t>
      </w:r>
    </w:p>
    <w:p w:rsidR="00C1742F" w:rsidRDefault="00C1742F">
      <w:pPr>
        <w:pStyle w:val="PL"/>
      </w:pPr>
      <w:r>
        <w:t xml:space="preserve">          description: Identity of the API invoker</w:t>
      </w:r>
    </w:p>
    <w:p w:rsidR="00C1742F" w:rsidRDefault="00C1742F">
      <w:pPr>
        <w:pStyle w:val="PL"/>
      </w:pPr>
      <w:r>
        <w:t xml:space="preserve">        aefIds:</w:t>
      </w:r>
    </w:p>
    <w:p w:rsidR="00C1742F" w:rsidRDefault="00C1742F">
      <w:pPr>
        <w:pStyle w:val="PL"/>
      </w:pPr>
      <w:r>
        <w:t xml:space="preserve">          type: array</w:t>
      </w:r>
    </w:p>
    <w:p w:rsidR="00C1742F" w:rsidRDefault="00C1742F">
      <w:pPr>
        <w:pStyle w:val="PL"/>
        <w:rPr>
          <w:rFonts w:eastAsia="DengXian"/>
        </w:rPr>
      </w:pPr>
      <w:r>
        <w:rPr>
          <w:rFonts w:eastAsia="DengXian"/>
        </w:rPr>
        <w:t xml:space="preserve">          items:</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rPr>
        <w:t xml:space="preserve">          minItems: 1</w:t>
      </w:r>
    </w:p>
    <w:p w:rsidR="00C1742F" w:rsidRDefault="00C1742F">
      <w:pPr>
        <w:pStyle w:val="PL"/>
      </w:pPr>
      <w:r>
        <w:t xml:space="preserve">          description: Identifier of the API exposing function</w:t>
      </w:r>
    </w:p>
    <w:p w:rsidR="00B742F4" w:rsidRDefault="00B742F4">
      <w:pPr>
        <w:pStyle w:val="PL"/>
      </w:pPr>
    </w:p>
    <w:p w:rsidR="00C1742F" w:rsidRDefault="00C1742F">
      <w:pPr>
        <w:pStyle w:val="PL"/>
      </w:pPr>
      <w:r>
        <w:t xml:space="preserve">    CAPIFEventDetail:</w:t>
      </w:r>
    </w:p>
    <w:p w:rsidR="00C1742F" w:rsidRDefault="00C1742F">
      <w:pPr>
        <w:pStyle w:val="PL"/>
      </w:pPr>
      <w:r>
        <w:t xml:space="preserve">      type: object</w:t>
      </w:r>
    </w:p>
    <w:p w:rsidR="00C1742F" w:rsidRDefault="00C1742F">
      <w:pPr>
        <w:pStyle w:val="PL"/>
      </w:pPr>
      <w:r>
        <w:t xml:space="preserve">      description: </w:t>
      </w:r>
      <w:r>
        <w:rPr>
          <w:rFonts w:cs="Arial"/>
          <w:szCs w:val="18"/>
        </w:rPr>
        <w:t>Represents a CAPIF event details.</w:t>
      </w:r>
    </w:p>
    <w:p w:rsidR="00C1742F" w:rsidRDefault="00C1742F">
      <w:pPr>
        <w:pStyle w:val="PL"/>
      </w:pPr>
      <w:r>
        <w:t xml:space="preserve">      properties:</w:t>
      </w:r>
    </w:p>
    <w:p w:rsidR="00C1742F" w:rsidRDefault="00C1742F">
      <w:pPr>
        <w:pStyle w:val="PL"/>
      </w:pPr>
      <w:r>
        <w:t xml:space="preserve">        serviceAPIDescriptions:</w:t>
      </w:r>
    </w:p>
    <w:p w:rsidR="00C1742F" w:rsidRDefault="00C1742F">
      <w:pPr>
        <w:pStyle w:val="PL"/>
        <w:rPr>
          <w:rFonts w:eastAsia="DengXian"/>
        </w:rPr>
      </w:pPr>
      <w:r>
        <w:rPr>
          <w:rFonts w:eastAsia="DengXian"/>
        </w:rPr>
        <w:t xml:space="preserve">          type: array</w:t>
      </w:r>
    </w:p>
    <w:p w:rsidR="00C1742F" w:rsidRDefault="00C1742F">
      <w:pPr>
        <w:pStyle w:val="PL"/>
        <w:rPr>
          <w:rFonts w:eastAsia="DengXian"/>
        </w:rPr>
      </w:pPr>
      <w:r>
        <w:rPr>
          <w:rFonts w:eastAsia="DengXian"/>
        </w:rPr>
        <w:t xml:space="preserve">          items:</w:t>
      </w:r>
    </w:p>
    <w:p w:rsidR="00C1742F" w:rsidRDefault="00C1742F">
      <w:pPr>
        <w:pStyle w:val="PL"/>
      </w:pPr>
      <w:r>
        <w:t xml:space="preserve">            $ref: 'TS29222_CAPIF_Publish_Service_API.yaml#/components/schemas/ServiceAPIDescription'</w:t>
      </w:r>
    </w:p>
    <w:p w:rsidR="00C1742F" w:rsidRDefault="00C1742F">
      <w:pPr>
        <w:pStyle w:val="PL"/>
        <w:rPr>
          <w:rFonts w:eastAsia="DengXian"/>
        </w:rPr>
      </w:pPr>
      <w:r>
        <w:rPr>
          <w:rFonts w:eastAsia="DengXian"/>
        </w:rPr>
        <w:t xml:space="preserve">          minItems: 1</w:t>
      </w:r>
    </w:p>
    <w:p w:rsidR="00C1742F" w:rsidRDefault="00C1742F">
      <w:pPr>
        <w:pStyle w:val="PL"/>
        <w:rPr>
          <w:rFonts w:eastAsia="DengXian" w:cs="Arial"/>
          <w:szCs w:val="18"/>
        </w:rPr>
      </w:pPr>
      <w:r>
        <w:rPr>
          <w:rFonts w:eastAsia="DengXian"/>
        </w:rPr>
        <w:t xml:space="preserve">          description: </w:t>
      </w:r>
      <w:r>
        <w:rPr>
          <w:rFonts w:eastAsia="DengXian" w:cs="Arial"/>
          <w:szCs w:val="18"/>
        </w:rPr>
        <w:t>Description of the service API as published by the APF.</w:t>
      </w:r>
    </w:p>
    <w:p w:rsidR="00C1742F" w:rsidRDefault="00C1742F">
      <w:pPr>
        <w:pStyle w:val="PL"/>
      </w:pPr>
      <w:r>
        <w:t xml:space="preserve">        apiIds:</w:t>
      </w:r>
    </w:p>
    <w:p w:rsidR="00C1742F" w:rsidRDefault="00C1742F">
      <w:pPr>
        <w:pStyle w:val="PL"/>
      </w:pPr>
      <w:r>
        <w:t xml:space="preserve">          type: array</w:t>
      </w:r>
    </w:p>
    <w:p w:rsidR="00C1742F" w:rsidRDefault="00C1742F">
      <w:pPr>
        <w:pStyle w:val="PL"/>
        <w:rPr>
          <w:rFonts w:eastAsia="DengXian"/>
        </w:rPr>
      </w:pPr>
      <w:r>
        <w:rPr>
          <w:rFonts w:eastAsia="DengXian"/>
        </w:rPr>
        <w:t xml:space="preserve">          items:</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rPr>
        <w:t xml:space="preserve">          minItems: 1</w:t>
      </w:r>
    </w:p>
    <w:p w:rsidR="00C1742F" w:rsidRDefault="00C1742F">
      <w:pPr>
        <w:pStyle w:val="PL"/>
      </w:pPr>
      <w:r>
        <w:t xml:space="preserve">          description: Identifier of the service API</w:t>
      </w:r>
    </w:p>
    <w:p w:rsidR="00C1742F" w:rsidRDefault="00C1742F">
      <w:pPr>
        <w:pStyle w:val="PL"/>
      </w:pPr>
      <w:r>
        <w:t xml:space="preserve">        apiInvokerIds:</w:t>
      </w:r>
    </w:p>
    <w:p w:rsidR="00C1742F" w:rsidRDefault="00C1742F">
      <w:pPr>
        <w:pStyle w:val="PL"/>
      </w:pPr>
      <w:r>
        <w:t xml:space="preserve">          type: array</w:t>
      </w:r>
    </w:p>
    <w:p w:rsidR="00C1742F" w:rsidRDefault="00C1742F">
      <w:pPr>
        <w:pStyle w:val="PL"/>
        <w:rPr>
          <w:rFonts w:eastAsia="DengXian"/>
        </w:rPr>
      </w:pPr>
      <w:r>
        <w:rPr>
          <w:rFonts w:eastAsia="DengXian"/>
        </w:rPr>
        <w:t xml:space="preserve">          items:</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rPr>
        <w:t xml:space="preserve">          minItems: 1</w:t>
      </w:r>
    </w:p>
    <w:p w:rsidR="00C1742F" w:rsidRDefault="00C1742F">
      <w:pPr>
        <w:pStyle w:val="PL"/>
      </w:pPr>
      <w:r>
        <w:t xml:space="preserve">          description: Identity of the API invoker</w:t>
      </w:r>
    </w:p>
    <w:p w:rsidR="00C1742F" w:rsidRDefault="00C1742F">
      <w:pPr>
        <w:pStyle w:val="PL"/>
      </w:pPr>
      <w:r>
        <w:t xml:space="preserve">        accCtrlPolList:</w:t>
      </w:r>
    </w:p>
    <w:p w:rsidR="00C1742F" w:rsidRDefault="00C1742F">
      <w:pPr>
        <w:pStyle w:val="PL"/>
      </w:pPr>
      <w:r>
        <w:t xml:space="preserve">          $ref: '#/components/schemas/</w:t>
      </w:r>
      <w:r>
        <w:rPr>
          <w:lang w:val="en-IN"/>
        </w:rPr>
        <w:t>AccessControlPolicyListExt</w:t>
      </w:r>
      <w:r>
        <w:t>'</w:t>
      </w:r>
    </w:p>
    <w:p w:rsidR="00C1742F" w:rsidRDefault="00C1742F">
      <w:pPr>
        <w:pStyle w:val="PL"/>
      </w:pPr>
      <w:r>
        <w:t xml:space="preserve">        invocationLogs:</w:t>
      </w:r>
    </w:p>
    <w:p w:rsidR="00C1742F" w:rsidRDefault="00C1742F">
      <w:pPr>
        <w:pStyle w:val="PL"/>
      </w:pPr>
      <w:r>
        <w:t xml:space="preserve">          type: array</w:t>
      </w:r>
    </w:p>
    <w:p w:rsidR="00C1742F" w:rsidRDefault="00C1742F">
      <w:pPr>
        <w:pStyle w:val="PL"/>
        <w:rPr>
          <w:rFonts w:eastAsia="DengXian"/>
        </w:rPr>
      </w:pPr>
      <w:r>
        <w:rPr>
          <w:rFonts w:eastAsia="DengXian"/>
        </w:rPr>
        <w:t xml:space="preserve">          items:</w:t>
      </w:r>
    </w:p>
    <w:p w:rsidR="00C1742F" w:rsidRDefault="00C1742F">
      <w:pPr>
        <w:pStyle w:val="PL"/>
      </w:pPr>
      <w:r>
        <w:t xml:space="preserve">            $ref: 'TS29222_CAPIF_Logging_API_Invocation_API.yaml#/components/schemas/InvocationLog'</w:t>
      </w:r>
    </w:p>
    <w:p w:rsidR="00C1742F" w:rsidRDefault="00C1742F">
      <w:pPr>
        <w:pStyle w:val="PL"/>
        <w:rPr>
          <w:rFonts w:eastAsia="DengXian"/>
        </w:rPr>
      </w:pPr>
      <w:r>
        <w:rPr>
          <w:rFonts w:eastAsia="DengXian"/>
        </w:rPr>
        <w:t xml:space="preserve">          minItems: 1</w:t>
      </w:r>
    </w:p>
    <w:p w:rsidR="00C1742F" w:rsidRDefault="00C1742F">
      <w:pPr>
        <w:pStyle w:val="PL"/>
      </w:pPr>
      <w:r>
        <w:t xml:space="preserve">          description: Invocation logs.</w:t>
      </w:r>
    </w:p>
    <w:p w:rsidR="00C1742F" w:rsidRDefault="00C1742F">
      <w:pPr>
        <w:pStyle w:val="PL"/>
      </w:pPr>
      <w:r>
        <w:t xml:space="preserve">        apiTopoHide:</w:t>
      </w:r>
    </w:p>
    <w:p w:rsidR="00C1742F" w:rsidRDefault="00C1742F">
      <w:pPr>
        <w:pStyle w:val="PL"/>
      </w:pPr>
      <w:r>
        <w:t xml:space="preserve">          $ref: '#/components/schemas/</w:t>
      </w:r>
      <w:r>
        <w:rPr>
          <w:lang w:val="en-IN"/>
        </w:rPr>
        <w:t>TopologyHiding</w:t>
      </w:r>
      <w:r>
        <w:t>'</w:t>
      </w:r>
    </w:p>
    <w:p w:rsidR="00B742F4" w:rsidRDefault="00B742F4">
      <w:pPr>
        <w:pStyle w:val="PL"/>
      </w:pPr>
    </w:p>
    <w:p w:rsidR="00C1742F" w:rsidRDefault="00C1742F">
      <w:pPr>
        <w:pStyle w:val="PL"/>
        <w:rPr>
          <w:lang w:val="en-US"/>
        </w:rPr>
      </w:pPr>
      <w:r>
        <w:rPr>
          <w:lang w:val="en-US"/>
        </w:rPr>
        <w:t xml:space="preserve">    </w:t>
      </w:r>
      <w:r>
        <w:rPr>
          <w:lang w:val="en-IN"/>
        </w:rPr>
        <w:t>AccessControlPolicyListExt</w:t>
      </w:r>
      <w:r>
        <w:rPr>
          <w:lang w:val="en-US"/>
        </w:rPr>
        <w:t>:</w:t>
      </w:r>
    </w:p>
    <w:p w:rsidR="00C1742F" w:rsidRDefault="00C1742F">
      <w:pPr>
        <w:pStyle w:val="PL"/>
        <w:rPr>
          <w:lang w:val="en-US"/>
        </w:rPr>
      </w:pPr>
      <w:r>
        <w:t xml:space="preserve">      description: </w:t>
      </w:r>
      <w:r>
        <w:rPr>
          <w:rFonts w:cs="Arial"/>
          <w:szCs w:val="18"/>
        </w:rPr>
        <w:t xml:space="preserve">Represents </w:t>
      </w:r>
      <w:r>
        <w:t>the extension for access control policies</w:t>
      </w:r>
      <w:r>
        <w:rPr>
          <w:rFonts w:cs="Arial"/>
          <w:szCs w:val="18"/>
        </w:rPr>
        <w:t>.</w:t>
      </w:r>
    </w:p>
    <w:p w:rsidR="00C1742F" w:rsidRDefault="00C1742F">
      <w:pPr>
        <w:pStyle w:val="PL"/>
        <w:rPr>
          <w:lang w:val="en-US"/>
        </w:rPr>
      </w:pPr>
      <w:r>
        <w:rPr>
          <w:lang w:val="en-US"/>
        </w:rPr>
        <w:t xml:space="preserve">      allOf:</w:t>
      </w:r>
    </w:p>
    <w:p w:rsidR="00C1742F" w:rsidRDefault="00C1742F">
      <w:pPr>
        <w:pStyle w:val="PL"/>
      </w:pPr>
      <w:r>
        <w:t xml:space="preserve">        - $ref: 'TS29222_CAPIF_Access_Control_Policy_API.yaml#/components/schemas/</w:t>
      </w:r>
      <w:r>
        <w:rPr>
          <w:lang w:val="en-IN"/>
        </w:rPr>
        <w:t>AccessControlPolicyList</w:t>
      </w:r>
      <w:r>
        <w:t>'</w:t>
      </w:r>
    </w:p>
    <w:p w:rsidR="00C1742F" w:rsidRDefault="00C1742F">
      <w:pPr>
        <w:pStyle w:val="PL"/>
        <w:rPr>
          <w:lang w:val="en-US"/>
        </w:rPr>
      </w:pPr>
      <w:r>
        <w:rPr>
          <w:lang w:val="en-US"/>
        </w:rPr>
        <w:t xml:space="preserve">        - type: object</w:t>
      </w:r>
    </w:p>
    <w:p w:rsidR="00C1742F" w:rsidRDefault="00C1742F">
      <w:pPr>
        <w:pStyle w:val="PL"/>
        <w:rPr>
          <w:lang w:val="en-US"/>
        </w:rPr>
      </w:pPr>
      <w:r>
        <w:rPr>
          <w:lang w:val="en-US"/>
        </w:rPr>
        <w:t xml:space="preserve">          properties:</w:t>
      </w:r>
    </w:p>
    <w:p w:rsidR="00C1742F" w:rsidRDefault="00C1742F">
      <w:pPr>
        <w:pStyle w:val="PL"/>
      </w:pPr>
      <w:r>
        <w:t xml:space="preserve">            apiId:</w:t>
      </w:r>
    </w:p>
    <w:p w:rsidR="00C1742F" w:rsidRDefault="00C1742F">
      <w:pPr>
        <w:pStyle w:val="PL"/>
        <w:rPr>
          <w:lang w:val="en-US"/>
        </w:rPr>
      </w:pPr>
      <w:r>
        <w:rPr>
          <w:lang w:val="en-US"/>
        </w:rPr>
        <w:t xml:space="preserve">              type: string</w:t>
      </w:r>
    </w:p>
    <w:p w:rsidR="00C1742F" w:rsidRDefault="00C1742F">
      <w:pPr>
        <w:pStyle w:val="PL"/>
      </w:pPr>
      <w:r>
        <w:t xml:space="preserve">      required:</w:t>
      </w:r>
    </w:p>
    <w:p w:rsidR="00C1742F" w:rsidRDefault="00C1742F">
      <w:pPr>
        <w:pStyle w:val="PL"/>
      </w:pPr>
      <w:r>
        <w:t xml:space="preserve">        - apiId</w:t>
      </w:r>
    </w:p>
    <w:p w:rsidR="00B742F4" w:rsidRDefault="00B742F4">
      <w:pPr>
        <w:pStyle w:val="PL"/>
      </w:pPr>
    </w:p>
    <w:p w:rsidR="00C1742F" w:rsidRDefault="00C1742F">
      <w:pPr>
        <w:pStyle w:val="PL"/>
      </w:pPr>
      <w:r>
        <w:t xml:space="preserve">    TopologyHiding:</w:t>
      </w:r>
    </w:p>
    <w:p w:rsidR="00C1742F" w:rsidRDefault="00C1742F">
      <w:pPr>
        <w:pStyle w:val="PL"/>
      </w:pPr>
      <w:r>
        <w:t xml:space="preserve">      type: object</w:t>
      </w:r>
    </w:p>
    <w:p w:rsidR="00C1742F" w:rsidRDefault="00C1742F">
      <w:pPr>
        <w:pStyle w:val="PL"/>
      </w:pPr>
      <w:r>
        <w:t xml:space="preserve">      description: </w:t>
      </w:r>
      <w:r>
        <w:rPr>
          <w:rFonts w:cs="Arial"/>
          <w:szCs w:val="18"/>
        </w:rPr>
        <w:t>Represents the routing rules information of a service API.</w:t>
      </w:r>
    </w:p>
    <w:p w:rsidR="00C1742F" w:rsidRDefault="00C1742F">
      <w:pPr>
        <w:pStyle w:val="PL"/>
      </w:pPr>
      <w:r>
        <w:t xml:space="preserve">      properties:</w:t>
      </w:r>
    </w:p>
    <w:p w:rsidR="00C1742F" w:rsidRDefault="00C1742F">
      <w:pPr>
        <w:pStyle w:val="PL"/>
      </w:pPr>
      <w:r>
        <w:t xml:space="preserve">        apiId:</w:t>
      </w:r>
    </w:p>
    <w:p w:rsidR="00C1742F" w:rsidRDefault="00C1742F">
      <w:pPr>
        <w:pStyle w:val="PL"/>
        <w:rPr>
          <w:rFonts w:eastAsia="DengXian"/>
        </w:rPr>
      </w:pPr>
      <w:r>
        <w:rPr>
          <w:rFonts w:eastAsia="DengXian"/>
        </w:rPr>
        <w:t xml:space="preserve">          type: string</w:t>
      </w:r>
    </w:p>
    <w:p w:rsidR="00C1742F" w:rsidRDefault="00C1742F">
      <w:pPr>
        <w:pStyle w:val="PL"/>
      </w:pPr>
      <w:r>
        <w:t xml:space="preserve">        routingRules:</w:t>
      </w:r>
    </w:p>
    <w:p w:rsidR="00C1742F" w:rsidRDefault="00C1742F">
      <w:pPr>
        <w:pStyle w:val="PL"/>
      </w:pPr>
      <w:r>
        <w:t xml:space="preserve">          type: array</w:t>
      </w:r>
    </w:p>
    <w:p w:rsidR="00C1742F" w:rsidRDefault="00C1742F">
      <w:pPr>
        <w:pStyle w:val="PL"/>
        <w:rPr>
          <w:rFonts w:eastAsia="DengXian"/>
        </w:rPr>
      </w:pPr>
      <w:r>
        <w:rPr>
          <w:rFonts w:eastAsia="DengXian"/>
        </w:rPr>
        <w:t xml:space="preserve">          items:</w:t>
      </w:r>
    </w:p>
    <w:p w:rsidR="00C1742F" w:rsidRDefault="00C1742F">
      <w:pPr>
        <w:pStyle w:val="PL"/>
      </w:pPr>
      <w:r>
        <w:t xml:space="preserve">            $ref: 'TS29222_CAPIF_Routing_Info_API.yaml#/components/schemas/RoutingRule'</w:t>
      </w:r>
    </w:p>
    <w:p w:rsidR="00C1742F" w:rsidRDefault="00C1742F">
      <w:pPr>
        <w:pStyle w:val="PL"/>
      </w:pPr>
      <w:r>
        <w:t xml:space="preserve">          minItems: 1</w:t>
      </w:r>
    </w:p>
    <w:p w:rsidR="00C1742F" w:rsidRDefault="00C1742F">
      <w:pPr>
        <w:pStyle w:val="PL"/>
      </w:pPr>
      <w:r>
        <w:t xml:space="preserve">      required:</w:t>
      </w:r>
    </w:p>
    <w:p w:rsidR="00C1742F" w:rsidRDefault="00C1742F">
      <w:pPr>
        <w:pStyle w:val="PL"/>
      </w:pPr>
      <w:r>
        <w:t xml:space="preserve">        - apiId</w:t>
      </w:r>
    </w:p>
    <w:p w:rsidR="00C1742F" w:rsidRDefault="00C1742F">
      <w:pPr>
        <w:pStyle w:val="PL"/>
      </w:pPr>
      <w:r>
        <w:t xml:space="preserve">        - routingRules</w:t>
      </w:r>
    </w:p>
    <w:p w:rsidR="00F544DA" w:rsidRDefault="00F544DA">
      <w:pPr>
        <w:pStyle w:val="PL"/>
      </w:pPr>
    </w:p>
    <w:p w:rsidR="00F544DA" w:rsidRDefault="00F544DA" w:rsidP="00F544DA">
      <w:pPr>
        <w:pStyle w:val="PL"/>
      </w:pPr>
      <w:r>
        <w:t xml:space="preserve">    EventSubscriptionPatch:</w:t>
      </w:r>
    </w:p>
    <w:p w:rsidR="00F544DA" w:rsidRDefault="00F544DA" w:rsidP="00F544DA">
      <w:pPr>
        <w:pStyle w:val="PL"/>
      </w:pPr>
      <w:r>
        <w:t xml:space="preserve">      type: object</w:t>
      </w:r>
    </w:p>
    <w:p w:rsidR="00F544DA" w:rsidRDefault="00F544DA" w:rsidP="00F544DA">
      <w:pPr>
        <w:pStyle w:val="PL"/>
      </w:pPr>
      <w:r>
        <w:t xml:space="preserve">      description: &gt;</w:t>
      </w:r>
    </w:p>
    <w:p w:rsidR="00F544DA" w:rsidRDefault="00F544DA" w:rsidP="00F544DA">
      <w:pPr>
        <w:pStyle w:val="PL"/>
        <w:rPr>
          <w:rFonts w:cs="Arial"/>
          <w:szCs w:val="18"/>
        </w:rPr>
      </w:pPr>
      <w:r>
        <w:rPr>
          <w:rFonts w:cs="Arial"/>
          <w:szCs w:val="18"/>
        </w:rPr>
        <w:t xml:space="preserve">        Represents the parameters to request the updated of an individual CAPIF Event</w:t>
      </w:r>
    </w:p>
    <w:p w:rsidR="00F544DA" w:rsidRDefault="00F544DA" w:rsidP="00F544DA">
      <w:pPr>
        <w:pStyle w:val="PL"/>
      </w:pPr>
      <w:r>
        <w:rPr>
          <w:rFonts w:cs="Arial"/>
          <w:szCs w:val="18"/>
        </w:rPr>
        <w:t xml:space="preserve">        Subscription resource.</w:t>
      </w:r>
    </w:p>
    <w:p w:rsidR="00F544DA" w:rsidRDefault="00F544DA" w:rsidP="00F544DA">
      <w:pPr>
        <w:pStyle w:val="PL"/>
      </w:pPr>
      <w:r>
        <w:t xml:space="preserve">      properties:</w:t>
      </w:r>
    </w:p>
    <w:p w:rsidR="00F544DA" w:rsidRDefault="00F544DA" w:rsidP="00F544DA">
      <w:pPr>
        <w:pStyle w:val="PL"/>
      </w:pPr>
      <w:r>
        <w:t xml:space="preserve">        events:</w:t>
      </w:r>
    </w:p>
    <w:p w:rsidR="00F544DA" w:rsidRDefault="00F544DA" w:rsidP="00F544DA">
      <w:pPr>
        <w:pStyle w:val="PL"/>
      </w:pPr>
      <w:r>
        <w:t xml:space="preserve">          type: array</w:t>
      </w:r>
    </w:p>
    <w:p w:rsidR="00F544DA" w:rsidRDefault="00F544DA" w:rsidP="00F544DA">
      <w:pPr>
        <w:pStyle w:val="PL"/>
      </w:pPr>
      <w:r>
        <w:t xml:space="preserve">          items:</w:t>
      </w:r>
    </w:p>
    <w:p w:rsidR="00F544DA" w:rsidRDefault="00F544DA" w:rsidP="00F544DA">
      <w:pPr>
        <w:pStyle w:val="PL"/>
      </w:pPr>
      <w:r>
        <w:t xml:space="preserve">            $ref: '#/components/schemas/CAPIFEvent'</w:t>
      </w:r>
    </w:p>
    <w:p w:rsidR="00F544DA" w:rsidRDefault="00F544DA" w:rsidP="00F544DA">
      <w:pPr>
        <w:pStyle w:val="PL"/>
      </w:pPr>
      <w:r>
        <w:t xml:space="preserve">          minItems: 1</w:t>
      </w:r>
    </w:p>
    <w:p w:rsidR="00F544DA" w:rsidRDefault="00F544DA" w:rsidP="00F544DA">
      <w:pPr>
        <w:pStyle w:val="PL"/>
      </w:pPr>
      <w:r>
        <w:t xml:space="preserve">          description: Subscribed events</w:t>
      </w:r>
    </w:p>
    <w:p w:rsidR="00F544DA" w:rsidRDefault="00F544DA" w:rsidP="00F544DA">
      <w:pPr>
        <w:pStyle w:val="PL"/>
      </w:pPr>
      <w:r>
        <w:t xml:space="preserve">        eventFilters:</w:t>
      </w:r>
    </w:p>
    <w:p w:rsidR="00F544DA" w:rsidRDefault="00F544DA" w:rsidP="00F544DA">
      <w:pPr>
        <w:pStyle w:val="PL"/>
      </w:pPr>
      <w:r>
        <w:t xml:space="preserve">          type: array</w:t>
      </w:r>
    </w:p>
    <w:p w:rsidR="00F544DA" w:rsidRDefault="00F544DA" w:rsidP="00F544DA">
      <w:pPr>
        <w:pStyle w:val="PL"/>
      </w:pPr>
      <w:r>
        <w:t xml:space="preserve">          items:</w:t>
      </w:r>
    </w:p>
    <w:p w:rsidR="00F544DA" w:rsidRDefault="00F544DA" w:rsidP="00F544DA">
      <w:pPr>
        <w:pStyle w:val="PL"/>
      </w:pPr>
      <w:r>
        <w:t xml:space="preserve">            $ref: '#/components/schemas/CAPIFEventFilter'</w:t>
      </w:r>
    </w:p>
    <w:p w:rsidR="00F544DA" w:rsidRDefault="00F544DA" w:rsidP="00F544DA">
      <w:pPr>
        <w:pStyle w:val="PL"/>
      </w:pPr>
      <w:r>
        <w:t xml:space="preserve">          minItems: 1</w:t>
      </w:r>
    </w:p>
    <w:p w:rsidR="00F544DA" w:rsidRDefault="00F544DA" w:rsidP="00F544DA">
      <w:pPr>
        <w:pStyle w:val="PL"/>
      </w:pPr>
      <w:r>
        <w:t xml:space="preserve">          description: Subscribed event filters</w:t>
      </w:r>
    </w:p>
    <w:p w:rsidR="00F544DA" w:rsidRDefault="00F544DA" w:rsidP="00F544DA">
      <w:pPr>
        <w:pStyle w:val="PL"/>
      </w:pPr>
      <w:r>
        <w:t xml:space="preserve">        eventReq:</w:t>
      </w:r>
    </w:p>
    <w:p w:rsidR="00F544DA" w:rsidRDefault="00F544DA" w:rsidP="00F544DA">
      <w:pPr>
        <w:pStyle w:val="PL"/>
      </w:pPr>
      <w:r>
        <w:t xml:space="preserve">          $ref: 'TS29523_</w:t>
      </w:r>
      <w:r>
        <w:rPr>
          <w:lang w:val="en-US" w:eastAsia="es-ES"/>
        </w:rPr>
        <w:t>Npcf_EventExposure</w:t>
      </w:r>
      <w:r>
        <w:rPr>
          <w:lang w:val="en-US"/>
        </w:rPr>
        <w:t>.yaml</w:t>
      </w:r>
      <w:r>
        <w:t>#/components/schemas/ReportingInformation'</w:t>
      </w:r>
    </w:p>
    <w:p w:rsidR="00F544DA" w:rsidRDefault="00F544DA" w:rsidP="00F544DA">
      <w:pPr>
        <w:pStyle w:val="PL"/>
      </w:pPr>
      <w:r>
        <w:t xml:space="preserve">        notificationDestination:</w:t>
      </w:r>
    </w:p>
    <w:p w:rsidR="00F544DA" w:rsidRDefault="00F544DA" w:rsidP="00F544DA">
      <w:pPr>
        <w:pStyle w:val="PL"/>
      </w:pPr>
      <w:r>
        <w:t xml:space="preserve">          $ref: 'TS29122_CommonData.yaml#/components/schemas/Uri'</w:t>
      </w:r>
    </w:p>
    <w:p w:rsidR="00B742F4" w:rsidRDefault="00B742F4">
      <w:pPr>
        <w:pStyle w:val="PL"/>
      </w:pPr>
    </w:p>
    <w:p w:rsidR="00C1742F" w:rsidRDefault="00C1742F">
      <w:pPr>
        <w:pStyle w:val="PL"/>
      </w:pPr>
      <w:r>
        <w:t xml:space="preserve">    CAPIFEvent:</w:t>
      </w:r>
    </w:p>
    <w:p w:rsidR="00C1742F" w:rsidRDefault="00C1742F">
      <w:pPr>
        <w:pStyle w:val="PL"/>
      </w:pPr>
      <w:r>
        <w:t xml:space="preserve">      anyOf:</w:t>
      </w:r>
    </w:p>
    <w:p w:rsidR="00C1742F" w:rsidRDefault="00C1742F">
      <w:pPr>
        <w:pStyle w:val="PL"/>
      </w:pPr>
      <w:r>
        <w:t xml:space="preserve">      - type: string</w:t>
      </w:r>
    </w:p>
    <w:p w:rsidR="00C1742F" w:rsidRDefault="00C1742F">
      <w:pPr>
        <w:pStyle w:val="PL"/>
      </w:pPr>
      <w:r>
        <w:t xml:space="preserve">        enum:</w:t>
      </w:r>
    </w:p>
    <w:p w:rsidR="00C1742F" w:rsidRDefault="00C1742F">
      <w:pPr>
        <w:pStyle w:val="PL"/>
      </w:pPr>
      <w:r>
        <w:t xml:space="preserve">          - SERVICE_API_AVAILABLE</w:t>
      </w:r>
    </w:p>
    <w:p w:rsidR="00C1742F" w:rsidRDefault="00C1742F">
      <w:pPr>
        <w:pStyle w:val="PL"/>
      </w:pPr>
      <w:r>
        <w:t xml:space="preserve">          - SERVICE_API_UNAVAILABLE</w:t>
      </w:r>
    </w:p>
    <w:p w:rsidR="00C1742F" w:rsidRDefault="00C1742F">
      <w:pPr>
        <w:pStyle w:val="PL"/>
      </w:pPr>
      <w:r>
        <w:t xml:space="preserve">          - SERVICE_API_UPDATE</w:t>
      </w:r>
    </w:p>
    <w:p w:rsidR="00C1742F" w:rsidRDefault="00C1742F">
      <w:pPr>
        <w:pStyle w:val="PL"/>
      </w:pPr>
      <w:r>
        <w:t xml:space="preserve">          - API_INVOKER_ONBOARDED</w:t>
      </w:r>
    </w:p>
    <w:p w:rsidR="00C1742F" w:rsidRDefault="00C1742F">
      <w:pPr>
        <w:pStyle w:val="PL"/>
      </w:pPr>
      <w:r>
        <w:t xml:space="preserve">          - API_INVOKER_OFFBOARDED</w:t>
      </w:r>
    </w:p>
    <w:p w:rsidR="00C1742F" w:rsidRDefault="00C1742F">
      <w:pPr>
        <w:pStyle w:val="PL"/>
      </w:pPr>
      <w:r>
        <w:t xml:space="preserve">          - SERVICE_API_INVOCATION_SUCCESS</w:t>
      </w:r>
    </w:p>
    <w:p w:rsidR="00C1742F" w:rsidRDefault="00C1742F">
      <w:pPr>
        <w:pStyle w:val="PL"/>
      </w:pPr>
      <w:r>
        <w:t xml:space="preserve">          - SERVICE_API_INVOCATION_FAILURE</w:t>
      </w:r>
    </w:p>
    <w:p w:rsidR="00C1742F" w:rsidRDefault="00C1742F">
      <w:pPr>
        <w:pStyle w:val="PL"/>
      </w:pPr>
      <w:r>
        <w:t xml:space="preserve">          - ACCESS_CONTROL_POLICY_UPDATE</w:t>
      </w:r>
    </w:p>
    <w:p w:rsidR="00C1742F" w:rsidRDefault="00C1742F">
      <w:pPr>
        <w:pStyle w:val="PL"/>
      </w:pPr>
      <w:r>
        <w:t xml:space="preserve">          - ACCESS_CONTROL_POLICY_UNAVAILABLE</w:t>
      </w:r>
    </w:p>
    <w:p w:rsidR="00C1742F" w:rsidRDefault="00C1742F">
      <w:pPr>
        <w:pStyle w:val="PL"/>
      </w:pPr>
      <w:r>
        <w:t xml:space="preserve">          - API_INVOKER_AUTHORIZATION_REVOKED</w:t>
      </w:r>
    </w:p>
    <w:p w:rsidR="00C1742F" w:rsidRDefault="00C1742F">
      <w:pPr>
        <w:pStyle w:val="PL"/>
      </w:pPr>
      <w:r>
        <w:t xml:space="preserve">          - API_INVOKER_UPDATED</w:t>
      </w:r>
    </w:p>
    <w:p w:rsidR="00C1742F" w:rsidRDefault="00C1742F">
      <w:pPr>
        <w:pStyle w:val="PL"/>
      </w:pPr>
      <w:r>
        <w:t xml:space="preserve">          - API_TOPOLOGY_HIDING_CREATED</w:t>
      </w:r>
    </w:p>
    <w:p w:rsidR="00C1742F" w:rsidRDefault="00C1742F">
      <w:pPr>
        <w:pStyle w:val="PL"/>
      </w:pPr>
      <w:r>
        <w:t xml:space="preserve">          - API_TOPOLOGY_HIDING_REVOKED</w:t>
      </w:r>
    </w:p>
    <w:p w:rsidR="00C1742F" w:rsidRDefault="00C1742F">
      <w:pPr>
        <w:pStyle w:val="PL"/>
      </w:pPr>
      <w:r>
        <w:t xml:space="preserve">      - type: string</w:t>
      </w:r>
    </w:p>
    <w:p w:rsidR="00C1742F" w:rsidRDefault="00C1742F">
      <w:pPr>
        <w:pStyle w:val="PL"/>
      </w:pPr>
      <w:r>
        <w:t xml:space="preserve">        description: &gt;</w:t>
      </w:r>
    </w:p>
    <w:p w:rsidR="00C1742F" w:rsidRDefault="00C1742F">
      <w:pPr>
        <w:pStyle w:val="PL"/>
      </w:pPr>
      <w:r>
        <w:t xml:space="preserve">          This string provides forward-compatibility with future</w:t>
      </w:r>
    </w:p>
    <w:p w:rsidR="00C1742F" w:rsidRDefault="00C1742F">
      <w:pPr>
        <w:pStyle w:val="PL"/>
      </w:pPr>
      <w:r>
        <w:t xml:space="preserve">          extensions to the enumeration but is not used to encode</w:t>
      </w:r>
    </w:p>
    <w:p w:rsidR="00C1742F" w:rsidRDefault="00C1742F">
      <w:pPr>
        <w:pStyle w:val="PL"/>
      </w:pPr>
      <w:r>
        <w:t xml:space="preserve">          content defined in the present version of this API.</w:t>
      </w:r>
    </w:p>
    <w:p w:rsidR="00C1742F" w:rsidRDefault="00C1742F">
      <w:pPr>
        <w:pStyle w:val="PL"/>
      </w:pPr>
      <w:r>
        <w:t xml:space="preserve">      description: </w:t>
      </w:r>
      <w:r w:rsidR="00B742F4">
        <w:t>|</w:t>
      </w:r>
    </w:p>
    <w:p w:rsidR="009D7858" w:rsidRDefault="009D7858" w:rsidP="009D7858">
      <w:pPr>
        <w:pStyle w:val="PL"/>
      </w:pPr>
      <w:r>
        <w:t xml:space="preserve">        </w:t>
      </w:r>
      <w:r>
        <w:rPr>
          <w:rFonts w:cs="Arial"/>
          <w:szCs w:val="18"/>
        </w:rPr>
        <w:t xml:space="preserve">Describes the CAPIF event.  </w:t>
      </w:r>
    </w:p>
    <w:p w:rsidR="00512A39" w:rsidRDefault="00512A39" w:rsidP="00512A39">
      <w:pPr>
        <w:pStyle w:val="PL"/>
      </w:pPr>
      <w:r>
        <w:t xml:space="preserve">        Possible values are:</w:t>
      </w:r>
    </w:p>
    <w:p w:rsidR="00512A39" w:rsidRDefault="00512A39" w:rsidP="00512A39">
      <w:pPr>
        <w:pStyle w:val="PL"/>
      </w:pPr>
      <w:r>
        <w:t xml:space="preserve">        - SERVICE_API_AVAILABLE:</w:t>
      </w:r>
    </w:p>
    <w:p w:rsidR="00512A39" w:rsidRDefault="00512A39" w:rsidP="00512A39">
      <w:pPr>
        <w:pStyle w:val="PL"/>
      </w:pPr>
      <w:r>
        <w:t xml:space="preserve">          Events related to the availability of service APIs after the service APIs are</w:t>
      </w:r>
    </w:p>
    <w:p w:rsidR="00512A39" w:rsidRDefault="00512A39" w:rsidP="00512A39">
      <w:pPr>
        <w:pStyle w:val="PL"/>
      </w:pPr>
      <w:r>
        <w:t xml:space="preserve">          published.</w:t>
      </w:r>
    </w:p>
    <w:p w:rsidR="00512A39" w:rsidRDefault="00512A39" w:rsidP="00512A39">
      <w:pPr>
        <w:pStyle w:val="PL"/>
      </w:pPr>
      <w:r>
        <w:t xml:space="preserve">        - SERVICE_API_UNAVAILABLE:</w:t>
      </w:r>
    </w:p>
    <w:p w:rsidR="00512A39" w:rsidRDefault="00512A39" w:rsidP="00512A39">
      <w:pPr>
        <w:pStyle w:val="PL"/>
      </w:pPr>
      <w:r>
        <w:t xml:space="preserve">          Events related to the unavailability of service APIs after the service APIs are</w:t>
      </w:r>
    </w:p>
    <w:p w:rsidR="00512A39" w:rsidRDefault="00512A39" w:rsidP="00512A39">
      <w:pPr>
        <w:pStyle w:val="PL"/>
      </w:pPr>
      <w:r>
        <w:t xml:space="preserve">          unpublished.</w:t>
      </w:r>
    </w:p>
    <w:p w:rsidR="00512A39" w:rsidRDefault="00512A39" w:rsidP="00512A39">
      <w:pPr>
        <w:pStyle w:val="PL"/>
      </w:pPr>
      <w:r>
        <w:t xml:space="preserve">        - SERVICE_API_UPDATE: Events related to change in service API information.</w:t>
      </w:r>
    </w:p>
    <w:p w:rsidR="00512A39" w:rsidRDefault="00512A39" w:rsidP="00512A39">
      <w:pPr>
        <w:pStyle w:val="PL"/>
      </w:pPr>
      <w:r>
        <w:t xml:space="preserve">        - API_INVOKER_ONBOARDED: Events related to API invoker onboarded to CAPIF.</w:t>
      </w:r>
    </w:p>
    <w:p w:rsidR="00512A39" w:rsidRDefault="00512A39" w:rsidP="00512A39">
      <w:pPr>
        <w:pStyle w:val="PL"/>
      </w:pPr>
      <w:r>
        <w:t xml:space="preserve">        - API_INVOKER_OFFBOARDED: Events related to API invoker offboarded from CAPIF.</w:t>
      </w:r>
    </w:p>
    <w:p w:rsidR="00512A39" w:rsidRDefault="00512A39" w:rsidP="00512A39">
      <w:pPr>
        <w:pStyle w:val="PL"/>
      </w:pPr>
      <w:r>
        <w:t xml:space="preserve">        - SERVICE_API_INVOCATION_SUCCESS:</w:t>
      </w:r>
    </w:p>
    <w:p w:rsidR="00512A39" w:rsidRDefault="00512A39" w:rsidP="00512A39">
      <w:pPr>
        <w:pStyle w:val="PL"/>
      </w:pPr>
      <w:r>
        <w:t xml:space="preserve">          Events related to the successful invocation of service APIs.</w:t>
      </w:r>
    </w:p>
    <w:p w:rsidR="00512A39" w:rsidRDefault="00512A39" w:rsidP="00512A39">
      <w:pPr>
        <w:pStyle w:val="PL"/>
      </w:pPr>
      <w:r>
        <w:t xml:space="preserve">        - SERVICE_API_INVOCATION_FAILURE: Events related to the failed invocation of service APIs.</w:t>
      </w:r>
    </w:p>
    <w:p w:rsidR="00512A39" w:rsidRDefault="00512A39" w:rsidP="00512A39">
      <w:pPr>
        <w:pStyle w:val="PL"/>
      </w:pPr>
      <w:r>
        <w:t xml:space="preserve">        - ACCESS_CONTROL_POLICY_UPDATE:</w:t>
      </w:r>
    </w:p>
    <w:p w:rsidR="00512A39" w:rsidRDefault="00512A39" w:rsidP="00512A39">
      <w:pPr>
        <w:pStyle w:val="PL"/>
      </w:pPr>
      <w:r>
        <w:t xml:space="preserve">          Events related to the update for the access control policy related to the service APIs.</w:t>
      </w:r>
    </w:p>
    <w:p w:rsidR="00512A39" w:rsidRDefault="00512A39" w:rsidP="00512A39">
      <w:pPr>
        <w:pStyle w:val="PL"/>
      </w:pPr>
      <w:r>
        <w:t xml:space="preserve">        - ACCESS_CONTROL_POLICY_UNAVAILABLE:</w:t>
      </w:r>
    </w:p>
    <w:p w:rsidR="00512A39" w:rsidRDefault="00512A39" w:rsidP="00512A39">
      <w:pPr>
        <w:pStyle w:val="PL"/>
      </w:pPr>
      <w:r>
        <w:t xml:space="preserve">          Events related to the unavailability of the access control policy related to</w:t>
      </w:r>
    </w:p>
    <w:p w:rsidR="00512A39" w:rsidRDefault="00512A39" w:rsidP="00512A39">
      <w:pPr>
        <w:pStyle w:val="PL"/>
      </w:pPr>
      <w:r>
        <w:t xml:space="preserve">          the service APIs.</w:t>
      </w:r>
    </w:p>
    <w:p w:rsidR="00512A39" w:rsidRDefault="00512A39" w:rsidP="00512A39">
      <w:pPr>
        <w:pStyle w:val="PL"/>
      </w:pPr>
      <w:r>
        <w:t xml:space="preserve">        - API_INVOKER_AUTHORIZATION_REVOKED: Events related to the revocation of the authorization</w:t>
      </w:r>
    </w:p>
    <w:p w:rsidR="00512A39" w:rsidRDefault="00512A39" w:rsidP="00512A39">
      <w:pPr>
        <w:pStyle w:val="PL"/>
      </w:pPr>
      <w:r>
        <w:t xml:space="preserve">          of API invokers to access the service APIs.</w:t>
      </w:r>
    </w:p>
    <w:p w:rsidR="00512A39" w:rsidRDefault="00512A39" w:rsidP="00512A39">
      <w:pPr>
        <w:pStyle w:val="PL"/>
      </w:pPr>
      <w:r>
        <w:t xml:space="preserve">        - API_INVOKER_UPDATED: Events related to API invoker profile updated to CAPIF.</w:t>
      </w:r>
    </w:p>
    <w:p w:rsidR="00512A39" w:rsidRDefault="00512A39" w:rsidP="00512A39">
      <w:pPr>
        <w:pStyle w:val="PL"/>
      </w:pPr>
      <w:r>
        <w:t xml:space="preserve">        - API_TOPOLOGY_HIDING_CREATED:</w:t>
      </w:r>
    </w:p>
    <w:p w:rsidR="00512A39" w:rsidRDefault="00512A39" w:rsidP="00512A39">
      <w:pPr>
        <w:pStyle w:val="PL"/>
      </w:pPr>
      <w:r>
        <w:t xml:space="preserve">          Events related to the creation or update of the API topology hiding</w:t>
      </w:r>
    </w:p>
    <w:p w:rsidR="00512A39" w:rsidRDefault="00512A39" w:rsidP="00512A39">
      <w:pPr>
        <w:pStyle w:val="PL"/>
      </w:pPr>
      <w:r>
        <w:t xml:space="preserve">          information of the service APIs after the service APIs are published.</w:t>
      </w:r>
    </w:p>
    <w:p w:rsidR="00512A39" w:rsidRDefault="00512A39" w:rsidP="00512A39">
      <w:pPr>
        <w:pStyle w:val="PL"/>
      </w:pPr>
      <w:r>
        <w:t xml:space="preserve">        - API_TOPOLOGY_HIDING_REVOKED:</w:t>
      </w:r>
    </w:p>
    <w:p w:rsidR="00512A39" w:rsidRDefault="00512A39" w:rsidP="00512A39">
      <w:pPr>
        <w:pStyle w:val="PL"/>
      </w:pPr>
      <w:r>
        <w:t xml:space="preserve">          Events related to the revocation of the API topology hiding information of</w:t>
      </w:r>
    </w:p>
    <w:p w:rsidR="00512A39" w:rsidRDefault="00512A39" w:rsidP="00512A39">
      <w:pPr>
        <w:pStyle w:val="PL"/>
        <w:rPr>
          <w:rFonts w:eastAsia="DengXian"/>
        </w:rPr>
      </w:pPr>
      <w:r>
        <w:t xml:space="preserve">          the service APIs after the service APIs are unpublished.</w:t>
      </w:r>
    </w:p>
    <w:p w:rsidR="00C1742F" w:rsidRDefault="00C1742F">
      <w:pPr>
        <w:pStyle w:val="PL"/>
      </w:pPr>
    </w:p>
    <w:p w:rsidR="00C1742F" w:rsidRDefault="00C1742F" w:rsidP="00F87FFE">
      <w:pPr>
        <w:pStyle w:val="Heading1"/>
      </w:pPr>
      <w:bookmarkStart w:id="9318" w:name="_Toc28010103"/>
      <w:bookmarkStart w:id="9319" w:name="_Toc34062223"/>
      <w:bookmarkStart w:id="9320" w:name="_Toc36036981"/>
      <w:bookmarkStart w:id="9321" w:name="_Toc43285250"/>
      <w:bookmarkStart w:id="9322" w:name="_Toc45133029"/>
      <w:bookmarkStart w:id="9323" w:name="_Toc51193723"/>
      <w:bookmarkStart w:id="9324" w:name="_Toc51760922"/>
      <w:bookmarkStart w:id="9325" w:name="_Toc59015372"/>
      <w:bookmarkStart w:id="9326" w:name="_Toc59015888"/>
      <w:bookmarkStart w:id="9327" w:name="_Toc68165930"/>
      <w:bookmarkStart w:id="9328" w:name="_Toc83230025"/>
      <w:bookmarkStart w:id="9329" w:name="_Toc90649225"/>
      <w:bookmarkStart w:id="9330" w:name="_Toc105594127"/>
      <w:bookmarkStart w:id="9331" w:name="_Toc114209841"/>
      <w:bookmarkStart w:id="9332" w:name="_Toc138681736"/>
      <w:bookmarkStart w:id="9333" w:name="_Toc151978175"/>
      <w:bookmarkStart w:id="9334" w:name="_Toc152148858"/>
      <w:bookmarkStart w:id="9335" w:name="_Toc152149441"/>
      <w:r>
        <w:t>A.5</w:t>
      </w:r>
      <w:r>
        <w:tab/>
        <w:t>CAPIF_API_Invoker_Management_API</w:t>
      </w:r>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p>
    <w:p w:rsidR="00C1742F" w:rsidRDefault="00C1742F">
      <w:pPr>
        <w:pStyle w:val="PL"/>
      </w:pPr>
      <w:r>
        <w:t>openapi: 3.0.0</w:t>
      </w:r>
    </w:p>
    <w:p w:rsidR="00C34431" w:rsidRDefault="00C34431">
      <w:pPr>
        <w:pStyle w:val="PL"/>
      </w:pPr>
    </w:p>
    <w:p w:rsidR="00C1742F" w:rsidRDefault="00C1742F">
      <w:pPr>
        <w:pStyle w:val="PL"/>
      </w:pPr>
      <w:r>
        <w:t>info:</w:t>
      </w:r>
    </w:p>
    <w:p w:rsidR="00C1742F" w:rsidRDefault="00C1742F">
      <w:pPr>
        <w:pStyle w:val="PL"/>
      </w:pPr>
      <w:r>
        <w:t xml:space="preserve">  title: CAPIF_API_Invoker_Management_API</w:t>
      </w:r>
    </w:p>
    <w:p w:rsidR="00C1742F" w:rsidRDefault="00C1742F">
      <w:pPr>
        <w:pStyle w:val="PL"/>
      </w:pPr>
      <w:r>
        <w:t xml:space="preserve">  description: |</w:t>
      </w:r>
    </w:p>
    <w:p w:rsidR="00C1742F" w:rsidRDefault="00C1742F">
      <w:pPr>
        <w:pStyle w:val="PL"/>
      </w:pPr>
      <w:r>
        <w:t xml:space="preserve">    API for API invoker management.</w:t>
      </w:r>
      <w:r w:rsidR="0061115E">
        <w:t xml:space="preserve">  </w:t>
      </w:r>
    </w:p>
    <w:p w:rsidR="00C1742F" w:rsidRDefault="00C1742F">
      <w:pPr>
        <w:pStyle w:val="PL"/>
        <w:rPr>
          <w:lang w:val="en-IN"/>
        </w:rPr>
      </w:pPr>
      <w:r>
        <w:rPr>
          <w:lang w:val="en-IN"/>
        </w:rPr>
        <w:t xml:space="preserve">    © 202</w:t>
      </w:r>
      <w:r w:rsidR="0061115E">
        <w:rPr>
          <w:lang w:val="en-IN"/>
        </w:rPr>
        <w:t>2</w:t>
      </w:r>
      <w:r>
        <w:rPr>
          <w:lang w:val="en-IN"/>
        </w:rPr>
        <w:t>, 3GPP Organizational Partners (ARIB, ATIS, CCSA, ETSI, TSDSI, TTA, TTC).</w:t>
      </w:r>
      <w:r w:rsidR="0061115E">
        <w:rPr>
          <w:lang w:val="en-IN"/>
        </w:rPr>
        <w:t xml:space="preserve">  </w:t>
      </w:r>
    </w:p>
    <w:p w:rsidR="00C1742F" w:rsidRDefault="00C1742F">
      <w:pPr>
        <w:pStyle w:val="PL"/>
        <w:rPr>
          <w:lang w:val="en-IN"/>
        </w:rPr>
      </w:pPr>
      <w:r>
        <w:rPr>
          <w:lang w:val="en-IN"/>
        </w:rPr>
        <w:t xml:space="preserve">    All rights reserved.</w:t>
      </w:r>
    </w:p>
    <w:p w:rsidR="00C1742F" w:rsidRDefault="00C1742F">
      <w:pPr>
        <w:pStyle w:val="PL"/>
      </w:pPr>
      <w:r>
        <w:t xml:space="preserve">  version: "1.</w:t>
      </w:r>
      <w:r w:rsidR="00CC4EA8">
        <w:t>3</w:t>
      </w:r>
      <w:r>
        <w:t>.0</w:t>
      </w:r>
      <w:r w:rsidR="00CC4EA8">
        <w:t>-alpha.1</w:t>
      </w:r>
      <w:r>
        <w:t>"</w:t>
      </w:r>
    </w:p>
    <w:p w:rsidR="00C34431" w:rsidRDefault="00C34431">
      <w:pPr>
        <w:pStyle w:val="PL"/>
      </w:pPr>
    </w:p>
    <w:p w:rsidR="00C1742F" w:rsidRDefault="00C1742F">
      <w:pPr>
        <w:pStyle w:val="PL"/>
      </w:pPr>
      <w:r>
        <w:t>externalDocs:</w:t>
      </w:r>
    </w:p>
    <w:p w:rsidR="00C1742F" w:rsidRDefault="00C1742F">
      <w:pPr>
        <w:pStyle w:val="PL"/>
      </w:pPr>
      <w:r>
        <w:t xml:space="preserve">  description: 3GPP TS 29.222 V1</w:t>
      </w:r>
      <w:r w:rsidR="00CC4EA8">
        <w:t>8</w:t>
      </w:r>
      <w:r>
        <w:t>.</w:t>
      </w:r>
      <w:r w:rsidR="00CC4EA8">
        <w:t>0</w:t>
      </w:r>
      <w:r>
        <w:t>.0 Common API Framework for 3GPP Northbound APIs</w:t>
      </w:r>
    </w:p>
    <w:p w:rsidR="00C1742F" w:rsidRDefault="00C1742F">
      <w:pPr>
        <w:pStyle w:val="PL"/>
      </w:pPr>
      <w:r>
        <w:t xml:space="preserve">  url: http</w:t>
      </w:r>
      <w:r w:rsidR="0061115E">
        <w:t>s</w:t>
      </w:r>
      <w:r>
        <w:t>://www.3gpp.org/ftp/Specs/archive/29_series/29.222/</w:t>
      </w:r>
    </w:p>
    <w:p w:rsidR="00C34431" w:rsidRDefault="00C34431">
      <w:pPr>
        <w:pStyle w:val="PL"/>
      </w:pPr>
    </w:p>
    <w:p w:rsidR="00C1742F" w:rsidRDefault="00C1742F">
      <w:pPr>
        <w:pStyle w:val="PL"/>
      </w:pPr>
      <w:r>
        <w:t>servers:</w:t>
      </w:r>
    </w:p>
    <w:p w:rsidR="00C1742F" w:rsidRDefault="00C1742F">
      <w:pPr>
        <w:pStyle w:val="PL"/>
      </w:pPr>
      <w:r>
        <w:t xml:space="preserve">  - url: '{apiRoot}/api-invoker-management/v1'</w:t>
      </w:r>
    </w:p>
    <w:p w:rsidR="00C1742F" w:rsidRDefault="00C1742F">
      <w:pPr>
        <w:pStyle w:val="PL"/>
      </w:pPr>
      <w:r>
        <w:t xml:space="preserve">    variables:</w:t>
      </w:r>
    </w:p>
    <w:p w:rsidR="00C1742F" w:rsidRDefault="00C1742F">
      <w:pPr>
        <w:pStyle w:val="PL"/>
      </w:pPr>
      <w:r>
        <w:t xml:space="preserve">      apiRoot:</w:t>
      </w:r>
    </w:p>
    <w:p w:rsidR="00C1742F" w:rsidRDefault="00C1742F">
      <w:pPr>
        <w:pStyle w:val="PL"/>
      </w:pPr>
      <w:r>
        <w:t xml:space="preserve">        default: https://example.com</w:t>
      </w:r>
    </w:p>
    <w:p w:rsidR="00C1742F" w:rsidRDefault="00C1742F">
      <w:pPr>
        <w:pStyle w:val="PL"/>
      </w:pPr>
      <w:r>
        <w:t xml:space="preserve">        description: apiRoot as defined in </w:t>
      </w:r>
      <w:r w:rsidR="00F87FFE">
        <w:t>clause</w:t>
      </w:r>
      <w:r>
        <w:t xml:space="preserve"> 7.5 of 3GPP TS 29.222</w:t>
      </w:r>
    </w:p>
    <w:p w:rsidR="00C1742F" w:rsidRDefault="00C1742F">
      <w:pPr>
        <w:pStyle w:val="PL"/>
      </w:pPr>
    </w:p>
    <w:p w:rsidR="00C1742F" w:rsidRDefault="00C1742F">
      <w:pPr>
        <w:pStyle w:val="PL"/>
      </w:pPr>
      <w:r>
        <w:t>paths:</w:t>
      </w:r>
    </w:p>
    <w:p w:rsidR="00C1742F" w:rsidRDefault="00C1742F">
      <w:pPr>
        <w:pStyle w:val="PL"/>
      </w:pPr>
      <w:r>
        <w:t xml:space="preserve">  /onboardedInvokers:</w:t>
      </w:r>
    </w:p>
    <w:p w:rsidR="00C1742F" w:rsidRDefault="00C1742F">
      <w:pPr>
        <w:pStyle w:val="PL"/>
      </w:pPr>
      <w:r>
        <w:t xml:space="preserve">    post:</w:t>
      </w:r>
    </w:p>
    <w:p w:rsidR="00C1742F" w:rsidRDefault="00C1742F">
      <w:pPr>
        <w:pStyle w:val="PL"/>
      </w:pPr>
      <w:r>
        <w:t xml:space="preserve">      description: Creates a new individual API Invoker profile.</w:t>
      </w:r>
    </w:p>
    <w:p w:rsidR="00C1742F" w:rsidRDefault="00C1742F">
      <w:pPr>
        <w:pStyle w:val="PL"/>
      </w:pPr>
      <w:r>
        <w:t xml:space="preserve">      requestBody:</w:t>
      </w:r>
    </w:p>
    <w:p w:rsidR="00C1742F" w:rsidRDefault="00C1742F">
      <w:pPr>
        <w:pStyle w:val="PL"/>
      </w:pPr>
      <w:r>
        <w:t xml:space="preserve">        required: true</w:t>
      </w:r>
    </w:p>
    <w:p w:rsidR="00C1742F" w:rsidRDefault="00C1742F">
      <w:pPr>
        <w:pStyle w:val="PL"/>
      </w:pPr>
      <w:r>
        <w:t xml:space="preserve">        content:</w:t>
      </w:r>
    </w:p>
    <w:p w:rsidR="00C1742F" w:rsidRDefault="00C1742F">
      <w:pPr>
        <w:pStyle w:val="PL"/>
      </w:pPr>
      <w:r>
        <w:t xml:space="preserve">          application/json:</w:t>
      </w:r>
    </w:p>
    <w:p w:rsidR="00C1742F" w:rsidRDefault="00C1742F">
      <w:pPr>
        <w:pStyle w:val="PL"/>
      </w:pPr>
      <w:r>
        <w:t xml:space="preserve">            schema:</w:t>
      </w:r>
    </w:p>
    <w:p w:rsidR="00C1742F" w:rsidRDefault="00C1742F">
      <w:pPr>
        <w:pStyle w:val="PL"/>
      </w:pPr>
      <w:r>
        <w:t xml:space="preserve">              $ref: '#/components/schemas/APIInvokerEnrolmentDetails'</w:t>
      </w:r>
    </w:p>
    <w:p w:rsidR="00C1742F" w:rsidRDefault="00C1742F">
      <w:pPr>
        <w:pStyle w:val="PL"/>
      </w:pPr>
      <w:r>
        <w:t xml:space="preserve">      callbacks:</w:t>
      </w:r>
    </w:p>
    <w:p w:rsidR="00C1742F" w:rsidRDefault="00C1742F">
      <w:pPr>
        <w:pStyle w:val="PL"/>
      </w:pPr>
      <w:r>
        <w:t xml:space="preserve">        notificationDestination:</w:t>
      </w:r>
    </w:p>
    <w:p w:rsidR="00C1742F" w:rsidRDefault="00C1742F">
      <w:pPr>
        <w:pStyle w:val="PL"/>
      </w:pPr>
      <w:r>
        <w:t xml:space="preserve">          '{request.body#/notificationDestination}':</w:t>
      </w:r>
    </w:p>
    <w:p w:rsidR="00C1742F" w:rsidRDefault="00C1742F">
      <w:pPr>
        <w:pStyle w:val="PL"/>
      </w:pPr>
      <w:r>
        <w:t xml:space="preserve">            post:</w:t>
      </w:r>
    </w:p>
    <w:p w:rsidR="00C1742F" w:rsidRDefault="00C1742F">
      <w:pPr>
        <w:pStyle w:val="PL"/>
      </w:pPr>
      <w:r>
        <w:t xml:space="preserve">              description: Notify the API Invoker about the onboarding completion</w:t>
      </w:r>
    </w:p>
    <w:p w:rsidR="00C1742F" w:rsidRDefault="00C1742F">
      <w:pPr>
        <w:pStyle w:val="PL"/>
      </w:pPr>
      <w:r>
        <w:t xml:space="preserve">              requestBody:  # contents of the callback message</w:t>
      </w:r>
    </w:p>
    <w:p w:rsidR="00C1742F" w:rsidRDefault="00C1742F">
      <w:pPr>
        <w:pStyle w:val="PL"/>
      </w:pPr>
      <w:r>
        <w:t xml:space="preserve">                required: true</w:t>
      </w:r>
    </w:p>
    <w:p w:rsidR="00C1742F" w:rsidRDefault="00C1742F">
      <w:pPr>
        <w:pStyle w:val="PL"/>
      </w:pPr>
      <w:r>
        <w:t xml:space="preserve">                content:</w:t>
      </w:r>
    </w:p>
    <w:p w:rsidR="00C1742F" w:rsidRDefault="00C1742F">
      <w:pPr>
        <w:pStyle w:val="PL"/>
      </w:pPr>
      <w:r>
        <w:t xml:space="preserve">                  application/json:</w:t>
      </w:r>
    </w:p>
    <w:p w:rsidR="00C1742F" w:rsidRDefault="00C1742F">
      <w:pPr>
        <w:pStyle w:val="PL"/>
      </w:pPr>
      <w:r>
        <w:t xml:space="preserve">                    schema:</w:t>
      </w:r>
    </w:p>
    <w:p w:rsidR="00C1742F" w:rsidRDefault="00C1742F">
      <w:pPr>
        <w:pStyle w:val="PL"/>
      </w:pPr>
      <w:r>
        <w:t xml:space="preserve">                      $ref: '#/components/schemas/OnboardingNotification'</w:t>
      </w:r>
    </w:p>
    <w:p w:rsidR="00C1742F" w:rsidRDefault="00C1742F">
      <w:pPr>
        <w:pStyle w:val="PL"/>
      </w:pPr>
      <w:r>
        <w:t xml:space="preserve">              responses:</w:t>
      </w:r>
    </w:p>
    <w:p w:rsidR="00C1742F" w:rsidRDefault="00C1742F">
      <w:pPr>
        <w:pStyle w:val="PL"/>
      </w:pPr>
      <w:r>
        <w:t xml:space="preserve">                '204':</w:t>
      </w:r>
    </w:p>
    <w:p w:rsidR="00C1742F" w:rsidRDefault="00C1742F">
      <w:pPr>
        <w:pStyle w:val="PL"/>
      </w:pPr>
      <w:r>
        <w:t xml:space="preserve">                  description: No Content (successful onboarding notification)</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pPr>
      <w:r>
        <w:t xml:space="preserve">                  $ref: 'TS29122_CommonData.yaml#/components/responses/308'</w:t>
      </w:r>
    </w:p>
    <w:p w:rsidR="00C1742F" w:rsidRDefault="00C1742F">
      <w:pPr>
        <w:pStyle w:val="PL"/>
      </w:pPr>
      <w:r>
        <w:t xml:space="preserve">                '400':</w:t>
      </w:r>
    </w:p>
    <w:p w:rsidR="00C1742F" w:rsidRDefault="00C1742F">
      <w:pPr>
        <w:pStyle w:val="PL"/>
      </w:pPr>
      <w:r>
        <w:t xml:space="preserve">                  $ref: 'TS29122_CommonData.yaml#/components/responses/400'</w:t>
      </w:r>
    </w:p>
    <w:p w:rsidR="00C1742F" w:rsidRDefault="00C1742F">
      <w:pPr>
        <w:pStyle w:val="PL"/>
      </w:pPr>
      <w:r>
        <w:t xml:space="preserve">                '401':</w:t>
      </w:r>
    </w:p>
    <w:p w:rsidR="00C1742F" w:rsidRDefault="00C1742F">
      <w:pPr>
        <w:pStyle w:val="PL"/>
      </w:pPr>
      <w:r>
        <w:t xml:space="preserve">                  $ref: 'TS29122_CommonData.yaml#/components/responses/401'</w:t>
      </w:r>
    </w:p>
    <w:p w:rsidR="00C1742F" w:rsidRDefault="00C1742F">
      <w:pPr>
        <w:pStyle w:val="PL"/>
      </w:pPr>
      <w:r>
        <w:t xml:space="preserve">                '403':</w:t>
      </w:r>
    </w:p>
    <w:p w:rsidR="00C1742F" w:rsidRDefault="00C1742F">
      <w:pPr>
        <w:pStyle w:val="PL"/>
      </w:pPr>
      <w:r>
        <w:t xml:space="preserve">                  $ref: 'TS29122_CommonData.yaml#/components/responses/403'</w:t>
      </w:r>
    </w:p>
    <w:p w:rsidR="00C1742F" w:rsidRDefault="00C1742F">
      <w:pPr>
        <w:pStyle w:val="PL"/>
        <w:rPr>
          <w:rFonts w:eastAsia="DengXian"/>
        </w:rPr>
      </w:pPr>
      <w:r>
        <w:rPr>
          <w:rFonts w:eastAsia="DengXian"/>
        </w:rPr>
        <w:t xml:space="preserve">                '404':</w:t>
      </w:r>
    </w:p>
    <w:p w:rsidR="00C1742F" w:rsidRDefault="00C1742F">
      <w:pPr>
        <w:pStyle w:val="PL"/>
        <w:rPr>
          <w:rFonts w:eastAsia="DengXian"/>
        </w:rPr>
      </w:pPr>
      <w:r>
        <w:rPr>
          <w:rFonts w:eastAsia="DengXian"/>
        </w:rPr>
        <w:t xml:space="preserve">                  $ref: 'TS29122_CommonData.yaml#/components/responses/404'</w:t>
      </w:r>
    </w:p>
    <w:p w:rsidR="00C1742F" w:rsidRDefault="00C1742F">
      <w:pPr>
        <w:pStyle w:val="PL"/>
      </w:pPr>
      <w:r>
        <w:t xml:space="preserve">                '411':</w:t>
      </w:r>
    </w:p>
    <w:p w:rsidR="00C1742F" w:rsidRDefault="00C1742F">
      <w:pPr>
        <w:pStyle w:val="PL"/>
      </w:pPr>
      <w:r>
        <w:t xml:space="preserve">                  $ref: 'TS29122_CommonData.yaml#/components/responses/411'</w:t>
      </w:r>
    </w:p>
    <w:p w:rsidR="00C1742F" w:rsidRDefault="00C1742F">
      <w:pPr>
        <w:pStyle w:val="PL"/>
      </w:pPr>
      <w:r>
        <w:t xml:space="preserve">                '413':</w:t>
      </w:r>
    </w:p>
    <w:p w:rsidR="00C1742F" w:rsidRDefault="00C1742F">
      <w:pPr>
        <w:pStyle w:val="PL"/>
      </w:pPr>
      <w:r>
        <w:t xml:space="preserve">                  $ref: 'TS29122_CommonData.yaml#/components/responses/413'</w:t>
      </w:r>
    </w:p>
    <w:p w:rsidR="00C1742F" w:rsidRDefault="00C1742F">
      <w:pPr>
        <w:pStyle w:val="PL"/>
        <w:rPr>
          <w:rFonts w:eastAsia="DengXian"/>
        </w:rPr>
      </w:pPr>
      <w:r>
        <w:rPr>
          <w:rFonts w:eastAsia="DengXian"/>
        </w:rPr>
        <w:t xml:space="preserve">                '415':</w:t>
      </w:r>
    </w:p>
    <w:p w:rsidR="00C1742F" w:rsidRDefault="00C1742F">
      <w:pPr>
        <w:pStyle w:val="PL"/>
        <w:rPr>
          <w:rFonts w:eastAsia="DengXian"/>
        </w:rPr>
      </w:pPr>
      <w:r>
        <w:rPr>
          <w:rFonts w:eastAsia="DengXian"/>
        </w:rPr>
        <w:t xml:space="preserve">                  $ref: 'TS29122_CommonData.yaml#/components/responses/415'</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pPr>
      <w:r>
        <w:t xml:space="preserve">                '500':</w:t>
      </w:r>
    </w:p>
    <w:p w:rsidR="00C1742F" w:rsidRDefault="00C1742F">
      <w:pPr>
        <w:pStyle w:val="PL"/>
      </w:pPr>
      <w:r>
        <w:t xml:space="preserve">                  $ref: 'TS29122_CommonData.yaml#/components/responses/500'</w:t>
      </w:r>
    </w:p>
    <w:p w:rsidR="00C1742F" w:rsidRDefault="00C1742F">
      <w:pPr>
        <w:pStyle w:val="PL"/>
      </w:pPr>
      <w:r>
        <w:t xml:space="preserve">                '503':</w:t>
      </w:r>
    </w:p>
    <w:p w:rsidR="00C1742F" w:rsidRDefault="00C1742F">
      <w:pPr>
        <w:pStyle w:val="PL"/>
      </w:pPr>
      <w:r>
        <w:t xml:space="preserve">                  $ref: 'TS29122_CommonData.yaml#/components/responses/503'</w:t>
      </w:r>
    </w:p>
    <w:p w:rsidR="00C1742F" w:rsidRDefault="00C1742F">
      <w:pPr>
        <w:pStyle w:val="PL"/>
      </w:pPr>
      <w:r>
        <w:t xml:space="preserve">                default:</w:t>
      </w:r>
    </w:p>
    <w:p w:rsidR="00C1742F" w:rsidRDefault="00C1742F">
      <w:pPr>
        <w:pStyle w:val="PL"/>
      </w:pPr>
      <w:r>
        <w:t xml:space="preserve">                  $ref: 'TS29122_CommonData.yaml#/components/responses/default'</w:t>
      </w:r>
    </w:p>
    <w:p w:rsidR="00C1742F" w:rsidRDefault="00C1742F">
      <w:pPr>
        <w:pStyle w:val="PL"/>
      </w:pPr>
      <w:r>
        <w:t xml:space="preserve">      responses:</w:t>
      </w:r>
    </w:p>
    <w:p w:rsidR="00C1742F" w:rsidRDefault="00C1742F">
      <w:pPr>
        <w:pStyle w:val="PL"/>
      </w:pPr>
      <w:r>
        <w:t xml:space="preserve">        '201':</w:t>
      </w:r>
    </w:p>
    <w:p w:rsidR="00C1742F" w:rsidRDefault="00C1742F">
      <w:pPr>
        <w:pStyle w:val="PL"/>
      </w:pPr>
      <w:r>
        <w:t xml:space="preserve">          description: API invoker on-boarded successfully.</w:t>
      </w:r>
    </w:p>
    <w:p w:rsidR="00C1742F" w:rsidRDefault="00C1742F">
      <w:pPr>
        <w:pStyle w:val="PL"/>
      </w:pPr>
      <w:r>
        <w:t xml:space="preserve">          content:</w:t>
      </w:r>
    </w:p>
    <w:p w:rsidR="00C1742F" w:rsidRDefault="00C1742F">
      <w:pPr>
        <w:pStyle w:val="PL"/>
      </w:pPr>
      <w:r>
        <w:t xml:space="preserve">            application/json:</w:t>
      </w:r>
    </w:p>
    <w:p w:rsidR="00C1742F" w:rsidRDefault="00C1742F">
      <w:pPr>
        <w:pStyle w:val="PL"/>
      </w:pPr>
      <w:r>
        <w:t xml:space="preserve">              schema:</w:t>
      </w:r>
    </w:p>
    <w:p w:rsidR="00C1742F" w:rsidRDefault="00C1742F">
      <w:pPr>
        <w:pStyle w:val="PL"/>
      </w:pPr>
      <w:r>
        <w:t xml:space="preserve">                $ref: '#/components/schemas/APIInvokerEnrolmentDetails'</w:t>
      </w:r>
    </w:p>
    <w:p w:rsidR="00C1742F" w:rsidRDefault="00C1742F">
      <w:pPr>
        <w:pStyle w:val="PL"/>
      </w:pPr>
      <w:r>
        <w:t xml:space="preserve">          headers:</w:t>
      </w:r>
    </w:p>
    <w:p w:rsidR="00C1742F" w:rsidRDefault="00C1742F">
      <w:pPr>
        <w:pStyle w:val="PL"/>
      </w:pPr>
      <w:r>
        <w:t xml:space="preserve">            Location:</w:t>
      </w:r>
    </w:p>
    <w:p w:rsidR="00B742F4" w:rsidRDefault="00C1742F">
      <w:pPr>
        <w:pStyle w:val="PL"/>
      </w:pPr>
      <w:r>
        <w:t xml:space="preserve">              description: </w:t>
      </w:r>
      <w:r w:rsidR="00B742F4">
        <w:t>&gt;</w:t>
      </w:r>
    </w:p>
    <w:p w:rsidR="00B742F4" w:rsidRDefault="00B742F4">
      <w:pPr>
        <w:pStyle w:val="PL"/>
      </w:pPr>
      <w:r>
        <w:t xml:space="preserve">                </w:t>
      </w:r>
      <w:r w:rsidR="00C1742F">
        <w:t>Contains the URI of the newly created resource, according to the structure</w:t>
      </w:r>
    </w:p>
    <w:p w:rsidR="00C1742F" w:rsidRDefault="00B742F4">
      <w:pPr>
        <w:pStyle w:val="PL"/>
      </w:pPr>
      <w:r>
        <w:t xml:space="preserve">               </w:t>
      </w:r>
      <w:r w:rsidR="00C1742F">
        <w:t xml:space="preserve"> {apiRoot}/api-invoker-management/v1/onboardedInvokers/{onboardingId}</w:t>
      </w:r>
    </w:p>
    <w:p w:rsidR="00C1742F" w:rsidRDefault="00C1742F">
      <w:pPr>
        <w:pStyle w:val="PL"/>
      </w:pPr>
      <w:r>
        <w:t xml:space="preserve">              required: true</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'202':</w:t>
      </w:r>
    </w:p>
    <w:p w:rsidR="00C1742F" w:rsidRDefault="00C1742F">
      <w:pPr>
        <w:pStyle w:val="PL"/>
      </w:pPr>
      <w:r>
        <w:t xml:space="preserve">          description: The CAPIF core has accepted the Onboarding request and is processing it.</w:t>
      </w:r>
    </w:p>
    <w:p w:rsidR="00C1742F" w:rsidRDefault="00C1742F">
      <w:pPr>
        <w:pStyle w:val="PL"/>
      </w:pPr>
      <w:r>
        <w:t xml:space="preserve">        '400':</w:t>
      </w:r>
    </w:p>
    <w:p w:rsidR="00C1742F" w:rsidRDefault="00C1742F">
      <w:pPr>
        <w:pStyle w:val="PL"/>
      </w:pPr>
      <w:r>
        <w:t xml:space="preserve">          $ref: 'TS29122_CommonData.yaml#/components/responses/400'</w:t>
      </w:r>
    </w:p>
    <w:p w:rsidR="00C1742F" w:rsidRDefault="00C1742F">
      <w:pPr>
        <w:pStyle w:val="PL"/>
      </w:pPr>
      <w:r>
        <w:t xml:space="preserve">        '401':</w:t>
      </w:r>
    </w:p>
    <w:p w:rsidR="00C1742F" w:rsidRDefault="00C1742F">
      <w:pPr>
        <w:pStyle w:val="PL"/>
      </w:pPr>
      <w:r>
        <w:t xml:space="preserve">          $ref: 'TS29122_CommonData.yaml#/components/responses/401'</w:t>
      </w:r>
    </w:p>
    <w:p w:rsidR="00C1742F" w:rsidRDefault="00C1742F">
      <w:pPr>
        <w:pStyle w:val="PL"/>
      </w:pPr>
      <w:r>
        <w:t xml:space="preserve">        '403':</w:t>
      </w:r>
    </w:p>
    <w:p w:rsidR="00C1742F" w:rsidRDefault="00C1742F">
      <w:pPr>
        <w:pStyle w:val="PL"/>
      </w:pPr>
      <w:r>
        <w:t xml:space="preserve">          $ref: 'TS29122_CommonData.yaml#/components/responses/403'</w:t>
      </w:r>
    </w:p>
    <w:p w:rsidR="00C1742F" w:rsidRDefault="00C1742F">
      <w:pPr>
        <w:pStyle w:val="PL"/>
        <w:rPr>
          <w:rFonts w:eastAsia="DengXian"/>
        </w:rPr>
      </w:pPr>
      <w:r>
        <w:rPr>
          <w:rFonts w:eastAsia="DengXian"/>
        </w:rPr>
        <w:t xml:space="preserve">        '404':</w:t>
      </w:r>
    </w:p>
    <w:p w:rsidR="00C1742F" w:rsidRDefault="00C1742F">
      <w:pPr>
        <w:pStyle w:val="PL"/>
        <w:rPr>
          <w:rFonts w:eastAsia="DengXian"/>
        </w:rPr>
      </w:pPr>
      <w:r>
        <w:rPr>
          <w:rFonts w:eastAsia="DengXian"/>
        </w:rPr>
        <w:t xml:space="preserve">          $ref: 'TS29122_CommonData.yaml#/components/responses/404'</w:t>
      </w:r>
    </w:p>
    <w:p w:rsidR="00C1742F" w:rsidRDefault="00C1742F">
      <w:pPr>
        <w:pStyle w:val="PL"/>
      </w:pPr>
      <w:r>
        <w:t xml:space="preserve">        '411':</w:t>
      </w:r>
    </w:p>
    <w:p w:rsidR="00C1742F" w:rsidRDefault="00C1742F">
      <w:pPr>
        <w:pStyle w:val="PL"/>
      </w:pPr>
      <w:r>
        <w:t xml:space="preserve">          $ref: 'TS29122_CommonData.yaml#/components/responses/411'</w:t>
      </w:r>
    </w:p>
    <w:p w:rsidR="00C1742F" w:rsidRDefault="00C1742F">
      <w:pPr>
        <w:pStyle w:val="PL"/>
      </w:pPr>
      <w:r>
        <w:t xml:space="preserve">        '413':</w:t>
      </w:r>
    </w:p>
    <w:p w:rsidR="00C1742F" w:rsidRDefault="00C1742F">
      <w:pPr>
        <w:pStyle w:val="PL"/>
      </w:pPr>
      <w:r>
        <w:t xml:space="preserve">          $ref: 'TS29122_CommonData.yaml#/components/responses/413'</w:t>
      </w:r>
    </w:p>
    <w:p w:rsidR="00C1742F" w:rsidRDefault="00C1742F">
      <w:pPr>
        <w:pStyle w:val="PL"/>
        <w:rPr>
          <w:rFonts w:eastAsia="DengXian"/>
        </w:rPr>
      </w:pPr>
      <w:r>
        <w:rPr>
          <w:rFonts w:eastAsia="DengXian"/>
        </w:rPr>
        <w:t xml:space="preserve">        '415':</w:t>
      </w:r>
    </w:p>
    <w:p w:rsidR="00C1742F" w:rsidRDefault="00C1742F">
      <w:pPr>
        <w:pStyle w:val="PL"/>
        <w:rPr>
          <w:rFonts w:eastAsia="DengXian"/>
        </w:rPr>
      </w:pPr>
      <w:r>
        <w:rPr>
          <w:rFonts w:eastAsia="DengXian"/>
        </w:rPr>
        <w:t xml:space="preserve">          $ref: 'TS29122_CommonData.yaml#/components/responses/415'</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pPr>
      <w:r>
        <w:t xml:space="preserve">        '500':</w:t>
      </w:r>
    </w:p>
    <w:p w:rsidR="00C1742F" w:rsidRDefault="00C1742F">
      <w:pPr>
        <w:pStyle w:val="PL"/>
      </w:pPr>
      <w:r>
        <w:t xml:space="preserve">          $ref: 'TS29122_CommonData.yaml#/components/responses/500'</w:t>
      </w:r>
    </w:p>
    <w:p w:rsidR="00C1742F" w:rsidRDefault="00C1742F">
      <w:pPr>
        <w:pStyle w:val="PL"/>
      </w:pPr>
      <w:r>
        <w:t xml:space="preserve">        '503':</w:t>
      </w:r>
    </w:p>
    <w:p w:rsidR="00C1742F" w:rsidRDefault="00C1742F">
      <w:pPr>
        <w:pStyle w:val="PL"/>
      </w:pPr>
      <w:r>
        <w:t xml:space="preserve">          $ref: 'TS29122_CommonData.yaml#/components/responses/503'</w:t>
      </w:r>
    </w:p>
    <w:p w:rsidR="00C1742F" w:rsidRDefault="00C1742F">
      <w:pPr>
        <w:pStyle w:val="PL"/>
      </w:pPr>
      <w:r>
        <w:t xml:space="preserve">        default:</w:t>
      </w:r>
    </w:p>
    <w:p w:rsidR="00C1742F" w:rsidRDefault="00C1742F">
      <w:pPr>
        <w:pStyle w:val="PL"/>
      </w:pPr>
      <w:r>
        <w:t xml:space="preserve">          $ref: 'TS29122_CommonData.yaml#/components/responses/default'</w:t>
      </w:r>
    </w:p>
    <w:p w:rsidR="00C1742F" w:rsidRDefault="00C1742F">
      <w:pPr>
        <w:pStyle w:val="PL"/>
      </w:pPr>
    </w:p>
    <w:p w:rsidR="00C1742F" w:rsidRDefault="00C1742F">
      <w:pPr>
        <w:pStyle w:val="PL"/>
      </w:pPr>
      <w:r>
        <w:t xml:space="preserve">  /onboardedInvokers/{onboardingId}:</w:t>
      </w:r>
    </w:p>
    <w:p w:rsidR="00C1742F" w:rsidRDefault="00C1742F">
      <w:pPr>
        <w:pStyle w:val="PL"/>
      </w:pPr>
      <w:r>
        <w:t xml:space="preserve">    delete:</w:t>
      </w:r>
    </w:p>
    <w:p w:rsidR="00C1742F" w:rsidRDefault="00C1742F">
      <w:pPr>
        <w:pStyle w:val="PL"/>
      </w:pPr>
      <w:r>
        <w:t xml:space="preserve">      description: Deletes an individual API Invoker.</w:t>
      </w:r>
    </w:p>
    <w:p w:rsidR="00C1742F" w:rsidRDefault="00C1742F">
      <w:pPr>
        <w:pStyle w:val="PL"/>
      </w:pPr>
      <w:r>
        <w:t xml:space="preserve">      parameters:</w:t>
      </w:r>
    </w:p>
    <w:p w:rsidR="00C1742F" w:rsidRDefault="00C1742F">
      <w:pPr>
        <w:pStyle w:val="PL"/>
      </w:pPr>
      <w:r>
        <w:t xml:space="preserve">        - name: onboardingId</w:t>
      </w:r>
    </w:p>
    <w:p w:rsidR="00C1742F" w:rsidRDefault="00C1742F">
      <w:pPr>
        <w:pStyle w:val="PL"/>
      </w:pPr>
      <w:r>
        <w:t xml:space="preserve">          in: path</w:t>
      </w:r>
    </w:p>
    <w:p w:rsidR="00C1742F" w:rsidRDefault="00C1742F">
      <w:pPr>
        <w:pStyle w:val="PL"/>
      </w:pPr>
      <w:r>
        <w:t xml:space="preserve">          description: String identifying an individual on-boarded API invoker resource</w:t>
      </w:r>
    </w:p>
    <w:p w:rsidR="00C1742F" w:rsidRDefault="00C1742F">
      <w:pPr>
        <w:pStyle w:val="PL"/>
      </w:pPr>
      <w:r>
        <w:t xml:space="preserve">          required: true</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responses:</w:t>
      </w:r>
    </w:p>
    <w:p w:rsidR="00C1742F" w:rsidRDefault="00C1742F">
      <w:pPr>
        <w:pStyle w:val="PL"/>
      </w:pPr>
      <w:r>
        <w:t xml:space="preserve">        '204':</w:t>
      </w:r>
    </w:p>
    <w:p w:rsidR="00C1742F" w:rsidRDefault="00C1742F">
      <w:pPr>
        <w:pStyle w:val="PL"/>
      </w:pPr>
      <w:r>
        <w:t xml:space="preserve">          description: The individual API Invoker matching onboardingId was offboarded.</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pPr>
      <w:r>
        <w:t xml:space="preserve">          $ref: 'TS29122_CommonData.yaml#/components/responses/308'</w:t>
      </w:r>
    </w:p>
    <w:p w:rsidR="00C1742F" w:rsidRDefault="00C1742F">
      <w:pPr>
        <w:pStyle w:val="PL"/>
      </w:pPr>
      <w:r>
        <w:t xml:space="preserve">        '400':</w:t>
      </w:r>
    </w:p>
    <w:p w:rsidR="00C1742F" w:rsidRDefault="00C1742F">
      <w:pPr>
        <w:pStyle w:val="PL"/>
      </w:pPr>
      <w:r>
        <w:t xml:space="preserve">          $ref: 'TS29122_CommonData.yaml#/components/responses/400'</w:t>
      </w:r>
    </w:p>
    <w:p w:rsidR="00C1742F" w:rsidRDefault="00C1742F">
      <w:pPr>
        <w:pStyle w:val="PL"/>
      </w:pPr>
      <w:r>
        <w:t xml:space="preserve">        '401':</w:t>
      </w:r>
    </w:p>
    <w:p w:rsidR="00C1742F" w:rsidRDefault="00C1742F">
      <w:pPr>
        <w:pStyle w:val="PL"/>
      </w:pPr>
      <w:r>
        <w:t xml:space="preserve">          $ref: 'TS29122_CommonData.yaml#/components/responses/401'</w:t>
      </w:r>
    </w:p>
    <w:p w:rsidR="00C1742F" w:rsidRDefault="00C1742F">
      <w:pPr>
        <w:pStyle w:val="PL"/>
      </w:pPr>
      <w:r>
        <w:t xml:space="preserve">        '403':</w:t>
      </w:r>
    </w:p>
    <w:p w:rsidR="00C1742F" w:rsidRDefault="00C1742F">
      <w:pPr>
        <w:pStyle w:val="PL"/>
      </w:pPr>
      <w:r>
        <w:t xml:space="preserve">          $ref: 'TS29122_CommonData.yaml#/components/responses/403'</w:t>
      </w:r>
    </w:p>
    <w:p w:rsidR="00C1742F" w:rsidRDefault="00C1742F">
      <w:pPr>
        <w:pStyle w:val="PL"/>
      </w:pPr>
      <w:r>
        <w:t xml:space="preserve">        '404':</w:t>
      </w:r>
    </w:p>
    <w:p w:rsidR="00C1742F" w:rsidRDefault="00C1742F">
      <w:pPr>
        <w:pStyle w:val="PL"/>
      </w:pPr>
      <w:r>
        <w:t xml:space="preserve">          $ref: 'TS29122_CommonData.yaml#/components/responses/404'</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pPr>
      <w:r>
        <w:t xml:space="preserve">        '500':</w:t>
      </w:r>
    </w:p>
    <w:p w:rsidR="00C1742F" w:rsidRDefault="00C1742F">
      <w:pPr>
        <w:pStyle w:val="PL"/>
      </w:pPr>
      <w:r>
        <w:t xml:space="preserve">          $ref: 'TS29122_CommonData.yaml#/components/responses/500'</w:t>
      </w:r>
    </w:p>
    <w:p w:rsidR="00C1742F" w:rsidRDefault="00C1742F">
      <w:pPr>
        <w:pStyle w:val="PL"/>
      </w:pPr>
      <w:r>
        <w:t xml:space="preserve">        '503':</w:t>
      </w:r>
    </w:p>
    <w:p w:rsidR="00C1742F" w:rsidRDefault="00C1742F">
      <w:pPr>
        <w:pStyle w:val="PL"/>
      </w:pPr>
      <w:r>
        <w:t xml:space="preserve">          $ref: 'TS29122_CommonData.yaml#/components/responses/503'</w:t>
      </w:r>
    </w:p>
    <w:p w:rsidR="00C1742F" w:rsidRDefault="00C1742F">
      <w:pPr>
        <w:pStyle w:val="PL"/>
      </w:pPr>
      <w:r>
        <w:t xml:space="preserve">        default:</w:t>
      </w:r>
    </w:p>
    <w:p w:rsidR="00C1742F" w:rsidRDefault="00C1742F">
      <w:pPr>
        <w:pStyle w:val="PL"/>
      </w:pPr>
      <w:r>
        <w:t xml:space="preserve">          $ref: 'TS29122_CommonData.yaml#/components/responses/default'</w:t>
      </w:r>
    </w:p>
    <w:p w:rsidR="00C1742F" w:rsidRDefault="00C1742F">
      <w:pPr>
        <w:pStyle w:val="PL"/>
      </w:pPr>
      <w:r>
        <w:t xml:space="preserve">    put:</w:t>
      </w:r>
    </w:p>
    <w:p w:rsidR="00C1742F" w:rsidRDefault="00C1742F">
      <w:pPr>
        <w:pStyle w:val="PL"/>
      </w:pPr>
      <w:r>
        <w:t xml:space="preserve">      description: Updates an individual API invoker details.</w:t>
      </w:r>
    </w:p>
    <w:p w:rsidR="00C1742F" w:rsidRDefault="00C1742F">
      <w:pPr>
        <w:pStyle w:val="PL"/>
      </w:pPr>
      <w:r>
        <w:t xml:space="preserve">      parameters:</w:t>
      </w:r>
    </w:p>
    <w:p w:rsidR="00C1742F" w:rsidRDefault="00C1742F">
      <w:pPr>
        <w:pStyle w:val="PL"/>
      </w:pPr>
      <w:r>
        <w:t xml:space="preserve">        - name: onboardingId</w:t>
      </w:r>
    </w:p>
    <w:p w:rsidR="00C1742F" w:rsidRDefault="00C1742F">
      <w:pPr>
        <w:pStyle w:val="PL"/>
      </w:pPr>
      <w:r>
        <w:t xml:space="preserve">          in: path</w:t>
      </w:r>
    </w:p>
    <w:p w:rsidR="00C1742F" w:rsidRDefault="00C1742F">
      <w:pPr>
        <w:pStyle w:val="PL"/>
      </w:pPr>
      <w:r>
        <w:t xml:space="preserve">          description: String identifying an individual on-boarded API invoker resource</w:t>
      </w:r>
    </w:p>
    <w:p w:rsidR="00C1742F" w:rsidRDefault="00C1742F">
      <w:pPr>
        <w:pStyle w:val="PL"/>
      </w:pPr>
      <w:r>
        <w:t xml:space="preserve">          required: true</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requestBody:</w:t>
      </w:r>
    </w:p>
    <w:p w:rsidR="00C1742F" w:rsidRDefault="00C1742F">
      <w:pPr>
        <w:pStyle w:val="PL"/>
      </w:pPr>
      <w:r>
        <w:t xml:space="preserve">        description: representation of the API invoker details to be updated in CAPIF core function</w:t>
      </w:r>
    </w:p>
    <w:p w:rsidR="00C1742F" w:rsidRDefault="00C1742F">
      <w:pPr>
        <w:pStyle w:val="PL"/>
      </w:pPr>
      <w:r>
        <w:t xml:space="preserve">        required: true</w:t>
      </w:r>
    </w:p>
    <w:p w:rsidR="00C1742F" w:rsidRDefault="00C1742F">
      <w:pPr>
        <w:pStyle w:val="PL"/>
      </w:pPr>
      <w:r>
        <w:t xml:space="preserve">        content:</w:t>
      </w:r>
    </w:p>
    <w:p w:rsidR="00C1742F" w:rsidRDefault="00C1742F">
      <w:pPr>
        <w:pStyle w:val="PL"/>
      </w:pPr>
      <w:r>
        <w:t xml:space="preserve">          application/json:</w:t>
      </w:r>
    </w:p>
    <w:p w:rsidR="00C1742F" w:rsidRDefault="00C1742F">
      <w:pPr>
        <w:pStyle w:val="PL"/>
      </w:pPr>
      <w:r>
        <w:t xml:space="preserve">            schema:</w:t>
      </w:r>
    </w:p>
    <w:p w:rsidR="00C1742F" w:rsidRDefault="00C1742F">
      <w:pPr>
        <w:pStyle w:val="PL"/>
      </w:pPr>
      <w:r>
        <w:t xml:space="preserve">              $ref: '#/components/schemas/APIInvokerEnrolmentDetails'</w:t>
      </w:r>
    </w:p>
    <w:p w:rsidR="00C1742F" w:rsidRDefault="00C1742F">
      <w:pPr>
        <w:pStyle w:val="PL"/>
      </w:pPr>
      <w:r>
        <w:t xml:space="preserve">      callbacks:</w:t>
      </w:r>
    </w:p>
    <w:p w:rsidR="00C1742F" w:rsidRDefault="00C1742F">
      <w:pPr>
        <w:pStyle w:val="PL"/>
      </w:pPr>
      <w:r>
        <w:t xml:space="preserve">        notificationDestination:</w:t>
      </w:r>
    </w:p>
    <w:p w:rsidR="00C1742F" w:rsidRDefault="00C1742F">
      <w:pPr>
        <w:pStyle w:val="PL"/>
      </w:pPr>
      <w:r>
        <w:t xml:space="preserve">          '{request.body#/notificationDestination}':</w:t>
      </w:r>
    </w:p>
    <w:p w:rsidR="00C1742F" w:rsidRDefault="00C1742F">
      <w:pPr>
        <w:pStyle w:val="PL"/>
      </w:pPr>
      <w:r>
        <w:t xml:space="preserve">            post:</w:t>
      </w:r>
    </w:p>
    <w:p w:rsidR="00C1742F" w:rsidRDefault="00C1742F">
      <w:pPr>
        <w:pStyle w:val="PL"/>
      </w:pPr>
      <w:r>
        <w:t xml:space="preserve">              description: Notify the API Invoker about the API invoker update completion</w:t>
      </w:r>
    </w:p>
    <w:p w:rsidR="00C1742F" w:rsidRDefault="00C1742F">
      <w:pPr>
        <w:pStyle w:val="PL"/>
      </w:pPr>
      <w:r>
        <w:t xml:space="preserve">              requestBody:  # contents of the callback message</w:t>
      </w:r>
    </w:p>
    <w:p w:rsidR="00C1742F" w:rsidRDefault="00C1742F">
      <w:pPr>
        <w:pStyle w:val="PL"/>
      </w:pPr>
      <w:r>
        <w:t xml:space="preserve">                required: true</w:t>
      </w:r>
    </w:p>
    <w:p w:rsidR="00C1742F" w:rsidRDefault="00C1742F">
      <w:pPr>
        <w:pStyle w:val="PL"/>
      </w:pPr>
      <w:r>
        <w:t xml:space="preserve">                content:</w:t>
      </w:r>
    </w:p>
    <w:p w:rsidR="00C1742F" w:rsidRDefault="00C1742F">
      <w:pPr>
        <w:pStyle w:val="PL"/>
      </w:pPr>
      <w:r>
        <w:t xml:space="preserve">                  application/json:</w:t>
      </w:r>
    </w:p>
    <w:p w:rsidR="00C1742F" w:rsidRDefault="00C1742F">
      <w:pPr>
        <w:pStyle w:val="PL"/>
      </w:pPr>
      <w:r>
        <w:t xml:space="preserve">                    schema:</w:t>
      </w:r>
    </w:p>
    <w:p w:rsidR="00C1742F" w:rsidRDefault="00C1742F">
      <w:pPr>
        <w:pStyle w:val="PL"/>
      </w:pPr>
      <w:r>
        <w:t xml:space="preserve">                      $ref: '#/components/schemas/OnboardingNotification'</w:t>
      </w:r>
    </w:p>
    <w:p w:rsidR="00C1742F" w:rsidRDefault="00C1742F">
      <w:pPr>
        <w:pStyle w:val="PL"/>
      </w:pPr>
      <w:r>
        <w:t xml:space="preserve">              responses:</w:t>
      </w:r>
    </w:p>
    <w:p w:rsidR="00C1742F" w:rsidRDefault="00C1742F">
      <w:pPr>
        <w:pStyle w:val="PL"/>
      </w:pPr>
      <w:r>
        <w:t xml:space="preserve">                '204':</w:t>
      </w:r>
    </w:p>
    <w:p w:rsidR="00C1742F" w:rsidRDefault="00C1742F">
      <w:pPr>
        <w:pStyle w:val="PL"/>
      </w:pPr>
      <w:r>
        <w:t xml:space="preserve">                  description: No Content (successful API invoker update notification)</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pPr>
      <w:r>
        <w:t xml:space="preserve">                  $ref: 'TS29122_CommonData.yaml#/components/responses/308'</w:t>
      </w:r>
    </w:p>
    <w:p w:rsidR="00C1742F" w:rsidRDefault="00C1742F">
      <w:pPr>
        <w:pStyle w:val="PL"/>
      </w:pPr>
      <w:r>
        <w:t xml:space="preserve">                '400':</w:t>
      </w:r>
    </w:p>
    <w:p w:rsidR="00C1742F" w:rsidRDefault="00C1742F">
      <w:pPr>
        <w:pStyle w:val="PL"/>
      </w:pPr>
      <w:r>
        <w:t xml:space="preserve">                  $ref: 'TS29122_CommonData.yaml#/components/responses/400'</w:t>
      </w:r>
    </w:p>
    <w:p w:rsidR="00C1742F" w:rsidRDefault="00C1742F">
      <w:pPr>
        <w:pStyle w:val="PL"/>
      </w:pPr>
      <w:r>
        <w:t xml:space="preserve">                '401':</w:t>
      </w:r>
    </w:p>
    <w:p w:rsidR="00C1742F" w:rsidRDefault="00C1742F">
      <w:pPr>
        <w:pStyle w:val="PL"/>
      </w:pPr>
      <w:r>
        <w:t xml:space="preserve">                  $ref: 'TS29122_CommonData.yaml#/components/responses/401'</w:t>
      </w:r>
    </w:p>
    <w:p w:rsidR="00C1742F" w:rsidRDefault="00C1742F">
      <w:pPr>
        <w:pStyle w:val="PL"/>
      </w:pPr>
      <w:r>
        <w:t xml:space="preserve">                '403':</w:t>
      </w:r>
    </w:p>
    <w:p w:rsidR="00C1742F" w:rsidRDefault="00C1742F">
      <w:pPr>
        <w:pStyle w:val="PL"/>
      </w:pPr>
      <w:r>
        <w:t xml:space="preserve">                  $ref: 'TS29122_CommonData.yaml#/components/responses/403'</w:t>
      </w:r>
    </w:p>
    <w:p w:rsidR="00C1742F" w:rsidRDefault="00C1742F">
      <w:pPr>
        <w:pStyle w:val="PL"/>
      </w:pPr>
      <w:r>
        <w:t xml:space="preserve">                '404':</w:t>
      </w:r>
    </w:p>
    <w:p w:rsidR="00C1742F" w:rsidRDefault="00C1742F">
      <w:pPr>
        <w:pStyle w:val="PL"/>
      </w:pPr>
      <w:r>
        <w:t xml:space="preserve">                  $ref: 'TS29122_CommonData.yaml#/components/responses/404'</w:t>
      </w:r>
    </w:p>
    <w:p w:rsidR="00C1742F" w:rsidRDefault="00C1742F">
      <w:pPr>
        <w:pStyle w:val="PL"/>
      </w:pPr>
      <w:r>
        <w:t xml:space="preserve">                '411':</w:t>
      </w:r>
    </w:p>
    <w:p w:rsidR="00C1742F" w:rsidRDefault="00C1742F">
      <w:pPr>
        <w:pStyle w:val="PL"/>
      </w:pPr>
      <w:r>
        <w:t xml:space="preserve">                  $ref: 'TS29122_CommonData.yaml#/components/responses/411'</w:t>
      </w:r>
    </w:p>
    <w:p w:rsidR="00C1742F" w:rsidRDefault="00C1742F">
      <w:pPr>
        <w:pStyle w:val="PL"/>
      </w:pPr>
      <w:r>
        <w:t xml:space="preserve">                '413':</w:t>
      </w:r>
    </w:p>
    <w:p w:rsidR="00C1742F" w:rsidRDefault="00C1742F">
      <w:pPr>
        <w:pStyle w:val="PL"/>
      </w:pPr>
      <w:r>
        <w:t xml:space="preserve">                  $ref: 'TS29122_CommonData.yaml#/components/responses/413'</w:t>
      </w:r>
    </w:p>
    <w:p w:rsidR="00C1742F" w:rsidRDefault="00C1742F">
      <w:pPr>
        <w:pStyle w:val="PL"/>
      </w:pPr>
      <w:r>
        <w:t xml:space="preserve">                '415':</w:t>
      </w:r>
    </w:p>
    <w:p w:rsidR="00C1742F" w:rsidRDefault="00C1742F">
      <w:pPr>
        <w:pStyle w:val="PL"/>
      </w:pPr>
      <w:r>
        <w:t xml:space="preserve">                  $ref: 'TS29122_CommonData.yaml#/components/responses/415'</w:t>
      </w:r>
    </w:p>
    <w:p w:rsidR="00C1742F" w:rsidRDefault="00C1742F">
      <w:pPr>
        <w:pStyle w:val="PL"/>
      </w:pPr>
      <w:r>
        <w:t xml:space="preserve">                '429':</w:t>
      </w:r>
    </w:p>
    <w:p w:rsidR="00C1742F" w:rsidRDefault="00C1742F">
      <w:pPr>
        <w:pStyle w:val="PL"/>
      </w:pPr>
      <w:r>
        <w:t xml:space="preserve">                  $ref: 'TS29122_CommonData.yaml#/components/responses/429'</w:t>
      </w:r>
    </w:p>
    <w:p w:rsidR="00C1742F" w:rsidRDefault="00C1742F">
      <w:pPr>
        <w:pStyle w:val="PL"/>
      </w:pPr>
      <w:r>
        <w:t xml:space="preserve">                '500':</w:t>
      </w:r>
    </w:p>
    <w:p w:rsidR="00C1742F" w:rsidRDefault="00C1742F">
      <w:pPr>
        <w:pStyle w:val="PL"/>
      </w:pPr>
      <w:r>
        <w:t xml:space="preserve">                  $ref: 'TS29122_CommonData.yaml#/components/responses/500'</w:t>
      </w:r>
    </w:p>
    <w:p w:rsidR="00C1742F" w:rsidRDefault="00C1742F">
      <w:pPr>
        <w:pStyle w:val="PL"/>
      </w:pPr>
      <w:r>
        <w:t xml:space="preserve">                '503':</w:t>
      </w:r>
    </w:p>
    <w:p w:rsidR="00C1742F" w:rsidRDefault="00C1742F">
      <w:pPr>
        <w:pStyle w:val="PL"/>
      </w:pPr>
      <w:r>
        <w:t xml:space="preserve">                  $ref: 'TS29122_CommonData.yaml#/components/responses/503'</w:t>
      </w:r>
    </w:p>
    <w:p w:rsidR="00C1742F" w:rsidRDefault="00C1742F">
      <w:pPr>
        <w:pStyle w:val="PL"/>
      </w:pPr>
      <w:r>
        <w:t xml:space="preserve">                default:</w:t>
      </w:r>
    </w:p>
    <w:p w:rsidR="00C1742F" w:rsidRDefault="00C1742F">
      <w:pPr>
        <w:pStyle w:val="PL"/>
      </w:pPr>
      <w:r>
        <w:t xml:space="preserve">                  $ref: 'TS29122_CommonData.yaml#/components/responses/default'</w:t>
      </w:r>
    </w:p>
    <w:p w:rsidR="00C1742F" w:rsidRDefault="00C1742F">
      <w:pPr>
        <w:pStyle w:val="PL"/>
      </w:pPr>
      <w:r>
        <w:t xml:space="preserve">      responses:</w:t>
      </w:r>
    </w:p>
    <w:p w:rsidR="00C1742F" w:rsidRDefault="00C1742F">
      <w:pPr>
        <w:pStyle w:val="PL"/>
      </w:pPr>
      <w:r>
        <w:t xml:space="preserve">        '200':</w:t>
      </w:r>
    </w:p>
    <w:p w:rsidR="00C1742F" w:rsidRDefault="00C1742F">
      <w:pPr>
        <w:pStyle w:val="PL"/>
      </w:pPr>
      <w:r>
        <w:t xml:space="preserve">          description: API invoker details updated successfully.</w:t>
      </w:r>
    </w:p>
    <w:p w:rsidR="00C1742F" w:rsidRDefault="00C1742F">
      <w:pPr>
        <w:pStyle w:val="PL"/>
      </w:pPr>
      <w:r>
        <w:t xml:space="preserve">          content:</w:t>
      </w:r>
    </w:p>
    <w:p w:rsidR="00C1742F" w:rsidRDefault="00C1742F">
      <w:pPr>
        <w:pStyle w:val="PL"/>
      </w:pPr>
      <w:r>
        <w:t xml:space="preserve">            application/json:</w:t>
      </w:r>
    </w:p>
    <w:p w:rsidR="00C1742F" w:rsidRDefault="00C1742F">
      <w:pPr>
        <w:pStyle w:val="PL"/>
      </w:pPr>
      <w:r>
        <w:t xml:space="preserve">              schema:</w:t>
      </w:r>
    </w:p>
    <w:p w:rsidR="00C1742F" w:rsidRDefault="00C1742F">
      <w:pPr>
        <w:pStyle w:val="PL"/>
      </w:pPr>
      <w:r>
        <w:t xml:space="preserve">                $ref: '#/components/schemas/APIInvokerEnrolmentDetails'</w:t>
      </w:r>
    </w:p>
    <w:p w:rsidR="00C1742F" w:rsidRDefault="00C1742F">
      <w:pPr>
        <w:pStyle w:val="PL"/>
      </w:pPr>
      <w:r>
        <w:t xml:space="preserve">        '202':</w:t>
      </w:r>
    </w:p>
    <w:p w:rsidR="00B742F4" w:rsidRDefault="00C1742F">
      <w:pPr>
        <w:pStyle w:val="PL"/>
      </w:pPr>
      <w:r>
        <w:t xml:space="preserve">          description: </w:t>
      </w:r>
      <w:r w:rsidR="00B742F4">
        <w:t>&gt;</w:t>
      </w:r>
    </w:p>
    <w:p w:rsidR="00C1742F" w:rsidRDefault="00B742F4">
      <w:pPr>
        <w:pStyle w:val="PL"/>
      </w:pPr>
      <w:r>
        <w:t xml:space="preserve">            </w:t>
      </w:r>
      <w:r w:rsidR="00C1742F">
        <w:t>The CAPIF core has accepted the API invoker update details request and is processing it.</w:t>
      </w:r>
    </w:p>
    <w:p w:rsidR="00311BA2" w:rsidRDefault="00311BA2" w:rsidP="00311BA2">
      <w:pPr>
        <w:pStyle w:val="PL"/>
      </w:pPr>
      <w:r>
        <w:t xml:space="preserve">        '204':</w:t>
      </w:r>
    </w:p>
    <w:p w:rsidR="00B742F4" w:rsidRDefault="00311BA2" w:rsidP="00311BA2">
      <w:pPr>
        <w:pStyle w:val="PL"/>
      </w:pPr>
      <w:r>
        <w:t xml:space="preserve">          description: </w:t>
      </w:r>
      <w:r w:rsidR="00B742F4">
        <w:t>&gt;</w:t>
      </w:r>
    </w:p>
    <w:p w:rsidR="00B742F4" w:rsidRDefault="00B742F4" w:rsidP="00311BA2">
      <w:pPr>
        <w:pStyle w:val="PL"/>
      </w:pPr>
      <w:r>
        <w:t xml:space="preserve">            </w:t>
      </w:r>
      <w:r w:rsidR="00311BA2" w:rsidRPr="00AC47ED">
        <w:t>API invoker</w:t>
      </w:r>
      <w:r w:rsidR="00F87FFE">
        <w:t>'</w:t>
      </w:r>
      <w:r w:rsidR="00311BA2" w:rsidRPr="00AC47ED">
        <w:t>s information updated successfully, with no content to be</w:t>
      </w:r>
    </w:p>
    <w:p w:rsidR="00311BA2" w:rsidRDefault="00B742F4" w:rsidP="00311BA2">
      <w:pPr>
        <w:pStyle w:val="PL"/>
      </w:pPr>
      <w:r>
        <w:t xml:space="preserve">           </w:t>
      </w:r>
      <w:r w:rsidR="00311BA2" w:rsidRPr="00AC47ED">
        <w:t xml:space="preserve"> sent in the response body</w:t>
      </w:r>
      <w:r w:rsidR="00311BA2">
        <w:t>.</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pPr>
      <w:r>
        <w:t xml:space="preserve">          $ref: 'TS29122_CommonData.yaml#/components/responses/308'</w:t>
      </w:r>
    </w:p>
    <w:p w:rsidR="00C1742F" w:rsidRDefault="00C1742F">
      <w:pPr>
        <w:pStyle w:val="PL"/>
      </w:pPr>
      <w:r>
        <w:t xml:space="preserve">        '400':</w:t>
      </w:r>
    </w:p>
    <w:p w:rsidR="00C1742F" w:rsidRDefault="00C1742F">
      <w:pPr>
        <w:pStyle w:val="PL"/>
      </w:pPr>
      <w:r>
        <w:t xml:space="preserve">          $ref: 'TS29122_CommonData.yaml#/components/responses/400'</w:t>
      </w:r>
    </w:p>
    <w:p w:rsidR="00C1742F" w:rsidRDefault="00C1742F">
      <w:pPr>
        <w:pStyle w:val="PL"/>
      </w:pPr>
      <w:r>
        <w:t xml:space="preserve">        '401':</w:t>
      </w:r>
    </w:p>
    <w:p w:rsidR="00C1742F" w:rsidRDefault="00C1742F">
      <w:pPr>
        <w:pStyle w:val="PL"/>
      </w:pPr>
      <w:r>
        <w:t xml:space="preserve">          $ref: 'TS29122_CommonData.yaml#/components/responses/401'</w:t>
      </w:r>
    </w:p>
    <w:p w:rsidR="00C1742F" w:rsidRDefault="00C1742F">
      <w:pPr>
        <w:pStyle w:val="PL"/>
      </w:pPr>
      <w:r>
        <w:t xml:space="preserve">        '403':</w:t>
      </w:r>
    </w:p>
    <w:p w:rsidR="00C1742F" w:rsidRDefault="00C1742F">
      <w:pPr>
        <w:pStyle w:val="PL"/>
      </w:pPr>
      <w:r>
        <w:t xml:space="preserve">          $ref: 'TS29122_CommonData.yaml#/components/responses/403'</w:t>
      </w:r>
    </w:p>
    <w:p w:rsidR="00C1742F" w:rsidRDefault="00C1742F">
      <w:pPr>
        <w:pStyle w:val="PL"/>
      </w:pPr>
      <w:r>
        <w:t xml:space="preserve">        '404':</w:t>
      </w:r>
    </w:p>
    <w:p w:rsidR="00C1742F" w:rsidRDefault="00C1742F">
      <w:pPr>
        <w:pStyle w:val="PL"/>
      </w:pPr>
      <w:r>
        <w:t xml:space="preserve">          $ref: 'TS29122_CommonData.yaml#/components/responses/404'</w:t>
      </w:r>
    </w:p>
    <w:p w:rsidR="00C1742F" w:rsidRDefault="00C1742F">
      <w:pPr>
        <w:pStyle w:val="PL"/>
      </w:pPr>
      <w:r>
        <w:t xml:space="preserve">        '411':</w:t>
      </w:r>
    </w:p>
    <w:p w:rsidR="00C1742F" w:rsidRDefault="00C1742F">
      <w:pPr>
        <w:pStyle w:val="PL"/>
      </w:pPr>
      <w:r>
        <w:t xml:space="preserve">          $ref: 'TS29122_CommonData.yaml#/components/responses/411'</w:t>
      </w:r>
    </w:p>
    <w:p w:rsidR="00C1742F" w:rsidRDefault="00C1742F">
      <w:pPr>
        <w:pStyle w:val="PL"/>
      </w:pPr>
      <w:r>
        <w:t xml:space="preserve">        '413':</w:t>
      </w:r>
    </w:p>
    <w:p w:rsidR="00C1742F" w:rsidRDefault="00C1742F">
      <w:pPr>
        <w:pStyle w:val="PL"/>
      </w:pPr>
      <w:r>
        <w:t xml:space="preserve">          $ref: 'TS29122_CommonData.yaml#/components/responses/413'</w:t>
      </w:r>
    </w:p>
    <w:p w:rsidR="00C1742F" w:rsidRDefault="00C1742F">
      <w:pPr>
        <w:pStyle w:val="PL"/>
      </w:pPr>
      <w:r>
        <w:t xml:space="preserve">        '415':</w:t>
      </w:r>
    </w:p>
    <w:p w:rsidR="00C1742F" w:rsidRDefault="00C1742F">
      <w:pPr>
        <w:pStyle w:val="PL"/>
      </w:pPr>
      <w:r>
        <w:t xml:space="preserve">          $ref: 'TS29122_CommonData.yaml#/components/responses/415'</w:t>
      </w:r>
    </w:p>
    <w:p w:rsidR="00C1742F" w:rsidRDefault="00C1742F">
      <w:pPr>
        <w:pStyle w:val="PL"/>
      </w:pPr>
      <w:r>
        <w:t xml:space="preserve">        '429':</w:t>
      </w:r>
    </w:p>
    <w:p w:rsidR="00C1742F" w:rsidRDefault="00C1742F">
      <w:pPr>
        <w:pStyle w:val="PL"/>
      </w:pPr>
      <w:r>
        <w:t xml:space="preserve">          $ref: 'TS29122_CommonData.yaml#/components/responses/429'</w:t>
      </w:r>
    </w:p>
    <w:p w:rsidR="00C1742F" w:rsidRDefault="00C1742F">
      <w:pPr>
        <w:pStyle w:val="PL"/>
      </w:pPr>
      <w:r>
        <w:t xml:space="preserve">        '500':</w:t>
      </w:r>
    </w:p>
    <w:p w:rsidR="00C1742F" w:rsidRDefault="00C1742F">
      <w:pPr>
        <w:pStyle w:val="PL"/>
      </w:pPr>
      <w:r>
        <w:t xml:space="preserve">          $ref: 'TS29122_CommonData.yaml#/components/responses/500'</w:t>
      </w:r>
    </w:p>
    <w:p w:rsidR="00C1742F" w:rsidRDefault="00C1742F">
      <w:pPr>
        <w:pStyle w:val="PL"/>
      </w:pPr>
      <w:r>
        <w:t xml:space="preserve">        '503':</w:t>
      </w:r>
    </w:p>
    <w:p w:rsidR="00C1742F" w:rsidRDefault="00C1742F">
      <w:pPr>
        <w:pStyle w:val="PL"/>
      </w:pPr>
      <w:r>
        <w:t xml:space="preserve">          $ref: 'TS29122_CommonData.yaml#/components/responses/503'</w:t>
      </w:r>
    </w:p>
    <w:p w:rsidR="00C1742F" w:rsidRDefault="00C1742F">
      <w:pPr>
        <w:pStyle w:val="PL"/>
      </w:pPr>
      <w:r>
        <w:t xml:space="preserve">        default:</w:t>
      </w:r>
    </w:p>
    <w:p w:rsidR="00C1742F" w:rsidRDefault="00C1742F">
      <w:pPr>
        <w:pStyle w:val="PL"/>
      </w:pPr>
      <w:r>
        <w:t xml:space="preserve">          $ref: 'TS29122_CommonData.yaml#/components/responses/default'</w:t>
      </w:r>
    </w:p>
    <w:p w:rsidR="00E438BC" w:rsidRDefault="00E438BC" w:rsidP="00E438BC">
      <w:pPr>
        <w:pStyle w:val="PL"/>
      </w:pPr>
      <w:r>
        <w:t xml:space="preserve">    patch:</w:t>
      </w:r>
    </w:p>
    <w:p w:rsidR="00E438BC" w:rsidRDefault="00E438BC" w:rsidP="00E438BC">
      <w:pPr>
        <w:pStyle w:val="PL"/>
      </w:pPr>
      <w:r>
        <w:t xml:space="preserve">      description: Modify an individual API invoker details.</w:t>
      </w:r>
    </w:p>
    <w:p w:rsidR="00E438BC" w:rsidRDefault="00E438BC" w:rsidP="00E438BC">
      <w:pPr>
        <w:pStyle w:val="PL"/>
      </w:pPr>
      <w:r>
        <w:t xml:space="preserve">      </w:t>
      </w:r>
      <w:r>
        <w:rPr>
          <w:rFonts w:cs="Courier New"/>
          <w:szCs w:val="16"/>
        </w:rPr>
        <w:t>operationId: ModifyInd</w:t>
      </w:r>
      <w:r>
        <w:t>ApiInvokeEnrolment</w:t>
      </w:r>
    </w:p>
    <w:p w:rsidR="00E438BC" w:rsidRPr="004011B0" w:rsidRDefault="00E438BC" w:rsidP="00E438BC">
      <w:pPr>
        <w:pStyle w:val="PL"/>
      </w:pPr>
      <w:r w:rsidRPr="004011B0">
        <w:t xml:space="preserve">      tags:</w:t>
      </w:r>
    </w:p>
    <w:p w:rsidR="00E438BC" w:rsidRPr="004011B0" w:rsidRDefault="00E438BC" w:rsidP="00E438BC">
      <w:pPr>
        <w:pStyle w:val="PL"/>
      </w:pPr>
      <w:r w:rsidRPr="004011B0">
        <w:t xml:space="preserve">        - </w:t>
      </w:r>
      <w:r>
        <w:t xml:space="preserve">Individual API Invoker enrolment details </w:t>
      </w:r>
    </w:p>
    <w:p w:rsidR="00E438BC" w:rsidRDefault="00E438BC" w:rsidP="00E438BC">
      <w:pPr>
        <w:pStyle w:val="PL"/>
      </w:pPr>
      <w:r>
        <w:t xml:space="preserve">      parameters:</w:t>
      </w:r>
    </w:p>
    <w:p w:rsidR="00E438BC" w:rsidRDefault="00E438BC" w:rsidP="00E438BC">
      <w:pPr>
        <w:pStyle w:val="PL"/>
      </w:pPr>
      <w:r>
        <w:t xml:space="preserve">        - name: onboardingId</w:t>
      </w:r>
    </w:p>
    <w:p w:rsidR="00E438BC" w:rsidRDefault="00E438BC" w:rsidP="00E438BC">
      <w:pPr>
        <w:pStyle w:val="PL"/>
      </w:pPr>
      <w:r>
        <w:t xml:space="preserve">          in: path</w:t>
      </w:r>
    </w:p>
    <w:p w:rsidR="00E438BC" w:rsidRDefault="00E438BC" w:rsidP="00E438BC">
      <w:pPr>
        <w:pStyle w:val="PL"/>
      </w:pPr>
      <w:r>
        <w:t xml:space="preserve">          required: true</w:t>
      </w:r>
    </w:p>
    <w:p w:rsidR="00E438BC" w:rsidRDefault="00E438BC" w:rsidP="00E438BC">
      <w:pPr>
        <w:pStyle w:val="PL"/>
      </w:pPr>
      <w:r>
        <w:t xml:space="preserve">          schema:</w:t>
      </w:r>
    </w:p>
    <w:p w:rsidR="00E438BC" w:rsidRDefault="00E438BC" w:rsidP="00E438BC">
      <w:pPr>
        <w:pStyle w:val="PL"/>
      </w:pPr>
      <w:r>
        <w:t xml:space="preserve">            </w:t>
      </w:r>
      <w:r w:rsidR="00EA7907">
        <w:t>type</w:t>
      </w:r>
      <w:r>
        <w:t>: string</w:t>
      </w:r>
    </w:p>
    <w:p w:rsidR="00E438BC" w:rsidRDefault="00E438BC" w:rsidP="00E438BC">
      <w:pPr>
        <w:pStyle w:val="PL"/>
      </w:pPr>
      <w:r>
        <w:t xml:space="preserve">      requestBody:</w:t>
      </w:r>
    </w:p>
    <w:p w:rsidR="00E438BC" w:rsidRDefault="00E438BC" w:rsidP="00E438BC">
      <w:pPr>
        <w:pStyle w:val="PL"/>
      </w:pPr>
      <w:r>
        <w:t xml:space="preserve">        required: true</w:t>
      </w:r>
    </w:p>
    <w:p w:rsidR="00E438BC" w:rsidRDefault="00E438BC" w:rsidP="00E438BC">
      <w:pPr>
        <w:pStyle w:val="PL"/>
      </w:pPr>
      <w:r>
        <w:t xml:space="preserve">        content:</w:t>
      </w:r>
    </w:p>
    <w:p w:rsidR="00E438BC" w:rsidRDefault="00E438BC" w:rsidP="00E438BC">
      <w:pPr>
        <w:pStyle w:val="PL"/>
        <w:rPr>
          <w:lang w:val="en-US"/>
        </w:rPr>
      </w:pPr>
      <w:r>
        <w:rPr>
          <w:lang w:val="en-US"/>
        </w:rPr>
        <w:t xml:space="preserve">          application/merge-patch+json:</w:t>
      </w:r>
    </w:p>
    <w:p w:rsidR="00E438BC" w:rsidRDefault="00E438BC" w:rsidP="00E438BC">
      <w:pPr>
        <w:pStyle w:val="PL"/>
      </w:pPr>
      <w:r>
        <w:t xml:space="preserve">            schema:</w:t>
      </w:r>
    </w:p>
    <w:p w:rsidR="00E438BC" w:rsidRDefault="00E438BC" w:rsidP="00E438BC">
      <w:pPr>
        <w:pStyle w:val="PL"/>
      </w:pPr>
      <w:r>
        <w:t xml:space="preserve">              $ref: '#/components/schemas/</w:t>
      </w:r>
      <w:r w:rsidRPr="000C027B">
        <w:t>APIInvokerEnrolmentDetails</w:t>
      </w:r>
      <w:r>
        <w:t>Patch'</w:t>
      </w:r>
    </w:p>
    <w:p w:rsidR="00E438BC" w:rsidRDefault="00E438BC" w:rsidP="00E438BC">
      <w:pPr>
        <w:pStyle w:val="PL"/>
      </w:pPr>
      <w:r>
        <w:t xml:space="preserve">      responses:</w:t>
      </w:r>
    </w:p>
    <w:p w:rsidR="00E438BC" w:rsidRDefault="00E438BC" w:rsidP="00E438BC">
      <w:pPr>
        <w:pStyle w:val="PL"/>
      </w:pPr>
      <w:r>
        <w:t xml:space="preserve">        '200':</w:t>
      </w:r>
    </w:p>
    <w:p w:rsidR="00B742F4" w:rsidRDefault="00E438BC" w:rsidP="00E438BC">
      <w:pPr>
        <w:pStyle w:val="PL"/>
      </w:pPr>
      <w:r>
        <w:t xml:space="preserve">          description: </w:t>
      </w:r>
      <w:r w:rsidR="00B742F4">
        <w:t>&gt;</w:t>
      </w:r>
    </w:p>
    <w:p w:rsidR="00B742F4" w:rsidRDefault="00B742F4" w:rsidP="00E438BC">
      <w:pPr>
        <w:pStyle w:val="PL"/>
      </w:pPr>
      <w:r>
        <w:t xml:space="preserve">            </w:t>
      </w:r>
      <w:r w:rsidR="00E438BC">
        <w:t>The definition of the service API is modified successfully and a</w:t>
      </w:r>
    </w:p>
    <w:p w:rsidR="00E438BC" w:rsidRDefault="00B742F4" w:rsidP="00E438BC">
      <w:pPr>
        <w:pStyle w:val="PL"/>
      </w:pPr>
      <w:r>
        <w:t xml:space="preserve">           </w:t>
      </w:r>
      <w:r w:rsidR="00E438BC">
        <w:t xml:space="preserve"> representation of the updated service API is returned in the request body.</w:t>
      </w:r>
    </w:p>
    <w:p w:rsidR="00E438BC" w:rsidRDefault="00E438BC" w:rsidP="00E438BC">
      <w:pPr>
        <w:pStyle w:val="PL"/>
      </w:pPr>
      <w:r>
        <w:t xml:space="preserve">          content:</w:t>
      </w:r>
    </w:p>
    <w:p w:rsidR="00E438BC" w:rsidRDefault="00E438BC" w:rsidP="00E438BC">
      <w:pPr>
        <w:pStyle w:val="PL"/>
      </w:pPr>
      <w:r>
        <w:t xml:space="preserve">            application/json:</w:t>
      </w:r>
    </w:p>
    <w:p w:rsidR="00E438BC" w:rsidRDefault="00E438BC" w:rsidP="00E438BC">
      <w:pPr>
        <w:pStyle w:val="PL"/>
      </w:pPr>
      <w:r>
        <w:t xml:space="preserve">              schema:</w:t>
      </w:r>
    </w:p>
    <w:p w:rsidR="008D71E9" w:rsidRDefault="00E438BC" w:rsidP="008D71E9">
      <w:pPr>
        <w:pStyle w:val="PL"/>
      </w:pPr>
      <w:r>
        <w:t xml:space="preserve">                $ref: '#/components/schemas/</w:t>
      </w:r>
      <w:r w:rsidRPr="000F0225">
        <w:t>APIInvokerEnrolmentDetails</w:t>
      </w:r>
      <w:r>
        <w:t>'</w:t>
      </w:r>
    </w:p>
    <w:p w:rsidR="008D71E9" w:rsidRDefault="008D71E9" w:rsidP="008D71E9">
      <w:pPr>
        <w:pStyle w:val="PL"/>
        <w:rPr>
          <w:lang w:val="en-US"/>
        </w:rPr>
      </w:pPr>
      <w:r>
        <w:rPr>
          <w:lang w:val="en-US"/>
        </w:rPr>
        <w:t xml:space="preserve">        '202':</w:t>
      </w:r>
    </w:p>
    <w:p w:rsidR="00E438BC" w:rsidRDefault="008D71E9" w:rsidP="008D71E9">
      <w:pPr>
        <w:pStyle w:val="PL"/>
      </w:pPr>
      <w:r>
        <w:t xml:space="preserve">          description: The request is accepted and under processing</w:t>
      </w:r>
      <w:r>
        <w:rPr>
          <w:lang w:eastAsia="zh-CN"/>
        </w:rPr>
        <w:t>.</w:t>
      </w:r>
    </w:p>
    <w:p w:rsidR="00E438BC" w:rsidRDefault="00E438BC" w:rsidP="00E438BC">
      <w:pPr>
        <w:pStyle w:val="PL"/>
      </w:pPr>
      <w:r>
        <w:t xml:space="preserve">        '204':</w:t>
      </w:r>
    </w:p>
    <w:p w:rsidR="00E438BC" w:rsidRDefault="00E438BC" w:rsidP="00E438BC">
      <w:pPr>
        <w:pStyle w:val="PL"/>
      </w:pPr>
      <w:r>
        <w:t xml:space="preserve">          description: No Content. The definition of the service API is modified successfully.</w:t>
      </w:r>
    </w:p>
    <w:p w:rsidR="00E438BC" w:rsidRDefault="00E438BC" w:rsidP="00E438BC">
      <w:pPr>
        <w:pStyle w:val="PL"/>
      </w:pPr>
      <w:r>
        <w:t xml:space="preserve">        '307':</w:t>
      </w:r>
    </w:p>
    <w:p w:rsidR="00E438BC" w:rsidRDefault="00E438BC" w:rsidP="00E438BC">
      <w:pPr>
        <w:pStyle w:val="PL"/>
      </w:pPr>
      <w:r>
        <w:t xml:space="preserve">          $ref: 'TS29122_CommonData.yaml#/components/responses/307'</w:t>
      </w:r>
    </w:p>
    <w:p w:rsidR="00E438BC" w:rsidRDefault="00E438BC" w:rsidP="00E438BC">
      <w:pPr>
        <w:pStyle w:val="PL"/>
      </w:pPr>
      <w:r>
        <w:t xml:space="preserve">        '308':</w:t>
      </w:r>
    </w:p>
    <w:p w:rsidR="00E438BC" w:rsidRDefault="00E438BC" w:rsidP="00E438BC">
      <w:pPr>
        <w:pStyle w:val="PL"/>
      </w:pPr>
      <w:r>
        <w:t xml:space="preserve">          $ref: 'TS29122_CommonData.yaml#/components/responses/308'</w:t>
      </w:r>
    </w:p>
    <w:p w:rsidR="00E438BC" w:rsidRDefault="00E438BC" w:rsidP="00E438BC">
      <w:pPr>
        <w:pStyle w:val="PL"/>
      </w:pPr>
      <w:r>
        <w:t xml:space="preserve">        '400':</w:t>
      </w:r>
    </w:p>
    <w:p w:rsidR="00E438BC" w:rsidRDefault="00E438BC" w:rsidP="00E438BC">
      <w:pPr>
        <w:pStyle w:val="PL"/>
      </w:pPr>
      <w:r>
        <w:t xml:space="preserve">          $ref: 'TS29122_CommonData.yaml#/components/responses/400'</w:t>
      </w:r>
    </w:p>
    <w:p w:rsidR="00E438BC" w:rsidRDefault="00E438BC" w:rsidP="00E438BC">
      <w:pPr>
        <w:pStyle w:val="PL"/>
      </w:pPr>
      <w:r>
        <w:t xml:space="preserve">        '401':</w:t>
      </w:r>
    </w:p>
    <w:p w:rsidR="00E438BC" w:rsidRDefault="00E438BC" w:rsidP="00E438BC">
      <w:pPr>
        <w:pStyle w:val="PL"/>
      </w:pPr>
      <w:r>
        <w:t xml:space="preserve">          $ref: 'TS29122_CommonData.yaml#/components/responses/401'</w:t>
      </w:r>
    </w:p>
    <w:p w:rsidR="00E438BC" w:rsidRDefault="00E438BC" w:rsidP="00E438BC">
      <w:pPr>
        <w:pStyle w:val="PL"/>
      </w:pPr>
      <w:r>
        <w:t xml:space="preserve">        '403':</w:t>
      </w:r>
    </w:p>
    <w:p w:rsidR="00E438BC" w:rsidRDefault="00E438BC" w:rsidP="00E438BC">
      <w:pPr>
        <w:pStyle w:val="PL"/>
      </w:pPr>
      <w:r>
        <w:t xml:space="preserve">          $ref: 'TS29122_CommonData.yaml#/components/responses/403'</w:t>
      </w:r>
    </w:p>
    <w:p w:rsidR="00E438BC" w:rsidRDefault="00E438BC" w:rsidP="00E438BC">
      <w:pPr>
        <w:pStyle w:val="PL"/>
      </w:pPr>
      <w:r>
        <w:t xml:space="preserve">        '404':</w:t>
      </w:r>
    </w:p>
    <w:p w:rsidR="00E438BC" w:rsidRDefault="00E438BC" w:rsidP="00E438BC">
      <w:pPr>
        <w:pStyle w:val="PL"/>
      </w:pPr>
      <w:r>
        <w:t xml:space="preserve">          $ref: 'TS29122_CommonData.yaml#/components/responses/404'</w:t>
      </w:r>
    </w:p>
    <w:p w:rsidR="00E438BC" w:rsidRDefault="00E438BC" w:rsidP="00E438BC">
      <w:pPr>
        <w:pStyle w:val="PL"/>
        <w:rPr>
          <w:rFonts w:eastAsia="DengXian"/>
        </w:rPr>
      </w:pPr>
      <w:r>
        <w:rPr>
          <w:rFonts w:eastAsia="DengXian"/>
        </w:rPr>
        <w:t xml:space="preserve">        '411':</w:t>
      </w:r>
    </w:p>
    <w:p w:rsidR="00E438BC" w:rsidRDefault="00E438BC" w:rsidP="00E438BC">
      <w:pPr>
        <w:pStyle w:val="PL"/>
        <w:rPr>
          <w:rFonts w:eastAsia="DengXian"/>
        </w:rPr>
      </w:pPr>
      <w:r>
        <w:rPr>
          <w:rFonts w:eastAsia="DengXian"/>
        </w:rPr>
        <w:t xml:space="preserve">          $ref: 'TS29122_CommonData.yaml#/components/responses/411'</w:t>
      </w:r>
    </w:p>
    <w:p w:rsidR="00E438BC" w:rsidRDefault="00E438BC" w:rsidP="00E438BC">
      <w:pPr>
        <w:pStyle w:val="PL"/>
        <w:rPr>
          <w:rFonts w:eastAsia="DengXian"/>
        </w:rPr>
      </w:pPr>
      <w:r>
        <w:rPr>
          <w:rFonts w:eastAsia="DengXian"/>
        </w:rPr>
        <w:t xml:space="preserve">        '413':</w:t>
      </w:r>
    </w:p>
    <w:p w:rsidR="00E438BC" w:rsidRDefault="00E438BC" w:rsidP="00E438BC">
      <w:pPr>
        <w:pStyle w:val="PL"/>
        <w:rPr>
          <w:rFonts w:eastAsia="DengXian"/>
        </w:rPr>
      </w:pPr>
      <w:r>
        <w:rPr>
          <w:rFonts w:eastAsia="DengXian"/>
        </w:rPr>
        <w:t xml:space="preserve">          $ref: 'TS29122_CommonData.yaml#/components/responses/413'</w:t>
      </w:r>
    </w:p>
    <w:p w:rsidR="00E438BC" w:rsidRDefault="00E438BC" w:rsidP="00E438BC">
      <w:pPr>
        <w:pStyle w:val="PL"/>
        <w:rPr>
          <w:rFonts w:eastAsia="DengXian"/>
        </w:rPr>
      </w:pPr>
      <w:r>
        <w:rPr>
          <w:rFonts w:eastAsia="DengXian"/>
        </w:rPr>
        <w:t xml:space="preserve">        '415':</w:t>
      </w:r>
    </w:p>
    <w:p w:rsidR="00E438BC" w:rsidRDefault="00E438BC" w:rsidP="00E438BC">
      <w:pPr>
        <w:pStyle w:val="PL"/>
        <w:rPr>
          <w:rFonts w:eastAsia="DengXian"/>
        </w:rPr>
      </w:pPr>
      <w:r>
        <w:rPr>
          <w:rFonts w:eastAsia="DengXian"/>
        </w:rPr>
        <w:t xml:space="preserve">          $ref: 'TS29122_CommonData.yaml#/components/responses/415'</w:t>
      </w:r>
    </w:p>
    <w:p w:rsidR="00E438BC" w:rsidRDefault="00E438BC" w:rsidP="00E438BC">
      <w:pPr>
        <w:pStyle w:val="PL"/>
        <w:rPr>
          <w:rFonts w:eastAsia="DengXian"/>
        </w:rPr>
      </w:pPr>
      <w:r>
        <w:rPr>
          <w:rFonts w:eastAsia="DengXian"/>
        </w:rPr>
        <w:t xml:space="preserve">        '429':</w:t>
      </w:r>
    </w:p>
    <w:p w:rsidR="00E438BC" w:rsidRDefault="00E438BC" w:rsidP="00E438BC">
      <w:pPr>
        <w:pStyle w:val="PL"/>
        <w:rPr>
          <w:rFonts w:eastAsia="DengXian"/>
        </w:rPr>
      </w:pPr>
      <w:r>
        <w:rPr>
          <w:rFonts w:eastAsia="DengXian"/>
        </w:rPr>
        <w:t xml:space="preserve">          $ref: 'TS29122_CommonData.yaml#/components/responses/429'</w:t>
      </w:r>
    </w:p>
    <w:p w:rsidR="00E438BC" w:rsidRDefault="00E438BC" w:rsidP="00E438BC">
      <w:pPr>
        <w:pStyle w:val="PL"/>
      </w:pPr>
      <w:r>
        <w:t xml:space="preserve">        '500':</w:t>
      </w:r>
    </w:p>
    <w:p w:rsidR="00E438BC" w:rsidRDefault="00E438BC" w:rsidP="00E438BC">
      <w:pPr>
        <w:pStyle w:val="PL"/>
      </w:pPr>
      <w:r>
        <w:t xml:space="preserve">          $ref: 'TS29122_CommonData.yaml#/components/responses/500'</w:t>
      </w:r>
    </w:p>
    <w:p w:rsidR="00E438BC" w:rsidRDefault="00E438BC" w:rsidP="00E438BC">
      <w:pPr>
        <w:pStyle w:val="PL"/>
      </w:pPr>
      <w:r>
        <w:t xml:space="preserve">        '503':</w:t>
      </w:r>
    </w:p>
    <w:p w:rsidR="00E438BC" w:rsidRDefault="00E438BC" w:rsidP="00E438BC">
      <w:pPr>
        <w:pStyle w:val="PL"/>
      </w:pPr>
      <w:r>
        <w:t xml:space="preserve">          $ref: 'TS29122_CommonData.yaml#/components/responses/503'</w:t>
      </w:r>
    </w:p>
    <w:p w:rsidR="00E438BC" w:rsidRDefault="00E438BC" w:rsidP="00E438BC">
      <w:pPr>
        <w:pStyle w:val="PL"/>
      </w:pPr>
      <w:r>
        <w:t xml:space="preserve">        default:</w:t>
      </w:r>
    </w:p>
    <w:p w:rsidR="00E438BC" w:rsidRDefault="00E438BC" w:rsidP="00E438BC">
      <w:pPr>
        <w:pStyle w:val="PL"/>
      </w:pPr>
      <w:r>
        <w:t xml:space="preserve">          $ref: 'TS29122_CommonData.yaml#/components/responses/default'</w:t>
      </w:r>
    </w:p>
    <w:p w:rsidR="00C1742F" w:rsidRDefault="00C1742F">
      <w:pPr>
        <w:pStyle w:val="PL"/>
      </w:pPr>
      <w:r>
        <w:t>components:</w:t>
      </w:r>
    </w:p>
    <w:p w:rsidR="00C1742F" w:rsidRDefault="00C1742F">
      <w:pPr>
        <w:pStyle w:val="PL"/>
      </w:pPr>
      <w:r>
        <w:t xml:space="preserve">  schemas:</w:t>
      </w:r>
    </w:p>
    <w:p w:rsidR="00C1742F" w:rsidRDefault="00C1742F">
      <w:pPr>
        <w:pStyle w:val="PL"/>
      </w:pPr>
      <w:r>
        <w:t xml:space="preserve">    OnboardingInformation:</w:t>
      </w:r>
    </w:p>
    <w:p w:rsidR="00C1742F" w:rsidRDefault="00C1742F">
      <w:pPr>
        <w:pStyle w:val="PL"/>
      </w:pPr>
      <w:r>
        <w:t xml:space="preserve">      type: object</w:t>
      </w:r>
    </w:p>
    <w:p w:rsidR="00C1742F" w:rsidRDefault="00C1742F">
      <w:pPr>
        <w:pStyle w:val="PL"/>
      </w:pPr>
      <w:r>
        <w:t xml:space="preserve">      description: Represents </w:t>
      </w:r>
      <w:r>
        <w:rPr>
          <w:rFonts w:cs="Arial"/>
          <w:szCs w:val="18"/>
        </w:rPr>
        <w:t>on-boarding information of the API invoker.</w:t>
      </w:r>
    </w:p>
    <w:p w:rsidR="00C1742F" w:rsidRDefault="00C1742F">
      <w:pPr>
        <w:pStyle w:val="PL"/>
      </w:pPr>
      <w:r>
        <w:t xml:space="preserve">      properties:</w:t>
      </w:r>
    </w:p>
    <w:p w:rsidR="00C1742F" w:rsidRDefault="00C1742F">
      <w:pPr>
        <w:pStyle w:val="PL"/>
      </w:pPr>
      <w:r>
        <w:t xml:space="preserve">        apiInvokerPublicKey:</w:t>
      </w:r>
    </w:p>
    <w:p w:rsidR="00C1742F" w:rsidRDefault="00C1742F">
      <w:pPr>
        <w:pStyle w:val="PL"/>
      </w:pPr>
      <w:r>
        <w:t xml:space="preserve">          type: string</w:t>
      </w:r>
    </w:p>
    <w:p w:rsidR="00C1742F" w:rsidRDefault="00C1742F">
      <w:pPr>
        <w:pStyle w:val="PL"/>
      </w:pPr>
      <w:r>
        <w:t xml:space="preserve">          description: The API Invoker</w:t>
      </w:r>
      <w:r w:rsidR="00F87FFE">
        <w:t>'</w:t>
      </w:r>
      <w:r>
        <w:t>s public key</w:t>
      </w:r>
    </w:p>
    <w:p w:rsidR="00C1742F" w:rsidRDefault="00C1742F">
      <w:pPr>
        <w:pStyle w:val="PL"/>
      </w:pPr>
      <w:r>
        <w:t xml:space="preserve">        apiInvokerCertificate:</w:t>
      </w:r>
    </w:p>
    <w:p w:rsidR="00C1742F" w:rsidRDefault="00C1742F">
      <w:pPr>
        <w:pStyle w:val="PL"/>
      </w:pPr>
      <w:r>
        <w:t xml:space="preserve">          type: string</w:t>
      </w:r>
    </w:p>
    <w:p w:rsidR="00581981" w:rsidRDefault="00C1742F">
      <w:pPr>
        <w:pStyle w:val="PL"/>
      </w:pPr>
      <w:r>
        <w:t xml:space="preserve">          description: </w:t>
      </w:r>
      <w:r w:rsidR="00581981">
        <w:t>&gt;</w:t>
      </w:r>
    </w:p>
    <w:p w:rsidR="00C1742F" w:rsidRDefault="00581981">
      <w:pPr>
        <w:pStyle w:val="PL"/>
      </w:pPr>
      <w:r>
        <w:t xml:space="preserve">            </w:t>
      </w:r>
      <w:r w:rsidR="00C1742F">
        <w:t>The API Invoker</w:t>
      </w:r>
      <w:r w:rsidR="00F87FFE">
        <w:t>'</w:t>
      </w:r>
      <w:r w:rsidR="00C1742F">
        <w:t>s generic client certificate, provided by the CAPIF core function.</w:t>
      </w:r>
    </w:p>
    <w:p w:rsidR="00C1742F" w:rsidRDefault="00C1742F">
      <w:pPr>
        <w:pStyle w:val="PL"/>
        <w:rPr>
          <w:rFonts w:eastAsia="DengXian"/>
        </w:rPr>
      </w:pPr>
      <w:r>
        <w:rPr>
          <w:rFonts w:eastAsia="DengXian"/>
        </w:rPr>
        <w:t xml:space="preserve">        onboardingSecret:</w:t>
      </w:r>
    </w:p>
    <w:p w:rsidR="00C1742F" w:rsidRDefault="00C1742F">
      <w:pPr>
        <w:pStyle w:val="PL"/>
        <w:rPr>
          <w:rFonts w:eastAsia="DengXian"/>
        </w:rPr>
      </w:pPr>
      <w:r>
        <w:rPr>
          <w:rFonts w:eastAsia="DengXian"/>
        </w:rPr>
        <w:t xml:space="preserve">          type: string</w:t>
      </w:r>
    </w:p>
    <w:p w:rsidR="00581981" w:rsidRDefault="00C1742F">
      <w:pPr>
        <w:pStyle w:val="PL"/>
        <w:rPr>
          <w:rFonts w:eastAsia="DengXian"/>
        </w:rPr>
      </w:pPr>
      <w:r>
        <w:rPr>
          <w:rFonts w:eastAsia="DengXian"/>
        </w:rPr>
        <w:t xml:space="preserve">          description: </w:t>
      </w:r>
      <w:r w:rsidR="008D5C1C">
        <w:rPr>
          <w:rFonts w:eastAsia="DengXian"/>
        </w:rPr>
        <w:t>&gt;</w:t>
      </w:r>
    </w:p>
    <w:p w:rsidR="00C1742F" w:rsidRDefault="00581981">
      <w:pPr>
        <w:pStyle w:val="PL"/>
        <w:rPr>
          <w:rFonts w:eastAsia="DengXian"/>
        </w:rPr>
      </w:pPr>
      <w:r>
        <w:rPr>
          <w:rFonts w:eastAsia="DengXian"/>
        </w:rPr>
        <w:t xml:space="preserve">            </w:t>
      </w:r>
      <w:r w:rsidR="00C1742F">
        <w:rPr>
          <w:rFonts w:eastAsia="DengXian"/>
        </w:rPr>
        <w:t>The API Invoker</w:t>
      </w:r>
      <w:r w:rsidR="00F87FFE">
        <w:rPr>
          <w:rFonts w:eastAsia="DengXian"/>
        </w:rPr>
        <w:t>'</w:t>
      </w:r>
      <w:r w:rsidR="00C1742F">
        <w:rPr>
          <w:rFonts w:eastAsia="DengXian"/>
        </w:rPr>
        <w:t>s onboarding secret, provided by the CAPIF core function.</w:t>
      </w:r>
    </w:p>
    <w:p w:rsidR="00C1742F" w:rsidRDefault="00C1742F">
      <w:pPr>
        <w:pStyle w:val="PL"/>
      </w:pPr>
      <w:r>
        <w:t xml:space="preserve">      required:</w:t>
      </w:r>
    </w:p>
    <w:p w:rsidR="00C1742F" w:rsidRDefault="00C1742F">
      <w:pPr>
        <w:pStyle w:val="PL"/>
      </w:pPr>
      <w:r>
        <w:t xml:space="preserve">        - apiInvokerPublicKey</w:t>
      </w:r>
    </w:p>
    <w:p w:rsidR="00581981" w:rsidRDefault="00581981">
      <w:pPr>
        <w:pStyle w:val="PL"/>
      </w:pPr>
    </w:p>
    <w:p w:rsidR="002F30B6" w:rsidRDefault="00C1742F" w:rsidP="002F30B6">
      <w:pPr>
        <w:pStyle w:val="PL"/>
      </w:pPr>
      <w:r>
        <w:t xml:space="preserve">    APIList:</w:t>
      </w:r>
    </w:p>
    <w:p w:rsidR="002F30B6" w:rsidRDefault="002F30B6" w:rsidP="002F30B6">
      <w:pPr>
        <w:pStyle w:val="PL"/>
      </w:pPr>
      <w:r>
        <w:t xml:space="preserve">      type: object</w:t>
      </w:r>
    </w:p>
    <w:p w:rsidR="00D411FE" w:rsidRDefault="00D411FE" w:rsidP="002F30B6">
      <w:pPr>
        <w:pStyle w:val="PL"/>
      </w:pPr>
      <w:r>
        <w:t xml:space="preserve">      description: Represents a list of APIs.</w:t>
      </w:r>
    </w:p>
    <w:p w:rsidR="002F30B6" w:rsidRDefault="002F30B6" w:rsidP="002F30B6">
      <w:pPr>
        <w:pStyle w:val="PL"/>
      </w:pPr>
      <w:r>
        <w:t xml:space="preserve">      properties:</w:t>
      </w:r>
    </w:p>
    <w:p w:rsidR="00C1742F" w:rsidRDefault="002F30B6" w:rsidP="002F30B6">
      <w:pPr>
        <w:pStyle w:val="PL"/>
      </w:pPr>
      <w:r>
        <w:t xml:space="preserve">        serviceAPIDescriptions:</w:t>
      </w:r>
    </w:p>
    <w:p w:rsidR="00C1742F" w:rsidRDefault="00C1742F">
      <w:pPr>
        <w:pStyle w:val="PL"/>
      </w:pPr>
      <w:r>
        <w:t xml:space="preserve">      </w:t>
      </w:r>
      <w:r w:rsidR="002F30B6">
        <w:t xml:space="preserve">    </w:t>
      </w:r>
      <w:r>
        <w:t>type: array</w:t>
      </w:r>
    </w:p>
    <w:p w:rsidR="00C1742F" w:rsidRDefault="00C1742F">
      <w:pPr>
        <w:pStyle w:val="PL"/>
      </w:pPr>
      <w:r>
        <w:t xml:space="preserve">      </w:t>
      </w:r>
      <w:r w:rsidR="002F30B6">
        <w:t xml:space="preserve">    </w:t>
      </w:r>
      <w:r>
        <w:t>items:</w:t>
      </w:r>
    </w:p>
    <w:p w:rsidR="00C1742F" w:rsidRDefault="00C1742F">
      <w:pPr>
        <w:pStyle w:val="PL"/>
      </w:pPr>
      <w:r>
        <w:t xml:space="preserve">        </w:t>
      </w:r>
      <w:r w:rsidR="002F30B6">
        <w:t xml:space="preserve">    </w:t>
      </w:r>
      <w:r>
        <w:t>$ref: 'TS29222_CAPIF_Publish_Service_API.yaml#/components/schemas/ServiceAPIDescription'</w:t>
      </w:r>
    </w:p>
    <w:p w:rsidR="00C1742F" w:rsidRDefault="00C1742F">
      <w:pPr>
        <w:pStyle w:val="PL"/>
      </w:pPr>
      <w:r>
        <w:t xml:space="preserve">      </w:t>
      </w:r>
      <w:r w:rsidR="002F30B6">
        <w:t xml:space="preserve">    </w:t>
      </w:r>
      <w:r>
        <w:t>minItems: 1</w:t>
      </w:r>
    </w:p>
    <w:p w:rsidR="00C1742F" w:rsidRDefault="00C1742F">
      <w:pPr>
        <w:pStyle w:val="PL"/>
      </w:pPr>
      <w:r>
        <w:t xml:space="preserve">      </w:t>
      </w:r>
      <w:r w:rsidR="002F30B6">
        <w:t xml:space="preserve">    </w:t>
      </w:r>
      <w:r>
        <w:t xml:space="preserve">description: </w:t>
      </w:r>
      <w:r w:rsidR="00D25865">
        <w:t>Represents t</w:t>
      </w:r>
      <w:r>
        <w:t>he list of service APIs that the API Invoker is allowed to invoke</w:t>
      </w:r>
      <w:r w:rsidR="008D71E9">
        <w:t>.</w:t>
      </w:r>
    </w:p>
    <w:p w:rsidR="00581981" w:rsidRDefault="00581981">
      <w:pPr>
        <w:pStyle w:val="PL"/>
      </w:pPr>
    </w:p>
    <w:p w:rsidR="00C1742F" w:rsidRDefault="00C1742F">
      <w:pPr>
        <w:pStyle w:val="PL"/>
      </w:pPr>
      <w:r>
        <w:t xml:space="preserve">    APIInvokerEnrolmentDetails:</w:t>
      </w:r>
    </w:p>
    <w:p w:rsidR="00C1742F" w:rsidRDefault="00C1742F">
      <w:pPr>
        <w:pStyle w:val="PL"/>
      </w:pPr>
      <w:r>
        <w:t xml:space="preserve">      type: object</w:t>
      </w:r>
    </w:p>
    <w:p w:rsidR="00C1742F" w:rsidRDefault="00C1742F">
      <w:pPr>
        <w:pStyle w:val="PL"/>
      </w:pPr>
      <w:r>
        <w:t xml:space="preserve">      properties:</w:t>
      </w:r>
    </w:p>
    <w:p w:rsidR="00C1742F" w:rsidRDefault="00C1742F">
      <w:pPr>
        <w:pStyle w:val="PL"/>
      </w:pPr>
      <w:r>
        <w:t xml:space="preserve">        apiInvokerId:</w:t>
      </w:r>
    </w:p>
    <w:p w:rsidR="00C1742F" w:rsidRDefault="00C1742F">
      <w:pPr>
        <w:pStyle w:val="PL"/>
      </w:pPr>
      <w:r>
        <w:t xml:space="preserve">          type: string</w:t>
      </w:r>
    </w:p>
    <w:p w:rsidR="00581981" w:rsidRDefault="00C1742F">
      <w:pPr>
        <w:pStyle w:val="PL"/>
      </w:pPr>
      <w:r>
        <w:t xml:space="preserve">          description: </w:t>
      </w:r>
      <w:r w:rsidR="00581981">
        <w:t>&gt;</w:t>
      </w:r>
    </w:p>
    <w:p w:rsidR="00581981" w:rsidRDefault="00581981">
      <w:pPr>
        <w:pStyle w:val="PL"/>
      </w:pPr>
      <w:r>
        <w:t xml:space="preserve">            </w:t>
      </w:r>
      <w:r w:rsidR="00C1742F">
        <w:t>API invoker ID assigned by the CAPIF core function to the API invoker while</w:t>
      </w:r>
    </w:p>
    <w:p w:rsidR="00581981" w:rsidRDefault="00581981">
      <w:pPr>
        <w:pStyle w:val="PL"/>
      </w:pPr>
      <w:r>
        <w:t xml:space="preserve">           </w:t>
      </w:r>
      <w:r w:rsidR="00C1742F">
        <w:t xml:space="preserve"> on-boarding the API invoker. Shall not be present in the HTTP POST request</w:t>
      </w:r>
    </w:p>
    <w:p w:rsidR="00581981" w:rsidRDefault="00581981">
      <w:pPr>
        <w:pStyle w:val="PL"/>
      </w:pPr>
      <w:r>
        <w:t xml:space="preserve">           </w:t>
      </w:r>
      <w:r w:rsidR="00C1742F">
        <w:t xml:space="preserve"> from the API invoker to the CAPIF core function, to on-board itself. Shall be</w:t>
      </w:r>
    </w:p>
    <w:p w:rsidR="00C1742F" w:rsidRDefault="00581981">
      <w:pPr>
        <w:pStyle w:val="PL"/>
      </w:pPr>
      <w:r>
        <w:t xml:space="preserve">           </w:t>
      </w:r>
      <w:r w:rsidR="00C1742F">
        <w:t xml:space="preserve"> present in all other HTTP requests and responses.</w:t>
      </w:r>
    </w:p>
    <w:p w:rsidR="00C1742F" w:rsidRDefault="00C1742F">
      <w:pPr>
        <w:pStyle w:val="PL"/>
        <w:rPr>
          <w:rFonts w:eastAsia="DengXian"/>
        </w:rPr>
      </w:pPr>
      <w:r>
        <w:rPr>
          <w:rFonts w:eastAsia="DengXian"/>
        </w:rPr>
        <w:t xml:space="preserve">          readOnly: true</w:t>
      </w:r>
    </w:p>
    <w:p w:rsidR="00C1742F" w:rsidRDefault="00C1742F">
      <w:pPr>
        <w:pStyle w:val="PL"/>
      </w:pPr>
      <w:r>
        <w:t xml:space="preserve">        onboardingInformation:</w:t>
      </w:r>
    </w:p>
    <w:p w:rsidR="00C1742F" w:rsidRDefault="00C1742F">
      <w:pPr>
        <w:pStyle w:val="PL"/>
      </w:pPr>
      <w:r>
        <w:t xml:space="preserve">          $ref: '#/components/schemas/OnboardingInformation'</w:t>
      </w:r>
    </w:p>
    <w:p w:rsidR="00C1742F" w:rsidRDefault="00C1742F">
      <w:pPr>
        <w:pStyle w:val="PL"/>
        <w:rPr>
          <w:rFonts w:eastAsia="DengXian"/>
        </w:rPr>
      </w:pPr>
      <w:r>
        <w:rPr>
          <w:rFonts w:eastAsia="DengXian"/>
        </w:rPr>
        <w:t xml:space="preserve">        notificationDestination:</w:t>
      </w:r>
    </w:p>
    <w:p w:rsidR="00C1742F" w:rsidRDefault="00C1742F">
      <w:pPr>
        <w:pStyle w:val="PL"/>
        <w:rPr>
          <w:rFonts w:eastAsia="DengXian"/>
        </w:rPr>
      </w:pPr>
      <w:r>
        <w:rPr>
          <w:rFonts w:eastAsia="DengXian"/>
        </w:rPr>
        <w:t xml:space="preserve">          $ref: 'TS29122_CommonData.yaml#/components/schemas/Uri'</w:t>
      </w:r>
    </w:p>
    <w:p w:rsidR="00C1742F" w:rsidRDefault="00C1742F">
      <w:pPr>
        <w:pStyle w:val="PL"/>
        <w:rPr>
          <w:rFonts w:eastAsia="DengXian"/>
        </w:rPr>
      </w:pPr>
      <w:r>
        <w:rPr>
          <w:rFonts w:eastAsia="DengXian"/>
        </w:rPr>
        <w:t xml:space="preserve">        requestTestNotification:</w:t>
      </w:r>
    </w:p>
    <w:p w:rsidR="00C1742F" w:rsidRDefault="00C1742F">
      <w:pPr>
        <w:pStyle w:val="PL"/>
        <w:rPr>
          <w:rFonts w:eastAsia="DengXian"/>
        </w:rPr>
      </w:pPr>
      <w:r>
        <w:rPr>
          <w:rFonts w:eastAsia="DengXian"/>
        </w:rPr>
        <w:t xml:space="preserve">          type: boolean</w:t>
      </w:r>
    </w:p>
    <w:p w:rsidR="00581981" w:rsidRDefault="00C1742F">
      <w:pPr>
        <w:pStyle w:val="PL"/>
        <w:rPr>
          <w:rFonts w:eastAsia="DengXian"/>
        </w:rPr>
      </w:pPr>
      <w:r>
        <w:rPr>
          <w:rFonts w:eastAsia="DengXian"/>
        </w:rPr>
        <w:t xml:space="preserve">          description: </w:t>
      </w:r>
      <w:r w:rsidR="00581981">
        <w:rPr>
          <w:rFonts w:eastAsia="DengXian"/>
        </w:rPr>
        <w:t>&gt;</w:t>
      </w:r>
    </w:p>
    <w:p w:rsidR="00581981" w:rsidRDefault="00581981">
      <w:pPr>
        <w:pStyle w:val="PL"/>
        <w:rPr>
          <w:rFonts w:eastAsia="DengXian"/>
        </w:rPr>
      </w:pPr>
      <w:r>
        <w:rPr>
          <w:rFonts w:eastAsia="DengXian"/>
        </w:rPr>
        <w:t xml:space="preserve">            </w:t>
      </w:r>
      <w:r w:rsidR="00C1742F">
        <w:rPr>
          <w:rFonts w:eastAsia="DengXian"/>
        </w:rPr>
        <w:t>Set to true by Subscriber to request the CAPIF core function to send a</w:t>
      </w:r>
    </w:p>
    <w:p w:rsidR="00C1742F" w:rsidRDefault="00581981">
      <w:pPr>
        <w:pStyle w:val="PL"/>
        <w:rPr>
          <w:rFonts w:eastAsia="DengXian"/>
        </w:rPr>
      </w:pPr>
      <w:r>
        <w:rPr>
          <w:rFonts w:eastAsia="DengXian"/>
        </w:rPr>
        <w:t xml:space="preserve">           </w:t>
      </w:r>
      <w:r w:rsidR="00C1742F">
        <w:rPr>
          <w:rFonts w:eastAsia="DengXian"/>
        </w:rPr>
        <w:t xml:space="preserve"> test notification as defined in in </w:t>
      </w:r>
      <w:r w:rsidR="00F87FFE">
        <w:rPr>
          <w:rFonts w:eastAsia="DengXian"/>
        </w:rPr>
        <w:t>clause</w:t>
      </w:r>
      <w:r w:rsidR="00C1742F">
        <w:rPr>
          <w:rFonts w:eastAsia="DengXian"/>
        </w:rPr>
        <w:t xml:space="preserve"> 7.6. Set to false or omitted otherwise.</w:t>
      </w:r>
    </w:p>
    <w:p w:rsidR="00C1742F" w:rsidRDefault="00C1742F">
      <w:pPr>
        <w:pStyle w:val="PL"/>
        <w:rPr>
          <w:rFonts w:eastAsia="DengXian"/>
        </w:rPr>
      </w:pPr>
      <w:r>
        <w:rPr>
          <w:rFonts w:eastAsia="DengXian"/>
        </w:rPr>
        <w:t xml:space="preserve">        websockNotifConfig:</w:t>
      </w:r>
    </w:p>
    <w:p w:rsidR="00C1742F" w:rsidRDefault="00C1742F">
      <w:pPr>
        <w:pStyle w:val="PL"/>
        <w:rPr>
          <w:rFonts w:eastAsia="DengXian"/>
        </w:rPr>
      </w:pPr>
      <w:r>
        <w:rPr>
          <w:rFonts w:eastAsia="DengXian"/>
        </w:rPr>
        <w:t xml:space="preserve">          $ref: 'TS29122_CommonData.yaml#/components/schemas/WebsockNotifConfig'</w:t>
      </w:r>
    </w:p>
    <w:p w:rsidR="00C1742F" w:rsidRDefault="00C1742F">
      <w:pPr>
        <w:pStyle w:val="PL"/>
      </w:pPr>
      <w:r>
        <w:t xml:space="preserve">        apiList:</w:t>
      </w:r>
    </w:p>
    <w:p w:rsidR="00C1742F" w:rsidRDefault="00C1742F">
      <w:pPr>
        <w:pStyle w:val="PL"/>
      </w:pPr>
      <w:r>
        <w:t xml:space="preserve">          $ref: '#/components/schemas/APIList'</w:t>
      </w:r>
    </w:p>
    <w:p w:rsidR="00C1742F" w:rsidRDefault="00C1742F">
      <w:pPr>
        <w:pStyle w:val="PL"/>
      </w:pPr>
      <w:r>
        <w:t xml:space="preserve">        apiInvokerInformation:</w:t>
      </w:r>
    </w:p>
    <w:p w:rsidR="00C1742F" w:rsidRDefault="00C1742F">
      <w:pPr>
        <w:pStyle w:val="PL"/>
      </w:pPr>
      <w:r>
        <w:t xml:space="preserve">          type: string</w:t>
      </w:r>
    </w:p>
    <w:p w:rsidR="00581981" w:rsidRDefault="00C1742F">
      <w:pPr>
        <w:pStyle w:val="PL"/>
      </w:pPr>
      <w:r>
        <w:t xml:space="preserve">          description: </w:t>
      </w:r>
      <w:r w:rsidR="00581981">
        <w:t>&gt;</w:t>
      </w:r>
    </w:p>
    <w:p w:rsidR="00581981" w:rsidRDefault="00581981">
      <w:pPr>
        <w:pStyle w:val="PL"/>
      </w:pPr>
      <w:r>
        <w:t xml:space="preserve">             </w:t>
      </w:r>
      <w:r w:rsidR="00C1742F">
        <w:t>Generic information related to the API invoker such as details of</w:t>
      </w:r>
    </w:p>
    <w:p w:rsidR="00C1742F" w:rsidRDefault="00581981">
      <w:pPr>
        <w:pStyle w:val="PL"/>
      </w:pPr>
      <w:r>
        <w:t xml:space="preserve">            </w:t>
      </w:r>
      <w:r w:rsidR="00C1742F">
        <w:t xml:space="preserve"> the device or the application.</w:t>
      </w:r>
    </w:p>
    <w:p w:rsidR="00C1742F" w:rsidRDefault="00C1742F">
      <w:pPr>
        <w:pStyle w:val="PL"/>
      </w:pPr>
      <w:r>
        <w:t xml:space="preserve">        </w:t>
      </w:r>
      <w:r>
        <w:rPr>
          <w:lang w:eastAsia="zh-CN"/>
        </w:rPr>
        <w:t>supportedFeatures</w:t>
      </w:r>
      <w:r>
        <w:t>:</w:t>
      </w:r>
    </w:p>
    <w:p w:rsidR="00C1742F" w:rsidRDefault="00C1742F">
      <w:pPr>
        <w:pStyle w:val="PL"/>
      </w:pPr>
      <w:r>
        <w:t xml:space="preserve">          $ref: 'TS29571_CommonData.yaml#/components/schemas/</w:t>
      </w:r>
      <w:r>
        <w:rPr>
          <w:lang w:eastAsia="zh-CN"/>
        </w:rPr>
        <w:t>SupportedFeatures</w:t>
      </w:r>
      <w:r>
        <w:t>'</w:t>
      </w:r>
    </w:p>
    <w:p w:rsidR="00C1742F" w:rsidRDefault="00C1742F">
      <w:pPr>
        <w:pStyle w:val="PL"/>
      </w:pPr>
      <w:r>
        <w:t xml:space="preserve">      required:</w:t>
      </w:r>
    </w:p>
    <w:p w:rsidR="00C1742F" w:rsidRDefault="00C1742F">
      <w:pPr>
        <w:pStyle w:val="PL"/>
      </w:pPr>
      <w:r>
        <w:t xml:space="preserve">        - onboardingInformation</w:t>
      </w:r>
    </w:p>
    <w:p w:rsidR="00C1742F" w:rsidRDefault="00C1742F">
      <w:pPr>
        <w:pStyle w:val="PL"/>
      </w:pPr>
      <w:r>
        <w:t xml:space="preserve">        - notificationDestination</w:t>
      </w:r>
    </w:p>
    <w:p w:rsidR="00C1742F" w:rsidRDefault="00C1742F">
      <w:pPr>
        <w:pStyle w:val="PL"/>
      </w:pPr>
      <w:r>
        <w:t xml:space="preserve">      description: </w:t>
      </w:r>
      <w:r w:rsidR="0081481D">
        <w:t>Represents i</w:t>
      </w:r>
      <w:r>
        <w:t>nformation about the API Invoker that requested to onboard</w:t>
      </w:r>
      <w:r w:rsidR="0081481D">
        <w:t>.</w:t>
      </w:r>
    </w:p>
    <w:p w:rsidR="00581981" w:rsidRDefault="00581981">
      <w:pPr>
        <w:pStyle w:val="PL"/>
      </w:pPr>
    </w:p>
    <w:p w:rsidR="00C1742F" w:rsidRDefault="00C1742F">
      <w:pPr>
        <w:pStyle w:val="PL"/>
      </w:pPr>
      <w:r>
        <w:t xml:space="preserve">    OnboardingNotification:</w:t>
      </w:r>
    </w:p>
    <w:p w:rsidR="00C1742F" w:rsidRDefault="00C1742F">
      <w:pPr>
        <w:pStyle w:val="PL"/>
      </w:pPr>
      <w:r>
        <w:t xml:space="preserve">      type: object</w:t>
      </w:r>
    </w:p>
    <w:p w:rsidR="00C1742F" w:rsidRDefault="00C1742F">
      <w:pPr>
        <w:pStyle w:val="PL"/>
      </w:pPr>
      <w:r>
        <w:t xml:space="preserve">      description: Represents </w:t>
      </w:r>
      <w:r>
        <w:rPr>
          <w:rFonts w:cs="Arial"/>
          <w:szCs w:val="18"/>
        </w:rPr>
        <w:t xml:space="preserve">a </w:t>
      </w:r>
      <w:r>
        <w:t xml:space="preserve">notification </w:t>
      </w:r>
      <w:r>
        <w:rPr>
          <w:rFonts w:cs="Arial"/>
          <w:szCs w:val="18"/>
        </w:rPr>
        <w:t>of</w:t>
      </w:r>
      <w:r>
        <w:t xml:space="preserve"> on-boarding</w:t>
      </w:r>
      <w:r>
        <w:rPr>
          <w:rFonts w:cs="Arial"/>
          <w:szCs w:val="18"/>
        </w:rPr>
        <w:t xml:space="preserve"> or update</w:t>
      </w:r>
      <w:r>
        <w:t xml:space="preserve"> result.</w:t>
      </w:r>
    </w:p>
    <w:p w:rsidR="00C1742F" w:rsidRDefault="00C1742F">
      <w:pPr>
        <w:pStyle w:val="PL"/>
      </w:pPr>
      <w:r>
        <w:t xml:space="preserve">      properties:</w:t>
      </w:r>
    </w:p>
    <w:p w:rsidR="00C1742F" w:rsidRDefault="00C1742F">
      <w:pPr>
        <w:pStyle w:val="PL"/>
      </w:pPr>
      <w:r>
        <w:t xml:space="preserve">        result:</w:t>
      </w:r>
    </w:p>
    <w:p w:rsidR="00C1742F" w:rsidRDefault="00C1742F">
      <w:pPr>
        <w:pStyle w:val="PL"/>
      </w:pPr>
      <w:r>
        <w:t xml:space="preserve">          type: boolean</w:t>
      </w:r>
    </w:p>
    <w:p w:rsidR="00C1742F" w:rsidRDefault="00C1742F">
      <w:pPr>
        <w:pStyle w:val="PL"/>
      </w:pPr>
      <w:r>
        <w:t xml:space="preserve">          description: Set to "true" indicate successful on-boarding. Otherwise set to "false"</w:t>
      </w:r>
    </w:p>
    <w:p w:rsidR="00C1742F" w:rsidRDefault="00C1742F">
      <w:pPr>
        <w:pStyle w:val="PL"/>
      </w:pPr>
      <w:r>
        <w:t xml:space="preserve">        resourceLocation:</w:t>
      </w:r>
    </w:p>
    <w:p w:rsidR="00C1742F" w:rsidRDefault="00C1742F">
      <w:pPr>
        <w:pStyle w:val="PL"/>
      </w:pPr>
      <w:r>
        <w:t xml:space="preserve">          $ref: 'TS29122_CommonData.yaml#/components/schemas/Uri'</w:t>
      </w:r>
    </w:p>
    <w:p w:rsidR="00C1742F" w:rsidRDefault="00C1742F">
      <w:pPr>
        <w:pStyle w:val="PL"/>
      </w:pPr>
      <w:r>
        <w:t xml:space="preserve">        apiInvokerEnrolmentDetails:</w:t>
      </w:r>
    </w:p>
    <w:p w:rsidR="00C1742F" w:rsidRDefault="00C1742F">
      <w:pPr>
        <w:pStyle w:val="PL"/>
      </w:pPr>
      <w:r>
        <w:t xml:space="preserve">          $ref: '#/components/schemas/APIInvokerEnrolmentDetails'</w:t>
      </w:r>
    </w:p>
    <w:p w:rsidR="00C1742F" w:rsidRDefault="00C1742F">
      <w:pPr>
        <w:pStyle w:val="PL"/>
      </w:pPr>
      <w:r>
        <w:t xml:space="preserve">        apiList:</w:t>
      </w:r>
    </w:p>
    <w:p w:rsidR="00C1742F" w:rsidRDefault="00C1742F">
      <w:pPr>
        <w:pStyle w:val="PL"/>
      </w:pPr>
      <w:r>
        <w:t xml:space="preserve">          $ref: '#/components/schemas/APIList'</w:t>
      </w:r>
    </w:p>
    <w:p w:rsidR="00C1742F" w:rsidRDefault="00C1742F">
      <w:pPr>
        <w:pStyle w:val="PL"/>
      </w:pPr>
      <w:r>
        <w:t xml:space="preserve">      required:</w:t>
      </w:r>
    </w:p>
    <w:p w:rsidR="00C1742F" w:rsidRDefault="00C1742F">
      <w:pPr>
        <w:pStyle w:val="PL"/>
      </w:pPr>
      <w:r>
        <w:t xml:space="preserve">        - result</w:t>
      </w:r>
    </w:p>
    <w:p w:rsidR="00581981" w:rsidRDefault="00581981">
      <w:pPr>
        <w:pStyle w:val="PL"/>
      </w:pPr>
    </w:p>
    <w:p w:rsidR="00E438BC" w:rsidRDefault="00E438BC" w:rsidP="00E438BC">
      <w:pPr>
        <w:pStyle w:val="PL"/>
      </w:pPr>
      <w:r>
        <w:t xml:space="preserve">    APIInvokerEnrolmentDetailsPatch:</w:t>
      </w:r>
    </w:p>
    <w:p w:rsidR="00E438BC" w:rsidRDefault="00E438BC" w:rsidP="00E438BC">
      <w:pPr>
        <w:pStyle w:val="PL"/>
      </w:pPr>
      <w:r>
        <w:t xml:space="preserve">      type: object</w:t>
      </w:r>
    </w:p>
    <w:p w:rsidR="00063C73" w:rsidRDefault="00063C73" w:rsidP="00E438BC">
      <w:pPr>
        <w:pStyle w:val="PL"/>
      </w:pPr>
      <w:r>
        <w:t xml:space="preserve">      description: Represents an API Invoker</w:t>
      </w:r>
      <w:r w:rsidR="00F87FFE">
        <w:t>'</w:t>
      </w:r>
      <w:r>
        <w:t>s enrolment details to be updated.</w:t>
      </w:r>
    </w:p>
    <w:p w:rsidR="00E438BC" w:rsidRDefault="00E438BC" w:rsidP="00E438BC">
      <w:pPr>
        <w:pStyle w:val="PL"/>
        <w:rPr>
          <w:rFonts w:eastAsia="DengXian"/>
        </w:rPr>
      </w:pPr>
      <w:r>
        <w:t xml:space="preserve">      properties:</w:t>
      </w:r>
    </w:p>
    <w:p w:rsidR="00E438BC" w:rsidRDefault="00E438BC" w:rsidP="00E438BC">
      <w:pPr>
        <w:pStyle w:val="PL"/>
      </w:pPr>
      <w:r>
        <w:t xml:space="preserve">        onboardingInformation:</w:t>
      </w:r>
    </w:p>
    <w:p w:rsidR="00E438BC" w:rsidRDefault="00E438BC" w:rsidP="00E438BC">
      <w:pPr>
        <w:pStyle w:val="PL"/>
      </w:pPr>
      <w:r>
        <w:t xml:space="preserve">          $ref: '#/components/schemas/OnboardingInformation'</w:t>
      </w:r>
    </w:p>
    <w:p w:rsidR="00E438BC" w:rsidRDefault="00E438BC" w:rsidP="00E438BC">
      <w:pPr>
        <w:pStyle w:val="PL"/>
        <w:rPr>
          <w:rFonts w:eastAsia="DengXian"/>
        </w:rPr>
      </w:pPr>
      <w:r>
        <w:rPr>
          <w:rFonts w:eastAsia="DengXian"/>
        </w:rPr>
        <w:t xml:space="preserve">        notificationDestination:</w:t>
      </w:r>
    </w:p>
    <w:p w:rsidR="00E438BC" w:rsidRDefault="00E438BC" w:rsidP="00E438BC">
      <w:pPr>
        <w:pStyle w:val="PL"/>
        <w:rPr>
          <w:rFonts w:eastAsia="DengXian"/>
        </w:rPr>
      </w:pPr>
      <w:r>
        <w:rPr>
          <w:rFonts w:eastAsia="DengXian"/>
        </w:rPr>
        <w:t xml:space="preserve">          $ref: 'TS29122_CommonData.yaml#/components/schemas/Uri'</w:t>
      </w:r>
    </w:p>
    <w:p w:rsidR="00E438BC" w:rsidRDefault="00E438BC" w:rsidP="00E438BC">
      <w:pPr>
        <w:pStyle w:val="PL"/>
      </w:pPr>
      <w:r>
        <w:t xml:space="preserve">        apiList:</w:t>
      </w:r>
    </w:p>
    <w:p w:rsidR="00E438BC" w:rsidRDefault="00E438BC" w:rsidP="00E438BC">
      <w:pPr>
        <w:pStyle w:val="PL"/>
      </w:pPr>
      <w:r>
        <w:t xml:space="preserve">          $ref: '#/components/schemas/APIList'</w:t>
      </w:r>
    </w:p>
    <w:p w:rsidR="00E438BC" w:rsidRDefault="00E438BC" w:rsidP="00E438BC">
      <w:pPr>
        <w:pStyle w:val="PL"/>
      </w:pPr>
      <w:r>
        <w:t xml:space="preserve">        apiInvokerInformation:</w:t>
      </w:r>
    </w:p>
    <w:p w:rsidR="00E438BC" w:rsidRDefault="00E438BC" w:rsidP="00E438BC">
      <w:pPr>
        <w:pStyle w:val="PL"/>
      </w:pPr>
      <w:r>
        <w:t xml:space="preserve">          type: string</w:t>
      </w:r>
    </w:p>
    <w:p w:rsidR="00581981" w:rsidRDefault="00E438BC" w:rsidP="00E438BC">
      <w:pPr>
        <w:pStyle w:val="PL"/>
      </w:pPr>
      <w:r>
        <w:t xml:space="preserve">          description: </w:t>
      </w:r>
      <w:r w:rsidR="00581981">
        <w:t>&gt;</w:t>
      </w:r>
    </w:p>
    <w:p w:rsidR="00581981" w:rsidRDefault="00581981" w:rsidP="00E438BC">
      <w:pPr>
        <w:pStyle w:val="PL"/>
      </w:pPr>
      <w:r>
        <w:t xml:space="preserve">            </w:t>
      </w:r>
      <w:r w:rsidR="00E438BC">
        <w:t>Generic information related to the API invoker such as details of</w:t>
      </w:r>
    </w:p>
    <w:p w:rsidR="00E438BC" w:rsidRDefault="00581981" w:rsidP="00E438BC">
      <w:pPr>
        <w:pStyle w:val="PL"/>
      </w:pPr>
      <w:r>
        <w:t xml:space="preserve">           </w:t>
      </w:r>
      <w:r w:rsidR="00E438BC">
        <w:t xml:space="preserve"> the device or the application.</w:t>
      </w:r>
    </w:p>
    <w:p w:rsidR="0081481D" w:rsidRDefault="0081481D" w:rsidP="00E438BC">
      <w:pPr>
        <w:pStyle w:val="PL"/>
      </w:pPr>
    </w:p>
    <w:p w:rsidR="00C1742F" w:rsidRDefault="00C1742F" w:rsidP="00F87FFE">
      <w:pPr>
        <w:pStyle w:val="Heading1"/>
      </w:pPr>
      <w:bookmarkStart w:id="9336" w:name="_Toc28010104"/>
      <w:bookmarkStart w:id="9337" w:name="_Toc34062224"/>
      <w:bookmarkStart w:id="9338" w:name="_Toc36036982"/>
      <w:bookmarkStart w:id="9339" w:name="_Toc43285251"/>
      <w:bookmarkStart w:id="9340" w:name="_Toc45133030"/>
      <w:bookmarkStart w:id="9341" w:name="_Toc51193724"/>
      <w:bookmarkStart w:id="9342" w:name="_Toc51760923"/>
      <w:bookmarkStart w:id="9343" w:name="_Toc59015373"/>
      <w:bookmarkStart w:id="9344" w:name="_Toc59015889"/>
      <w:bookmarkStart w:id="9345" w:name="_Toc68165931"/>
      <w:bookmarkStart w:id="9346" w:name="_Toc83230026"/>
      <w:bookmarkStart w:id="9347" w:name="_Toc90649226"/>
      <w:bookmarkStart w:id="9348" w:name="_Toc105594128"/>
      <w:bookmarkStart w:id="9349" w:name="_Toc114209842"/>
      <w:bookmarkStart w:id="9350" w:name="_Toc138681737"/>
      <w:bookmarkStart w:id="9351" w:name="_Toc151978176"/>
      <w:bookmarkStart w:id="9352" w:name="_Toc152148859"/>
      <w:bookmarkStart w:id="9353" w:name="_Toc152149442"/>
      <w:r>
        <w:t>A.6</w:t>
      </w:r>
      <w:r>
        <w:tab/>
      </w:r>
      <w:bookmarkStart w:id="9354" w:name="_Hlk506370879"/>
      <w:r>
        <w:t>CAPIF_</w:t>
      </w:r>
      <w:r>
        <w:rPr>
          <w:lang w:val="en-IN"/>
        </w:rPr>
        <w:t>Security</w:t>
      </w:r>
      <w:r>
        <w:t>_API</w:t>
      </w:r>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p>
    <w:p w:rsidR="00C1742F" w:rsidRDefault="00C1742F">
      <w:pPr>
        <w:pStyle w:val="PL"/>
      </w:pPr>
      <w:r>
        <w:t>openapi: 3.0.0</w:t>
      </w:r>
    </w:p>
    <w:p w:rsidR="007B3749" w:rsidRDefault="007B3749">
      <w:pPr>
        <w:pStyle w:val="PL"/>
      </w:pPr>
    </w:p>
    <w:p w:rsidR="00C1742F" w:rsidRDefault="00C1742F">
      <w:pPr>
        <w:pStyle w:val="PL"/>
      </w:pPr>
      <w:r>
        <w:t>info:</w:t>
      </w:r>
    </w:p>
    <w:p w:rsidR="00C1742F" w:rsidRDefault="00C1742F">
      <w:pPr>
        <w:pStyle w:val="PL"/>
      </w:pPr>
      <w:r>
        <w:t xml:space="preserve">  title: CAPIF_Security_API</w:t>
      </w:r>
    </w:p>
    <w:p w:rsidR="00C1742F" w:rsidRDefault="00C1742F">
      <w:pPr>
        <w:pStyle w:val="PL"/>
      </w:pPr>
      <w:r>
        <w:t xml:space="preserve">  description: |</w:t>
      </w:r>
    </w:p>
    <w:p w:rsidR="00C1742F" w:rsidRDefault="00C1742F">
      <w:pPr>
        <w:pStyle w:val="PL"/>
      </w:pPr>
      <w:r>
        <w:t xml:space="preserve">    API for CAPIF security management.</w:t>
      </w:r>
      <w:r w:rsidR="0061115E">
        <w:t xml:space="preserve">  </w:t>
      </w:r>
    </w:p>
    <w:p w:rsidR="00C1742F" w:rsidRDefault="00C1742F">
      <w:pPr>
        <w:pStyle w:val="PL"/>
        <w:rPr>
          <w:lang w:val="en-IN"/>
        </w:rPr>
      </w:pPr>
      <w:r>
        <w:rPr>
          <w:lang w:val="en-IN"/>
        </w:rPr>
        <w:t xml:space="preserve">    © 202</w:t>
      </w:r>
      <w:r w:rsidR="00684001">
        <w:rPr>
          <w:lang w:val="en-IN"/>
        </w:rPr>
        <w:t>3</w:t>
      </w:r>
      <w:r>
        <w:rPr>
          <w:lang w:val="en-IN"/>
        </w:rPr>
        <w:t>, 3GPP Organizational Partners (ARIB, ATIS, CCSA, ETSI, TSDSI, TTA, TTC).</w:t>
      </w:r>
      <w:r w:rsidR="0061115E">
        <w:rPr>
          <w:lang w:val="en-IN"/>
        </w:rPr>
        <w:t xml:space="preserve">  </w:t>
      </w:r>
    </w:p>
    <w:p w:rsidR="00C1742F" w:rsidRDefault="00C1742F">
      <w:pPr>
        <w:pStyle w:val="PL"/>
        <w:rPr>
          <w:lang w:val="en-IN"/>
        </w:rPr>
      </w:pPr>
      <w:r>
        <w:rPr>
          <w:lang w:val="en-IN"/>
        </w:rPr>
        <w:t xml:space="preserve">    All rights reserved.</w:t>
      </w:r>
    </w:p>
    <w:p w:rsidR="00C1742F" w:rsidRDefault="00C1742F">
      <w:pPr>
        <w:pStyle w:val="PL"/>
      </w:pPr>
      <w:r>
        <w:t xml:space="preserve">  version: "1.</w:t>
      </w:r>
      <w:r w:rsidR="00A9074A">
        <w:t>3</w:t>
      </w:r>
      <w:r>
        <w:t>.0</w:t>
      </w:r>
      <w:r w:rsidR="00A9074A">
        <w:t>-alpha.</w:t>
      </w:r>
      <w:r w:rsidR="00C526C9">
        <w:t>3</w:t>
      </w:r>
      <w:r>
        <w:t>"</w:t>
      </w:r>
    </w:p>
    <w:p w:rsidR="007B3749" w:rsidRDefault="007B3749">
      <w:pPr>
        <w:pStyle w:val="PL"/>
      </w:pPr>
    </w:p>
    <w:p w:rsidR="00C1742F" w:rsidRDefault="00C1742F">
      <w:pPr>
        <w:pStyle w:val="PL"/>
      </w:pPr>
      <w:r>
        <w:t>externalDocs:</w:t>
      </w:r>
    </w:p>
    <w:p w:rsidR="00C1742F" w:rsidRDefault="00C1742F">
      <w:pPr>
        <w:pStyle w:val="PL"/>
      </w:pPr>
      <w:r>
        <w:t xml:space="preserve">  description: 3GPP TS 29.222 V1</w:t>
      </w:r>
      <w:r w:rsidR="00A9074A">
        <w:t>8</w:t>
      </w:r>
      <w:r>
        <w:t>.</w:t>
      </w:r>
      <w:r w:rsidR="00C526C9">
        <w:t>4</w:t>
      </w:r>
      <w:r>
        <w:t>.0 Common API Framework for 3GPP Northbound APIs</w:t>
      </w:r>
    </w:p>
    <w:p w:rsidR="00C1742F" w:rsidRDefault="00C1742F">
      <w:pPr>
        <w:pStyle w:val="PL"/>
      </w:pPr>
      <w:r>
        <w:t xml:space="preserve">  url: http</w:t>
      </w:r>
      <w:r w:rsidR="0061115E">
        <w:t>s</w:t>
      </w:r>
      <w:r>
        <w:t>://www.3gpp.org/ftp/Specs/archive/29_series/29.222/</w:t>
      </w:r>
    </w:p>
    <w:p w:rsidR="007B3749" w:rsidRDefault="007B3749">
      <w:pPr>
        <w:pStyle w:val="PL"/>
      </w:pPr>
    </w:p>
    <w:p w:rsidR="00C1742F" w:rsidRDefault="00C1742F">
      <w:pPr>
        <w:pStyle w:val="PL"/>
      </w:pPr>
      <w:r>
        <w:t>servers:</w:t>
      </w:r>
    </w:p>
    <w:p w:rsidR="00C1742F" w:rsidRDefault="00C1742F">
      <w:pPr>
        <w:pStyle w:val="PL"/>
      </w:pPr>
      <w:r>
        <w:t xml:space="preserve">  - url: '{apiRoot}/capif-security/v1'</w:t>
      </w:r>
    </w:p>
    <w:p w:rsidR="00C1742F" w:rsidRDefault="00C1742F">
      <w:pPr>
        <w:pStyle w:val="PL"/>
      </w:pPr>
      <w:r>
        <w:t xml:space="preserve">    variables:</w:t>
      </w:r>
    </w:p>
    <w:p w:rsidR="00C1742F" w:rsidRDefault="00C1742F">
      <w:pPr>
        <w:pStyle w:val="PL"/>
      </w:pPr>
      <w:r>
        <w:t xml:space="preserve">      apiRoot:</w:t>
      </w:r>
    </w:p>
    <w:p w:rsidR="00C1742F" w:rsidRDefault="00C1742F">
      <w:pPr>
        <w:pStyle w:val="PL"/>
      </w:pPr>
      <w:r>
        <w:t xml:space="preserve">        default: https://example.com</w:t>
      </w:r>
    </w:p>
    <w:p w:rsidR="00C1742F" w:rsidRDefault="00C1742F">
      <w:pPr>
        <w:pStyle w:val="PL"/>
      </w:pPr>
      <w:r>
        <w:t xml:space="preserve">        description: apiRoot as defined in </w:t>
      </w:r>
      <w:r w:rsidR="00F87FFE">
        <w:t>clause</w:t>
      </w:r>
      <w:r>
        <w:t xml:space="preserve"> 7.5 of 3GPP TS 29.222.</w:t>
      </w:r>
    </w:p>
    <w:p w:rsidR="007B3749" w:rsidRDefault="007B3749">
      <w:pPr>
        <w:pStyle w:val="PL"/>
      </w:pPr>
    </w:p>
    <w:p w:rsidR="00C1742F" w:rsidRDefault="00C1742F">
      <w:pPr>
        <w:pStyle w:val="PL"/>
      </w:pPr>
      <w:r>
        <w:t>paths:</w:t>
      </w:r>
    </w:p>
    <w:p w:rsidR="00C1742F" w:rsidRDefault="00C1742F">
      <w:pPr>
        <w:pStyle w:val="PL"/>
      </w:pPr>
      <w:r>
        <w:t xml:space="preserve">  /trustedInvokers/{apiInvokerId}:</w:t>
      </w:r>
    </w:p>
    <w:p w:rsidR="00C1742F" w:rsidRDefault="00C1742F">
      <w:pPr>
        <w:pStyle w:val="PL"/>
      </w:pPr>
      <w:r>
        <w:t xml:space="preserve">    get:</w:t>
      </w:r>
    </w:p>
    <w:p w:rsidR="00C1742F" w:rsidRDefault="00C1742F">
      <w:pPr>
        <w:pStyle w:val="PL"/>
      </w:pPr>
      <w:r>
        <w:t xml:space="preserve">      parameters:</w:t>
      </w:r>
    </w:p>
    <w:p w:rsidR="00C1742F" w:rsidRDefault="00C1742F">
      <w:pPr>
        <w:pStyle w:val="PL"/>
      </w:pPr>
      <w:r>
        <w:t xml:space="preserve">        - name: apiInvokerId</w:t>
      </w:r>
    </w:p>
    <w:p w:rsidR="00C1742F" w:rsidRDefault="00C1742F">
      <w:pPr>
        <w:pStyle w:val="PL"/>
      </w:pPr>
      <w:r>
        <w:t xml:space="preserve">          in: path</w:t>
      </w:r>
    </w:p>
    <w:p w:rsidR="00C1742F" w:rsidRDefault="00C1742F">
      <w:pPr>
        <w:pStyle w:val="PL"/>
      </w:pPr>
      <w:r>
        <w:t xml:space="preserve">          description: Identifier of an individual API invoker</w:t>
      </w:r>
    </w:p>
    <w:p w:rsidR="00C1742F" w:rsidRDefault="00C1742F">
      <w:pPr>
        <w:pStyle w:val="PL"/>
      </w:pPr>
      <w:r>
        <w:t xml:space="preserve">          required: true</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 name: authenticationInfo</w:t>
      </w:r>
    </w:p>
    <w:p w:rsidR="00C1742F" w:rsidRDefault="00C1742F">
      <w:pPr>
        <w:pStyle w:val="PL"/>
      </w:pPr>
      <w:r>
        <w:t xml:space="preserve">          in: query</w:t>
      </w:r>
    </w:p>
    <w:p w:rsidR="008D5C1C" w:rsidRDefault="00C1742F">
      <w:pPr>
        <w:pStyle w:val="PL"/>
      </w:pPr>
      <w:r>
        <w:t xml:space="preserve">          description: </w:t>
      </w:r>
      <w:r w:rsidR="008D5C1C">
        <w:t>&gt;</w:t>
      </w:r>
    </w:p>
    <w:p w:rsidR="008D5C1C" w:rsidRDefault="008D5C1C">
      <w:pPr>
        <w:pStyle w:val="PL"/>
      </w:pPr>
      <w:r>
        <w:t xml:space="preserve">            </w:t>
      </w:r>
      <w:r w:rsidR="00C1742F">
        <w:t>When set to 'true', it indicates the CAPIF core function to send the</w:t>
      </w:r>
    </w:p>
    <w:p w:rsidR="00C1742F" w:rsidRDefault="008D5C1C">
      <w:pPr>
        <w:pStyle w:val="PL"/>
      </w:pPr>
      <w:r>
        <w:t xml:space="preserve">           </w:t>
      </w:r>
      <w:r w:rsidR="00C1742F">
        <w:t xml:space="preserve"> authentication information of the API invoker. Set to false or omitted otherwise.</w:t>
      </w:r>
    </w:p>
    <w:p w:rsidR="00C1742F" w:rsidRDefault="00C1742F">
      <w:pPr>
        <w:pStyle w:val="PL"/>
      </w:pPr>
      <w:r>
        <w:t xml:space="preserve">          schema:</w:t>
      </w:r>
    </w:p>
    <w:p w:rsidR="00C1742F" w:rsidRDefault="00C1742F">
      <w:pPr>
        <w:pStyle w:val="PL"/>
      </w:pPr>
      <w:r>
        <w:t xml:space="preserve">            type: boolean</w:t>
      </w:r>
    </w:p>
    <w:p w:rsidR="00C1742F" w:rsidRDefault="00C1742F">
      <w:pPr>
        <w:pStyle w:val="PL"/>
      </w:pPr>
      <w:r>
        <w:t xml:space="preserve">        - name: authorizationInfo</w:t>
      </w:r>
    </w:p>
    <w:p w:rsidR="00C1742F" w:rsidRDefault="00C1742F">
      <w:pPr>
        <w:pStyle w:val="PL"/>
      </w:pPr>
      <w:r>
        <w:t xml:space="preserve">          in: query</w:t>
      </w:r>
    </w:p>
    <w:p w:rsidR="008D5C1C" w:rsidRDefault="00C1742F">
      <w:pPr>
        <w:pStyle w:val="PL"/>
      </w:pPr>
      <w:r>
        <w:t xml:space="preserve">          description: </w:t>
      </w:r>
      <w:r w:rsidR="008D5C1C">
        <w:t>&gt;</w:t>
      </w:r>
    </w:p>
    <w:p w:rsidR="008D5C1C" w:rsidRDefault="008D5C1C">
      <w:pPr>
        <w:pStyle w:val="PL"/>
      </w:pPr>
      <w:r>
        <w:t xml:space="preserve">            </w:t>
      </w:r>
      <w:r w:rsidR="00C1742F">
        <w:t>When set to 'true', it indicates the CAPIF core function to send the</w:t>
      </w:r>
    </w:p>
    <w:p w:rsidR="00C1742F" w:rsidRDefault="008D5C1C">
      <w:pPr>
        <w:pStyle w:val="PL"/>
      </w:pPr>
      <w:r>
        <w:t xml:space="preserve">           </w:t>
      </w:r>
      <w:r w:rsidR="00C1742F">
        <w:t xml:space="preserve"> authorization information of the API invoker. Set to false or omitted otherwise.</w:t>
      </w:r>
    </w:p>
    <w:p w:rsidR="00C1742F" w:rsidRDefault="00C1742F">
      <w:pPr>
        <w:pStyle w:val="PL"/>
      </w:pPr>
      <w:r>
        <w:t xml:space="preserve">          schema:</w:t>
      </w:r>
    </w:p>
    <w:p w:rsidR="00C1742F" w:rsidRDefault="00C1742F">
      <w:pPr>
        <w:pStyle w:val="PL"/>
      </w:pPr>
      <w:r>
        <w:t xml:space="preserve">            type: boolean</w:t>
      </w:r>
    </w:p>
    <w:p w:rsidR="00C1742F" w:rsidRDefault="00C1742F">
      <w:pPr>
        <w:pStyle w:val="PL"/>
      </w:pPr>
      <w:r>
        <w:t xml:space="preserve">      responses:</w:t>
      </w:r>
    </w:p>
    <w:p w:rsidR="00C1742F" w:rsidRDefault="00C1742F">
      <w:pPr>
        <w:pStyle w:val="PL"/>
      </w:pPr>
      <w:r>
        <w:t xml:space="preserve">        '200':</w:t>
      </w:r>
    </w:p>
    <w:p w:rsidR="008D5C1C" w:rsidRDefault="00C1742F">
      <w:pPr>
        <w:pStyle w:val="PL"/>
      </w:pPr>
      <w:r>
        <w:t xml:space="preserve">          description: </w:t>
      </w:r>
      <w:r w:rsidR="008D5C1C">
        <w:t>&gt;</w:t>
      </w:r>
    </w:p>
    <w:p w:rsidR="008D5C1C" w:rsidRDefault="008D5C1C">
      <w:pPr>
        <w:pStyle w:val="PL"/>
      </w:pPr>
      <w:r>
        <w:t xml:space="preserve">            </w:t>
      </w:r>
      <w:r w:rsidR="00C1742F">
        <w:t>The security related information of the API Invoker based on the request</w:t>
      </w:r>
    </w:p>
    <w:p w:rsidR="00C1742F" w:rsidRDefault="008D5C1C">
      <w:pPr>
        <w:pStyle w:val="PL"/>
      </w:pPr>
      <w:r>
        <w:t xml:space="preserve">           </w:t>
      </w:r>
      <w:r w:rsidR="00C1742F">
        <w:t xml:space="preserve"> from the API exposing function.</w:t>
      </w:r>
    </w:p>
    <w:p w:rsidR="00C1742F" w:rsidRDefault="00C1742F">
      <w:pPr>
        <w:pStyle w:val="PL"/>
      </w:pPr>
      <w:r>
        <w:t xml:space="preserve">          content:</w:t>
      </w:r>
    </w:p>
    <w:p w:rsidR="00C1742F" w:rsidRDefault="00C1742F">
      <w:pPr>
        <w:pStyle w:val="PL"/>
      </w:pPr>
      <w:r>
        <w:t xml:space="preserve">            application/json:</w:t>
      </w:r>
    </w:p>
    <w:p w:rsidR="00C1742F" w:rsidRDefault="00C1742F">
      <w:pPr>
        <w:pStyle w:val="PL"/>
      </w:pPr>
      <w:r>
        <w:t xml:space="preserve">              schema:</w:t>
      </w:r>
    </w:p>
    <w:p w:rsidR="00C1742F" w:rsidRDefault="00C1742F">
      <w:pPr>
        <w:pStyle w:val="PL"/>
      </w:pPr>
      <w:r>
        <w:t xml:space="preserve">                $ref: '#/components/schemas/ServiceSecurity'</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pPr>
      <w:r>
        <w:t xml:space="preserve">          $ref: 'TS29122_CommonData.yaml#/components/responses/308'</w:t>
      </w:r>
    </w:p>
    <w:p w:rsidR="00C1742F" w:rsidRDefault="00C1742F">
      <w:pPr>
        <w:pStyle w:val="PL"/>
      </w:pPr>
      <w:r>
        <w:t xml:space="preserve">        '400':</w:t>
      </w:r>
    </w:p>
    <w:p w:rsidR="00C1742F" w:rsidRDefault="00C1742F">
      <w:pPr>
        <w:pStyle w:val="PL"/>
      </w:pPr>
      <w:r>
        <w:t xml:space="preserve">          $ref: 'TS29122_CommonData.yaml#/components/responses/400'</w:t>
      </w:r>
    </w:p>
    <w:p w:rsidR="00C1742F" w:rsidRDefault="00C1742F">
      <w:pPr>
        <w:pStyle w:val="PL"/>
      </w:pPr>
      <w:r>
        <w:t xml:space="preserve">        '401':</w:t>
      </w:r>
    </w:p>
    <w:p w:rsidR="00C1742F" w:rsidRDefault="00C1742F">
      <w:pPr>
        <w:pStyle w:val="PL"/>
      </w:pPr>
      <w:r>
        <w:t xml:space="preserve">          $ref: 'TS29122_CommonData.yaml#/components/responses/401'</w:t>
      </w:r>
    </w:p>
    <w:p w:rsidR="00C1742F" w:rsidRDefault="00C1742F">
      <w:pPr>
        <w:pStyle w:val="PL"/>
      </w:pPr>
      <w:r>
        <w:t xml:space="preserve">        '403':</w:t>
      </w:r>
    </w:p>
    <w:p w:rsidR="00C1742F" w:rsidRDefault="00C1742F">
      <w:pPr>
        <w:pStyle w:val="PL"/>
      </w:pPr>
      <w:r>
        <w:t xml:space="preserve">          $ref: 'TS29122_CommonData.yaml#/components/responses/403'</w:t>
      </w:r>
    </w:p>
    <w:p w:rsidR="00C1742F" w:rsidRDefault="00C1742F">
      <w:pPr>
        <w:pStyle w:val="PL"/>
      </w:pPr>
      <w:r>
        <w:t xml:space="preserve">        '404':</w:t>
      </w:r>
    </w:p>
    <w:p w:rsidR="00C1742F" w:rsidRDefault="00C1742F">
      <w:pPr>
        <w:pStyle w:val="PL"/>
      </w:pPr>
      <w:r>
        <w:t xml:space="preserve">          $ref: 'TS29122_CommonData.yaml#/components/responses/404'</w:t>
      </w:r>
    </w:p>
    <w:p w:rsidR="00C1742F" w:rsidRDefault="00C1742F">
      <w:pPr>
        <w:pStyle w:val="PL"/>
      </w:pPr>
      <w:r>
        <w:t xml:space="preserve">        '406':</w:t>
      </w:r>
    </w:p>
    <w:p w:rsidR="00C1742F" w:rsidRDefault="00C1742F">
      <w:pPr>
        <w:pStyle w:val="PL"/>
      </w:pPr>
      <w:r>
        <w:t xml:space="preserve">          $ref: 'TS29122_CommonData.yaml#/components/responses/406'</w:t>
      </w:r>
    </w:p>
    <w:p w:rsidR="00C1742F" w:rsidRDefault="00C1742F">
      <w:pPr>
        <w:pStyle w:val="PL"/>
        <w:rPr>
          <w:rFonts w:eastAsia="DengXian"/>
        </w:rPr>
      </w:pPr>
      <w:r>
        <w:rPr>
          <w:rFonts w:eastAsia="DengXian"/>
        </w:rPr>
        <w:t xml:space="preserve">        '414':</w:t>
      </w:r>
    </w:p>
    <w:p w:rsidR="00C1742F" w:rsidRDefault="00C1742F">
      <w:pPr>
        <w:pStyle w:val="PL"/>
        <w:rPr>
          <w:rFonts w:eastAsia="DengXian"/>
        </w:rPr>
      </w:pPr>
      <w:r>
        <w:rPr>
          <w:rFonts w:eastAsia="DengXian"/>
        </w:rPr>
        <w:t xml:space="preserve">          $ref: 'TS29122_CommonData.yaml#/components/responses/414'</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pPr>
      <w:r>
        <w:t xml:space="preserve">        '500':</w:t>
      </w:r>
    </w:p>
    <w:p w:rsidR="00C1742F" w:rsidRDefault="00C1742F">
      <w:pPr>
        <w:pStyle w:val="PL"/>
      </w:pPr>
      <w:r>
        <w:t xml:space="preserve">          $ref: 'TS29122_CommonData.yaml#/components/responses/500'</w:t>
      </w:r>
    </w:p>
    <w:p w:rsidR="00C1742F" w:rsidRDefault="00C1742F">
      <w:pPr>
        <w:pStyle w:val="PL"/>
      </w:pPr>
      <w:r>
        <w:t xml:space="preserve">        '503':</w:t>
      </w:r>
    </w:p>
    <w:p w:rsidR="00C1742F" w:rsidRDefault="00C1742F">
      <w:pPr>
        <w:pStyle w:val="PL"/>
      </w:pPr>
      <w:r>
        <w:t xml:space="preserve">          $ref: 'TS29122_CommonData.yaml#/components/responses/503'</w:t>
      </w:r>
    </w:p>
    <w:p w:rsidR="00C1742F" w:rsidRDefault="00C1742F">
      <w:pPr>
        <w:pStyle w:val="PL"/>
      </w:pPr>
      <w:r>
        <w:t xml:space="preserve">        default:</w:t>
      </w:r>
    </w:p>
    <w:p w:rsidR="00C1742F" w:rsidRDefault="00C1742F">
      <w:pPr>
        <w:pStyle w:val="PL"/>
      </w:pPr>
      <w:r>
        <w:t xml:space="preserve">          $ref: 'TS29122_CommonData.yaml#/components/responses/default'</w:t>
      </w:r>
    </w:p>
    <w:p w:rsidR="00C1742F" w:rsidRDefault="00C1742F">
      <w:pPr>
        <w:pStyle w:val="PL"/>
        <w:rPr>
          <w:rFonts w:eastAsia="DengXian"/>
        </w:rPr>
      </w:pPr>
      <w:r>
        <w:rPr>
          <w:rFonts w:eastAsia="DengXian"/>
        </w:rPr>
        <w:t xml:space="preserve">    put:</w:t>
      </w:r>
    </w:p>
    <w:p w:rsidR="00C1742F" w:rsidRDefault="00C1742F">
      <w:pPr>
        <w:pStyle w:val="PL"/>
        <w:rPr>
          <w:rFonts w:eastAsia="DengXian"/>
        </w:rPr>
      </w:pPr>
      <w:r>
        <w:rPr>
          <w:rFonts w:eastAsia="DengXian"/>
        </w:rPr>
        <w:t xml:space="preserve">      parameters:</w:t>
      </w:r>
    </w:p>
    <w:p w:rsidR="00C1742F" w:rsidRDefault="00C1742F">
      <w:pPr>
        <w:pStyle w:val="PL"/>
        <w:rPr>
          <w:rFonts w:eastAsia="DengXian"/>
        </w:rPr>
      </w:pPr>
      <w:r>
        <w:rPr>
          <w:rFonts w:eastAsia="DengXian"/>
        </w:rPr>
        <w:t xml:space="preserve">        - name: apiInvokerId</w:t>
      </w:r>
    </w:p>
    <w:p w:rsidR="00C1742F" w:rsidRDefault="00C1742F">
      <w:pPr>
        <w:pStyle w:val="PL"/>
        <w:rPr>
          <w:rFonts w:eastAsia="DengXian"/>
        </w:rPr>
      </w:pPr>
      <w:r>
        <w:rPr>
          <w:rFonts w:eastAsia="DengXian"/>
        </w:rPr>
        <w:t xml:space="preserve">          in: path</w:t>
      </w:r>
    </w:p>
    <w:p w:rsidR="00C1742F" w:rsidRDefault="00C1742F">
      <w:pPr>
        <w:pStyle w:val="PL"/>
        <w:rPr>
          <w:rFonts w:eastAsia="DengXian"/>
        </w:rPr>
      </w:pPr>
      <w:r>
        <w:rPr>
          <w:rFonts w:eastAsia="DengXian"/>
        </w:rPr>
        <w:t xml:space="preserve">          description: Identifier of an individual API invoker</w:t>
      </w:r>
    </w:p>
    <w:p w:rsidR="00C1742F" w:rsidRDefault="00C1742F">
      <w:pPr>
        <w:pStyle w:val="PL"/>
        <w:rPr>
          <w:rFonts w:eastAsia="DengXian"/>
        </w:rPr>
      </w:pPr>
      <w:r>
        <w:rPr>
          <w:rFonts w:eastAsia="DengXian"/>
        </w:rPr>
        <w:t xml:space="preserve">          required: true</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rPr>
        <w:t xml:space="preserve">      requestBody:</w:t>
      </w:r>
    </w:p>
    <w:p w:rsidR="00C1742F" w:rsidRDefault="00C1742F">
      <w:pPr>
        <w:pStyle w:val="PL"/>
        <w:rPr>
          <w:rFonts w:eastAsia="DengXian"/>
        </w:rPr>
      </w:pPr>
      <w:r>
        <w:rPr>
          <w:rFonts w:eastAsia="DengXian"/>
        </w:rPr>
        <w:t xml:space="preserve">        description: create a security context for an API invoker</w:t>
      </w:r>
    </w:p>
    <w:p w:rsidR="00C1742F" w:rsidRDefault="00C1742F">
      <w:pPr>
        <w:pStyle w:val="PL"/>
        <w:rPr>
          <w:rFonts w:eastAsia="DengXian"/>
        </w:rPr>
      </w:pPr>
      <w:r>
        <w:rPr>
          <w:rFonts w:eastAsia="DengXian"/>
        </w:rPr>
        <w:t xml:space="preserve">        required: true</w:t>
      </w:r>
    </w:p>
    <w:p w:rsidR="00C1742F" w:rsidRDefault="00C1742F">
      <w:pPr>
        <w:pStyle w:val="PL"/>
        <w:rPr>
          <w:rFonts w:eastAsia="DengXian"/>
        </w:rPr>
      </w:pPr>
      <w:r>
        <w:rPr>
          <w:rFonts w:eastAsia="DengXian"/>
        </w:rPr>
        <w:t xml:space="preserve">        content:</w:t>
      </w:r>
    </w:p>
    <w:p w:rsidR="00C1742F" w:rsidRDefault="00C1742F">
      <w:pPr>
        <w:pStyle w:val="PL"/>
        <w:rPr>
          <w:rFonts w:eastAsia="DengXian"/>
        </w:rPr>
      </w:pPr>
      <w:r>
        <w:rPr>
          <w:rFonts w:eastAsia="DengXian"/>
        </w:rPr>
        <w:t xml:space="preserve">          application/json:</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$ref: '#/components/schemas/ServiceSecurity'</w:t>
      </w:r>
    </w:p>
    <w:p w:rsidR="00C1742F" w:rsidRDefault="00C1742F">
      <w:pPr>
        <w:pStyle w:val="PL"/>
        <w:rPr>
          <w:rFonts w:eastAsia="DengXian"/>
        </w:rPr>
      </w:pPr>
      <w:r>
        <w:rPr>
          <w:rFonts w:eastAsia="DengXian"/>
        </w:rPr>
        <w:t xml:space="preserve">      callbacks:</w:t>
      </w:r>
    </w:p>
    <w:p w:rsidR="00C1742F" w:rsidRDefault="00C1742F">
      <w:pPr>
        <w:pStyle w:val="PL"/>
        <w:rPr>
          <w:rFonts w:eastAsia="DengXian"/>
          <w:lang w:val="fr-FR"/>
        </w:rPr>
      </w:pPr>
      <w:r>
        <w:rPr>
          <w:rFonts w:eastAsia="DengXian"/>
        </w:rPr>
        <w:t xml:space="preserve">        </w:t>
      </w:r>
      <w:r>
        <w:rPr>
          <w:rFonts w:eastAsia="DengXian"/>
          <w:lang w:val="fr-FR"/>
        </w:rPr>
        <w:t>notificationDestination:</w:t>
      </w:r>
    </w:p>
    <w:p w:rsidR="00C1742F" w:rsidRDefault="00C1742F">
      <w:pPr>
        <w:pStyle w:val="PL"/>
        <w:rPr>
          <w:rFonts w:eastAsia="DengXian"/>
          <w:lang w:val="fr-FR"/>
        </w:rPr>
      </w:pPr>
      <w:r>
        <w:rPr>
          <w:rFonts w:eastAsia="DengXian"/>
          <w:lang w:val="fr-FR"/>
        </w:rPr>
        <w:t xml:space="preserve">          '{request.body#/notificationDestination}':</w:t>
      </w:r>
    </w:p>
    <w:p w:rsidR="00C1742F" w:rsidRDefault="00C1742F">
      <w:pPr>
        <w:pStyle w:val="PL"/>
        <w:rPr>
          <w:rFonts w:eastAsia="DengXian"/>
        </w:rPr>
      </w:pPr>
      <w:r>
        <w:rPr>
          <w:rFonts w:eastAsia="DengXian"/>
          <w:lang w:val="fr-FR"/>
        </w:rPr>
        <w:t xml:space="preserve">            </w:t>
      </w:r>
      <w:r>
        <w:rPr>
          <w:rFonts w:eastAsia="DengXian"/>
        </w:rPr>
        <w:t>post:</w:t>
      </w:r>
    </w:p>
    <w:p w:rsidR="00C1742F" w:rsidRDefault="00C1742F">
      <w:pPr>
        <w:pStyle w:val="PL"/>
        <w:rPr>
          <w:rFonts w:eastAsia="DengXian"/>
        </w:rPr>
      </w:pPr>
      <w:r>
        <w:rPr>
          <w:rFonts w:eastAsia="DengXian"/>
        </w:rPr>
        <w:t xml:space="preserve">              requestBody:</w:t>
      </w:r>
    </w:p>
    <w:p w:rsidR="00C1742F" w:rsidRDefault="00C1742F">
      <w:pPr>
        <w:pStyle w:val="PL"/>
        <w:rPr>
          <w:rFonts w:eastAsia="DengXian"/>
        </w:rPr>
      </w:pPr>
      <w:r>
        <w:rPr>
          <w:rFonts w:eastAsia="DengXian"/>
        </w:rPr>
        <w:t xml:space="preserve">                required: true</w:t>
      </w:r>
    </w:p>
    <w:p w:rsidR="00C1742F" w:rsidRDefault="00C1742F">
      <w:pPr>
        <w:pStyle w:val="PL"/>
        <w:rPr>
          <w:rFonts w:eastAsia="DengXian"/>
        </w:rPr>
      </w:pPr>
      <w:r>
        <w:rPr>
          <w:rFonts w:eastAsia="DengXian"/>
        </w:rPr>
        <w:t xml:space="preserve">                content:</w:t>
      </w:r>
    </w:p>
    <w:p w:rsidR="00C1742F" w:rsidRDefault="00C1742F">
      <w:pPr>
        <w:pStyle w:val="PL"/>
        <w:rPr>
          <w:rFonts w:eastAsia="DengXian"/>
        </w:rPr>
      </w:pPr>
      <w:r>
        <w:rPr>
          <w:rFonts w:eastAsia="DengXian"/>
        </w:rPr>
        <w:t xml:space="preserve">                  application/json:</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$ref: '#/components/schemas/SecurityNotification'</w:t>
      </w:r>
    </w:p>
    <w:p w:rsidR="00C1742F" w:rsidRDefault="00C1742F">
      <w:pPr>
        <w:pStyle w:val="PL"/>
        <w:rPr>
          <w:rFonts w:eastAsia="DengXian"/>
        </w:rPr>
      </w:pPr>
      <w:r>
        <w:rPr>
          <w:rFonts w:eastAsia="DengXian"/>
        </w:rPr>
        <w:t xml:space="preserve">              responses:</w:t>
      </w:r>
    </w:p>
    <w:p w:rsidR="00C1742F" w:rsidRDefault="00C1742F">
      <w:pPr>
        <w:pStyle w:val="PL"/>
        <w:rPr>
          <w:rFonts w:eastAsia="DengXian"/>
        </w:rPr>
      </w:pPr>
      <w:r>
        <w:rPr>
          <w:rFonts w:eastAsia="DengXian"/>
        </w:rPr>
        <w:t xml:space="preserve">                '204':</w:t>
      </w:r>
    </w:p>
    <w:p w:rsidR="00C1742F" w:rsidRDefault="00C1742F">
      <w:pPr>
        <w:pStyle w:val="PL"/>
        <w:rPr>
          <w:rFonts w:eastAsia="DengXian"/>
        </w:rPr>
      </w:pPr>
      <w:r>
        <w:rPr>
          <w:rFonts w:eastAsia="DengXian"/>
        </w:rPr>
        <w:t xml:space="preserve">                  description: No Content (successful notification)</w:t>
      </w:r>
    </w:p>
    <w:p w:rsidR="00C1742F" w:rsidRDefault="00C1742F">
      <w:pPr>
        <w:pStyle w:val="PL"/>
        <w:rPr>
          <w:rFonts w:eastAsia="DengXian"/>
        </w:rPr>
      </w:pPr>
      <w:r>
        <w:rPr>
          <w:rFonts w:eastAsia="DengXian"/>
        </w:rPr>
        <w:t xml:space="preserve">                '307':</w:t>
      </w:r>
    </w:p>
    <w:p w:rsidR="00C1742F" w:rsidRDefault="00C1742F">
      <w:pPr>
        <w:pStyle w:val="PL"/>
        <w:rPr>
          <w:rFonts w:eastAsia="DengXian"/>
        </w:rPr>
      </w:pPr>
      <w:r>
        <w:rPr>
          <w:rFonts w:eastAsia="DengXian"/>
        </w:rPr>
        <w:t xml:space="preserve">                  $ref: 'TS29122_CommonData.yaml#/components/responses/307'</w:t>
      </w:r>
    </w:p>
    <w:p w:rsidR="00C1742F" w:rsidRDefault="00C1742F">
      <w:pPr>
        <w:pStyle w:val="PL"/>
        <w:rPr>
          <w:rFonts w:eastAsia="DengXian"/>
        </w:rPr>
      </w:pPr>
      <w:r>
        <w:rPr>
          <w:rFonts w:eastAsia="DengXian"/>
        </w:rPr>
        <w:t xml:space="preserve">                '308':</w:t>
      </w:r>
    </w:p>
    <w:p w:rsidR="00C1742F" w:rsidRDefault="00C1742F">
      <w:pPr>
        <w:pStyle w:val="PL"/>
        <w:rPr>
          <w:rFonts w:eastAsia="DengXian"/>
        </w:rPr>
      </w:pPr>
      <w:r>
        <w:rPr>
          <w:rFonts w:eastAsia="DengXian"/>
        </w:rPr>
        <w:t xml:space="preserve">                  $ref: 'TS29122_CommonData.yaml#/components/responses/308'</w:t>
      </w:r>
    </w:p>
    <w:p w:rsidR="00C1742F" w:rsidRDefault="00C1742F">
      <w:pPr>
        <w:pStyle w:val="PL"/>
        <w:rPr>
          <w:rFonts w:eastAsia="DengXian"/>
        </w:rPr>
      </w:pPr>
      <w:r>
        <w:rPr>
          <w:rFonts w:eastAsia="DengXian"/>
        </w:rPr>
        <w:t xml:space="preserve">                '400':</w:t>
      </w:r>
    </w:p>
    <w:p w:rsidR="00C1742F" w:rsidRDefault="00C1742F">
      <w:pPr>
        <w:pStyle w:val="PL"/>
        <w:rPr>
          <w:rFonts w:eastAsia="DengXian"/>
        </w:rPr>
      </w:pPr>
      <w:r>
        <w:rPr>
          <w:rFonts w:eastAsia="DengXian"/>
        </w:rPr>
        <w:t xml:space="preserve">                  $ref: 'TS29122_CommonData.yaml#/components/responses/400'</w:t>
      </w:r>
    </w:p>
    <w:p w:rsidR="00C1742F" w:rsidRDefault="00C1742F">
      <w:pPr>
        <w:pStyle w:val="PL"/>
        <w:rPr>
          <w:rFonts w:eastAsia="DengXian"/>
        </w:rPr>
      </w:pPr>
      <w:r>
        <w:rPr>
          <w:rFonts w:eastAsia="DengXian"/>
        </w:rPr>
        <w:t xml:space="preserve">                '401':</w:t>
      </w:r>
    </w:p>
    <w:p w:rsidR="00C1742F" w:rsidRDefault="00C1742F">
      <w:pPr>
        <w:pStyle w:val="PL"/>
        <w:rPr>
          <w:rFonts w:eastAsia="DengXian"/>
        </w:rPr>
      </w:pPr>
      <w:r>
        <w:rPr>
          <w:rFonts w:eastAsia="DengXian"/>
        </w:rPr>
        <w:t xml:space="preserve">                  $ref: 'TS29122_CommonData.yaml#/components/responses/401'</w:t>
      </w:r>
    </w:p>
    <w:p w:rsidR="00C1742F" w:rsidRDefault="00C1742F">
      <w:pPr>
        <w:pStyle w:val="PL"/>
        <w:rPr>
          <w:rFonts w:eastAsia="DengXian"/>
        </w:rPr>
      </w:pPr>
      <w:r>
        <w:rPr>
          <w:rFonts w:eastAsia="DengXian"/>
        </w:rPr>
        <w:t xml:space="preserve">                '403':</w:t>
      </w:r>
    </w:p>
    <w:p w:rsidR="00C1742F" w:rsidRDefault="00C1742F">
      <w:pPr>
        <w:pStyle w:val="PL"/>
        <w:rPr>
          <w:rFonts w:eastAsia="DengXian"/>
        </w:rPr>
      </w:pPr>
      <w:r>
        <w:rPr>
          <w:rFonts w:eastAsia="DengXian"/>
        </w:rPr>
        <w:t xml:space="preserve">                  $ref: 'TS29122_CommonData.yaml#/components/responses/403'</w:t>
      </w:r>
    </w:p>
    <w:p w:rsidR="00C1742F" w:rsidRDefault="00C1742F">
      <w:pPr>
        <w:pStyle w:val="PL"/>
        <w:rPr>
          <w:rFonts w:eastAsia="DengXian"/>
        </w:rPr>
      </w:pPr>
      <w:r>
        <w:rPr>
          <w:rFonts w:eastAsia="DengXian"/>
        </w:rPr>
        <w:t xml:space="preserve">                '404':</w:t>
      </w:r>
    </w:p>
    <w:p w:rsidR="00C1742F" w:rsidRDefault="00C1742F">
      <w:pPr>
        <w:pStyle w:val="PL"/>
        <w:rPr>
          <w:rFonts w:eastAsia="DengXian"/>
        </w:rPr>
      </w:pPr>
      <w:r>
        <w:rPr>
          <w:rFonts w:eastAsia="DengXian"/>
        </w:rPr>
        <w:t xml:space="preserve">                  $ref: 'TS29122_CommonData.yaml#/components/responses/404'</w:t>
      </w:r>
    </w:p>
    <w:p w:rsidR="00C1742F" w:rsidRDefault="00C1742F">
      <w:pPr>
        <w:pStyle w:val="PL"/>
        <w:rPr>
          <w:rFonts w:eastAsia="DengXian"/>
        </w:rPr>
      </w:pPr>
      <w:r>
        <w:rPr>
          <w:rFonts w:eastAsia="DengXian"/>
        </w:rPr>
        <w:t xml:space="preserve">                '411':</w:t>
      </w:r>
    </w:p>
    <w:p w:rsidR="00C1742F" w:rsidRDefault="00C1742F">
      <w:pPr>
        <w:pStyle w:val="PL"/>
        <w:rPr>
          <w:rFonts w:eastAsia="DengXian"/>
        </w:rPr>
      </w:pPr>
      <w:r>
        <w:rPr>
          <w:rFonts w:eastAsia="DengXian"/>
        </w:rPr>
        <w:t xml:space="preserve">                  $ref: 'TS29122_CommonData.yaml#/components/responses/411'</w:t>
      </w:r>
    </w:p>
    <w:p w:rsidR="00C1742F" w:rsidRDefault="00C1742F">
      <w:pPr>
        <w:pStyle w:val="PL"/>
        <w:rPr>
          <w:rFonts w:eastAsia="DengXian"/>
        </w:rPr>
      </w:pPr>
      <w:r>
        <w:rPr>
          <w:rFonts w:eastAsia="DengXian"/>
        </w:rPr>
        <w:t xml:space="preserve">                '413':</w:t>
      </w:r>
    </w:p>
    <w:p w:rsidR="00C1742F" w:rsidRDefault="00C1742F">
      <w:pPr>
        <w:pStyle w:val="PL"/>
        <w:rPr>
          <w:rFonts w:eastAsia="DengXian"/>
        </w:rPr>
      </w:pPr>
      <w:r>
        <w:rPr>
          <w:rFonts w:eastAsia="DengXian"/>
        </w:rPr>
        <w:t xml:space="preserve">                  $ref: 'TS29122_CommonData.yaml#/components/responses/413'</w:t>
      </w:r>
    </w:p>
    <w:p w:rsidR="00C1742F" w:rsidRDefault="00C1742F">
      <w:pPr>
        <w:pStyle w:val="PL"/>
        <w:rPr>
          <w:rFonts w:eastAsia="DengXian"/>
        </w:rPr>
      </w:pPr>
      <w:r>
        <w:rPr>
          <w:rFonts w:eastAsia="DengXian"/>
        </w:rPr>
        <w:t xml:space="preserve">                '415':</w:t>
      </w:r>
    </w:p>
    <w:p w:rsidR="00C1742F" w:rsidRDefault="00C1742F">
      <w:pPr>
        <w:pStyle w:val="PL"/>
        <w:rPr>
          <w:rFonts w:eastAsia="DengXian"/>
        </w:rPr>
      </w:pPr>
      <w:r>
        <w:rPr>
          <w:rFonts w:eastAsia="DengXian"/>
        </w:rPr>
        <w:t xml:space="preserve">                  $ref: 'TS29122_CommonData.yaml#/components/responses/415'</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rPr>
          <w:rFonts w:eastAsia="DengXian"/>
        </w:rPr>
      </w:pPr>
      <w:r>
        <w:rPr>
          <w:rFonts w:eastAsia="DengXian"/>
        </w:rPr>
        <w:t xml:space="preserve">                '500':</w:t>
      </w:r>
    </w:p>
    <w:p w:rsidR="00C1742F" w:rsidRDefault="00C1742F">
      <w:pPr>
        <w:pStyle w:val="PL"/>
        <w:rPr>
          <w:rFonts w:eastAsia="DengXian"/>
        </w:rPr>
      </w:pPr>
      <w:r>
        <w:rPr>
          <w:rFonts w:eastAsia="DengXian"/>
        </w:rPr>
        <w:t xml:space="preserve">                  $ref: 'TS29122_CommonData.yaml#/components/responses/500'</w:t>
      </w:r>
    </w:p>
    <w:p w:rsidR="00C1742F" w:rsidRDefault="00C1742F">
      <w:pPr>
        <w:pStyle w:val="PL"/>
        <w:rPr>
          <w:rFonts w:eastAsia="DengXian"/>
        </w:rPr>
      </w:pPr>
      <w:r>
        <w:rPr>
          <w:rFonts w:eastAsia="DengXian"/>
        </w:rPr>
        <w:t xml:space="preserve">                '503':</w:t>
      </w:r>
    </w:p>
    <w:p w:rsidR="00C1742F" w:rsidRDefault="00C1742F">
      <w:pPr>
        <w:pStyle w:val="PL"/>
        <w:rPr>
          <w:rFonts w:eastAsia="DengXian"/>
        </w:rPr>
      </w:pPr>
      <w:r>
        <w:rPr>
          <w:rFonts w:eastAsia="DengXian"/>
        </w:rPr>
        <w:t xml:space="preserve">                  $ref: 'TS29122_CommonData.yaml#/components/responses/503'</w:t>
      </w:r>
    </w:p>
    <w:p w:rsidR="00C1742F" w:rsidRDefault="00C1742F">
      <w:pPr>
        <w:pStyle w:val="PL"/>
        <w:rPr>
          <w:rFonts w:eastAsia="DengXian"/>
        </w:rPr>
      </w:pPr>
      <w:r>
        <w:rPr>
          <w:rFonts w:eastAsia="DengXian"/>
        </w:rPr>
        <w:t xml:space="preserve">                default:</w:t>
      </w:r>
    </w:p>
    <w:p w:rsidR="00C1742F" w:rsidRDefault="00C1742F">
      <w:pPr>
        <w:pStyle w:val="PL"/>
        <w:rPr>
          <w:rFonts w:eastAsia="DengXian"/>
        </w:rPr>
      </w:pPr>
      <w:r>
        <w:rPr>
          <w:rFonts w:eastAsia="DengXian"/>
        </w:rPr>
        <w:t xml:space="preserve">                  $ref: 'TS29122_CommonData.yaml#/components/responses/default'</w:t>
      </w:r>
    </w:p>
    <w:p w:rsidR="00C1742F" w:rsidRDefault="00C1742F">
      <w:pPr>
        <w:pStyle w:val="PL"/>
        <w:rPr>
          <w:rFonts w:eastAsia="DengXian"/>
        </w:rPr>
      </w:pPr>
      <w:r>
        <w:rPr>
          <w:rFonts w:eastAsia="DengXian"/>
        </w:rPr>
        <w:t xml:space="preserve">      responses:</w:t>
      </w:r>
    </w:p>
    <w:p w:rsidR="00C1742F" w:rsidRDefault="00C1742F">
      <w:pPr>
        <w:pStyle w:val="PL"/>
        <w:rPr>
          <w:rFonts w:eastAsia="DengXian"/>
        </w:rPr>
      </w:pPr>
      <w:r>
        <w:rPr>
          <w:rFonts w:eastAsia="DengXian"/>
        </w:rPr>
        <w:t xml:space="preserve">        '201':</w:t>
      </w:r>
    </w:p>
    <w:p w:rsidR="00C1742F" w:rsidRDefault="00C1742F">
      <w:pPr>
        <w:pStyle w:val="PL"/>
        <w:rPr>
          <w:rFonts w:eastAsia="DengXian"/>
        </w:rPr>
      </w:pPr>
      <w:r>
        <w:rPr>
          <w:rFonts w:eastAsia="DengXian"/>
        </w:rPr>
        <w:t xml:space="preserve">          description: Successful created.</w:t>
      </w:r>
    </w:p>
    <w:p w:rsidR="00C1742F" w:rsidRDefault="00C1742F">
      <w:pPr>
        <w:pStyle w:val="PL"/>
        <w:rPr>
          <w:rFonts w:eastAsia="DengXian"/>
        </w:rPr>
      </w:pPr>
      <w:r>
        <w:rPr>
          <w:rFonts w:eastAsia="DengXian"/>
        </w:rPr>
        <w:t xml:space="preserve">          content:</w:t>
      </w:r>
    </w:p>
    <w:p w:rsidR="00C1742F" w:rsidRDefault="00C1742F">
      <w:pPr>
        <w:pStyle w:val="PL"/>
        <w:rPr>
          <w:rFonts w:eastAsia="DengXian"/>
        </w:rPr>
      </w:pPr>
      <w:r>
        <w:rPr>
          <w:rFonts w:eastAsia="DengXian"/>
        </w:rPr>
        <w:t xml:space="preserve">            application/json:</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$ref: '#/components/schemas/ServiceSecurity'</w:t>
      </w:r>
    </w:p>
    <w:p w:rsidR="00C1742F" w:rsidRDefault="00C1742F">
      <w:pPr>
        <w:pStyle w:val="PL"/>
        <w:rPr>
          <w:rFonts w:eastAsia="DengXian"/>
        </w:rPr>
      </w:pPr>
      <w:r>
        <w:rPr>
          <w:rFonts w:eastAsia="DengXian"/>
        </w:rPr>
        <w:t xml:space="preserve">          headers:</w:t>
      </w:r>
    </w:p>
    <w:p w:rsidR="00C1742F" w:rsidRDefault="00C1742F">
      <w:pPr>
        <w:pStyle w:val="PL"/>
        <w:rPr>
          <w:rFonts w:eastAsia="DengXian"/>
        </w:rPr>
      </w:pPr>
      <w:r>
        <w:rPr>
          <w:rFonts w:eastAsia="DengXian"/>
        </w:rPr>
        <w:t xml:space="preserve">            Location:</w:t>
      </w:r>
    </w:p>
    <w:p w:rsidR="008D5C1C" w:rsidRDefault="00C1742F">
      <w:pPr>
        <w:pStyle w:val="PL"/>
        <w:rPr>
          <w:rFonts w:eastAsia="DengXian"/>
        </w:rPr>
      </w:pPr>
      <w:r>
        <w:rPr>
          <w:rFonts w:eastAsia="DengXian"/>
        </w:rPr>
        <w:t xml:space="preserve">              description: </w:t>
      </w:r>
      <w:r w:rsidR="008D5C1C">
        <w:rPr>
          <w:rFonts w:eastAsia="DengXian"/>
        </w:rPr>
        <w:t>&gt;</w:t>
      </w:r>
    </w:p>
    <w:p w:rsidR="008D5C1C" w:rsidRDefault="008D5C1C">
      <w:pPr>
        <w:pStyle w:val="PL"/>
        <w:rPr>
          <w:rFonts w:eastAsia="DengXian"/>
        </w:rPr>
      </w:pPr>
      <w:r>
        <w:rPr>
          <w:rFonts w:eastAsia="DengXian"/>
        </w:rPr>
        <w:t xml:space="preserve">                </w:t>
      </w:r>
      <w:r w:rsidR="00C1742F">
        <w:rPr>
          <w:rFonts w:eastAsia="DengXian"/>
        </w:rPr>
        <w:t>Contains the URI of the newly created resource, according to the structure</w:t>
      </w:r>
    </w:p>
    <w:p w:rsidR="00C1742F" w:rsidRDefault="008D5C1C">
      <w:pPr>
        <w:pStyle w:val="PL"/>
        <w:rPr>
          <w:rFonts w:eastAsia="DengXian"/>
        </w:rPr>
      </w:pPr>
      <w:r>
        <w:rPr>
          <w:rFonts w:eastAsia="DengXian"/>
        </w:rPr>
        <w:t xml:space="preserve">               </w:t>
      </w:r>
      <w:r w:rsidR="00C1742F">
        <w:rPr>
          <w:rFonts w:eastAsia="DengXian"/>
        </w:rPr>
        <w:t xml:space="preserve"> {apiRoot}/capif-security/v1/trustedInvokers/{apiInvokerId}</w:t>
      </w:r>
    </w:p>
    <w:p w:rsidR="00C1742F" w:rsidRDefault="00C1742F">
      <w:pPr>
        <w:pStyle w:val="PL"/>
        <w:rPr>
          <w:rFonts w:eastAsia="DengXian"/>
        </w:rPr>
      </w:pPr>
      <w:r>
        <w:rPr>
          <w:rFonts w:eastAsia="DengXian"/>
        </w:rPr>
        <w:t xml:space="preserve">              required: true</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rPr>
        <w:t xml:space="preserve">        '400':</w:t>
      </w:r>
    </w:p>
    <w:p w:rsidR="00C1742F" w:rsidRDefault="00C1742F">
      <w:pPr>
        <w:pStyle w:val="PL"/>
        <w:rPr>
          <w:rFonts w:eastAsia="DengXian"/>
        </w:rPr>
      </w:pPr>
      <w:r>
        <w:rPr>
          <w:rFonts w:eastAsia="DengXian"/>
        </w:rPr>
        <w:t xml:space="preserve">          $ref: 'TS29122_CommonData.yaml#/components/responses/400'</w:t>
      </w:r>
    </w:p>
    <w:p w:rsidR="00C1742F" w:rsidRDefault="00C1742F">
      <w:pPr>
        <w:pStyle w:val="PL"/>
        <w:rPr>
          <w:rFonts w:eastAsia="DengXian"/>
        </w:rPr>
      </w:pPr>
      <w:r>
        <w:rPr>
          <w:rFonts w:eastAsia="DengXian"/>
        </w:rPr>
        <w:t xml:space="preserve">        '401':</w:t>
      </w:r>
    </w:p>
    <w:p w:rsidR="00C1742F" w:rsidRDefault="00C1742F">
      <w:pPr>
        <w:pStyle w:val="PL"/>
        <w:rPr>
          <w:rFonts w:eastAsia="DengXian"/>
        </w:rPr>
      </w:pPr>
      <w:r>
        <w:rPr>
          <w:rFonts w:eastAsia="DengXian"/>
        </w:rPr>
        <w:t xml:space="preserve">          $ref: 'TS29122_CommonData.yaml#/components/responses/401'</w:t>
      </w:r>
    </w:p>
    <w:p w:rsidR="00C1742F" w:rsidRDefault="00C1742F">
      <w:pPr>
        <w:pStyle w:val="PL"/>
        <w:rPr>
          <w:rFonts w:eastAsia="DengXian"/>
        </w:rPr>
      </w:pPr>
      <w:r>
        <w:rPr>
          <w:rFonts w:eastAsia="DengXian"/>
        </w:rPr>
        <w:t xml:space="preserve">        '403':</w:t>
      </w:r>
    </w:p>
    <w:p w:rsidR="00C1742F" w:rsidRDefault="00C1742F">
      <w:pPr>
        <w:pStyle w:val="PL"/>
        <w:rPr>
          <w:rFonts w:eastAsia="DengXian"/>
        </w:rPr>
      </w:pPr>
      <w:r>
        <w:rPr>
          <w:rFonts w:eastAsia="DengXian"/>
        </w:rPr>
        <w:t xml:space="preserve">          $ref: 'TS29122_CommonData.yaml#/components/responses/403'</w:t>
      </w:r>
    </w:p>
    <w:p w:rsidR="00C1742F" w:rsidRDefault="00C1742F">
      <w:pPr>
        <w:pStyle w:val="PL"/>
        <w:rPr>
          <w:rFonts w:eastAsia="DengXian"/>
        </w:rPr>
      </w:pPr>
      <w:r>
        <w:rPr>
          <w:rFonts w:eastAsia="DengXian"/>
        </w:rPr>
        <w:t xml:space="preserve">        '411':</w:t>
      </w:r>
    </w:p>
    <w:p w:rsidR="00C1742F" w:rsidRDefault="00C1742F">
      <w:pPr>
        <w:pStyle w:val="PL"/>
        <w:rPr>
          <w:rFonts w:eastAsia="DengXian"/>
        </w:rPr>
      </w:pPr>
      <w:r>
        <w:rPr>
          <w:rFonts w:eastAsia="DengXian"/>
        </w:rPr>
        <w:t xml:space="preserve">          $ref: 'TS29122_CommonData.yaml#/components/responses/411'</w:t>
      </w:r>
    </w:p>
    <w:p w:rsidR="00C1742F" w:rsidRDefault="00C1742F">
      <w:pPr>
        <w:pStyle w:val="PL"/>
        <w:rPr>
          <w:rFonts w:eastAsia="DengXian"/>
        </w:rPr>
      </w:pPr>
      <w:r>
        <w:rPr>
          <w:rFonts w:eastAsia="DengXian"/>
        </w:rPr>
        <w:t xml:space="preserve">        '413':</w:t>
      </w:r>
    </w:p>
    <w:p w:rsidR="00C1742F" w:rsidRDefault="00C1742F">
      <w:pPr>
        <w:pStyle w:val="PL"/>
        <w:rPr>
          <w:rFonts w:eastAsia="DengXian"/>
        </w:rPr>
      </w:pPr>
      <w:r>
        <w:rPr>
          <w:rFonts w:eastAsia="DengXian"/>
        </w:rPr>
        <w:t xml:space="preserve">          $ref: 'TS29122_CommonData.yaml#/components/responses/413'</w:t>
      </w:r>
    </w:p>
    <w:p w:rsidR="00C1742F" w:rsidRDefault="00C1742F">
      <w:pPr>
        <w:pStyle w:val="PL"/>
        <w:rPr>
          <w:rFonts w:eastAsia="DengXian"/>
        </w:rPr>
      </w:pPr>
      <w:r>
        <w:rPr>
          <w:rFonts w:eastAsia="DengXian"/>
        </w:rPr>
        <w:t xml:space="preserve">        '414':</w:t>
      </w:r>
    </w:p>
    <w:p w:rsidR="00C1742F" w:rsidRDefault="00C1742F">
      <w:pPr>
        <w:pStyle w:val="PL"/>
        <w:rPr>
          <w:rFonts w:eastAsia="DengXian"/>
        </w:rPr>
      </w:pPr>
      <w:r>
        <w:rPr>
          <w:rFonts w:eastAsia="DengXian"/>
        </w:rPr>
        <w:t xml:space="preserve">          $ref: 'TS29122_CommonData.yaml#/components/responses/414'</w:t>
      </w:r>
    </w:p>
    <w:p w:rsidR="00C1742F" w:rsidRDefault="00C1742F">
      <w:pPr>
        <w:pStyle w:val="PL"/>
        <w:rPr>
          <w:rFonts w:eastAsia="DengXian"/>
        </w:rPr>
      </w:pPr>
      <w:r>
        <w:rPr>
          <w:rFonts w:eastAsia="DengXian"/>
        </w:rPr>
        <w:t xml:space="preserve">        '415':</w:t>
      </w:r>
    </w:p>
    <w:p w:rsidR="00C1742F" w:rsidRDefault="00C1742F">
      <w:pPr>
        <w:pStyle w:val="PL"/>
        <w:rPr>
          <w:rFonts w:eastAsia="DengXian"/>
        </w:rPr>
      </w:pPr>
      <w:r>
        <w:rPr>
          <w:rFonts w:eastAsia="DengXian"/>
        </w:rPr>
        <w:t xml:space="preserve">          $ref: 'TS29122_CommonData.yaml#/components/responses/415'</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rPr>
          <w:rFonts w:eastAsia="DengXian"/>
        </w:rPr>
      </w:pPr>
      <w:r>
        <w:rPr>
          <w:rFonts w:eastAsia="DengXian"/>
        </w:rPr>
        <w:t xml:space="preserve">        '500':</w:t>
      </w:r>
    </w:p>
    <w:p w:rsidR="00C1742F" w:rsidRDefault="00C1742F">
      <w:pPr>
        <w:pStyle w:val="PL"/>
        <w:rPr>
          <w:rFonts w:eastAsia="DengXian"/>
        </w:rPr>
      </w:pPr>
      <w:r>
        <w:rPr>
          <w:rFonts w:eastAsia="DengXian"/>
        </w:rPr>
        <w:t xml:space="preserve">          $ref: 'TS29122_CommonData.yaml#/components/responses/500'</w:t>
      </w:r>
    </w:p>
    <w:p w:rsidR="00C1742F" w:rsidRDefault="00C1742F">
      <w:pPr>
        <w:pStyle w:val="PL"/>
        <w:rPr>
          <w:rFonts w:eastAsia="DengXian"/>
        </w:rPr>
      </w:pPr>
      <w:r>
        <w:rPr>
          <w:rFonts w:eastAsia="DengXian"/>
        </w:rPr>
        <w:t xml:space="preserve">        '503':</w:t>
      </w:r>
    </w:p>
    <w:p w:rsidR="00C1742F" w:rsidRDefault="00C1742F">
      <w:pPr>
        <w:pStyle w:val="PL"/>
        <w:rPr>
          <w:rFonts w:eastAsia="DengXian"/>
        </w:rPr>
      </w:pPr>
      <w:r>
        <w:rPr>
          <w:rFonts w:eastAsia="DengXian"/>
        </w:rPr>
        <w:t xml:space="preserve">          $ref: 'TS29122_CommonData.yaml#/components/responses/503'</w:t>
      </w:r>
    </w:p>
    <w:p w:rsidR="00C1742F" w:rsidRDefault="00C1742F">
      <w:pPr>
        <w:pStyle w:val="PL"/>
        <w:rPr>
          <w:rFonts w:eastAsia="DengXian"/>
        </w:rPr>
      </w:pPr>
      <w:r>
        <w:rPr>
          <w:rFonts w:eastAsia="DengXian"/>
        </w:rPr>
        <w:t xml:space="preserve">        default:</w:t>
      </w:r>
    </w:p>
    <w:p w:rsidR="00C1742F" w:rsidRDefault="00C1742F">
      <w:pPr>
        <w:pStyle w:val="PL"/>
        <w:rPr>
          <w:rFonts w:eastAsia="DengXian"/>
        </w:rPr>
      </w:pPr>
      <w:r>
        <w:rPr>
          <w:rFonts w:eastAsia="DengXian"/>
        </w:rPr>
        <w:t xml:space="preserve">          $ref: 'TS29122_CommonData.yaml#/components/responses/default'</w:t>
      </w:r>
    </w:p>
    <w:p w:rsidR="00C1742F" w:rsidRDefault="00C1742F">
      <w:pPr>
        <w:pStyle w:val="PL"/>
      </w:pPr>
      <w:r>
        <w:t xml:space="preserve">    delete:</w:t>
      </w:r>
    </w:p>
    <w:p w:rsidR="00C1742F" w:rsidRDefault="00C1742F">
      <w:pPr>
        <w:pStyle w:val="PL"/>
      </w:pPr>
      <w:r>
        <w:t xml:space="preserve">      parameters:</w:t>
      </w:r>
    </w:p>
    <w:p w:rsidR="00C1742F" w:rsidRDefault="00C1742F">
      <w:pPr>
        <w:pStyle w:val="PL"/>
      </w:pPr>
      <w:r>
        <w:t xml:space="preserve">        - name: apiInvokerId</w:t>
      </w:r>
    </w:p>
    <w:p w:rsidR="00C1742F" w:rsidRDefault="00C1742F">
      <w:pPr>
        <w:pStyle w:val="PL"/>
      </w:pPr>
      <w:r>
        <w:t xml:space="preserve">          in: path</w:t>
      </w:r>
    </w:p>
    <w:p w:rsidR="00C1742F" w:rsidRDefault="00C1742F">
      <w:pPr>
        <w:pStyle w:val="PL"/>
      </w:pPr>
      <w:r>
        <w:t xml:space="preserve">          description: Identifier of an individual API invoker</w:t>
      </w:r>
    </w:p>
    <w:p w:rsidR="00C1742F" w:rsidRDefault="00C1742F">
      <w:pPr>
        <w:pStyle w:val="PL"/>
      </w:pPr>
      <w:r>
        <w:t xml:space="preserve">          required: true</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responses:</w:t>
      </w:r>
    </w:p>
    <w:p w:rsidR="00C1742F" w:rsidRDefault="00C1742F">
      <w:pPr>
        <w:pStyle w:val="PL"/>
      </w:pPr>
      <w:r>
        <w:t xml:space="preserve">        '204':</w:t>
      </w:r>
    </w:p>
    <w:p w:rsidR="00C1742F" w:rsidRDefault="00C1742F">
      <w:pPr>
        <w:pStyle w:val="PL"/>
      </w:pPr>
      <w:r>
        <w:t xml:space="preserve">          description: No Content (Successful deletion of the existing subscription)</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pPr>
      <w:r>
        <w:t xml:space="preserve">          $ref: 'TS29122_CommonData.yaml#/components/responses/308'</w:t>
      </w:r>
    </w:p>
    <w:p w:rsidR="00C1742F" w:rsidRDefault="00C1742F">
      <w:pPr>
        <w:pStyle w:val="PL"/>
      </w:pPr>
      <w:r>
        <w:t xml:space="preserve">        '400':</w:t>
      </w:r>
    </w:p>
    <w:p w:rsidR="00C1742F" w:rsidRDefault="00C1742F">
      <w:pPr>
        <w:pStyle w:val="PL"/>
      </w:pPr>
      <w:r>
        <w:t xml:space="preserve">          $ref: 'TS29122_CommonData.yaml#/components/responses/400'</w:t>
      </w:r>
    </w:p>
    <w:p w:rsidR="00C1742F" w:rsidRDefault="00C1742F">
      <w:pPr>
        <w:pStyle w:val="PL"/>
      </w:pPr>
      <w:r>
        <w:t xml:space="preserve">        '401':</w:t>
      </w:r>
    </w:p>
    <w:p w:rsidR="00C1742F" w:rsidRDefault="00C1742F">
      <w:pPr>
        <w:pStyle w:val="PL"/>
      </w:pPr>
      <w:r>
        <w:t xml:space="preserve">          $ref: 'TS29122_CommonData.yaml#/components/responses/401'</w:t>
      </w:r>
    </w:p>
    <w:p w:rsidR="00C1742F" w:rsidRDefault="00C1742F">
      <w:pPr>
        <w:pStyle w:val="PL"/>
      </w:pPr>
      <w:r>
        <w:t xml:space="preserve">        '403':</w:t>
      </w:r>
    </w:p>
    <w:p w:rsidR="00C1742F" w:rsidRDefault="00C1742F">
      <w:pPr>
        <w:pStyle w:val="PL"/>
      </w:pPr>
      <w:r>
        <w:t xml:space="preserve">          $ref: 'TS29122_CommonData.yaml#/components/responses/403'</w:t>
      </w:r>
    </w:p>
    <w:p w:rsidR="00C1742F" w:rsidRDefault="00C1742F">
      <w:pPr>
        <w:pStyle w:val="PL"/>
      </w:pPr>
      <w:r>
        <w:t xml:space="preserve">        '404':</w:t>
      </w:r>
    </w:p>
    <w:p w:rsidR="00C1742F" w:rsidRDefault="00C1742F">
      <w:pPr>
        <w:pStyle w:val="PL"/>
      </w:pPr>
      <w:r>
        <w:t xml:space="preserve">          $ref: 'TS29122_CommonData.yaml#/components/responses/404'</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pPr>
      <w:r>
        <w:t xml:space="preserve">        '500':</w:t>
      </w:r>
    </w:p>
    <w:p w:rsidR="00C1742F" w:rsidRDefault="00C1742F">
      <w:pPr>
        <w:pStyle w:val="PL"/>
      </w:pPr>
      <w:r>
        <w:t xml:space="preserve">          $ref: 'TS29122_CommonData.yaml#/components/responses/500'</w:t>
      </w:r>
    </w:p>
    <w:p w:rsidR="00C1742F" w:rsidRDefault="00C1742F">
      <w:pPr>
        <w:pStyle w:val="PL"/>
      </w:pPr>
      <w:r>
        <w:t xml:space="preserve">        '503':</w:t>
      </w:r>
    </w:p>
    <w:p w:rsidR="00C1742F" w:rsidRDefault="00C1742F">
      <w:pPr>
        <w:pStyle w:val="PL"/>
      </w:pPr>
      <w:r>
        <w:t xml:space="preserve">          $ref: 'TS29122_CommonData.yaml#/components/responses/503'</w:t>
      </w:r>
    </w:p>
    <w:p w:rsidR="00C1742F" w:rsidRDefault="00C1742F">
      <w:pPr>
        <w:pStyle w:val="PL"/>
      </w:pPr>
      <w:r>
        <w:t xml:space="preserve">        default:</w:t>
      </w:r>
    </w:p>
    <w:p w:rsidR="00C1742F" w:rsidRDefault="00C1742F">
      <w:pPr>
        <w:pStyle w:val="PL"/>
      </w:pPr>
      <w:r>
        <w:t xml:space="preserve">          $ref: 'TS29122_CommonData.yaml#/components/responses/default'</w:t>
      </w:r>
    </w:p>
    <w:p w:rsidR="00C1742F" w:rsidRDefault="00C1742F">
      <w:pPr>
        <w:pStyle w:val="PL"/>
        <w:rPr>
          <w:rFonts w:eastAsia="DengXian"/>
        </w:rPr>
      </w:pPr>
      <w:r>
        <w:rPr>
          <w:rFonts w:eastAsia="DengXian"/>
        </w:rPr>
        <w:t xml:space="preserve">  /trustedInvokers/{apiInvokerId}/update:</w:t>
      </w:r>
    </w:p>
    <w:p w:rsidR="00C1742F" w:rsidRDefault="00C1742F">
      <w:pPr>
        <w:pStyle w:val="PL"/>
        <w:rPr>
          <w:rFonts w:eastAsia="DengXian"/>
        </w:rPr>
      </w:pPr>
      <w:r>
        <w:rPr>
          <w:rFonts w:eastAsia="DengXian"/>
        </w:rPr>
        <w:t xml:space="preserve">    post:</w:t>
      </w:r>
    </w:p>
    <w:p w:rsidR="00C1742F" w:rsidRDefault="00C1742F">
      <w:pPr>
        <w:pStyle w:val="PL"/>
        <w:rPr>
          <w:rFonts w:eastAsia="DengXian"/>
        </w:rPr>
      </w:pPr>
      <w:r>
        <w:rPr>
          <w:rFonts w:eastAsia="DengXian"/>
        </w:rPr>
        <w:t xml:space="preserve">      parameters:</w:t>
      </w:r>
    </w:p>
    <w:p w:rsidR="00C1742F" w:rsidRDefault="00C1742F">
      <w:pPr>
        <w:pStyle w:val="PL"/>
        <w:rPr>
          <w:rFonts w:eastAsia="DengXian"/>
        </w:rPr>
      </w:pPr>
      <w:r>
        <w:rPr>
          <w:rFonts w:eastAsia="DengXian"/>
        </w:rPr>
        <w:t xml:space="preserve">        - name: apiInvokerId</w:t>
      </w:r>
    </w:p>
    <w:p w:rsidR="00C1742F" w:rsidRDefault="00C1742F">
      <w:pPr>
        <w:pStyle w:val="PL"/>
        <w:rPr>
          <w:rFonts w:eastAsia="DengXian"/>
        </w:rPr>
      </w:pPr>
      <w:r>
        <w:rPr>
          <w:rFonts w:eastAsia="DengXian"/>
        </w:rPr>
        <w:t xml:space="preserve">          in: path</w:t>
      </w:r>
    </w:p>
    <w:p w:rsidR="00C1742F" w:rsidRDefault="00C1742F">
      <w:pPr>
        <w:pStyle w:val="PL"/>
        <w:rPr>
          <w:rFonts w:eastAsia="DengXian"/>
        </w:rPr>
      </w:pPr>
      <w:r>
        <w:rPr>
          <w:rFonts w:eastAsia="DengXian"/>
        </w:rPr>
        <w:t xml:space="preserve">          description: Identifier of an individual API invoker</w:t>
      </w:r>
    </w:p>
    <w:p w:rsidR="00C1742F" w:rsidRDefault="00C1742F">
      <w:pPr>
        <w:pStyle w:val="PL"/>
        <w:rPr>
          <w:rFonts w:eastAsia="DengXian"/>
        </w:rPr>
      </w:pPr>
      <w:r>
        <w:rPr>
          <w:rFonts w:eastAsia="DengXian"/>
        </w:rPr>
        <w:t xml:space="preserve">          required: true</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rPr>
        <w:t xml:space="preserve">      requestBody:</w:t>
      </w:r>
    </w:p>
    <w:p w:rsidR="00C1742F" w:rsidRDefault="00C1742F">
      <w:pPr>
        <w:pStyle w:val="PL"/>
        <w:rPr>
          <w:rFonts w:eastAsia="DengXian"/>
        </w:rPr>
      </w:pPr>
      <w:r>
        <w:rPr>
          <w:rFonts w:eastAsia="DengXian"/>
        </w:rPr>
        <w:t xml:space="preserve">        description: Update the security context (e.g. re-negotiate the security methods).</w:t>
      </w:r>
    </w:p>
    <w:p w:rsidR="00C1742F" w:rsidRDefault="00C1742F">
      <w:pPr>
        <w:pStyle w:val="PL"/>
        <w:rPr>
          <w:rFonts w:eastAsia="DengXian"/>
        </w:rPr>
      </w:pPr>
      <w:r>
        <w:rPr>
          <w:rFonts w:eastAsia="DengXian"/>
        </w:rPr>
        <w:t xml:space="preserve">        required: true</w:t>
      </w:r>
    </w:p>
    <w:p w:rsidR="00C1742F" w:rsidRDefault="00C1742F">
      <w:pPr>
        <w:pStyle w:val="PL"/>
        <w:rPr>
          <w:rFonts w:eastAsia="DengXian"/>
        </w:rPr>
      </w:pPr>
      <w:r>
        <w:rPr>
          <w:rFonts w:eastAsia="DengXian"/>
        </w:rPr>
        <w:t xml:space="preserve">        content:</w:t>
      </w:r>
    </w:p>
    <w:p w:rsidR="00C1742F" w:rsidRDefault="00C1742F">
      <w:pPr>
        <w:pStyle w:val="PL"/>
        <w:rPr>
          <w:rFonts w:eastAsia="DengXian"/>
        </w:rPr>
      </w:pPr>
      <w:r>
        <w:rPr>
          <w:rFonts w:eastAsia="DengXian"/>
        </w:rPr>
        <w:t xml:space="preserve">          application/json:</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$ref: '#/components/schemas/ServiceSecurity'</w:t>
      </w:r>
    </w:p>
    <w:p w:rsidR="00C1742F" w:rsidRDefault="00C1742F">
      <w:pPr>
        <w:pStyle w:val="PL"/>
        <w:rPr>
          <w:rFonts w:eastAsia="DengXian"/>
        </w:rPr>
      </w:pPr>
      <w:r>
        <w:rPr>
          <w:rFonts w:eastAsia="DengXian"/>
        </w:rPr>
        <w:t xml:space="preserve">      responses:</w:t>
      </w:r>
    </w:p>
    <w:p w:rsidR="00C1742F" w:rsidRDefault="00C1742F">
      <w:pPr>
        <w:pStyle w:val="PL"/>
        <w:rPr>
          <w:rFonts w:eastAsia="DengXian"/>
        </w:rPr>
      </w:pPr>
      <w:r>
        <w:rPr>
          <w:rFonts w:eastAsia="DengXian"/>
        </w:rPr>
        <w:t xml:space="preserve">        '200':</w:t>
      </w:r>
    </w:p>
    <w:p w:rsidR="00C1742F" w:rsidRDefault="00C1742F">
      <w:pPr>
        <w:pStyle w:val="PL"/>
        <w:rPr>
          <w:rFonts w:eastAsia="DengXian"/>
        </w:rPr>
      </w:pPr>
      <w:r>
        <w:rPr>
          <w:rFonts w:eastAsia="DengXian"/>
        </w:rPr>
        <w:t xml:space="preserve">          description: Successful updated.</w:t>
      </w:r>
    </w:p>
    <w:p w:rsidR="00C1742F" w:rsidRDefault="00C1742F">
      <w:pPr>
        <w:pStyle w:val="PL"/>
        <w:rPr>
          <w:rFonts w:eastAsia="DengXian"/>
        </w:rPr>
      </w:pPr>
      <w:r>
        <w:rPr>
          <w:rFonts w:eastAsia="DengXian"/>
        </w:rPr>
        <w:t xml:space="preserve">          content:</w:t>
      </w:r>
    </w:p>
    <w:p w:rsidR="00C1742F" w:rsidRDefault="00C1742F">
      <w:pPr>
        <w:pStyle w:val="PL"/>
        <w:rPr>
          <w:rFonts w:eastAsia="DengXian"/>
        </w:rPr>
      </w:pPr>
      <w:r>
        <w:rPr>
          <w:rFonts w:eastAsia="DengXian"/>
        </w:rPr>
        <w:t xml:space="preserve">            application/json:</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$ref: '#/components/schemas/ServiceSecurity'</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rPr>
          <w:rFonts w:eastAsia="DengXian"/>
        </w:rPr>
      </w:pPr>
      <w:r>
        <w:t xml:space="preserve">          $ref: 'TS29122_CommonData.yaml#/components/responses/308'</w:t>
      </w:r>
    </w:p>
    <w:p w:rsidR="00C1742F" w:rsidRDefault="00C1742F">
      <w:pPr>
        <w:pStyle w:val="PL"/>
        <w:rPr>
          <w:rFonts w:eastAsia="DengXian"/>
        </w:rPr>
      </w:pPr>
      <w:r>
        <w:rPr>
          <w:rFonts w:eastAsia="DengXian"/>
        </w:rPr>
        <w:t xml:space="preserve">        '400':</w:t>
      </w:r>
    </w:p>
    <w:p w:rsidR="00C1742F" w:rsidRDefault="00C1742F">
      <w:pPr>
        <w:pStyle w:val="PL"/>
        <w:rPr>
          <w:rFonts w:eastAsia="DengXian"/>
        </w:rPr>
      </w:pPr>
      <w:r>
        <w:rPr>
          <w:rFonts w:eastAsia="DengXian"/>
        </w:rPr>
        <w:t xml:space="preserve">          $ref: 'TS29122_CommonData.yaml#/components/responses/400'</w:t>
      </w:r>
    </w:p>
    <w:p w:rsidR="00C1742F" w:rsidRDefault="00C1742F">
      <w:pPr>
        <w:pStyle w:val="PL"/>
        <w:rPr>
          <w:rFonts w:eastAsia="DengXian"/>
        </w:rPr>
      </w:pPr>
      <w:r>
        <w:rPr>
          <w:rFonts w:eastAsia="DengXian"/>
        </w:rPr>
        <w:t xml:space="preserve">        '401':</w:t>
      </w:r>
    </w:p>
    <w:p w:rsidR="00C1742F" w:rsidRDefault="00C1742F">
      <w:pPr>
        <w:pStyle w:val="PL"/>
        <w:rPr>
          <w:rFonts w:eastAsia="DengXian"/>
        </w:rPr>
      </w:pPr>
      <w:r>
        <w:rPr>
          <w:rFonts w:eastAsia="DengXian"/>
        </w:rPr>
        <w:t xml:space="preserve">          $ref: 'TS29122_CommonData.yaml#/components/responses/401'</w:t>
      </w:r>
    </w:p>
    <w:p w:rsidR="00C1742F" w:rsidRDefault="00C1742F">
      <w:pPr>
        <w:pStyle w:val="PL"/>
        <w:rPr>
          <w:rFonts w:eastAsia="DengXian"/>
        </w:rPr>
      </w:pPr>
      <w:r>
        <w:rPr>
          <w:rFonts w:eastAsia="DengXian"/>
        </w:rPr>
        <w:t xml:space="preserve">        '403':</w:t>
      </w:r>
    </w:p>
    <w:p w:rsidR="00C1742F" w:rsidRDefault="00C1742F">
      <w:pPr>
        <w:pStyle w:val="PL"/>
        <w:rPr>
          <w:rFonts w:eastAsia="DengXian"/>
        </w:rPr>
      </w:pPr>
      <w:r>
        <w:rPr>
          <w:rFonts w:eastAsia="DengXian"/>
        </w:rPr>
        <w:t xml:space="preserve">          $ref: 'TS29122_CommonData.yaml#/components/responses/403'</w:t>
      </w:r>
    </w:p>
    <w:p w:rsidR="00C1742F" w:rsidRDefault="00C1742F">
      <w:pPr>
        <w:pStyle w:val="PL"/>
        <w:rPr>
          <w:rFonts w:eastAsia="DengXian"/>
        </w:rPr>
      </w:pPr>
      <w:r>
        <w:rPr>
          <w:rFonts w:eastAsia="DengXian"/>
        </w:rPr>
        <w:t xml:space="preserve">        '404':</w:t>
      </w:r>
    </w:p>
    <w:p w:rsidR="00C1742F" w:rsidRDefault="00C1742F">
      <w:pPr>
        <w:pStyle w:val="PL"/>
        <w:rPr>
          <w:rFonts w:eastAsia="DengXian"/>
        </w:rPr>
      </w:pPr>
      <w:r>
        <w:rPr>
          <w:rFonts w:eastAsia="DengXian"/>
        </w:rPr>
        <w:t xml:space="preserve">          $ref: 'TS29122_CommonData.yaml#/components/responses/404'</w:t>
      </w:r>
    </w:p>
    <w:p w:rsidR="00C1742F" w:rsidRDefault="00C1742F">
      <w:pPr>
        <w:pStyle w:val="PL"/>
        <w:rPr>
          <w:rFonts w:eastAsia="DengXian"/>
        </w:rPr>
      </w:pPr>
      <w:r>
        <w:rPr>
          <w:rFonts w:eastAsia="DengXian"/>
        </w:rPr>
        <w:t xml:space="preserve">        '411':</w:t>
      </w:r>
    </w:p>
    <w:p w:rsidR="00C1742F" w:rsidRDefault="00C1742F">
      <w:pPr>
        <w:pStyle w:val="PL"/>
        <w:rPr>
          <w:rFonts w:eastAsia="DengXian"/>
        </w:rPr>
      </w:pPr>
      <w:r>
        <w:rPr>
          <w:rFonts w:eastAsia="DengXian"/>
        </w:rPr>
        <w:t xml:space="preserve">          $ref: 'TS29122_CommonData.yaml#/components/responses/411'</w:t>
      </w:r>
    </w:p>
    <w:p w:rsidR="00C1742F" w:rsidRDefault="00C1742F">
      <w:pPr>
        <w:pStyle w:val="PL"/>
        <w:rPr>
          <w:rFonts w:eastAsia="DengXian"/>
        </w:rPr>
      </w:pPr>
      <w:r>
        <w:rPr>
          <w:rFonts w:eastAsia="DengXian"/>
        </w:rPr>
        <w:t xml:space="preserve">        '413':</w:t>
      </w:r>
    </w:p>
    <w:p w:rsidR="00C1742F" w:rsidRDefault="00C1742F">
      <w:pPr>
        <w:pStyle w:val="PL"/>
        <w:rPr>
          <w:rFonts w:eastAsia="DengXian"/>
        </w:rPr>
      </w:pPr>
      <w:r>
        <w:rPr>
          <w:rFonts w:eastAsia="DengXian"/>
        </w:rPr>
        <w:t xml:space="preserve">          $ref: 'TS29122_CommonData.yaml#/components/responses/413'</w:t>
      </w:r>
    </w:p>
    <w:p w:rsidR="00C1742F" w:rsidRDefault="00C1742F">
      <w:pPr>
        <w:pStyle w:val="PL"/>
        <w:rPr>
          <w:rFonts w:eastAsia="DengXian"/>
        </w:rPr>
      </w:pPr>
      <w:r>
        <w:rPr>
          <w:rFonts w:eastAsia="DengXian"/>
        </w:rPr>
        <w:t xml:space="preserve">        '415':</w:t>
      </w:r>
    </w:p>
    <w:p w:rsidR="00C1742F" w:rsidRDefault="00C1742F">
      <w:pPr>
        <w:pStyle w:val="PL"/>
        <w:rPr>
          <w:rFonts w:eastAsia="DengXian"/>
        </w:rPr>
      </w:pPr>
      <w:r>
        <w:rPr>
          <w:rFonts w:eastAsia="DengXian"/>
        </w:rPr>
        <w:t xml:space="preserve">          $ref: 'TS29122_CommonData.yaml#/components/responses/415'</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rPr>
          <w:rFonts w:eastAsia="DengXian"/>
        </w:rPr>
      </w:pPr>
      <w:r>
        <w:rPr>
          <w:rFonts w:eastAsia="DengXian"/>
        </w:rPr>
        <w:t xml:space="preserve">        '500':</w:t>
      </w:r>
    </w:p>
    <w:p w:rsidR="00C1742F" w:rsidRDefault="00C1742F">
      <w:pPr>
        <w:pStyle w:val="PL"/>
        <w:rPr>
          <w:rFonts w:eastAsia="DengXian"/>
        </w:rPr>
      </w:pPr>
      <w:r>
        <w:rPr>
          <w:rFonts w:eastAsia="DengXian"/>
        </w:rPr>
        <w:t xml:space="preserve">          $ref: 'TS29122_CommonData.yaml#/components/responses/500'</w:t>
      </w:r>
    </w:p>
    <w:p w:rsidR="00C1742F" w:rsidRDefault="00C1742F">
      <w:pPr>
        <w:pStyle w:val="PL"/>
        <w:rPr>
          <w:rFonts w:eastAsia="DengXian"/>
        </w:rPr>
      </w:pPr>
      <w:r>
        <w:rPr>
          <w:rFonts w:eastAsia="DengXian"/>
        </w:rPr>
        <w:t xml:space="preserve">        '503':</w:t>
      </w:r>
    </w:p>
    <w:p w:rsidR="00C1742F" w:rsidRDefault="00C1742F">
      <w:pPr>
        <w:pStyle w:val="PL"/>
        <w:rPr>
          <w:rFonts w:eastAsia="DengXian"/>
        </w:rPr>
      </w:pPr>
      <w:r>
        <w:rPr>
          <w:rFonts w:eastAsia="DengXian"/>
        </w:rPr>
        <w:t xml:space="preserve">          $ref: 'TS29122_CommonData.yaml#/components/responses/503'</w:t>
      </w:r>
    </w:p>
    <w:p w:rsidR="00C1742F" w:rsidRDefault="00C1742F">
      <w:pPr>
        <w:pStyle w:val="PL"/>
        <w:rPr>
          <w:rFonts w:eastAsia="DengXian"/>
        </w:rPr>
      </w:pPr>
      <w:r>
        <w:rPr>
          <w:rFonts w:eastAsia="DengXian"/>
        </w:rPr>
        <w:t xml:space="preserve">        default:</w:t>
      </w:r>
    </w:p>
    <w:p w:rsidR="00C1742F" w:rsidRDefault="00C1742F">
      <w:pPr>
        <w:pStyle w:val="PL"/>
        <w:rPr>
          <w:rFonts w:eastAsia="DengXian"/>
        </w:rPr>
      </w:pPr>
      <w:r>
        <w:rPr>
          <w:rFonts w:eastAsia="DengXian"/>
        </w:rPr>
        <w:t xml:space="preserve">          $ref: 'TS29122_CommonData.yaml#/components/responses/default'</w:t>
      </w:r>
    </w:p>
    <w:p w:rsidR="00C1742F" w:rsidRDefault="00C1742F">
      <w:pPr>
        <w:pStyle w:val="PL"/>
        <w:rPr>
          <w:rFonts w:eastAsia="DengXian"/>
        </w:rPr>
      </w:pPr>
    </w:p>
    <w:p w:rsidR="00C1742F" w:rsidRDefault="00C1742F">
      <w:pPr>
        <w:pStyle w:val="PL"/>
        <w:rPr>
          <w:rFonts w:eastAsia="DengXian"/>
        </w:rPr>
      </w:pPr>
      <w:r>
        <w:rPr>
          <w:rFonts w:eastAsia="DengXian"/>
        </w:rPr>
        <w:t xml:space="preserve">  /trustedInvokers/{apiInvokerId}/delete:</w:t>
      </w:r>
    </w:p>
    <w:p w:rsidR="00C1742F" w:rsidRDefault="00C1742F">
      <w:pPr>
        <w:pStyle w:val="PL"/>
        <w:rPr>
          <w:rFonts w:eastAsia="DengXian"/>
        </w:rPr>
      </w:pPr>
      <w:r>
        <w:rPr>
          <w:rFonts w:eastAsia="DengXian"/>
        </w:rPr>
        <w:t xml:space="preserve">    post:</w:t>
      </w:r>
    </w:p>
    <w:p w:rsidR="00C1742F" w:rsidRDefault="00C1742F">
      <w:pPr>
        <w:pStyle w:val="PL"/>
        <w:rPr>
          <w:rFonts w:eastAsia="DengXian"/>
        </w:rPr>
      </w:pPr>
      <w:r>
        <w:rPr>
          <w:rFonts w:eastAsia="DengXian"/>
        </w:rPr>
        <w:t xml:space="preserve">      parameters:</w:t>
      </w:r>
    </w:p>
    <w:p w:rsidR="00C1742F" w:rsidRDefault="00C1742F">
      <w:pPr>
        <w:pStyle w:val="PL"/>
        <w:rPr>
          <w:rFonts w:eastAsia="DengXian"/>
        </w:rPr>
      </w:pPr>
      <w:r>
        <w:rPr>
          <w:rFonts w:eastAsia="DengXian"/>
        </w:rPr>
        <w:t xml:space="preserve">        - name: apiInvokerId</w:t>
      </w:r>
    </w:p>
    <w:p w:rsidR="00C1742F" w:rsidRDefault="00C1742F">
      <w:pPr>
        <w:pStyle w:val="PL"/>
        <w:rPr>
          <w:rFonts w:eastAsia="DengXian"/>
        </w:rPr>
      </w:pPr>
      <w:r>
        <w:rPr>
          <w:rFonts w:eastAsia="DengXian"/>
        </w:rPr>
        <w:t xml:space="preserve">          in: path</w:t>
      </w:r>
    </w:p>
    <w:p w:rsidR="00C1742F" w:rsidRDefault="00C1742F">
      <w:pPr>
        <w:pStyle w:val="PL"/>
        <w:rPr>
          <w:rFonts w:eastAsia="DengXian"/>
        </w:rPr>
      </w:pPr>
      <w:r>
        <w:rPr>
          <w:rFonts w:eastAsia="DengXian"/>
        </w:rPr>
        <w:t xml:space="preserve">          description: Identifier of an individual API invoker</w:t>
      </w:r>
    </w:p>
    <w:p w:rsidR="00C1742F" w:rsidRDefault="00C1742F">
      <w:pPr>
        <w:pStyle w:val="PL"/>
        <w:rPr>
          <w:rFonts w:eastAsia="DengXian"/>
        </w:rPr>
      </w:pPr>
      <w:r>
        <w:rPr>
          <w:rFonts w:eastAsia="DengXian"/>
        </w:rPr>
        <w:t xml:space="preserve">          required: true</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rPr>
        <w:t xml:space="preserve">      requestBody:</w:t>
      </w:r>
    </w:p>
    <w:p w:rsidR="00C1742F" w:rsidRDefault="00C1742F">
      <w:pPr>
        <w:pStyle w:val="PL"/>
        <w:rPr>
          <w:rFonts w:eastAsia="DengXian"/>
        </w:rPr>
      </w:pPr>
      <w:r>
        <w:rPr>
          <w:rFonts w:eastAsia="DengXian"/>
        </w:rPr>
        <w:t xml:space="preserve">        description: Revoke the authorization of the API invoker for APIs.</w:t>
      </w:r>
    </w:p>
    <w:p w:rsidR="00C1742F" w:rsidRDefault="00C1742F">
      <w:pPr>
        <w:pStyle w:val="PL"/>
        <w:rPr>
          <w:rFonts w:eastAsia="DengXian"/>
        </w:rPr>
      </w:pPr>
      <w:r>
        <w:rPr>
          <w:rFonts w:eastAsia="DengXian"/>
        </w:rPr>
        <w:t xml:space="preserve">        required: true</w:t>
      </w:r>
    </w:p>
    <w:p w:rsidR="00C1742F" w:rsidRDefault="00C1742F">
      <w:pPr>
        <w:pStyle w:val="PL"/>
        <w:rPr>
          <w:rFonts w:eastAsia="DengXian"/>
        </w:rPr>
      </w:pPr>
      <w:r>
        <w:rPr>
          <w:rFonts w:eastAsia="DengXian"/>
        </w:rPr>
        <w:t xml:space="preserve">        content:</w:t>
      </w:r>
    </w:p>
    <w:p w:rsidR="00C1742F" w:rsidRDefault="00C1742F">
      <w:pPr>
        <w:pStyle w:val="PL"/>
        <w:rPr>
          <w:rFonts w:eastAsia="DengXian"/>
        </w:rPr>
      </w:pPr>
      <w:r>
        <w:rPr>
          <w:rFonts w:eastAsia="DengXian"/>
        </w:rPr>
        <w:t xml:space="preserve">          application/json:</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$ref: '#/components/schemas/SecurityNotification'</w:t>
      </w:r>
    </w:p>
    <w:p w:rsidR="00C1742F" w:rsidRDefault="00C1742F">
      <w:pPr>
        <w:pStyle w:val="PL"/>
        <w:rPr>
          <w:rFonts w:eastAsia="DengXian"/>
        </w:rPr>
      </w:pPr>
      <w:r>
        <w:rPr>
          <w:rFonts w:eastAsia="DengXian"/>
        </w:rPr>
        <w:t xml:space="preserve">      responses:</w:t>
      </w:r>
    </w:p>
    <w:p w:rsidR="00C1742F" w:rsidRDefault="00C1742F">
      <w:pPr>
        <w:pStyle w:val="PL"/>
        <w:rPr>
          <w:rFonts w:eastAsia="DengXian"/>
        </w:rPr>
      </w:pPr>
      <w:r>
        <w:rPr>
          <w:rFonts w:eastAsia="DengXian"/>
        </w:rPr>
        <w:t xml:space="preserve">        '204':</w:t>
      </w:r>
    </w:p>
    <w:p w:rsidR="00C1742F" w:rsidRDefault="00C1742F">
      <w:pPr>
        <w:pStyle w:val="PL"/>
        <w:rPr>
          <w:rFonts w:eastAsia="DengXian"/>
        </w:rPr>
      </w:pPr>
      <w:r>
        <w:rPr>
          <w:rFonts w:eastAsia="DengXian"/>
        </w:rPr>
        <w:t xml:space="preserve">          description: Successful revoked.</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rPr>
          <w:rFonts w:eastAsia="DengXian"/>
        </w:rPr>
      </w:pPr>
      <w:r>
        <w:t xml:space="preserve">          $ref: 'TS29122_CommonData.yaml#/components/responses/308'</w:t>
      </w:r>
    </w:p>
    <w:p w:rsidR="00C1742F" w:rsidRDefault="00C1742F">
      <w:pPr>
        <w:pStyle w:val="PL"/>
        <w:rPr>
          <w:rFonts w:eastAsia="DengXian"/>
        </w:rPr>
      </w:pPr>
      <w:r>
        <w:rPr>
          <w:rFonts w:eastAsia="DengXian"/>
        </w:rPr>
        <w:t xml:space="preserve">        '400':</w:t>
      </w:r>
    </w:p>
    <w:p w:rsidR="00C1742F" w:rsidRDefault="00C1742F">
      <w:pPr>
        <w:pStyle w:val="PL"/>
        <w:rPr>
          <w:rFonts w:eastAsia="DengXian"/>
        </w:rPr>
      </w:pPr>
      <w:r>
        <w:rPr>
          <w:rFonts w:eastAsia="DengXian"/>
        </w:rPr>
        <w:t xml:space="preserve">          $ref: 'TS29122_CommonData.yaml#/components/responses/400'</w:t>
      </w:r>
    </w:p>
    <w:p w:rsidR="00C1742F" w:rsidRDefault="00C1742F">
      <w:pPr>
        <w:pStyle w:val="PL"/>
        <w:rPr>
          <w:rFonts w:eastAsia="DengXian"/>
        </w:rPr>
      </w:pPr>
      <w:r>
        <w:rPr>
          <w:rFonts w:eastAsia="DengXian"/>
        </w:rPr>
        <w:t xml:space="preserve">        '401':</w:t>
      </w:r>
    </w:p>
    <w:p w:rsidR="00C1742F" w:rsidRDefault="00C1742F">
      <w:pPr>
        <w:pStyle w:val="PL"/>
        <w:rPr>
          <w:rFonts w:eastAsia="DengXian"/>
        </w:rPr>
      </w:pPr>
      <w:r>
        <w:rPr>
          <w:rFonts w:eastAsia="DengXian"/>
        </w:rPr>
        <w:t xml:space="preserve">          $ref: 'TS29122_CommonData.yaml#/components/responses/401'</w:t>
      </w:r>
    </w:p>
    <w:p w:rsidR="00C1742F" w:rsidRDefault="00C1742F">
      <w:pPr>
        <w:pStyle w:val="PL"/>
        <w:rPr>
          <w:rFonts w:eastAsia="DengXian"/>
        </w:rPr>
      </w:pPr>
      <w:r>
        <w:rPr>
          <w:rFonts w:eastAsia="DengXian"/>
        </w:rPr>
        <w:t xml:space="preserve">        '403':</w:t>
      </w:r>
    </w:p>
    <w:p w:rsidR="00C1742F" w:rsidRDefault="00C1742F">
      <w:pPr>
        <w:pStyle w:val="PL"/>
        <w:rPr>
          <w:rFonts w:eastAsia="DengXian"/>
        </w:rPr>
      </w:pPr>
      <w:r>
        <w:rPr>
          <w:rFonts w:eastAsia="DengXian"/>
        </w:rPr>
        <w:t xml:space="preserve">          $ref: 'TS29122_CommonData.yaml#/components/responses/403'</w:t>
      </w:r>
    </w:p>
    <w:p w:rsidR="00C1742F" w:rsidRDefault="00C1742F">
      <w:pPr>
        <w:pStyle w:val="PL"/>
        <w:rPr>
          <w:rFonts w:eastAsia="DengXian"/>
        </w:rPr>
      </w:pPr>
      <w:r>
        <w:rPr>
          <w:rFonts w:eastAsia="DengXian"/>
        </w:rPr>
        <w:t xml:space="preserve">        '404':</w:t>
      </w:r>
    </w:p>
    <w:p w:rsidR="00C1742F" w:rsidRDefault="00C1742F">
      <w:pPr>
        <w:pStyle w:val="PL"/>
        <w:rPr>
          <w:rFonts w:eastAsia="DengXian"/>
        </w:rPr>
      </w:pPr>
      <w:r>
        <w:rPr>
          <w:rFonts w:eastAsia="DengXian"/>
        </w:rPr>
        <w:t xml:space="preserve">          $ref: 'TS29122_CommonData.yaml#/components/responses/404'</w:t>
      </w:r>
    </w:p>
    <w:p w:rsidR="00C1742F" w:rsidRDefault="00C1742F">
      <w:pPr>
        <w:pStyle w:val="PL"/>
        <w:rPr>
          <w:rFonts w:eastAsia="DengXian"/>
        </w:rPr>
      </w:pPr>
      <w:r>
        <w:rPr>
          <w:rFonts w:eastAsia="DengXian"/>
        </w:rPr>
        <w:t xml:space="preserve">        '411':</w:t>
      </w:r>
    </w:p>
    <w:p w:rsidR="00C1742F" w:rsidRDefault="00C1742F">
      <w:pPr>
        <w:pStyle w:val="PL"/>
        <w:rPr>
          <w:rFonts w:eastAsia="DengXian"/>
        </w:rPr>
      </w:pPr>
      <w:r>
        <w:rPr>
          <w:rFonts w:eastAsia="DengXian"/>
        </w:rPr>
        <w:t xml:space="preserve">          $ref: 'TS29122_CommonData.yaml#/components/responses/411'</w:t>
      </w:r>
    </w:p>
    <w:p w:rsidR="00C1742F" w:rsidRDefault="00C1742F">
      <w:pPr>
        <w:pStyle w:val="PL"/>
        <w:rPr>
          <w:rFonts w:eastAsia="DengXian"/>
        </w:rPr>
      </w:pPr>
      <w:r>
        <w:rPr>
          <w:rFonts w:eastAsia="DengXian"/>
        </w:rPr>
        <w:t xml:space="preserve">        '413':</w:t>
      </w:r>
    </w:p>
    <w:p w:rsidR="00C1742F" w:rsidRDefault="00C1742F">
      <w:pPr>
        <w:pStyle w:val="PL"/>
        <w:rPr>
          <w:rFonts w:eastAsia="DengXian"/>
        </w:rPr>
      </w:pPr>
      <w:r>
        <w:rPr>
          <w:rFonts w:eastAsia="DengXian"/>
        </w:rPr>
        <w:t xml:space="preserve">          $ref: 'TS29122_CommonData.yaml#/components/responses/413'</w:t>
      </w:r>
    </w:p>
    <w:p w:rsidR="00C1742F" w:rsidRDefault="00C1742F">
      <w:pPr>
        <w:pStyle w:val="PL"/>
        <w:rPr>
          <w:rFonts w:eastAsia="DengXian"/>
        </w:rPr>
      </w:pPr>
      <w:r>
        <w:rPr>
          <w:rFonts w:eastAsia="DengXian"/>
        </w:rPr>
        <w:t xml:space="preserve">        '415':</w:t>
      </w:r>
    </w:p>
    <w:p w:rsidR="00C1742F" w:rsidRDefault="00C1742F">
      <w:pPr>
        <w:pStyle w:val="PL"/>
        <w:rPr>
          <w:rFonts w:eastAsia="DengXian"/>
        </w:rPr>
      </w:pPr>
      <w:r>
        <w:rPr>
          <w:rFonts w:eastAsia="DengXian"/>
        </w:rPr>
        <w:t xml:space="preserve">          $ref: 'TS29122_CommonData.yaml#/components/responses/415'</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rPr>
          <w:rFonts w:eastAsia="DengXian"/>
        </w:rPr>
      </w:pPr>
      <w:r>
        <w:rPr>
          <w:rFonts w:eastAsia="DengXian"/>
        </w:rPr>
        <w:t xml:space="preserve">        '500':</w:t>
      </w:r>
    </w:p>
    <w:p w:rsidR="00C1742F" w:rsidRDefault="00C1742F">
      <w:pPr>
        <w:pStyle w:val="PL"/>
        <w:rPr>
          <w:rFonts w:eastAsia="DengXian"/>
        </w:rPr>
      </w:pPr>
      <w:r>
        <w:rPr>
          <w:rFonts w:eastAsia="DengXian"/>
        </w:rPr>
        <w:t xml:space="preserve">          $ref: 'TS29122_CommonData.yaml#/components/responses/500'</w:t>
      </w:r>
    </w:p>
    <w:p w:rsidR="00C1742F" w:rsidRDefault="00C1742F">
      <w:pPr>
        <w:pStyle w:val="PL"/>
        <w:rPr>
          <w:rFonts w:eastAsia="DengXian"/>
        </w:rPr>
      </w:pPr>
      <w:r>
        <w:rPr>
          <w:rFonts w:eastAsia="DengXian"/>
        </w:rPr>
        <w:t xml:space="preserve">        '503':</w:t>
      </w:r>
    </w:p>
    <w:p w:rsidR="00C1742F" w:rsidRDefault="00C1742F">
      <w:pPr>
        <w:pStyle w:val="PL"/>
        <w:rPr>
          <w:rFonts w:eastAsia="DengXian"/>
        </w:rPr>
      </w:pPr>
      <w:r>
        <w:rPr>
          <w:rFonts w:eastAsia="DengXian"/>
        </w:rPr>
        <w:t xml:space="preserve">          $ref: 'TS29122_CommonData.yaml#/components/responses/503'</w:t>
      </w:r>
    </w:p>
    <w:p w:rsidR="00C1742F" w:rsidRDefault="00C1742F">
      <w:pPr>
        <w:pStyle w:val="PL"/>
        <w:rPr>
          <w:rFonts w:eastAsia="DengXian"/>
        </w:rPr>
      </w:pPr>
      <w:r>
        <w:rPr>
          <w:rFonts w:eastAsia="DengXian"/>
        </w:rPr>
        <w:t xml:space="preserve">        default:</w:t>
      </w:r>
    </w:p>
    <w:p w:rsidR="00C1742F" w:rsidRDefault="00C1742F">
      <w:pPr>
        <w:pStyle w:val="PL"/>
        <w:rPr>
          <w:rFonts w:eastAsia="DengXian"/>
        </w:rPr>
      </w:pPr>
      <w:r>
        <w:rPr>
          <w:rFonts w:eastAsia="DengXian"/>
        </w:rPr>
        <w:t xml:space="preserve">          $ref: 'TS29122_CommonData.yaml#/components/responses/default'</w:t>
      </w:r>
    </w:p>
    <w:p w:rsidR="00C1742F" w:rsidRDefault="00C1742F">
      <w:pPr>
        <w:pStyle w:val="PL"/>
        <w:rPr>
          <w:rFonts w:eastAsia="DengXian"/>
        </w:rPr>
      </w:pPr>
    </w:p>
    <w:p w:rsidR="00C1742F" w:rsidRDefault="00C1742F">
      <w:pPr>
        <w:pStyle w:val="PL"/>
        <w:rPr>
          <w:rFonts w:eastAsia="DengXian"/>
        </w:rPr>
      </w:pPr>
      <w:r>
        <w:rPr>
          <w:rFonts w:eastAsia="DengXian"/>
        </w:rPr>
        <w:t xml:space="preserve">  /securities/{securityId}/token:</w:t>
      </w:r>
    </w:p>
    <w:p w:rsidR="00C1742F" w:rsidRDefault="00C1742F">
      <w:pPr>
        <w:pStyle w:val="PL"/>
        <w:rPr>
          <w:rFonts w:eastAsia="DengXian"/>
        </w:rPr>
      </w:pPr>
      <w:r>
        <w:rPr>
          <w:rFonts w:eastAsia="DengXian"/>
        </w:rPr>
        <w:t xml:space="preserve">    post:</w:t>
      </w:r>
    </w:p>
    <w:p w:rsidR="00C1742F" w:rsidRDefault="00C1742F">
      <w:pPr>
        <w:pStyle w:val="PL"/>
        <w:rPr>
          <w:rFonts w:eastAsia="DengXian"/>
        </w:rPr>
      </w:pPr>
      <w:r>
        <w:rPr>
          <w:rFonts w:eastAsia="DengXian"/>
        </w:rPr>
        <w:t xml:space="preserve">      parameters:</w:t>
      </w:r>
    </w:p>
    <w:p w:rsidR="00C1742F" w:rsidRDefault="00C1742F">
      <w:pPr>
        <w:pStyle w:val="PL"/>
        <w:rPr>
          <w:rFonts w:eastAsia="DengXian"/>
        </w:rPr>
      </w:pPr>
      <w:r>
        <w:rPr>
          <w:rFonts w:eastAsia="DengXian"/>
        </w:rPr>
        <w:t xml:space="preserve">        - name: securityId</w:t>
      </w:r>
    </w:p>
    <w:p w:rsidR="00C1742F" w:rsidRDefault="00C1742F">
      <w:pPr>
        <w:pStyle w:val="PL"/>
        <w:rPr>
          <w:rFonts w:eastAsia="DengXian"/>
        </w:rPr>
      </w:pPr>
      <w:r>
        <w:rPr>
          <w:rFonts w:eastAsia="DengXian"/>
        </w:rPr>
        <w:t xml:space="preserve">          in: path</w:t>
      </w:r>
    </w:p>
    <w:p w:rsidR="00C1742F" w:rsidRDefault="00C1742F">
      <w:pPr>
        <w:pStyle w:val="PL"/>
        <w:rPr>
          <w:rFonts w:eastAsia="DengXian"/>
        </w:rPr>
      </w:pPr>
      <w:r>
        <w:rPr>
          <w:rFonts w:eastAsia="DengXian"/>
        </w:rPr>
        <w:t xml:space="preserve">          description: Identifier of an individual API invoker</w:t>
      </w:r>
    </w:p>
    <w:p w:rsidR="00C1742F" w:rsidRDefault="00C1742F">
      <w:pPr>
        <w:pStyle w:val="PL"/>
        <w:rPr>
          <w:rFonts w:eastAsia="DengXian"/>
        </w:rPr>
      </w:pPr>
      <w:r>
        <w:rPr>
          <w:rFonts w:eastAsia="DengXian"/>
        </w:rPr>
        <w:t xml:space="preserve">          required: true</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rPr>
        <w:t xml:space="preserve">      requestBody:</w:t>
      </w:r>
    </w:p>
    <w:p w:rsidR="00C1742F" w:rsidRDefault="00C1742F">
      <w:pPr>
        <w:pStyle w:val="PL"/>
        <w:rPr>
          <w:rFonts w:eastAsia="DengXian"/>
        </w:rPr>
      </w:pPr>
      <w:r>
        <w:rPr>
          <w:rFonts w:eastAsia="DengXian"/>
          <w:lang w:val="en-US"/>
        </w:rPr>
        <w:t xml:space="preserve">        required: true</w:t>
      </w:r>
    </w:p>
    <w:p w:rsidR="00C1742F" w:rsidRDefault="00C1742F">
      <w:pPr>
        <w:pStyle w:val="PL"/>
        <w:rPr>
          <w:rFonts w:eastAsia="DengXian"/>
          <w:lang w:val="en-US"/>
        </w:rPr>
      </w:pPr>
      <w:r>
        <w:rPr>
          <w:rFonts w:eastAsia="DengXian"/>
          <w:lang w:val="en-US"/>
        </w:rPr>
        <w:t xml:space="preserve">        content:</w:t>
      </w:r>
    </w:p>
    <w:p w:rsidR="00C1742F" w:rsidRDefault="00C1742F">
      <w:pPr>
        <w:pStyle w:val="PL"/>
        <w:rPr>
          <w:rFonts w:eastAsia="DengXian"/>
          <w:lang w:val="en-US"/>
        </w:rPr>
      </w:pPr>
      <w:r>
        <w:rPr>
          <w:rFonts w:eastAsia="DengXian"/>
          <w:lang w:val="en-US"/>
        </w:rPr>
        <w:t xml:space="preserve">          application/x-www-form-urlencoded:</w:t>
      </w:r>
    </w:p>
    <w:p w:rsidR="00C1742F" w:rsidRDefault="00C1742F">
      <w:pPr>
        <w:pStyle w:val="PL"/>
        <w:rPr>
          <w:rFonts w:eastAsia="DengXian"/>
          <w:lang w:val="en-US"/>
        </w:rPr>
      </w:pPr>
      <w:r>
        <w:rPr>
          <w:rFonts w:eastAsia="DengXian"/>
          <w:lang w:val="en-US"/>
        </w:rPr>
        <w:t xml:space="preserve">            schema:</w:t>
      </w:r>
    </w:p>
    <w:p w:rsidR="00C1742F" w:rsidRDefault="00C1742F">
      <w:pPr>
        <w:pStyle w:val="PL"/>
        <w:rPr>
          <w:rFonts w:eastAsia="DengXian"/>
          <w:lang w:val="en-US"/>
        </w:rPr>
      </w:pPr>
      <w:r>
        <w:rPr>
          <w:rFonts w:eastAsia="DengXian"/>
          <w:lang w:val="en-US"/>
        </w:rPr>
        <w:t xml:space="preserve">              </w:t>
      </w:r>
      <w:r>
        <w:rPr>
          <w:rFonts w:eastAsia="DengXian"/>
        </w:rPr>
        <w:t>$ref: '#/components/schemas/AccessTokenReq'</w:t>
      </w:r>
    </w:p>
    <w:p w:rsidR="00C1742F" w:rsidRDefault="00C1742F">
      <w:pPr>
        <w:pStyle w:val="PL"/>
        <w:rPr>
          <w:rFonts w:eastAsia="DengXian"/>
          <w:lang w:val="en-US"/>
        </w:rPr>
      </w:pPr>
      <w:r>
        <w:rPr>
          <w:rFonts w:eastAsia="DengXian"/>
          <w:lang w:val="en-US"/>
        </w:rPr>
        <w:t xml:space="preserve">      responses:</w:t>
      </w:r>
    </w:p>
    <w:p w:rsidR="00C1742F" w:rsidRDefault="00C1742F">
      <w:pPr>
        <w:pStyle w:val="PL"/>
        <w:rPr>
          <w:rFonts w:eastAsia="DengXian"/>
          <w:lang w:val="en-US"/>
        </w:rPr>
      </w:pPr>
      <w:r>
        <w:rPr>
          <w:rFonts w:eastAsia="DengXian"/>
          <w:lang w:val="en-US"/>
        </w:rPr>
        <w:t xml:space="preserve">        '200':</w:t>
      </w:r>
    </w:p>
    <w:p w:rsidR="00C1742F" w:rsidRDefault="00C1742F">
      <w:pPr>
        <w:pStyle w:val="PL"/>
        <w:rPr>
          <w:rFonts w:eastAsia="DengXian"/>
          <w:lang w:val="en-US"/>
        </w:rPr>
      </w:pPr>
      <w:r>
        <w:rPr>
          <w:rFonts w:eastAsia="DengXian"/>
          <w:lang w:val="en-US"/>
        </w:rPr>
        <w:t xml:space="preserve">          description: Successful Access Token Request</w:t>
      </w:r>
    </w:p>
    <w:p w:rsidR="00C1742F" w:rsidRDefault="00C1742F">
      <w:pPr>
        <w:pStyle w:val="PL"/>
        <w:rPr>
          <w:rFonts w:eastAsia="DengXian"/>
          <w:lang w:val="en-US"/>
        </w:rPr>
      </w:pPr>
      <w:r>
        <w:rPr>
          <w:rFonts w:eastAsia="DengXian"/>
          <w:lang w:val="en-US"/>
        </w:rPr>
        <w:t xml:space="preserve">          content:</w:t>
      </w:r>
    </w:p>
    <w:p w:rsidR="00C1742F" w:rsidRDefault="00C1742F">
      <w:pPr>
        <w:pStyle w:val="PL"/>
        <w:rPr>
          <w:rFonts w:eastAsia="DengXian"/>
          <w:lang w:val="en-US"/>
        </w:rPr>
      </w:pPr>
      <w:r>
        <w:rPr>
          <w:rFonts w:eastAsia="DengXian"/>
          <w:lang w:val="en-US"/>
        </w:rPr>
        <w:t xml:space="preserve">            application/json:</w:t>
      </w:r>
    </w:p>
    <w:p w:rsidR="00C1742F" w:rsidRDefault="00C1742F">
      <w:pPr>
        <w:pStyle w:val="PL"/>
        <w:rPr>
          <w:rFonts w:eastAsia="DengXian"/>
          <w:lang w:val="en-US"/>
        </w:rPr>
      </w:pPr>
      <w:r>
        <w:rPr>
          <w:rFonts w:eastAsia="DengXian"/>
          <w:lang w:val="en-US"/>
        </w:rPr>
        <w:t xml:space="preserve">              schema:</w:t>
      </w:r>
    </w:p>
    <w:p w:rsidR="00C1742F" w:rsidRDefault="00C1742F">
      <w:pPr>
        <w:pStyle w:val="PL"/>
        <w:rPr>
          <w:rFonts w:eastAsia="DengXian"/>
        </w:rPr>
      </w:pPr>
      <w:r>
        <w:rPr>
          <w:rFonts w:eastAsia="DengXian"/>
          <w:lang w:val="en-US"/>
        </w:rPr>
        <w:t xml:space="preserve">                </w:t>
      </w:r>
      <w:r>
        <w:rPr>
          <w:rFonts w:eastAsia="DengXian"/>
        </w:rPr>
        <w:t>$ref: '#/components/schemas/AccessTokenRsp'</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rPr>
          <w:rFonts w:eastAsia="DengXian"/>
          <w:lang w:val="en-US"/>
        </w:rPr>
      </w:pPr>
      <w:r>
        <w:t xml:space="preserve">          $ref: 'TS29122_CommonData.yaml#/components/responses/308'</w:t>
      </w:r>
    </w:p>
    <w:p w:rsidR="00C1742F" w:rsidRDefault="00C1742F">
      <w:pPr>
        <w:pStyle w:val="PL"/>
        <w:rPr>
          <w:rFonts w:eastAsia="DengXian"/>
          <w:lang w:val="en-US"/>
        </w:rPr>
      </w:pPr>
      <w:r>
        <w:rPr>
          <w:rFonts w:eastAsia="DengXian"/>
          <w:lang w:val="en-US"/>
        </w:rPr>
        <w:t xml:space="preserve">        '400':</w:t>
      </w:r>
    </w:p>
    <w:p w:rsidR="00C1742F" w:rsidRDefault="00C1742F">
      <w:pPr>
        <w:pStyle w:val="PL"/>
        <w:rPr>
          <w:rFonts w:eastAsia="DengXian"/>
          <w:lang w:val="en-US"/>
        </w:rPr>
      </w:pPr>
      <w:r>
        <w:rPr>
          <w:rFonts w:eastAsia="DengXian"/>
          <w:lang w:val="en-US"/>
        </w:rPr>
        <w:t xml:space="preserve">          description: Error in the Access Token Request</w:t>
      </w:r>
    </w:p>
    <w:p w:rsidR="00C1742F" w:rsidRDefault="00C1742F">
      <w:pPr>
        <w:pStyle w:val="PL"/>
        <w:rPr>
          <w:rFonts w:eastAsia="DengXian"/>
          <w:lang w:val="en-US"/>
        </w:rPr>
      </w:pPr>
      <w:r>
        <w:rPr>
          <w:rFonts w:eastAsia="DengXian"/>
          <w:lang w:val="en-US"/>
        </w:rPr>
        <w:t xml:space="preserve">          content:</w:t>
      </w:r>
    </w:p>
    <w:p w:rsidR="00C1742F" w:rsidRDefault="00C1742F">
      <w:pPr>
        <w:pStyle w:val="PL"/>
        <w:rPr>
          <w:rFonts w:eastAsia="DengXian"/>
          <w:lang w:val="en-US"/>
        </w:rPr>
      </w:pPr>
      <w:r>
        <w:rPr>
          <w:rFonts w:eastAsia="DengXian"/>
          <w:lang w:val="en-US"/>
        </w:rPr>
        <w:t xml:space="preserve">            application/json:</w:t>
      </w:r>
    </w:p>
    <w:p w:rsidR="00C1742F" w:rsidRDefault="00C1742F">
      <w:pPr>
        <w:pStyle w:val="PL"/>
        <w:rPr>
          <w:rFonts w:eastAsia="DengXian"/>
          <w:lang w:val="en-US"/>
        </w:rPr>
      </w:pPr>
      <w:r>
        <w:rPr>
          <w:rFonts w:eastAsia="DengXian"/>
          <w:lang w:val="en-US"/>
        </w:rPr>
        <w:t xml:space="preserve">              schema:</w:t>
      </w:r>
    </w:p>
    <w:p w:rsidR="00C1742F" w:rsidRDefault="00C1742F">
      <w:pPr>
        <w:pStyle w:val="PL"/>
        <w:rPr>
          <w:rFonts w:eastAsia="DengXian"/>
        </w:rPr>
      </w:pPr>
      <w:r>
        <w:rPr>
          <w:rFonts w:eastAsia="DengXian"/>
          <w:lang w:val="en-US"/>
        </w:rPr>
        <w:t xml:space="preserve">                $ref: </w:t>
      </w:r>
      <w:r>
        <w:rPr>
          <w:rFonts w:eastAsia="DengXian"/>
        </w:rPr>
        <w:t>'#/components/schemas/AccessTokenErr'</w:t>
      </w:r>
    </w:p>
    <w:p w:rsidR="00E94B9E" w:rsidRDefault="00E94B9E" w:rsidP="00E94B9E">
      <w:pPr>
        <w:pStyle w:val="PL"/>
        <w:rPr>
          <w:lang w:val="en-US"/>
        </w:rPr>
      </w:pPr>
      <w:r>
        <w:rPr>
          <w:lang w:val="en-US"/>
        </w:rPr>
        <w:t xml:space="preserve">        '401':</w:t>
      </w:r>
    </w:p>
    <w:p w:rsidR="00E94B9E" w:rsidRDefault="00E94B9E" w:rsidP="00E94B9E">
      <w:pPr>
        <w:pStyle w:val="PL"/>
        <w:rPr>
          <w:lang w:val="en-US"/>
        </w:rPr>
      </w:pPr>
      <w:r>
        <w:rPr>
          <w:lang w:val="en-US"/>
        </w:rPr>
        <w:t xml:space="preserve">          description: </w:t>
      </w:r>
      <w:r>
        <w:rPr>
          <w:lang w:eastAsia="zh-CN"/>
        </w:rPr>
        <w:t>Unauthorized</w:t>
      </w:r>
    </w:p>
    <w:p w:rsidR="00E94B9E" w:rsidRDefault="00E94B9E" w:rsidP="00E94B9E">
      <w:pPr>
        <w:pStyle w:val="PL"/>
        <w:rPr>
          <w:lang w:val="en-US"/>
        </w:rPr>
      </w:pPr>
      <w:r>
        <w:rPr>
          <w:lang w:val="en-US"/>
        </w:rPr>
        <w:t xml:space="preserve">          content:</w:t>
      </w:r>
    </w:p>
    <w:p w:rsidR="00E94B9E" w:rsidRDefault="00E94B9E" w:rsidP="00E94B9E">
      <w:pPr>
        <w:pStyle w:val="PL"/>
        <w:rPr>
          <w:lang w:val="en-US"/>
        </w:rPr>
      </w:pPr>
      <w:r>
        <w:rPr>
          <w:lang w:val="en-US"/>
        </w:rPr>
        <w:t xml:space="preserve">            application/json:</w:t>
      </w:r>
    </w:p>
    <w:p w:rsidR="00E94B9E" w:rsidRDefault="00E94B9E" w:rsidP="00E94B9E">
      <w:pPr>
        <w:pStyle w:val="PL"/>
        <w:rPr>
          <w:lang w:val="en-US"/>
        </w:rPr>
      </w:pPr>
      <w:r>
        <w:rPr>
          <w:lang w:val="en-US"/>
        </w:rPr>
        <w:t xml:space="preserve">              schema:</w:t>
      </w:r>
    </w:p>
    <w:p w:rsidR="00E94B9E" w:rsidRDefault="00E94B9E" w:rsidP="00E94B9E">
      <w:pPr>
        <w:pStyle w:val="PL"/>
      </w:pPr>
      <w:r>
        <w:rPr>
          <w:lang w:val="en-US"/>
        </w:rPr>
        <w:t xml:space="preserve">                $ref: </w:t>
      </w:r>
      <w:r>
        <w:t>'#/components/schemas/AccessTokenErr'</w:t>
      </w:r>
    </w:p>
    <w:p w:rsidR="00E94B9E" w:rsidRPr="00690A26" w:rsidRDefault="00E94B9E" w:rsidP="00E94B9E">
      <w:pPr>
        <w:pStyle w:val="PL"/>
        <w:rPr>
          <w:lang w:val="en-US"/>
        </w:rPr>
      </w:pPr>
      <w:r w:rsidRPr="00690A26">
        <w:rPr>
          <w:lang w:val="en-US"/>
        </w:rPr>
        <w:t xml:space="preserve">        '403':</w:t>
      </w:r>
    </w:p>
    <w:p w:rsidR="00E94B9E" w:rsidRPr="00690A26" w:rsidRDefault="00E94B9E" w:rsidP="00E94B9E">
      <w:pPr>
        <w:pStyle w:val="PL"/>
        <w:rPr>
          <w:lang w:val="en-US"/>
        </w:rPr>
      </w:pPr>
      <w:r w:rsidRPr="00690A26">
        <w:rPr>
          <w:lang w:val="en-US"/>
        </w:rPr>
        <w:t xml:space="preserve">          $ref: 'TS29571_CommonData.yaml#/components/responses/403'</w:t>
      </w:r>
    </w:p>
    <w:p w:rsidR="00E94B9E" w:rsidRPr="00690A26" w:rsidRDefault="00E94B9E" w:rsidP="00E94B9E">
      <w:pPr>
        <w:pStyle w:val="PL"/>
        <w:rPr>
          <w:lang w:val="en-US"/>
        </w:rPr>
      </w:pPr>
      <w:r w:rsidRPr="00690A26">
        <w:rPr>
          <w:lang w:val="en-US"/>
        </w:rPr>
        <w:t xml:space="preserve">        '404':</w:t>
      </w:r>
    </w:p>
    <w:p w:rsidR="00E94B9E" w:rsidRPr="00690A26" w:rsidRDefault="00E94B9E" w:rsidP="00E94B9E">
      <w:pPr>
        <w:pStyle w:val="PL"/>
        <w:rPr>
          <w:lang w:val="en-US"/>
        </w:rPr>
      </w:pPr>
      <w:r w:rsidRPr="00690A26">
        <w:rPr>
          <w:lang w:val="en-US"/>
        </w:rPr>
        <w:t xml:space="preserve">          $ref: 'TS29571_CommonData.yaml#/components/responses/404'</w:t>
      </w:r>
    </w:p>
    <w:p w:rsidR="00E94B9E" w:rsidRPr="00690A26" w:rsidRDefault="00E94B9E" w:rsidP="00E94B9E">
      <w:pPr>
        <w:pStyle w:val="PL"/>
        <w:rPr>
          <w:lang w:val="en-US"/>
        </w:rPr>
      </w:pPr>
      <w:r w:rsidRPr="00690A26">
        <w:rPr>
          <w:lang w:val="en-US"/>
        </w:rPr>
        <w:t xml:space="preserve">        '411':</w:t>
      </w:r>
    </w:p>
    <w:p w:rsidR="00E94B9E" w:rsidRPr="00690A26" w:rsidRDefault="00E94B9E" w:rsidP="00E94B9E">
      <w:pPr>
        <w:pStyle w:val="PL"/>
        <w:rPr>
          <w:lang w:val="en-US"/>
        </w:rPr>
      </w:pPr>
      <w:r w:rsidRPr="00690A26">
        <w:rPr>
          <w:lang w:val="en-US"/>
        </w:rPr>
        <w:t xml:space="preserve">          $ref: 'TS29571_CommonData.yaml#/components/responses/411'</w:t>
      </w:r>
    </w:p>
    <w:p w:rsidR="00E94B9E" w:rsidRPr="00690A26" w:rsidRDefault="00E94B9E" w:rsidP="00E94B9E">
      <w:pPr>
        <w:pStyle w:val="PL"/>
        <w:rPr>
          <w:lang w:val="en-US"/>
        </w:rPr>
      </w:pPr>
      <w:r w:rsidRPr="00690A26">
        <w:rPr>
          <w:lang w:val="en-US"/>
        </w:rPr>
        <w:t xml:space="preserve">        '413':</w:t>
      </w:r>
    </w:p>
    <w:p w:rsidR="00E94B9E" w:rsidRPr="00690A26" w:rsidRDefault="00E94B9E" w:rsidP="00E94B9E">
      <w:pPr>
        <w:pStyle w:val="PL"/>
        <w:rPr>
          <w:lang w:val="en-US"/>
        </w:rPr>
      </w:pPr>
      <w:r w:rsidRPr="00690A26">
        <w:rPr>
          <w:lang w:val="en-US"/>
        </w:rPr>
        <w:t xml:space="preserve">          $ref: 'TS29571_CommonData.yaml#/components/responses/413'</w:t>
      </w:r>
    </w:p>
    <w:p w:rsidR="00E94B9E" w:rsidRPr="00690A26" w:rsidRDefault="00E94B9E" w:rsidP="00E94B9E">
      <w:pPr>
        <w:pStyle w:val="PL"/>
        <w:rPr>
          <w:lang w:val="en-US"/>
        </w:rPr>
      </w:pPr>
      <w:r w:rsidRPr="00690A26">
        <w:rPr>
          <w:lang w:val="en-US"/>
        </w:rPr>
        <w:t xml:space="preserve">        '415':</w:t>
      </w:r>
    </w:p>
    <w:p w:rsidR="00E94B9E" w:rsidRPr="00690A26" w:rsidRDefault="00E94B9E" w:rsidP="00E94B9E">
      <w:pPr>
        <w:pStyle w:val="PL"/>
        <w:rPr>
          <w:lang w:val="en-US"/>
        </w:rPr>
      </w:pPr>
      <w:r w:rsidRPr="00690A26">
        <w:rPr>
          <w:lang w:val="en-US"/>
        </w:rPr>
        <w:t xml:space="preserve">          $ref: 'TS29571_CommonData.yaml#/components/responses/415'</w:t>
      </w:r>
    </w:p>
    <w:p w:rsidR="00E94B9E" w:rsidRPr="00690A26" w:rsidRDefault="00E94B9E" w:rsidP="00E94B9E">
      <w:pPr>
        <w:pStyle w:val="PL"/>
        <w:rPr>
          <w:lang w:val="en-US"/>
        </w:rPr>
      </w:pPr>
      <w:r w:rsidRPr="00690A26">
        <w:rPr>
          <w:lang w:val="en-US"/>
        </w:rPr>
        <w:t xml:space="preserve">        '429':</w:t>
      </w:r>
    </w:p>
    <w:p w:rsidR="00E94B9E" w:rsidRPr="00690A26" w:rsidRDefault="00E94B9E" w:rsidP="00E94B9E">
      <w:pPr>
        <w:pStyle w:val="PL"/>
        <w:rPr>
          <w:lang w:val="en-US"/>
        </w:rPr>
      </w:pPr>
      <w:r w:rsidRPr="00690A26">
        <w:rPr>
          <w:lang w:val="en-US"/>
        </w:rPr>
        <w:t xml:space="preserve">          $ref: 'TS29571_CommonData.yaml#/components/responses/429'</w:t>
      </w:r>
    </w:p>
    <w:p w:rsidR="00E94B9E" w:rsidRPr="00690A26" w:rsidRDefault="00E94B9E" w:rsidP="00E94B9E">
      <w:pPr>
        <w:pStyle w:val="PL"/>
        <w:rPr>
          <w:lang w:val="en-US"/>
        </w:rPr>
      </w:pPr>
      <w:r w:rsidRPr="00690A26">
        <w:rPr>
          <w:lang w:val="en-US"/>
        </w:rPr>
        <w:t xml:space="preserve">        '500':</w:t>
      </w:r>
    </w:p>
    <w:p w:rsidR="00E94B9E" w:rsidRPr="00690A26" w:rsidRDefault="00E94B9E" w:rsidP="00E94B9E">
      <w:pPr>
        <w:pStyle w:val="PL"/>
        <w:rPr>
          <w:lang w:val="en-US"/>
        </w:rPr>
      </w:pPr>
      <w:r w:rsidRPr="00690A26">
        <w:rPr>
          <w:lang w:val="en-US"/>
        </w:rPr>
        <w:t xml:space="preserve">          $ref: 'TS29571_CommonData.yaml#/components/responses/500'</w:t>
      </w:r>
    </w:p>
    <w:p w:rsidR="00E94B9E" w:rsidRPr="00690A26" w:rsidRDefault="00E94B9E" w:rsidP="00E94B9E">
      <w:pPr>
        <w:pStyle w:val="PL"/>
        <w:rPr>
          <w:lang w:val="en-US"/>
        </w:rPr>
      </w:pPr>
      <w:r w:rsidRPr="00690A26">
        <w:rPr>
          <w:lang w:val="en-US"/>
        </w:rPr>
        <w:t xml:space="preserve">        '503':</w:t>
      </w:r>
    </w:p>
    <w:p w:rsidR="00E94B9E" w:rsidRPr="00690A26" w:rsidRDefault="00E94B9E" w:rsidP="00E94B9E">
      <w:pPr>
        <w:pStyle w:val="PL"/>
      </w:pPr>
      <w:r w:rsidRPr="00690A26">
        <w:rPr>
          <w:lang w:val="en-US"/>
        </w:rPr>
        <w:t xml:space="preserve">          $ref: 'TS29571_CommonData.yaml#/components/responses/503'</w:t>
      </w:r>
    </w:p>
    <w:p w:rsidR="00E94B9E" w:rsidRPr="00690A26" w:rsidRDefault="00E94B9E" w:rsidP="00E94B9E">
      <w:pPr>
        <w:pStyle w:val="PL"/>
      </w:pPr>
      <w:r w:rsidRPr="00690A26">
        <w:t xml:space="preserve">        default:</w:t>
      </w:r>
    </w:p>
    <w:p w:rsidR="00C1742F" w:rsidRDefault="00E94B9E" w:rsidP="00E94B9E">
      <w:pPr>
        <w:pStyle w:val="PL"/>
        <w:rPr>
          <w:lang w:val="en-US"/>
        </w:rPr>
      </w:pPr>
      <w:r w:rsidRPr="00690A26">
        <w:rPr>
          <w:lang w:val="en-US"/>
        </w:rPr>
        <w:t xml:space="preserve">          $ref: 'TS29571_CommonData.yaml#/components/responses/default'</w:t>
      </w:r>
    </w:p>
    <w:p w:rsidR="00E94B9E" w:rsidRDefault="00E94B9E" w:rsidP="00E94B9E">
      <w:pPr>
        <w:pStyle w:val="PL"/>
      </w:pPr>
    </w:p>
    <w:p w:rsidR="00C1742F" w:rsidRDefault="00C1742F">
      <w:pPr>
        <w:pStyle w:val="PL"/>
      </w:pPr>
      <w:r>
        <w:t>components:</w:t>
      </w:r>
    </w:p>
    <w:p w:rsidR="00C1742F" w:rsidRDefault="00C1742F">
      <w:pPr>
        <w:pStyle w:val="PL"/>
      </w:pPr>
      <w:r>
        <w:t xml:space="preserve">  schemas:</w:t>
      </w:r>
    </w:p>
    <w:p w:rsidR="00C1742F" w:rsidRDefault="00C1742F">
      <w:pPr>
        <w:pStyle w:val="PL"/>
      </w:pPr>
      <w:r>
        <w:t xml:space="preserve">    ServiceSecurity:</w:t>
      </w:r>
    </w:p>
    <w:p w:rsidR="00C1742F" w:rsidRDefault="00C1742F">
      <w:pPr>
        <w:pStyle w:val="PL"/>
      </w:pPr>
      <w:r>
        <w:t xml:space="preserve">      type: object</w:t>
      </w:r>
    </w:p>
    <w:p w:rsidR="008D5C1C" w:rsidRDefault="00C1742F">
      <w:pPr>
        <w:pStyle w:val="PL"/>
        <w:rPr>
          <w:rFonts w:eastAsia="DengXian"/>
        </w:rPr>
      </w:pPr>
      <w:r>
        <w:t xml:space="preserve">      </w:t>
      </w:r>
      <w:r>
        <w:rPr>
          <w:rFonts w:eastAsia="DengXian"/>
        </w:rPr>
        <w:t xml:space="preserve">description: </w:t>
      </w:r>
      <w:r w:rsidR="008D5C1C">
        <w:rPr>
          <w:rFonts w:eastAsia="DengXian"/>
        </w:rPr>
        <w:t>&gt;</w:t>
      </w:r>
    </w:p>
    <w:p w:rsidR="008D5C1C" w:rsidRDefault="008D5C1C">
      <w:pPr>
        <w:pStyle w:val="PL"/>
      </w:pPr>
      <w:r>
        <w:rPr>
          <w:rFonts w:eastAsia="DengXian"/>
        </w:rPr>
        <w:t xml:space="preserve">        </w:t>
      </w:r>
      <w:r w:rsidR="00C1742F">
        <w:t>Represents the</w:t>
      </w:r>
      <w:r w:rsidR="00C1742F">
        <w:rPr>
          <w:rFonts w:eastAsia="DengXian"/>
        </w:rPr>
        <w:t xml:space="preserve"> </w:t>
      </w:r>
      <w:r w:rsidR="00C1742F">
        <w:rPr>
          <w:rFonts w:cs="Arial"/>
          <w:szCs w:val="18"/>
        </w:rPr>
        <w:t>details of the security method for each service API interface</w:t>
      </w:r>
      <w:r w:rsidR="00C1742F">
        <w:t>.</w:t>
      </w:r>
    </w:p>
    <w:p w:rsidR="008D5C1C" w:rsidRDefault="008D5C1C">
      <w:pPr>
        <w:pStyle w:val="PL"/>
      </w:pPr>
      <w:r>
        <w:t xml:space="preserve">       </w:t>
      </w:r>
      <w:r w:rsidR="00C1742F">
        <w:t xml:space="preserve"> When included by the API invoker, it indicates the preferred method of security.</w:t>
      </w:r>
    </w:p>
    <w:p w:rsidR="008D5C1C" w:rsidRDefault="008D5C1C">
      <w:pPr>
        <w:pStyle w:val="PL"/>
      </w:pPr>
      <w:r>
        <w:t xml:space="preserve">       </w:t>
      </w:r>
      <w:r w:rsidR="00C1742F">
        <w:t xml:space="preserve"> When included by the CAPIF core function, it indicates the security method to be</w:t>
      </w:r>
    </w:p>
    <w:p w:rsidR="00C1742F" w:rsidRDefault="008D5C1C">
      <w:pPr>
        <w:pStyle w:val="PL"/>
      </w:pPr>
      <w:r>
        <w:t xml:space="preserve">       </w:t>
      </w:r>
      <w:r w:rsidR="00C1742F">
        <w:t xml:space="preserve"> used for the service API interface</w:t>
      </w:r>
      <w:r w:rsidR="00C1742F">
        <w:rPr>
          <w:rFonts w:cs="Arial"/>
          <w:szCs w:val="18"/>
        </w:rPr>
        <w:t>.</w:t>
      </w:r>
    </w:p>
    <w:p w:rsidR="00C1742F" w:rsidRDefault="00C1742F">
      <w:pPr>
        <w:pStyle w:val="PL"/>
      </w:pPr>
      <w:r>
        <w:t xml:space="preserve">      properties:</w:t>
      </w:r>
    </w:p>
    <w:p w:rsidR="00C1742F" w:rsidRDefault="00C1742F">
      <w:pPr>
        <w:pStyle w:val="PL"/>
      </w:pPr>
      <w:r>
        <w:t xml:space="preserve">        securityInfo:</w:t>
      </w:r>
    </w:p>
    <w:p w:rsidR="00C1742F" w:rsidRDefault="00C1742F">
      <w:pPr>
        <w:pStyle w:val="PL"/>
      </w:pPr>
      <w:r>
        <w:t xml:space="preserve">          type: array</w:t>
      </w:r>
    </w:p>
    <w:p w:rsidR="00C1742F" w:rsidRDefault="00C1742F">
      <w:pPr>
        <w:pStyle w:val="PL"/>
      </w:pPr>
      <w:r>
        <w:t xml:space="preserve">          items:</w:t>
      </w:r>
    </w:p>
    <w:p w:rsidR="00C1742F" w:rsidRDefault="00C1742F">
      <w:pPr>
        <w:pStyle w:val="PL"/>
      </w:pPr>
      <w:r>
        <w:t xml:space="preserve">            $ref: '#/components/schemas/SecurityInformation'</w:t>
      </w:r>
    </w:p>
    <w:p w:rsidR="00C1742F" w:rsidRDefault="00C1742F">
      <w:pPr>
        <w:pStyle w:val="PL"/>
      </w:pPr>
      <w:r>
        <w:t xml:space="preserve">          minimum: 1</w:t>
      </w:r>
    </w:p>
    <w:p w:rsidR="00C1742F" w:rsidRDefault="00C1742F">
      <w:pPr>
        <w:pStyle w:val="PL"/>
        <w:rPr>
          <w:rFonts w:eastAsia="DengXian"/>
        </w:rPr>
      </w:pPr>
      <w:r>
        <w:rPr>
          <w:rFonts w:eastAsia="DengXian"/>
        </w:rPr>
        <w:t xml:space="preserve">        notificationDestination:</w:t>
      </w:r>
    </w:p>
    <w:p w:rsidR="00C1742F" w:rsidRDefault="00C1742F">
      <w:pPr>
        <w:pStyle w:val="PL"/>
        <w:rPr>
          <w:rFonts w:eastAsia="DengXian"/>
        </w:rPr>
      </w:pPr>
      <w:r>
        <w:rPr>
          <w:rFonts w:eastAsia="DengXian"/>
        </w:rPr>
        <w:t xml:space="preserve">          $ref: 'TS29122_CommonData.yaml#/components/schemas/Uri'</w:t>
      </w:r>
    </w:p>
    <w:p w:rsidR="00C1742F" w:rsidRDefault="00C1742F">
      <w:pPr>
        <w:pStyle w:val="PL"/>
        <w:rPr>
          <w:rFonts w:eastAsia="DengXian"/>
        </w:rPr>
      </w:pPr>
      <w:r>
        <w:rPr>
          <w:rFonts w:eastAsia="DengXian"/>
        </w:rPr>
        <w:t xml:space="preserve">        requestTestNotification:</w:t>
      </w:r>
    </w:p>
    <w:p w:rsidR="00C1742F" w:rsidRDefault="00C1742F">
      <w:pPr>
        <w:pStyle w:val="PL"/>
        <w:rPr>
          <w:rFonts w:eastAsia="DengXian"/>
        </w:rPr>
      </w:pPr>
      <w:r>
        <w:rPr>
          <w:rFonts w:eastAsia="DengXian"/>
        </w:rPr>
        <w:t xml:space="preserve">          type: boolean</w:t>
      </w:r>
    </w:p>
    <w:p w:rsidR="008D5C1C" w:rsidRDefault="00C1742F">
      <w:pPr>
        <w:pStyle w:val="PL"/>
        <w:rPr>
          <w:rFonts w:eastAsia="DengXian"/>
        </w:rPr>
      </w:pPr>
      <w:r>
        <w:rPr>
          <w:rFonts w:eastAsia="DengXian"/>
        </w:rPr>
        <w:t xml:space="preserve">          description: </w:t>
      </w:r>
      <w:r w:rsidR="008D5C1C">
        <w:rPr>
          <w:rFonts w:eastAsia="DengXian"/>
        </w:rPr>
        <w:t>&gt;</w:t>
      </w:r>
    </w:p>
    <w:p w:rsidR="008D5C1C" w:rsidRDefault="008D5C1C">
      <w:pPr>
        <w:pStyle w:val="PL"/>
        <w:rPr>
          <w:rFonts w:eastAsia="DengXian"/>
        </w:rPr>
      </w:pPr>
      <w:r>
        <w:rPr>
          <w:rFonts w:eastAsia="DengXian"/>
        </w:rPr>
        <w:t xml:space="preserve">            </w:t>
      </w:r>
      <w:r w:rsidR="00C1742F">
        <w:rPr>
          <w:rFonts w:eastAsia="DengXian"/>
        </w:rPr>
        <w:t>Set to true by API invoker to request the CAPIF core function to send a</w:t>
      </w:r>
    </w:p>
    <w:p w:rsidR="00C1742F" w:rsidRDefault="008D5C1C">
      <w:pPr>
        <w:pStyle w:val="PL"/>
        <w:rPr>
          <w:rFonts w:eastAsia="DengXian"/>
        </w:rPr>
      </w:pPr>
      <w:r>
        <w:rPr>
          <w:rFonts w:eastAsia="DengXian"/>
        </w:rPr>
        <w:t xml:space="preserve">           </w:t>
      </w:r>
      <w:r w:rsidR="00C1742F">
        <w:rPr>
          <w:rFonts w:eastAsia="DengXian"/>
        </w:rPr>
        <w:t xml:space="preserve"> test notification as defined in in </w:t>
      </w:r>
      <w:r w:rsidR="00F87FFE">
        <w:rPr>
          <w:rFonts w:eastAsia="DengXian"/>
        </w:rPr>
        <w:t>clause</w:t>
      </w:r>
      <w:r w:rsidR="00C1742F">
        <w:rPr>
          <w:rFonts w:eastAsia="DengXian"/>
        </w:rPr>
        <w:t xml:space="preserve"> 7.6. Set to false or omitted otherwise.</w:t>
      </w:r>
    </w:p>
    <w:p w:rsidR="00C1742F" w:rsidRDefault="00C1742F">
      <w:pPr>
        <w:pStyle w:val="PL"/>
        <w:rPr>
          <w:rFonts w:eastAsia="DengXian"/>
        </w:rPr>
      </w:pPr>
      <w:r>
        <w:rPr>
          <w:rFonts w:eastAsia="DengXian"/>
        </w:rPr>
        <w:t xml:space="preserve">        websockNotifConfig:</w:t>
      </w:r>
    </w:p>
    <w:p w:rsidR="00C1742F" w:rsidRDefault="00C1742F">
      <w:pPr>
        <w:pStyle w:val="PL"/>
        <w:rPr>
          <w:rFonts w:eastAsia="DengXian"/>
        </w:rPr>
      </w:pPr>
      <w:r>
        <w:rPr>
          <w:rFonts w:eastAsia="DengXian"/>
        </w:rPr>
        <w:t xml:space="preserve">          $ref: 'TS29122_CommonData.yaml#/components/schemas/WebsockNotifConfig'</w:t>
      </w:r>
    </w:p>
    <w:p w:rsidR="00C1742F" w:rsidRDefault="00C1742F">
      <w:pPr>
        <w:pStyle w:val="PL"/>
      </w:pPr>
      <w:r>
        <w:t xml:space="preserve">        </w:t>
      </w:r>
      <w:r>
        <w:rPr>
          <w:lang w:eastAsia="zh-CN"/>
        </w:rPr>
        <w:t>supportedFeatures</w:t>
      </w:r>
      <w:r>
        <w:t>:</w:t>
      </w:r>
    </w:p>
    <w:p w:rsidR="00C1742F" w:rsidRDefault="00C1742F">
      <w:pPr>
        <w:pStyle w:val="PL"/>
      </w:pPr>
      <w:r>
        <w:t xml:space="preserve">          $ref: 'TS29571_CommonData.yaml#/components/schemas/</w:t>
      </w:r>
      <w:r>
        <w:rPr>
          <w:lang w:eastAsia="zh-CN"/>
        </w:rPr>
        <w:t>SupportedFeatures</w:t>
      </w:r>
      <w:r>
        <w:t>'</w:t>
      </w:r>
    </w:p>
    <w:p w:rsidR="00C1742F" w:rsidRDefault="00C1742F">
      <w:pPr>
        <w:pStyle w:val="PL"/>
      </w:pPr>
      <w:r>
        <w:t xml:space="preserve">      required:</w:t>
      </w:r>
    </w:p>
    <w:p w:rsidR="00C1742F" w:rsidRDefault="00C1742F">
      <w:pPr>
        <w:pStyle w:val="PL"/>
        <w:rPr>
          <w:rFonts w:eastAsia="DengXian"/>
        </w:rPr>
      </w:pPr>
      <w:r>
        <w:rPr>
          <w:rFonts w:eastAsia="DengXian"/>
        </w:rPr>
        <w:t xml:space="preserve">        - securityInfo</w:t>
      </w:r>
    </w:p>
    <w:p w:rsidR="00C1742F" w:rsidRDefault="00C1742F">
      <w:pPr>
        <w:pStyle w:val="PL"/>
      </w:pPr>
      <w:r>
        <w:t xml:space="preserve">        - notificationDestination</w:t>
      </w:r>
    </w:p>
    <w:p w:rsidR="008D5C1C" w:rsidRDefault="008D5C1C">
      <w:pPr>
        <w:pStyle w:val="PL"/>
      </w:pPr>
    </w:p>
    <w:p w:rsidR="00C1742F" w:rsidRDefault="00C1742F">
      <w:pPr>
        <w:pStyle w:val="PL"/>
      </w:pPr>
      <w:r>
        <w:t xml:space="preserve">    SecurityInformation:</w:t>
      </w:r>
    </w:p>
    <w:p w:rsidR="00C1742F" w:rsidRDefault="00C1742F">
      <w:pPr>
        <w:pStyle w:val="PL"/>
      </w:pPr>
      <w:r>
        <w:t xml:space="preserve">      type: object</w:t>
      </w:r>
    </w:p>
    <w:p w:rsidR="00C1742F" w:rsidRDefault="00C1742F">
      <w:pPr>
        <w:pStyle w:val="PL"/>
      </w:pPr>
      <w:r>
        <w:t xml:space="preserve">      </w:t>
      </w:r>
      <w:r>
        <w:rPr>
          <w:rFonts w:eastAsia="DengXian"/>
        </w:rPr>
        <w:t xml:space="preserve">description: </w:t>
      </w:r>
      <w:r>
        <w:t>Represents the</w:t>
      </w:r>
      <w:r>
        <w:rPr>
          <w:rFonts w:eastAsia="DengXian"/>
        </w:rPr>
        <w:t xml:space="preserve"> </w:t>
      </w:r>
      <w:r>
        <w:rPr>
          <w:rFonts w:cs="Arial"/>
          <w:szCs w:val="18"/>
        </w:rPr>
        <w:t>interface details and the security method.</w:t>
      </w:r>
    </w:p>
    <w:p w:rsidR="00C1742F" w:rsidRDefault="00C1742F">
      <w:pPr>
        <w:pStyle w:val="PL"/>
      </w:pPr>
      <w:r>
        <w:t xml:space="preserve">      properties:</w:t>
      </w:r>
    </w:p>
    <w:p w:rsidR="00C1742F" w:rsidRDefault="00C1742F">
      <w:pPr>
        <w:pStyle w:val="PL"/>
      </w:pPr>
      <w:r>
        <w:t xml:space="preserve">        interfaceDetails:</w:t>
      </w:r>
    </w:p>
    <w:p w:rsidR="00C1742F" w:rsidRDefault="00C1742F">
      <w:pPr>
        <w:pStyle w:val="PL"/>
      </w:pPr>
      <w:r>
        <w:t xml:space="preserve">          $ref: 'TS29222_CAPIF_Publish_Service_API.yaml#/components/schemas/InterfaceDescription'</w:t>
      </w:r>
    </w:p>
    <w:p w:rsidR="00C1742F" w:rsidRDefault="00C1742F">
      <w:pPr>
        <w:pStyle w:val="PL"/>
        <w:rPr>
          <w:rFonts w:eastAsia="DengXian"/>
        </w:rPr>
      </w:pPr>
      <w:r>
        <w:rPr>
          <w:rFonts w:eastAsia="DengXian"/>
        </w:rPr>
        <w:t xml:space="preserve">        aefId:</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rPr>
        <w:t xml:space="preserve">          description: Identifier of the API exposing function</w:t>
      </w:r>
    </w:p>
    <w:p w:rsidR="00BA5A22" w:rsidRDefault="00BA5A22" w:rsidP="00BA5A22">
      <w:pPr>
        <w:pStyle w:val="PL"/>
      </w:pPr>
      <w:r>
        <w:t xml:space="preserve">        apiId:</w:t>
      </w:r>
    </w:p>
    <w:p w:rsidR="00BA5A22" w:rsidRDefault="00BA5A22" w:rsidP="00BA5A22">
      <w:pPr>
        <w:pStyle w:val="PL"/>
      </w:pPr>
      <w:r>
        <w:t xml:space="preserve">          type: string</w:t>
      </w:r>
    </w:p>
    <w:p w:rsidR="00BA5A22" w:rsidRDefault="00BA5A22" w:rsidP="00BA5A22">
      <w:pPr>
        <w:pStyle w:val="PL"/>
        <w:rPr>
          <w:rFonts w:eastAsia="DengXian"/>
        </w:rPr>
      </w:pPr>
      <w:r>
        <w:t xml:space="preserve">          description: API identifier</w:t>
      </w:r>
    </w:p>
    <w:p w:rsidR="00C1742F" w:rsidRDefault="00C1742F">
      <w:pPr>
        <w:pStyle w:val="PL"/>
      </w:pPr>
      <w:r>
        <w:t xml:space="preserve">        prefSecurityMethods:</w:t>
      </w:r>
    </w:p>
    <w:p w:rsidR="00C1742F" w:rsidRDefault="00C1742F">
      <w:pPr>
        <w:pStyle w:val="PL"/>
        <w:rPr>
          <w:rFonts w:eastAsia="DengXian"/>
        </w:rPr>
      </w:pPr>
      <w:r>
        <w:rPr>
          <w:rFonts w:eastAsia="DengXian"/>
        </w:rPr>
        <w:t xml:space="preserve">          type: array</w:t>
      </w:r>
    </w:p>
    <w:p w:rsidR="00C1742F" w:rsidRDefault="00C1742F">
      <w:pPr>
        <w:pStyle w:val="PL"/>
        <w:rPr>
          <w:rFonts w:eastAsia="DengXian"/>
        </w:rPr>
      </w:pPr>
      <w:r>
        <w:rPr>
          <w:rFonts w:eastAsia="DengXian"/>
        </w:rPr>
        <w:t xml:space="preserve">          items:</w:t>
      </w:r>
    </w:p>
    <w:p w:rsidR="00C1742F" w:rsidRDefault="00C1742F">
      <w:pPr>
        <w:pStyle w:val="PL"/>
        <w:rPr>
          <w:rFonts w:eastAsia="DengXian"/>
        </w:rPr>
      </w:pPr>
      <w:r>
        <w:rPr>
          <w:rFonts w:eastAsia="DengXian"/>
        </w:rPr>
        <w:t xml:space="preserve">            $ref: 'TS29222_CAPIF_Publish_Service_API.yaml#/components/schemas/SecurityMethod'</w:t>
      </w:r>
    </w:p>
    <w:p w:rsidR="00C1742F" w:rsidRDefault="00C1742F">
      <w:pPr>
        <w:pStyle w:val="PL"/>
        <w:rPr>
          <w:rFonts w:eastAsia="DengXian"/>
        </w:rPr>
      </w:pPr>
      <w:r>
        <w:rPr>
          <w:rFonts w:eastAsia="DengXian"/>
        </w:rPr>
        <w:t xml:space="preserve">          minItems: 1</w:t>
      </w:r>
    </w:p>
    <w:p w:rsidR="00C1742F" w:rsidRDefault="00C1742F">
      <w:pPr>
        <w:pStyle w:val="PL"/>
        <w:rPr>
          <w:rFonts w:eastAsia="DengXian"/>
        </w:rPr>
      </w:pPr>
      <w:r>
        <w:rPr>
          <w:rFonts w:eastAsia="DengXian"/>
        </w:rPr>
        <w:t xml:space="preserve">          description: </w:t>
      </w:r>
      <w:r>
        <w:rPr>
          <w:rFonts w:eastAsia="DengXian" w:cs="Arial"/>
          <w:szCs w:val="18"/>
        </w:rPr>
        <w:t>Security methods preferred by the API invoker for the API interface.</w:t>
      </w:r>
    </w:p>
    <w:p w:rsidR="00C1742F" w:rsidRDefault="00C1742F">
      <w:pPr>
        <w:pStyle w:val="PL"/>
        <w:rPr>
          <w:rFonts w:eastAsia="DengXian"/>
        </w:rPr>
      </w:pPr>
      <w:r>
        <w:rPr>
          <w:rFonts w:eastAsia="DengXian"/>
        </w:rPr>
        <w:t xml:space="preserve">        selSecurityMethod:</w:t>
      </w:r>
    </w:p>
    <w:p w:rsidR="00C1742F" w:rsidRDefault="00C1742F">
      <w:pPr>
        <w:pStyle w:val="PL"/>
        <w:rPr>
          <w:rFonts w:eastAsia="DengXian"/>
        </w:rPr>
      </w:pPr>
      <w:r>
        <w:rPr>
          <w:rFonts w:eastAsia="DengXian"/>
        </w:rPr>
        <w:t xml:space="preserve">          $ref: 'TS29222_CAPIF_Publish_Service_API.yaml#/components/schemas/SecurityMethod'</w:t>
      </w:r>
    </w:p>
    <w:p w:rsidR="00C1742F" w:rsidRDefault="00C1742F">
      <w:pPr>
        <w:pStyle w:val="PL"/>
      </w:pPr>
      <w:r>
        <w:t xml:space="preserve">        authenticationInfo:</w:t>
      </w:r>
    </w:p>
    <w:p w:rsidR="00C1742F" w:rsidRDefault="00C1742F">
      <w:pPr>
        <w:pStyle w:val="PL"/>
      </w:pPr>
      <w:r>
        <w:t xml:space="preserve">          type: string</w:t>
      </w:r>
    </w:p>
    <w:p w:rsidR="00C1742F" w:rsidRDefault="00C1742F">
      <w:pPr>
        <w:pStyle w:val="PL"/>
      </w:pPr>
      <w:r>
        <w:t xml:space="preserve">          description: Authentication related information</w:t>
      </w:r>
    </w:p>
    <w:p w:rsidR="00C1742F" w:rsidRDefault="00C1742F">
      <w:pPr>
        <w:pStyle w:val="PL"/>
      </w:pPr>
      <w:r>
        <w:t xml:space="preserve">        authorizationInfo:</w:t>
      </w:r>
    </w:p>
    <w:p w:rsidR="00C1742F" w:rsidRDefault="00C1742F">
      <w:pPr>
        <w:pStyle w:val="PL"/>
      </w:pPr>
      <w:r>
        <w:t xml:space="preserve">          type: string</w:t>
      </w:r>
    </w:p>
    <w:p w:rsidR="00C1742F" w:rsidRDefault="00C1742F">
      <w:pPr>
        <w:pStyle w:val="PL"/>
      </w:pPr>
      <w:r>
        <w:t xml:space="preserve">          description: Authorization related information</w:t>
      </w:r>
    </w:p>
    <w:p w:rsidR="00E90D16" w:rsidRDefault="00E90D16" w:rsidP="00E90D16">
      <w:pPr>
        <w:pStyle w:val="PL"/>
      </w:pPr>
      <w:r>
        <w:t xml:space="preserve">        </w:t>
      </w:r>
      <w:r>
        <w:rPr>
          <w:rFonts w:eastAsia="DengXian"/>
        </w:rPr>
        <w:t>authorizationFlow</w:t>
      </w:r>
      <w:r>
        <w:t>:</w:t>
      </w:r>
    </w:p>
    <w:p w:rsidR="00E90D16" w:rsidRDefault="00E90D16" w:rsidP="00E90D16">
      <w:pPr>
        <w:pStyle w:val="PL"/>
        <w:rPr>
          <w:rFonts w:eastAsia="DengXian"/>
        </w:rPr>
      </w:pPr>
      <w:r>
        <w:rPr>
          <w:rFonts w:eastAsia="DengXian"/>
        </w:rPr>
        <w:t xml:space="preserve">          type: array</w:t>
      </w:r>
    </w:p>
    <w:p w:rsidR="00E90D16" w:rsidRDefault="00E90D16" w:rsidP="00E90D16">
      <w:pPr>
        <w:pStyle w:val="PL"/>
        <w:rPr>
          <w:rFonts w:eastAsia="DengXian"/>
        </w:rPr>
      </w:pPr>
      <w:r>
        <w:rPr>
          <w:rFonts w:eastAsia="DengXian"/>
        </w:rPr>
        <w:t xml:space="preserve">          items:</w:t>
      </w:r>
    </w:p>
    <w:p w:rsidR="00E90D16" w:rsidRDefault="00E90D16" w:rsidP="00E90D16">
      <w:pPr>
        <w:pStyle w:val="PL"/>
        <w:rPr>
          <w:rFonts w:eastAsia="DengXian"/>
        </w:rPr>
      </w:pPr>
      <w:r>
        <w:rPr>
          <w:rFonts w:eastAsia="DengXian"/>
        </w:rPr>
        <w:t xml:space="preserve">            </w:t>
      </w:r>
      <w:r>
        <w:t>$ref: '#/components/schemas/</w:t>
      </w:r>
      <w:r>
        <w:rPr>
          <w:rFonts w:eastAsia="DengXian"/>
        </w:rPr>
        <w:t>AuthorizationFlow</w:t>
      </w:r>
      <w:r>
        <w:t>'</w:t>
      </w:r>
    </w:p>
    <w:p w:rsidR="00E90D16" w:rsidRDefault="00E90D16" w:rsidP="00E90D16">
      <w:pPr>
        <w:pStyle w:val="PL"/>
      </w:pPr>
      <w:r>
        <w:rPr>
          <w:rFonts w:eastAsia="DengXian"/>
        </w:rPr>
        <w:t xml:space="preserve">          minItems: 1</w:t>
      </w:r>
    </w:p>
    <w:p w:rsidR="00C1742F" w:rsidRDefault="00C1742F">
      <w:pPr>
        <w:pStyle w:val="PL"/>
      </w:pPr>
      <w:r>
        <w:t xml:space="preserve">      required:</w:t>
      </w:r>
    </w:p>
    <w:p w:rsidR="00C1742F" w:rsidRDefault="00C1742F">
      <w:pPr>
        <w:pStyle w:val="PL"/>
      </w:pPr>
      <w:r>
        <w:t xml:space="preserve">        - prefSecurityMethods</w:t>
      </w:r>
    </w:p>
    <w:p w:rsidR="00C1742F" w:rsidRDefault="00C1742F">
      <w:pPr>
        <w:pStyle w:val="PL"/>
        <w:rPr>
          <w:rFonts w:eastAsia="DengXian"/>
        </w:rPr>
      </w:pPr>
      <w:r>
        <w:rPr>
          <w:rFonts w:eastAsia="DengXian"/>
        </w:rPr>
        <w:t xml:space="preserve">      oneOf:</w:t>
      </w:r>
    </w:p>
    <w:p w:rsidR="00C1742F" w:rsidRDefault="00C1742F">
      <w:pPr>
        <w:pStyle w:val="PL"/>
        <w:rPr>
          <w:rFonts w:eastAsia="DengXian"/>
        </w:rPr>
      </w:pPr>
      <w:r>
        <w:rPr>
          <w:rFonts w:eastAsia="DengXian"/>
        </w:rPr>
        <w:t xml:space="preserve">        - required: [interfaceDetails]</w:t>
      </w:r>
    </w:p>
    <w:p w:rsidR="00C1742F" w:rsidRDefault="00C1742F">
      <w:pPr>
        <w:pStyle w:val="PL"/>
        <w:rPr>
          <w:rFonts w:eastAsia="DengXian"/>
        </w:rPr>
      </w:pPr>
      <w:r>
        <w:rPr>
          <w:rFonts w:eastAsia="DengXian"/>
        </w:rPr>
        <w:t xml:space="preserve">        - required: [aefId]</w:t>
      </w:r>
    </w:p>
    <w:p w:rsidR="008D5C1C" w:rsidRDefault="008D5C1C">
      <w:pPr>
        <w:pStyle w:val="PL"/>
        <w:rPr>
          <w:rFonts w:eastAsia="DengXian"/>
        </w:rPr>
      </w:pPr>
    </w:p>
    <w:p w:rsidR="00C1742F" w:rsidRDefault="00C1742F">
      <w:pPr>
        <w:pStyle w:val="PL"/>
      </w:pPr>
      <w:r>
        <w:t xml:space="preserve">    SecurityNotification:</w:t>
      </w:r>
    </w:p>
    <w:p w:rsidR="00C1742F" w:rsidRDefault="00C1742F">
      <w:pPr>
        <w:pStyle w:val="PL"/>
      </w:pPr>
      <w:r>
        <w:t xml:space="preserve">      type: object</w:t>
      </w:r>
    </w:p>
    <w:p w:rsidR="00C1742F" w:rsidRDefault="00C1742F">
      <w:pPr>
        <w:pStyle w:val="PL"/>
      </w:pPr>
      <w:r>
        <w:t xml:space="preserve">      </w:t>
      </w:r>
      <w:r>
        <w:rPr>
          <w:rFonts w:eastAsia="DengXian"/>
        </w:rPr>
        <w:t xml:space="preserve">description: </w:t>
      </w:r>
      <w:r>
        <w:t>Represents</w:t>
      </w:r>
      <w:r>
        <w:rPr>
          <w:rFonts w:eastAsia="DengXian"/>
        </w:rPr>
        <w:t xml:space="preserve"> </w:t>
      </w:r>
      <w:r w:rsidR="007B3749">
        <w:rPr>
          <w:rFonts w:eastAsia="DengXian"/>
        </w:rPr>
        <w:t xml:space="preserve">the </w:t>
      </w:r>
      <w:r>
        <w:rPr>
          <w:rFonts w:cs="Arial"/>
          <w:szCs w:val="18"/>
        </w:rPr>
        <w:t>revoked authorization notification details.</w:t>
      </w:r>
    </w:p>
    <w:p w:rsidR="00C1742F" w:rsidRDefault="00C1742F">
      <w:pPr>
        <w:pStyle w:val="PL"/>
      </w:pPr>
      <w:r>
        <w:t xml:space="preserve">      properties:</w:t>
      </w:r>
    </w:p>
    <w:p w:rsidR="00C1742F" w:rsidRDefault="00C1742F">
      <w:pPr>
        <w:pStyle w:val="PL"/>
      </w:pPr>
      <w:r>
        <w:t xml:space="preserve">        apiInvokerId:</w:t>
      </w:r>
    </w:p>
    <w:p w:rsidR="00C1742F" w:rsidRDefault="00C1742F">
      <w:pPr>
        <w:pStyle w:val="PL"/>
      </w:pPr>
      <w:r>
        <w:t xml:space="preserve">          type: string</w:t>
      </w:r>
    </w:p>
    <w:p w:rsidR="00C1742F" w:rsidRDefault="00C1742F">
      <w:pPr>
        <w:pStyle w:val="PL"/>
      </w:pPr>
      <w:r>
        <w:t xml:space="preserve">          description: String identifying the API invoker assigned by the CAPIF core function.</w:t>
      </w:r>
    </w:p>
    <w:p w:rsidR="00C1742F" w:rsidRDefault="00C1742F">
      <w:pPr>
        <w:pStyle w:val="PL"/>
        <w:rPr>
          <w:rFonts w:eastAsia="DengXian"/>
        </w:rPr>
      </w:pPr>
      <w:r>
        <w:rPr>
          <w:rFonts w:eastAsia="DengXian"/>
        </w:rPr>
        <w:t xml:space="preserve">        aefId:</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rPr>
        <w:t xml:space="preserve">          description: String identifying the AEF.</w:t>
      </w:r>
    </w:p>
    <w:p w:rsidR="00C1742F" w:rsidRDefault="00C1742F">
      <w:pPr>
        <w:pStyle w:val="PL"/>
      </w:pPr>
      <w:r>
        <w:t xml:space="preserve">        apiIds:</w:t>
      </w:r>
    </w:p>
    <w:p w:rsidR="00C1742F" w:rsidRDefault="00C1742F">
      <w:pPr>
        <w:pStyle w:val="PL"/>
      </w:pPr>
      <w:r>
        <w:t xml:space="preserve">          type: array</w:t>
      </w:r>
    </w:p>
    <w:p w:rsidR="00C1742F" w:rsidRDefault="00C1742F">
      <w:pPr>
        <w:pStyle w:val="PL"/>
        <w:rPr>
          <w:rFonts w:eastAsia="DengXian"/>
        </w:rPr>
      </w:pPr>
      <w:r>
        <w:rPr>
          <w:rFonts w:eastAsia="DengXian"/>
        </w:rPr>
        <w:t xml:space="preserve">          items:</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rPr>
        <w:t xml:space="preserve">          minItems: 1</w:t>
      </w:r>
    </w:p>
    <w:p w:rsidR="00C1742F" w:rsidRDefault="00C1742F">
      <w:pPr>
        <w:pStyle w:val="PL"/>
      </w:pPr>
      <w:r>
        <w:t xml:space="preserve">          description: Identifier of the service API</w:t>
      </w:r>
    </w:p>
    <w:p w:rsidR="00C1742F" w:rsidRDefault="00C1742F">
      <w:pPr>
        <w:pStyle w:val="PL"/>
      </w:pPr>
      <w:r>
        <w:t xml:space="preserve">        cause:</w:t>
      </w:r>
    </w:p>
    <w:p w:rsidR="00C1742F" w:rsidRDefault="00C1742F">
      <w:pPr>
        <w:pStyle w:val="PL"/>
      </w:pPr>
      <w:r>
        <w:t xml:space="preserve">          $ref: '#/components/schemas/Cause'</w:t>
      </w:r>
    </w:p>
    <w:p w:rsidR="00C1742F" w:rsidRDefault="00C1742F">
      <w:pPr>
        <w:pStyle w:val="PL"/>
      </w:pPr>
      <w:r>
        <w:t xml:space="preserve">      required:</w:t>
      </w:r>
    </w:p>
    <w:p w:rsidR="00C1742F" w:rsidRDefault="00C1742F">
      <w:pPr>
        <w:pStyle w:val="PL"/>
      </w:pPr>
      <w:r>
        <w:t xml:space="preserve">        - apiInvokerId</w:t>
      </w:r>
    </w:p>
    <w:p w:rsidR="00C1742F" w:rsidRDefault="00C1742F">
      <w:pPr>
        <w:pStyle w:val="PL"/>
      </w:pPr>
      <w:r>
        <w:t xml:space="preserve">        - apiIds</w:t>
      </w:r>
    </w:p>
    <w:p w:rsidR="00C1742F" w:rsidRDefault="00C1742F">
      <w:pPr>
        <w:pStyle w:val="PL"/>
      </w:pPr>
      <w:r>
        <w:t xml:space="preserve">        - cause</w:t>
      </w:r>
    </w:p>
    <w:p w:rsidR="008D5C1C" w:rsidRDefault="008D5C1C">
      <w:pPr>
        <w:pStyle w:val="PL"/>
      </w:pPr>
    </w:p>
    <w:p w:rsidR="00C1742F" w:rsidRDefault="00C1742F">
      <w:pPr>
        <w:pStyle w:val="PL"/>
        <w:rPr>
          <w:rFonts w:eastAsia="DengXian"/>
          <w:lang w:val="en-US"/>
        </w:rPr>
      </w:pPr>
      <w:r>
        <w:rPr>
          <w:rFonts w:eastAsia="DengXian"/>
          <w:lang w:val="en-US"/>
        </w:rPr>
        <w:t xml:space="preserve">    AccessTokenReq:</w:t>
      </w:r>
    </w:p>
    <w:p w:rsidR="00C1742F" w:rsidRDefault="00C1742F">
      <w:pPr>
        <w:pStyle w:val="PL"/>
        <w:rPr>
          <w:rFonts w:eastAsia="DengXian"/>
          <w:lang w:val="en-US"/>
        </w:rPr>
      </w:pPr>
      <w:r>
        <w:rPr>
          <w:rFonts w:eastAsia="DengXian"/>
          <w:lang w:val="en-US"/>
        </w:rPr>
        <w:t xml:space="preserve">      format: x-www-form-urlencoded</w:t>
      </w:r>
    </w:p>
    <w:p w:rsidR="00C1742F" w:rsidRDefault="00C1742F">
      <w:pPr>
        <w:pStyle w:val="PL"/>
        <w:rPr>
          <w:rFonts w:eastAsia="DengXian"/>
          <w:lang w:val="en-US"/>
        </w:rPr>
      </w:pPr>
      <w:r>
        <w:t xml:space="preserve">      </w:t>
      </w:r>
      <w:r>
        <w:rPr>
          <w:rFonts w:eastAsia="DengXian"/>
        </w:rPr>
        <w:t xml:space="preserve">description: </w:t>
      </w:r>
      <w:r>
        <w:t>Represents</w:t>
      </w:r>
      <w:r>
        <w:rPr>
          <w:rFonts w:eastAsia="DengXian"/>
        </w:rPr>
        <w:t xml:space="preserve"> the </w:t>
      </w:r>
      <w:r>
        <w:rPr>
          <w:rFonts w:cs="Arial" w:hint="eastAsia"/>
          <w:szCs w:val="18"/>
        </w:rPr>
        <w:t>access token request</w:t>
      </w:r>
      <w:r>
        <w:rPr>
          <w:rFonts w:cs="Arial"/>
          <w:szCs w:val="18"/>
        </w:rPr>
        <w:t xml:space="preserve"> information.</w:t>
      </w:r>
    </w:p>
    <w:p w:rsidR="00C1742F" w:rsidRDefault="00C1742F">
      <w:pPr>
        <w:pStyle w:val="PL"/>
        <w:rPr>
          <w:rFonts w:eastAsia="DengXian"/>
          <w:lang w:val="en-US"/>
        </w:rPr>
      </w:pPr>
      <w:r>
        <w:rPr>
          <w:rFonts w:eastAsia="DengXian"/>
          <w:lang w:val="en-US"/>
        </w:rPr>
        <w:t xml:space="preserve">      properties:</w:t>
      </w:r>
    </w:p>
    <w:p w:rsidR="00C1742F" w:rsidRDefault="00C1742F">
      <w:pPr>
        <w:pStyle w:val="PL"/>
        <w:rPr>
          <w:rFonts w:eastAsia="DengXian"/>
          <w:lang w:val="en-US"/>
        </w:rPr>
      </w:pPr>
      <w:r>
        <w:rPr>
          <w:rFonts w:eastAsia="DengXian"/>
          <w:lang w:val="en-US"/>
        </w:rPr>
        <w:t xml:space="preserve">        grant_type:</w:t>
      </w:r>
    </w:p>
    <w:p w:rsidR="00C1742F" w:rsidRDefault="00C1742F">
      <w:pPr>
        <w:pStyle w:val="PL"/>
        <w:rPr>
          <w:rFonts w:eastAsia="DengXian"/>
          <w:lang w:val="en-US"/>
        </w:rPr>
      </w:pPr>
      <w:r>
        <w:rPr>
          <w:rFonts w:eastAsia="DengXian"/>
          <w:lang w:val="en-US"/>
        </w:rPr>
        <w:t xml:space="preserve">          type: string</w:t>
      </w:r>
    </w:p>
    <w:p w:rsidR="00C1742F" w:rsidRDefault="00C1742F">
      <w:pPr>
        <w:pStyle w:val="PL"/>
        <w:rPr>
          <w:rFonts w:eastAsia="DengXian"/>
          <w:lang w:val="en-US"/>
        </w:rPr>
      </w:pPr>
      <w:r>
        <w:rPr>
          <w:rFonts w:eastAsia="DengXian"/>
          <w:lang w:val="en-US"/>
        </w:rPr>
        <w:t xml:space="preserve">          enum:</w:t>
      </w:r>
    </w:p>
    <w:p w:rsidR="00C1742F" w:rsidRDefault="00C1742F">
      <w:pPr>
        <w:pStyle w:val="PL"/>
        <w:rPr>
          <w:rFonts w:eastAsia="DengXian"/>
          <w:lang w:val="en-US"/>
        </w:rPr>
      </w:pPr>
      <w:r>
        <w:rPr>
          <w:rFonts w:eastAsia="DengXian"/>
          <w:lang w:val="en-US"/>
        </w:rPr>
        <w:t xml:space="preserve">            - client_credentials</w:t>
      </w:r>
    </w:p>
    <w:p w:rsidR="00C1742F" w:rsidRDefault="00C1742F">
      <w:pPr>
        <w:pStyle w:val="PL"/>
        <w:rPr>
          <w:rFonts w:eastAsia="DengXian"/>
          <w:lang w:val="en-US"/>
        </w:rPr>
      </w:pPr>
      <w:r>
        <w:rPr>
          <w:rFonts w:eastAsia="DengXian"/>
          <w:lang w:val="en-US"/>
        </w:rPr>
        <w:t xml:space="preserve">        client_id:</w:t>
      </w:r>
    </w:p>
    <w:p w:rsidR="00C1742F" w:rsidRDefault="00C1742F">
      <w:pPr>
        <w:pStyle w:val="PL"/>
        <w:rPr>
          <w:rFonts w:eastAsia="DengXian"/>
        </w:rPr>
      </w:pPr>
      <w:r>
        <w:rPr>
          <w:rFonts w:eastAsia="DengXian"/>
        </w:rPr>
        <w:t xml:space="preserve">          type: string</w:t>
      </w:r>
    </w:p>
    <w:p w:rsidR="00CD275C" w:rsidRDefault="00CD275C" w:rsidP="00CD275C">
      <w:pPr>
        <w:pStyle w:val="PL"/>
        <w:rPr>
          <w:rFonts w:eastAsia="DengXian"/>
        </w:rPr>
      </w:pPr>
      <w:r>
        <w:rPr>
          <w:rFonts w:eastAsia="DengXian"/>
          <w:lang w:val="en-US"/>
        </w:rPr>
        <w:t xml:space="preserve">        </w:t>
      </w:r>
      <w:r>
        <w:rPr>
          <w:rFonts w:eastAsia="DengXian"/>
        </w:rPr>
        <w:t>resOwnerId</w:t>
      </w:r>
      <w:r>
        <w:rPr>
          <w:rFonts w:eastAsia="DengXian"/>
          <w:lang w:val="en-US"/>
        </w:rPr>
        <w:t>:</w:t>
      </w:r>
    </w:p>
    <w:p w:rsidR="00CD275C" w:rsidRDefault="00CD275C" w:rsidP="00CD275C">
      <w:pPr>
        <w:pStyle w:val="PL"/>
        <w:rPr>
          <w:rFonts w:eastAsia="DengXian"/>
        </w:rPr>
      </w:pPr>
      <w:r>
        <w:rPr>
          <w:rFonts w:eastAsia="DengXian"/>
          <w:lang w:val="en-US"/>
        </w:rPr>
        <w:t xml:space="preserve">        </w:t>
      </w:r>
      <w:r>
        <w:rPr>
          <w:rFonts w:eastAsia="DengXian"/>
        </w:rPr>
        <w:t xml:space="preserve">  type: string</w:t>
      </w:r>
    </w:p>
    <w:p w:rsidR="00C1742F" w:rsidRDefault="00C1742F">
      <w:pPr>
        <w:pStyle w:val="PL"/>
        <w:rPr>
          <w:rFonts w:eastAsia="DengXian"/>
        </w:rPr>
      </w:pPr>
      <w:r>
        <w:rPr>
          <w:rFonts w:eastAsia="DengXian"/>
        </w:rPr>
        <w:t xml:space="preserve">        client_secret:</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lang w:val="en-US"/>
        </w:rPr>
      </w:pPr>
      <w:r>
        <w:rPr>
          <w:rFonts w:eastAsia="DengXian"/>
          <w:lang w:val="en-US"/>
        </w:rPr>
        <w:t xml:space="preserve">        scope:</w:t>
      </w:r>
    </w:p>
    <w:p w:rsidR="00C1742F" w:rsidRDefault="00C1742F">
      <w:pPr>
        <w:pStyle w:val="PL"/>
        <w:rPr>
          <w:rFonts w:eastAsia="DengXian"/>
          <w:lang w:val="en-US"/>
        </w:rPr>
      </w:pPr>
      <w:r>
        <w:rPr>
          <w:rFonts w:eastAsia="DengXian"/>
          <w:lang w:val="en-US"/>
        </w:rPr>
        <w:t xml:space="preserve">          type: string</w:t>
      </w:r>
    </w:p>
    <w:p w:rsidR="00CD275C" w:rsidRDefault="00CD275C" w:rsidP="00CD275C">
      <w:pPr>
        <w:pStyle w:val="PL"/>
        <w:rPr>
          <w:rFonts w:eastAsia="DengXian"/>
          <w:lang w:val="en-US"/>
        </w:rPr>
      </w:pPr>
      <w:r>
        <w:rPr>
          <w:rFonts w:eastAsia="DengXian"/>
          <w:lang w:val="en-US"/>
        </w:rPr>
        <w:t xml:space="preserve">        authCode:</w:t>
      </w:r>
    </w:p>
    <w:p w:rsidR="00CD275C" w:rsidRDefault="00CD275C" w:rsidP="00CD275C">
      <w:pPr>
        <w:pStyle w:val="PL"/>
        <w:rPr>
          <w:rFonts w:eastAsia="DengXian"/>
          <w:lang w:val="en-US"/>
        </w:rPr>
      </w:pPr>
      <w:r>
        <w:rPr>
          <w:rFonts w:eastAsia="DengXian"/>
          <w:lang w:val="en-US"/>
        </w:rPr>
        <w:t xml:space="preserve">          type: string</w:t>
      </w:r>
    </w:p>
    <w:p w:rsidR="00C1742F" w:rsidRDefault="00C1742F">
      <w:pPr>
        <w:pStyle w:val="PL"/>
        <w:rPr>
          <w:rFonts w:eastAsia="DengXian"/>
          <w:lang w:val="en-US"/>
        </w:rPr>
      </w:pPr>
      <w:r>
        <w:rPr>
          <w:rFonts w:eastAsia="DengXian"/>
          <w:lang w:val="en-US"/>
        </w:rPr>
        <w:t xml:space="preserve">      required:</w:t>
      </w:r>
    </w:p>
    <w:p w:rsidR="00C1742F" w:rsidRDefault="00C1742F">
      <w:pPr>
        <w:pStyle w:val="PL"/>
        <w:rPr>
          <w:rFonts w:eastAsia="DengXian"/>
          <w:lang w:val="en-US"/>
        </w:rPr>
      </w:pPr>
      <w:r>
        <w:rPr>
          <w:rFonts w:eastAsia="DengXian"/>
          <w:lang w:val="en-US"/>
        </w:rPr>
        <w:t xml:space="preserve">        - grant_type</w:t>
      </w:r>
    </w:p>
    <w:p w:rsidR="00C1742F" w:rsidRDefault="00C1742F">
      <w:pPr>
        <w:pStyle w:val="PL"/>
        <w:rPr>
          <w:rFonts w:eastAsia="DengXian"/>
          <w:lang w:val="en-US"/>
        </w:rPr>
      </w:pPr>
      <w:r>
        <w:rPr>
          <w:rFonts w:eastAsia="DengXian"/>
          <w:lang w:val="en-US"/>
        </w:rPr>
        <w:t xml:space="preserve">        - client_id</w:t>
      </w:r>
    </w:p>
    <w:p w:rsidR="008D5C1C" w:rsidRDefault="008D5C1C">
      <w:pPr>
        <w:pStyle w:val="PL"/>
        <w:rPr>
          <w:rFonts w:eastAsia="DengXian"/>
          <w:lang w:val="en-US"/>
        </w:rPr>
      </w:pPr>
    </w:p>
    <w:p w:rsidR="00C1742F" w:rsidRDefault="00C1742F">
      <w:pPr>
        <w:pStyle w:val="PL"/>
        <w:rPr>
          <w:rFonts w:eastAsia="DengXian"/>
          <w:lang w:val="en-US"/>
        </w:rPr>
      </w:pPr>
      <w:r>
        <w:rPr>
          <w:rFonts w:eastAsia="DengXian"/>
          <w:lang w:val="en-US"/>
        </w:rPr>
        <w:t xml:space="preserve">    AccessTokenRsp:</w:t>
      </w:r>
    </w:p>
    <w:p w:rsidR="00C1742F" w:rsidRDefault="00C1742F">
      <w:pPr>
        <w:pStyle w:val="PL"/>
        <w:rPr>
          <w:rFonts w:eastAsia="DengXian"/>
          <w:lang w:val="en-US"/>
        </w:rPr>
      </w:pPr>
      <w:r>
        <w:rPr>
          <w:rFonts w:eastAsia="DengXian"/>
          <w:lang w:val="en-US"/>
        </w:rPr>
        <w:t xml:space="preserve">      type: object</w:t>
      </w:r>
    </w:p>
    <w:p w:rsidR="00C1742F" w:rsidRDefault="00C1742F">
      <w:pPr>
        <w:pStyle w:val="PL"/>
        <w:rPr>
          <w:rFonts w:eastAsia="DengXian"/>
          <w:lang w:val="en-US"/>
        </w:rPr>
      </w:pPr>
      <w:r>
        <w:t xml:space="preserve">      </w:t>
      </w:r>
      <w:r>
        <w:rPr>
          <w:rFonts w:eastAsia="DengXian"/>
        </w:rPr>
        <w:t xml:space="preserve">description: </w:t>
      </w:r>
      <w:r>
        <w:t>Represents</w:t>
      </w:r>
      <w:r>
        <w:rPr>
          <w:rFonts w:eastAsia="DengXian"/>
        </w:rPr>
        <w:t xml:space="preserve"> the </w:t>
      </w:r>
      <w:r>
        <w:rPr>
          <w:rFonts w:cs="Arial" w:hint="eastAsia"/>
          <w:szCs w:val="18"/>
        </w:rPr>
        <w:t xml:space="preserve">access token </w:t>
      </w:r>
      <w:r>
        <w:rPr>
          <w:rFonts w:cs="Arial"/>
          <w:szCs w:val="18"/>
        </w:rPr>
        <w:t>response information.</w:t>
      </w:r>
    </w:p>
    <w:p w:rsidR="00C1742F" w:rsidRDefault="00C1742F">
      <w:pPr>
        <w:pStyle w:val="PL"/>
        <w:rPr>
          <w:rFonts w:eastAsia="DengXian"/>
          <w:lang w:val="en-US"/>
        </w:rPr>
      </w:pPr>
      <w:r>
        <w:rPr>
          <w:rFonts w:eastAsia="DengXian"/>
          <w:lang w:val="en-US"/>
        </w:rPr>
        <w:t xml:space="preserve">      properties:</w:t>
      </w:r>
    </w:p>
    <w:p w:rsidR="00C1742F" w:rsidRDefault="00C1742F">
      <w:pPr>
        <w:pStyle w:val="PL"/>
        <w:rPr>
          <w:rFonts w:eastAsia="DengXian"/>
          <w:lang w:val="en-US"/>
        </w:rPr>
      </w:pPr>
      <w:r>
        <w:rPr>
          <w:rFonts w:eastAsia="DengXian"/>
          <w:lang w:val="en-US"/>
        </w:rPr>
        <w:t xml:space="preserve">        access_token:</w:t>
      </w:r>
    </w:p>
    <w:p w:rsidR="00C1742F" w:rsidRDefault="00C1742F">
      <w:pPr>
        <w:pStyle w:val="PL"/>
        <w:rPr>
          <w:rFonts w:eastAsia="DengXian"/>
          <w:lang w:val="en-US"/>
        </w:rPr>
      </w:pPr>
      <w:r>
        <w:rPr>
          <w:rFonts w:eastAsia="DengXian"/>
          <w:lang w:val="en-US"/>
        </w:rPr>
        <w:t xml:space="preserve">          type: string</w:t>
      </w:r>
    </w:p>
    <w:p w:rsidR="008D5C1C" w:rsidRDefault="00C1742F">
      <w:pPr>
        <w:pStyle w:val="PL"/>
        <w:rPr>
          <w:rFonts w:eastAsia="DengXian"/>
          <w:lang w:val="en-US"/>
        </w:rPr>
      </w:pPr>
      <w:r>
        <w:rPr>
          <w:rFonts w:eastAsia="DengXian"/>
          <w:lang w:val="en-US"/>
        </w:rPr>
        <w:t xml:space="preserve">          description: </w:t>
      </w:r>
      <w:r w:rsidR="008D5C1C">
        <w:rPr>
          <w:rFonts w:eastAsia="DengXian"/>
          <w:lang w:val="en-US"/>
        </w:rPr>
        <w:t>&gt;</w:t>
      </w:r>
    </w:p>
    <w:p w:rsidR="00C1742F" w:rsidRDefault="008D5C1C">
      <w:pPr>
        <w:pStyle w:val="PL"/>
        <w:rPr>
          <w:rFonts w:eastAsia="DengXian"/>
          <w:lang w:val="en-US"/>
        </w:rPr>
      </w:pPr>
      <w:r>
        <w:rPr>
          <w:rFonts w:eastAsia="DengXian"/>
          <w:lang w:val="en-US"/>
        </w:rPr>
        <w:t xml:space="preserve">            </w:t>
      </w:r>
      <w:r w:rsidR="00C1742F">
        <w:rPr>
          <w:rFonts w:eastAsia="DengXian"/>
          <w:lang w:val="en-US"/>
        </w:rPr>
        <w:t>JWS Compact Serialized representation of JWS signed JSON object (AccessTokenClaims)</w:t>
      </w:r>
    </w:p>
    <w:p w:rsidR="00C1742F" w:rsidRDefault="00C1742F">
      <w:pPr>
        <w:pStyle w:val="PL"/>
        <w:rPr>
          <w:rFonts w:eastAsia="DengXian"/>
          <w:lang w:val="en-US"/>
        </w:rPr>
      </w:pPr>
      <w:r>
        <w:rPr>
          <w:rFonts w:eastAsia="DengXian"/>
          <w:lang w:val="en-US"/>
        </w:rPr>
        <w:t xml:space="preserve">        token_type:</w:t>
      </w:r>
    </w:p>
    <w:p w:rsidR="00C1742F" w:rsidRDefault="00C1742F">
      <w:pPr>
        <w:pStyle w:val="PL"/>
        <w:rPr>
          <w:rFonts w:eastAsia="DengXian"/>
          <w:lang w:val="en-US"/>
        </w:rPr>
      </w:pPr>
      <w:r>
        <w:rPr>
          <w:rFonts w:eastAsia="DengXian"/>
          <w:lang w:val="en-US"/>
        </w:rPr>
        <w:t xml:space="preserve">          type: string</w:t>
      </w:r>
    </w:p>
    <w:p w:rsidR="00C1742F" w:rsidRDefault="00C1742F">
      <w:pPr>
        <w:pStyle w:val="PL"/>
        <w:rPr>
          <w:rFonts w:eastAsia="DengXian"/>
          <w:lang w:val="en-US"/>
        </w:rPr>
      </w:pPr>
      <w:r>
        <w:rPr>
          <w:rFonts w:eastAsia="DengXian"/>
          <w:lang w:val="en-US"/>
        </w:rPr>
        <w:t xml:space="preserve">          enum:</w:t>
      </w:r>
    </w:p>
    <w:p w:rsidR="00C1742F" w:rsidRDefault="00C1742F">
      <w:pPr>
        <w:pStyle w:val="PL"/>
        <w:rPr>
          <w:rFonts w:eastAsia="DengXian"/>
          <w:lang w:val="en-US"/>
        </w:rPr>
      </w:pPr>
      <w:r>
        <w:rPr>
          <w:rFonts w:eastAsia="DengXian"/>
          <w:lang w:val="en-US"/>
        </w:rPr>
        <w:t xml:space="preserve">            - Bearer</w:t>
      </w:r>
    </w:p>
    <w:p w:rsidR="00C1742F" w:rsidRDefault="00C1742F">
      <w:pPr>
        <w:pStyle w:val="PL"/>
        <w:rPr>
          <w:rFonts w:eastAsia="DengXian"/>
          <w:lang w:val="en-US"/>
        </w:rPr>
      </w:pPr>
      <w:r>
        <w:rPr>
          <w:rFonts w:eastAsia="DengXian"/>
          <w:lang w:val="en-US"/>
        </w:rPr>
        <w:t xml:space="preserve">        expires_in:</w:t>
      </w:r>
    </w:p>
    <w:p w:rsidR="00C1742F" w:rsidRDefault="00C1742F">
      <w:pPr>
        <w:pStyle w:val="PL"/>
        <w:rPr>
          <w:rFonts w:eastAsia="DengXian"/>
        </w:rPr>
      </w:pPr>
      <w:r>
        <w:rPr>
          <w:rFonts w:eastAsia="DengXian"/>
        </w:rPr>
        <w:t xml:space="preserve">          $ref: 'TS29122_CommonData.yaml#/components/schemas/DurationSec'</w:t>
      </w:r>
    </w:p>
    <w:p w:rsidR="00C1742F" w:rsidRDefault="00C1742F">
      <w:pPr>
        <w:pStyle w:val="PL"/>
        <w:rPr>
          <w:rFonts w:eastAsia="DengXian"/>
          <w:lang w:val="en-US"/>
        </w:rPr>
      </w:pPr>
      <w:r>
        <w:rPr>
          <w:rFonts w:eastAsia="DengXian"/>
          <w:lang w:val="en-US"/>
        </w:rPr>
        <w:t xml:space="preserve">        scope:</w:t>
      </w:r>
    </w:p>
    <w:p w:rsidR="00C1742F" w:rsidRDefault="00C1742F">
      <w:pPr>
        <w:pStyle w:val="PL"/>
        <w:rPr>
          <w:rFonts w:eastAsia="DengXian"/>
          <w:lang w:val="en-US"/>
        </w:rPr>
      </w:pPr>
      <w:r>
        <w:rPr>
          <w:rFonts w:eastAsia="DengXian"/>
          <w:lang w:val="en-US"/>
        </w:rPr>
        <w:t xml:space="preserve">          type: string</w:t>
      </w:r>
    </w:p>
    <w:p w:rsidR="00C1742F" w:rsidRDefault="00C1742F">
      <w:pPr>
        <w:pStyle w:val="PL"/>
        <w:rPr>
          <w:rFonts w:eastAsia="DengXian"/>
          <w:lang w:val="en-US"/>
        </w:rPr>
      </w:pPr>
      <w:r>
        <w:rPr>
          <w:rFonts w:eastAsia="DengXian"/>
          <w:lang w:val="en-US"/>
        </w:rPr>
        <w:t xml:space="preserve">      required:</w:t>
      </w:r>
    </w:p>
    <w:p w:rsidR="00C1742F" w:rsidRDefault="00C1742F">
      <w:pPr>
        <w:pStyle w:val="PL"/>
        <w:rPr>
          <w:rFonts w:eastAsia="DengXian"/>
          <w:lang w:val="en-US"/>
        </w:rPr>
      </w:pPr>
      <w:r>
        <w:rPr>
          <w:rFonts w:eastAsia="DengXian"/>
          <w:lang w:val="en-US"/>
        </w:rPr>
        <w:t xml:space="preserve">        - access_token</w:t>
      </w:r>
    </w:p>
    <w:p w:rsidR="00C1742F" w:rsidRDefault="00C1742F">
      <w:pPr>
        <w:pStyle w:val="PL"/>
        <w:rPr>
          <w:rFonts w:eastAsia="DengXian"/>
          <w:lang w:val="en-US"/>
        </w:rPr>
      </w:pPr>
      <w:r>
        <w:rPr>
          <w:rFonts w:eastAsia="DengXian"/>
          <w:lang w:val="en-US"/>
        </w:rPr>
        <w:t xml:space="preserve">        - token_type</w:t>
      </w:r>
    </w:p>
    <w:p w:rsidR="00C1742F" w:rsidRDefault="00C1742F">
      <w:pPr>
        <w:pStyle w:val="PL"/>
        <w:rPr>
          <w:rFonts w:eastAsia="DengXian"/>
          <w:lang w:val="en-US"/>
        </w:rPr>
      </w:pPr>
      <w:r>
        <w:rPr>
          <w:rFonts w:eastAsia="DengXian"/>
          <w:lang w:val="en-US"/>
        </w:rPr>
        <w:t xml:space="preserve">        - expires_in</w:t>
      </w:r>
    </w:p>
    <w:p w:rsidR="008D5C1C" w:rsidRDefault="008D5C1C">
      <w:pPr>
        <w:pStyle w:val="PL"/>
        <w:rPr>
          <w:rFonts w:eastAsia="DengXian"/>
          <w:lang w:val="en-US"/>
        </w:rPr>
      </w:pPr>
    </w:p>
    <w:p w:rsidR="00C1742F" w:rsidRDefault="00C1742F">
      <w:pPr>
        <w:pStyle w:val="PL"/>
        <w:rPr>
          <w:rFonts w:eastAsia="DengXian"/>
        </w:rPr>
      </w:pPr>
      <w:r>
        <w:rPr>
          <w:rFonts w:eastAsia="DengXian" w:hint="eastAsia"/>
        </w:rPr>
        <w:t xml:space="preserve">    AccessTokenClaims:</w:t>
      </w:r>
    </w:p>
    <w:p w:rsidR="00C1742F" w:rsidRDefault="00C1742F">
      <w:pPr>
        <w:pStyle w:val="PL"/>
        <w:rPr>
          <w:rFonts w:eastAsia="DengXian"/>
        </w:rPr>
      </w:pPr>
      <w:r>
        <w:rPr>
          <w:rFonts w:eastAsia="DengXian"/>
        </w:rPr>
        <w:t xml:space="preserve">      type: object</w:t>
      </w:r>
    </w:p>
    <w:p w:rsidR="00C1742F" w:rsidRDefault="00C1742F">
      <w:pPr>
        <w:pStyle w:val="PL"/>
        <w:rPr>
          <w:rFonts w:eastAsia="DengXian"/>
        </w:rPr>
      </w:pPr>
      <w:r>
        <w:t xml:space="preserve">      </w:t>
      </w:r>
      <w:r>
        <w:rPr>
          <w:rFonts w:eastAsia="DengXian"/>
        </w:rPr>
        <w:t xml:space="preserve">description: Represents </w:t>
      </w:r>
      <w:r>
        <w:rPr>
          <w:rFonts w:cs="Arial"/>
          <w:szCs w:val="18"/>
        </w:rPr>
        <w:t>t</w:t>
      </w:r>
      <w:r>
        <w:rPr>
          <w:rFonts w:cs="Arial" w:hint="eastAsia"/>
          <w:szCs w:val="18"/>
        </w:rPr>
        <w:t>he claims data structure for the access token</w:t>
      </w:r>
      <w:r>
        <w:rPr>
          <w:rFonts w:eastAsia="DengXian"/>
        </w:rPr>
        <w:t>.</w:t>
      </w:r>
    </w:p>
    <w:p w:rsidR="00C1742F" w:rsidRDefault="00C1742F">
      <w:pPr>
        <w:pStyle w:val="PL"/>
        <w:rPr>
          <w:rFonts w:eastAsia="DengXian"/>
          <w:lang w:val="en-US"/>
        </w:rPr>
      </w:pPr>
      <w:r>
        <w:rPr>
          <w:rFonts w:eastAsia="DengXian"/>
          <w:lang w:val="en-US"/>
        </w:rPr>
        <w:t xml:space="preserve">      properties:</w:t>
      </w:r>
    </w:p>
    <w:p w:rsidR="00C1742F" w:rsidRDefault="00C1742F">
      <w:pPr>
        <w:pStyle w:val="PL"/>
        <w:rPr>
          <w:rFonts w:eastAsia="DengXian"/>
        </w:rPr>
      </w:pPr>
      <w:r>
        <w:rPr>
          <w:rFonts w:eastAsia="DengXian" w:hint="eastAsia"/>
        </w:rPr>
        <w:t xml:space="preserve">        iss:</w:t>
      </w:r>
    </w:p>
    <w:p w:rsidR="00C1742F" w:rsidRDefault="00C1742F">
      <w:pPr>
        <w:pStyle w:val="PL"/>
        <w:rPr>
          <w:rFonts w:eastAsia="DengXian"/>
        </w:rPr>
      </w:pPr>
      <w:r>
        <w:rPr>
          <w:rFonts w:eastAsia="DengXian"/>
        </w:rPr>
        <w:t xml:space="preserve">          type: string</w:t>
      </w:r>
    </w:p>
    <w:p w:rsidR="00CD275C" w:rsidRDefault="00CD275C" w:rsidP="00CD275C">
      <w:pPr>
        <w:pStyle w:val="PL"/>
      </w:pPr>
      <w:r>
        <w:rPr>
          <w:lang w:val="en-US"/>
        </w:rPr>
        <w:t xml:space="preserve">    </w:t>
      </w:r>
      <w:r>
        <w:t xml:space="preserve">    resOwnerId:</w:t>
      </w:r>
    </w:p>
    <w:p w:rsidR="00CD275C" w:rsidRDefault="00CD275C" w:rsidP="00CD275C">
      <w:pPr>
        <w:pStyle w:val="PL"/>
        <w:rPr>
          <w:rFonts w:eastAsia="DengXian"/>
        </w:rPr>
      </w:pPr>
      <w:r>
        <w:rPr>
          <w:rFonts w:eastAsia="DengXian"/>
          <w:lang w:val="en-US"/>
        </w:rPr>
        <w:t xml:space="preserve">      </w:t>
      </w:r>
      <w:r>
        <w:rPr>
          <w:rFonts w:eastAsia="DengXian"/>
        </w:rPr>
        <w:t xml:space="preserve">  </w:t>
      </w:r>
      <w:r>
        <w:rPr>
          <w:rFonts w:eastAsia="DengXian"/>
          <w:lang w:val="en-US"/>
        </w:rPr>
        <w:t xml:space="preserve">  </w:t>
      </w:r>
      <w:r>
        <w:rPr>
          <w:rFonts w:eastAsia="DengXian"/>
        </w:rPr>
        <w:t>type: string</w:t>
      </w:r>
    </w:p>
    <w:p w:rsidR="00C1742F" w:rsidRDefault="00C1742F">
      <w:pPr>
        <w:pStyle w:val="PL"/>
        <w:rPr>
          <w:rFonts w:eastAsia="DengXian"/>
        </w:rPr>
      </w:pPr>
      <w:r>
        <w:rPr>
          <w:rFonts w:eastAsia="DengXian" w:hint="eastAsia"/>
        </w:rPr>
        <w:t xml:space="preserve">        scope:</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hint="eastAsia"/>
        </w:rPr>
        <w:t xml:space="preserve">        exp:</w:t>
      </w:r>
    </w:p>
    <w:p w:rsidR="00C1742F" w:rsidRDefault="00C1742F">
      <w:pPr>
        <w:pStyle w:val="PL"/>
        <w:rPr>
          <w:rFonts w:eastAsia="DengXian"/>
        </w:rPr>
      </w:pPr>
      <w:r>
        <w:rPr>
          <w:rFonts w:eastAsia="DengXian"/>
        </w:rPr>
        <w:t xml:space="preserve">          $ref: 'TS29122_CommonData.yaml#/components/schemas/DurationSec'</w:t>
      </w:r>
    </w:p>
    <w:p w:rsidR="00C1742F" w:rsidRDefault="00C1742F">
      <w:pPr>
        <w:pStyle w:val="PL"/>
        <w:rPr>
          <w:rFonts w:eastAsia="DengXian"/>
        </w:rPr>
      </w:pPr>
      <w:r>
        <w:rPr>
          <w:rFonts w:eastAsia="DengXian"/>
        </w:rPr>
        <w:t xml:space="preserve">      required:</w:t>
      </w:r>
    </w:p>
    <w:p w:rsidR="00C1742F" w:rsidRDefault="00C1742F">
      <w:pPr>
        <w:pStyle w:val="PL"/>
        <w:rPr>
          <w:rFonts w:eastAsia="DengXian"/>
        </w:rPr>
      </w:pPr>
      <w:r>
        <w:rPr>
          <w:rFonts w:eastAsia="DengXian"/>
        </w:rPr>
        <w:t xml:space="preserve">        - iss</w:t>
      </w:r>
    </w:p>
    <w:p w:rsidR="00C1742F" w:rsidRDefault="00C1742F">
      <w:pPr>
        <w:pStyle w:val="PL"/>
        <w:rPr>
          <w:rFonts w:eastAsia="DengXian"/>
        </w:rPr>
      </w:pPr>
      <w:r>
        <w:rPr>
          <w:rFonts w:eastAsia="DengXian"/>
        </w:rPr>
        <w:t xml:space="preserve">        - scope</w:t>
      </w:r>
    </w:p>
    <w:p w:rsidR="00C1742F" w:rsidRDefault="00C1742F">
      <w:pPr>
        <w:pStyle w:val="PL"/>
        <w:rPr>
          <w:rFonts w:eastAsia="DengXian"/>
        </w:rPr>
      </w:pPr>
      <w:r>
        <w:rPr>
          <w:rFonts w:eastAsia="DengXian"/>
        </w:rPr>
        <w:t xml:space="preserve">        - exp</w:t>
      </w:r>
    </w:p>
    <w:p w:rsidR="008D5C1C" w:rsidRDefault="008D5C1C">
      <w:pPr>
        <w:pStyle w:val="PL"/>
        <w:rPr>
          <w:rFonts w:eastAsia="DengXian"/>
        </w:rPr>
      </w:pPr>
    </w:p>
    <w:p w:rsidR="00C1742F" w:rsidRDefault="00C1742F">
      <w:pPr>
        <w:pStyle w:val="PL"/>
        <w:rPr>
          <w:rFonts w:eastAsia="DengXian"/>
        </w:rPr>
      </w:pPr>
      <w:r>
        <w:rPr>
          <w:rFonts w:eastAsia="DengXian"/>
        </w:rPr>
        <w:t xml:space="preserve">    AccessTokenErr:</w:t>
      </w:r>
    </w:p>
    <w:p w:rsidR="00C1742F" w:rsidRDefault="00C1742F">
      <w:pPr>
        <w:pStyle w:val="PL"/>
        <w:rPr>
          <w:rFonts w:eastAsia="DengXian"/>
          <w:lang w:val="en-US"/>
        </w:rPr>
      </w:pPr>
      <w:r>
        <w:rPr>
          <w:rFonts w:eastAsia="DengXian"/>
          <w:lang w:val="en-US"/>
        </w:rPr>
        <w:t xml:space="preserve">      type: object</w:t>
      </w:r>
    </w:p>
    <w:p w:rsidR="00C1742F" w:rsidRDefault="00C1742F">
      <w:pPr>
        <w:pStyle w:val="PL"/>
        <w:rPr>
          <w:rFonts w:eastAsia="DengXian"/>
          <w:lang w:val="en-US"/>
        </w:rPr>
      </w:pPr>
      <w:r>
        <w:t xml:space="preserve">      </w:t>
      </w:r>
      <w:r>
        <w:rPr>
          <w:rFonts w:eastAsia="DengXian"/>
        </w:rPr>
        <w:t xml:space="preserve">description: </w:t>
      </w:r>
      <w:r>
        <w:t xml:space="preserve">Represents an error in the access token </w:t>
      </w:r>
      <w:r>
        <w:rPr>
          <w:rFonts w:eastAsia="DengXian"/>
          <w:lang w:val="en-US"/>
        </w:rPr>
        <w:t>request</w:t>
      </w:r>
      <w:r>
        <w:t>.</w:t>
      </w:r>
    </w:p>
    <w:p w:rsidR="00C1742F" w:rsidRDefault="00C1742F">
      <w:pPr>
        <w:pStyle w:val="PL"/>
        <w:rPr>
          <w:rFonts w:eastAsia="DengXian"/>
          <w:lang w:val="en-US"/>
        </w:rPr>
      </w:pPr>
      <w:r>
        <w:rPr>
          <w:rFonts w:eastAsia="DengXian"/>
          <w:lang w:val="en-US"/>
        </w:rPr>
        <w:t xml:space="preserve">      properties:</w:t>
      </w:r>
    </w:p>
    <w:p w:rsidR="00C1742F" w:rsidRDefault="00C1742F">
      <w:pPr>
        <w:pStyle w:val="PL"/>
        <w:rPr>
          <w:rFonts w:eastAsia="DengXian"/>
          <w:lang w:val="en-US"/>
        </w:rPr>
      </w:pPr>
      <w:r>
        <w:rPr>
          <w:rFonts w:eastAsia="DengXian"/>
          <w:lang w:val="en-US"/>
        </w:rPr>
        <w:t xml:space="preserve">        error:</w:t>
      </w:r>
    </w:p>
    <w:p w:rsidR="00C1742F" w:rsidRDefault="00C1742F">
      <w:pPr>
        <w:pStyle w:val="PL"/>
        <w:rPr>
          <w:rFonts w:eastAsia="DengXian"/>
          <w:lang w:val="en-US"/>
        </w:rPr>
      </w:pPr>
      <w:r>
        <w:rPr>
          <w:rFonts w:eastAsia="DengXian"/>
          <w:lang w:val="en-US"/>
        </w:rPr>
        <w:t xml:space="preserve">          type: string</w:t>
      </w:r>
    </w:p>
    <w:p w:rsidR="00C1742F" w:rsidRDefault="00C1742F">
      <w:pPr>
        <w:pStyle w:val="PL"/>
        <w:rPr>
          <w:rFonts w:eastAsia="DengXian"/>
          <w:lang w:val="en-US"/>
        </w:rPr>
      </w:pPr>
      <w:r>
        <w:rPr>
          <w:rFonts w:eastAsia="DengXian"/>
          <w:lang w:val="en-US"/>
        </w:rPr>
        <w:t xml:space="preserve">          enum:</w:t>
      </w:r>
    </w:p>
    <w:p w:rsidR="00C1742F" w:rsidRDefault="00C1742F">
      <w:pPr>
        <w:pStyle w:val="PL"/>
        <w:rPr>
          <w:rFonts w:eastAsia="DengXian"/>
          <w:lang w:val="en-US"/>
        </w:rPr>
      </w:pPr>
      <w:r>
        <w:rPr>
          <w:rFonts w:eastAsia="DengXian"/>
          <w:lang w:val="en-US"/>
        </w:rPr>
        <w:t xml:space="preserve">            - invalid_request</w:t>
      </w:r>
    </w:p>
    <w:p w:rsidR="00C1742F" w:rsidRDefault="00C1742F">
      <w:pPr>
        <w:pStyle w:val="PL"/>
        <w:rPr>
          <w:rFonts w:eastAsia="DengXian"/>
          <w:lang w:val="en-US"/>
        </w:rPr>
      </w:pPr>
      <w:r>
        <w:rPr>
          <w:rFonts w:eastAsia="DengXian"/>
          <w:lang w:val="en-US"/>
        </w:rPr>
        <w:t xml:space="preserve">            - invalid_client</w:t>
      </w:r>
    </w:p>
    <w:p w:rsidR="00C1742F" w:rsidRDefault="00C1742F">
      <w:pPr>
        <w:pStyle w:val="PL"/>
        <w:rPr>
          <w:rFonts w:eastAsia="DengXian"/>
          <w:lang w:val="en-US"/>
        </w:rPr>
      </w:pPr>
      <w:r>
        <w:rPr>
          <w:rFonts w:eastAsia="DengXian"/>
          <w:lang w:val="en-US"/>
        </w:rPr>
        <w:t xml:space="preserve">            - invalid_grant</w:t>
      </w:r>
    </w:p>
    <w:p w:rsidR="00C1742F" w:rsidRDefault="00C1742F">
      <w:pPr>
        <w:pStyle w:val="PL"/>
        <w:rPr>
          <w:rFonts w:eastAsia="DengXian"/>
          <w:lang w:val="en-US"/>
        </w:rPr>
      </w:pPr>
      <w:r>
        <w:rPr>
          <w:rFonts w:eastAsia="DengXian"/>
          <w:lang w:val="en-US"/>
        </w:rPr>
        <w:t xml:space="preserve">            - unauthorized_client</w:t>
      </w:r>
    </w:p>
    <w:p w:rsidR="00C1742F" w:rsidRDefault="00C1742F">
      <w:pPr>
        <w:pStyle w:val="PL"/>
        <w:rPr>
          <w:rFonts w:eastAsia="DengXian"/>
          <w:lang w:val="en-US"/>
        </w:rPr>
      </w:pPr>
      <w:r>
        <w:rPr>
          <w:rFonts w:eastAsia="DengXian"/>
          <w:lang w:val="en-US"/>
        </w:rPr>
        <w:t xml:space="preserve">            - unsupported_grant_type</w:t>
      </w:r>
    </w:p>
    <w:p w:rsidR="00C1742F" w:rsidRDefault="00C1742F">
      <w:pPr>
        <w:pStyle w:val="PL"/>
        <w:rPr>
          <w:rFonts w:eastAsia="DengXian"/>
          <w:lang w:val="en-US"/>
        </w:rPr>
      </w:pPr>
      <w:r>
        <w:rPr>
          <w:rFonts w:eastAsia="DengXian"/>
          <w:lang w:val="en-US"/>
        </w:rPr>
        <w:t xml:space="preserve">            - invalid_scope</w:t>
      </w:r>
    </w:p>
    <w:p w:rsidR="00C1742F" w:rsidRDefault="00C1742F">
      <w:pPr>
        <w:pStyle w:val="PL"/>
        <w:rPr>
          <w:rFonts w:eastAsia="DengXian"/>
          <w:lang w:val="en-US"/>
        </w:rPr>
      </w:pPr>
      <w:r>
        <w:rPr>
          <w:rFonts w:eastAsia="DengXian"/>
          <w:lang w:val="en-US"/>
        </w:rPr>
        <w:t xml:space="preserve">        error_description:</w:t>
      </w:r>
    </w:p>
    <w:p w:rsidR="00C1742F" w:rsidRDefault="00C1742F">
      <w:pPr>
        <w:pStyle w:val="PL"/>
        <w:rPr>
          <w:rFonts w:eastAsia="DengXian"/>
          <w:lang w:val="en-US"/>
        </w:rPr>
      </w:pPr>
      <w:r>
        <w:rPr>
          <w:rFonts w:eastAsia="DengXian"/>
          <w:lang w:val="en-US"/>
        </w:rPr>
        <w:t xml:space="preserve">          type: string</w:t>
      </w:r>
    </w:p>
    <w:p w:rsidR="00C1742F" w:rsidRDefault="00C1742F">
      <w:pPr>
        <w:pStyle w:val="PL"/>
        <w:rPr>
          <w:rFonts w:eastAsia="DengXian"/>
          <w:lang w:val="en-US"/>
        </w:rPr>
      </w:pPr>
      <w:r>
        <w:rPr>
          <w:rFonts w:eastAsia="DengXian"/>
          <w:lang w:val="en-US"/>
        </w:rPr>
        <w:t xml:space="preserve">        error_uri:</w:t>
      </w:r>
    </w:p>
    <w:p w:rsidR="00C1742F" w:rsidRDefault="00C1742F">
      <w:pPr>
        <w:pStyle w:val="PL"/>
        <w:rPr>
          <w:rFonts w:eastAsia="DengXian"/>
          <w:lang w:val="en-US"/>
        </w:rPr>
      </w:pPr>
      <w:r>
        <w:rPr>
          <w:rFonts w:eastAsia="DengXian"/>
          <w:lang w:val="en-US"/>
        </w:rPr>
        <w:t xml:space="preserve">          type: string</w:t>
      </w:r>
    </w:p>
    <w:p w:rsidR="00C1742F" w:rsidRDefault="00C1742F">
      <w:pPr>
        <w:pStyle w:val="PL"/>
        <w:rPr>
          <w:rFonts w:eastAsia="DengXian"/>
          <w:lang w:val="en-US"/>
        </w:rPr>
      </w:pPr>
      <w:r>
        <w:rPr>
          <w:rFonts w:eastAsia="DengXian"/>
          <w:lang w:val="en-US"/>
        </w:rPr>
        <w:t xml:space="preserve">      required:</w:t>
      </w:r>
    </w:p>
    <w:p w:rsidR="00C1742F" w:rsidRDefault="00C1742F">
      <w:pPr>
        <w:pStyle w:val="PL"/>
        <w:rPr>
          <w:rFonts w:eastAsia="DengXian"/>
          <w:lang w:val="en-US"/>
        </w:rPr>
      </w:pPr>
      <w:r>
        <w:rPr>
          <w:rFonts w:eastAsia="DengXian"/>
          <w:lang w:val="en-US"/>
        </w:rPr>
        <w:t xml:space="preserve">        - error</w:t>
      </w:r>
    </w:p>
    <w:p w:rsidR="008D5C1C" w:rsidRDefault="008D5C1C">
      <w:pPr>
        <w:pStyle w:val="PL"/>
        <w:rPr>
          <w:rFonts w:eastAsia="DengXian"/>
          <w:lang w:val="en-US"/>
        </w:rPr>
      </w:pPr>
    </w:p>
    <w:p w:rsidR="00CD275C" w:rsidRDefault="00CD275C" w:rsidP="00CD275C">
      <w:pPr>
        <w:pStyle w:val="PL"/>
        <w:rPr>
          <w:rFonts w:eastAsia="DengXian"/>
          <w:lang w:val="en-US"/>
        </w:rPr>
      </w:pPr>
      <w:r>
        <w:rPr>
          <w:rFonts w:eastAsia="DengXian"/>
        </w:rPr>
        <w:t xml:space="preserve">    </w:t>
      </w:r>
      <w:r>
        <w:rPr>
          <w:rFonts w:eastAsia="DengXian"/>
          <w:lang w:val="en-US"/>
        </w:rPr>
        <w:t>AuthorizationCodeRsp:</w:t>
      </w:r>
    </w:p>
    <w:p w:rsidR="00CD275C" w:rsidRDefault="00CD275C" w:rsidP="00CD275C">
      <w:pPr>
        <w:pStyle w:val="PL"/>
        <w:rPr>
          <w:rFonts w:eastAsia="DengXian"/>
          <w:lang w:val="en-US"/>
        </w:rPr>
      </w:pPr>
      <w:r>
        <w:rPr>
          <w:rFonts w:eastAsia="DengXian"/>
          <w:lang w:val="en-US"/>
        </w:rPr>
        <w:t xml:space="preserve">      type: object</w:t>
      </w:r>
    </w:p>
    <w:p w:rsidR="00CD275C" w:rsidRDefault="00CD275C" w:rsidP="00CD275C">
      <w:pPr>
        <w:pStyle w:val="PL"/>
        <w:rPr>
          <w:rFonts w:eastAsia="DengXian"/>
          <w:lang w:val="en-US"/>
        </w:rPr>
      </w:pPr>
      <w:r>
        <w:t xml:space="preserve">      </w:t>
      </w:r>
      <w:r>
        <w:rPr>
          <w:rFonts w:eastAsia="DengXian"/>
        </w:rPr>
        <w:t xml:space="preserve">description: </w:t>
      </w:r>
      <w:r>
        <w:t>Represents</w:t>
      </w:r>
      <w:r>
        <w:rPr>
          <w:rFonts w:eastAsia="DengXian"/>
        </w:rPr>
        <w:t xml:space="preserve"> the </w:t>
      </w:r>
      <w:r>
        <w:rPr>
          <w:rFonts w:cs="Arial"/>
          <w:szCs w:val="18"/>
        </w:rPr>
        <w:t>authorization code</w:t>
      </w:r>
      <w:r>
        <w:rPr>
          <w:rFonts w:cs="Arial" w:hint="eastAsia"/>
          <w:szCs w:val="18"/>
        </w:rPr>
        <w:t xml:space="preserve"> </w:t>
      </w:r>
      <w:r>
        <w:rPr>
          <w:rFonts w:cs="Arial"/>
          <w:szCs w:val="18"/>
        </w:rPr>
        <w:t>response information.</w:t>
      </w:r>
    </w:p>
    <w:p w:rsidR="00CD275C" w:rsidRDefault="00CD275C" w:rsidP="00CD275C">
      <w:pPr>
        <w:pStyle w:val="PL"/>
        <w:rPr>
          <w:rFonts w:eastAsia="DengXian"/>
          <w:lang w:val="en-US"/>
        </w:rPr>
      </w:pPr>
      <w:r>
        <w:rPr>
          <w:rFonts w:eastAsia="DengXian"/>
          <w:lang w:val="en-US"/>
        </w:rPr>
        <w:t xml:space="preserve">      properties:</w:t>
      </w:r>
    </w:p>
    <w:p w:rsidR="00CD275C" w:rsidRDefault="00CD275C" w:rsidP="00CD275C">
      <w:pPr>
        <w:pStyle w:val="PL"/>
        <w:rPr>
          <w:rFonts w:eastAsia="DengXian"/>
          <w:lang w:val="en-US"/>
        </w:rPr>
      </w:pPr>
      <w:r>
        <w:rPr>
          <w:rFonts w:eastAsia="DengXian"/>
          <w:lang w:val="en-US"/>
        </w:rPr>
        <w:t xml:space="preserve">        </w:t>
      </w:r>
      <w:r w:rsidRPr="000F3148">
        <w:rPr>
          <w:rFonts w:eastAsia="DengXian"/>
          <w:lang w:val="en-US"/>
        </w:rPr>
        <w:t>auth</w:t>
      </w:r>
      <w:r>
        <w:rPr>
          <w:rFonts w:eastAsia="DengXian"/>
          <w:lang w:val="en-US"/>
        </w:rPr>
        <w:t>C</w:t>
      </w:r>
      <w:r w:rsidRPr="000F3148">
        <w:rPr>
          <w:rFonts w:eastAsia="DengXian"/>
          <w:lang w:val="en-US"/>
        </w:rPr>
        <w:t>ode</w:t>
      </w:r>
      <w:r>
        <w:rPr>
          <w:rFonts w:eastAsia="DengXian"/>
          <w:lang w:val="en-US"/>
        </w:rPr>
        <w:t>:</w:t>
      </w:r>
    </w:p>
    <w:p w:rsidR="00CD275C" w:rsidRDefault="00CD275C" w:rsidP="00CD275C">
      <w:pPr>
        <w:pStyle w:val="PL"/>
        <w:rPr>
          <w:rFonts w:eastAsia="DengXian"/>
          <w:lang w:val="en-US"/>
        </w:rPr>
      </w:pPr>
      <w:r>
        <w:rPr>
          <w:rFonts w:eastAsia="DengXian"/>
          <w:lang w:val="en-US"/>
        </w:rPr>
        <w:t xml:space="preserve">          type: string</w:t>
      </w:r>
    </w:p>
    <w:p w:rsidR="00CD275C" w:rsidRDefault="00CD275C" w:rsidP="00CD275C">
      <w:pPr>
        <w:pStyle w:val="PL"/>
        <w:rPr>
          <w:rFonts w:eastAsia="DengXian"/>
          <w:lang w:val="en-US"/>
        </w:rPr>
      </w:pPr>
      <w:r>
        <w:rPr>
          <w:rFonts w:eastAsia="DengXian"/>
          <w:lang w:val="en-US"/>
        </w:rPr>
        <w:t xml:space="preserve">      required:</w:t>
      </w:r>
    </w:p>
    <w:p w:rsidR="00CD275C" w:rsidRDefault="00CD275C" w:rsidP="00CD275C">
      <w:pPr>
        <w:pStyle w:val="PL"/>
        <w:rPr>
          <w:rFonts w:eastAsia="DengXian"/>
          <w:lang w:val="en-US"/>
        </w:rPr>
      </w:pPr>
      <w:r>
        <w:rPr>
          <w:rFonts w:eastAsia="DengXian"/>
          <w:lang w:val="en-US"/>
        </w:rPr>
        <w:t xml:space="preserve">        - authCode</w:t>
      </w:r>
    </w:p>
    <w:p w:rsidR="00CD275C" w:rsidRDefault="00CD275C" w:rsidP="00CD275C">
      <w:pPr>
        <w:pStyle w:val="PL"/>
        <w:rPr>
          <w:rFonts w:eastAsia="DengXian"/>
          <w:lang w:val="en-US"/>
        </w:rPr>
      </w:pPr>
    </w:p>
    <w:p w:rsidR="00C1742F" w:rsidRDefault="00C1742F">
      <w:pPr>
        <w:pStyle w:val="PL"/>
      </w:pPr>
      <w:r>
        <w:t xml:space="preserve">    Cause:</w:t>
      </w:r>
    </w:p>
    <w:p w:rsidR="00C1742F" w:rsidRDefault="00C1742F">
      <w:pPr>
        <w:pStyle w:val="PL"/>
      </w:pPr>
      <w:r>
        <w:t xml:space="preserve">      anyOf:</w:t>
      </w:r>
    </w:p>
    <w:p w:rsidR="00C1742F" w:rsidRDefault="00C1742F">
      <w:pPr>
        <w:pStyle w:val="PL"/>
      </w:pPr>
      <w:r>
        <w:t xml:space="preserve">      - type: string</w:t>
      </w:r>
    </w:p>
    <w:p w:rsidR="00C1742F" w:rsidRDefault="00C1742F">
      <w:pPr>
        <w:pStyle w:val="PL"/>
      </w:pPr>
      <w:r>
        <w:t xml:space="preserve">        enum:</w:t>
      </w:r>
    </w:p>
    <w:p w:rsidR="00C1742F" w:rsidRDefault="00C1742F">
      <w:pPr>
        <w:pStyle w:val="PL"/>
      </w:pPr>
      <w:r>
        <w:t xml:space="preserve">          - OVERLIMIT_USAGE</w:t>
      </w:r>
    </w:p>
    <w:p w:rsidR="00C1742F" w:rsidRDefault="00C1742F">
      <w:pPr>
        <w:pStyle w:val="PL"/>
      </w:pPr>
      <w:r>
        <w:t xml:space="preserve">          - </w:t>
      </w:r>
      <w:r>
        <w:rPr>
          <w:lang w:eastAsia="zh-CN"/>
        </w:rPr>
        <w:t>UNEXPECTED</w:t>
      </w:r>
      <w:r>
        <w:rPr>
          <w:rFonts w:hint="eastAsia"/>
          <w:lang w:eastAsia="zh-CN"/>
        </w:rPr>
        <w:t>_REASON</w:t>
      </w:r>
    </w:p>
    <w:p w:rsidR="00C1742F" w:rsidRDefault="00C1742F">
      <w:pPr>
        <w:pStyle w:val="PL"/>
      </w:pPr>
      <w:r>
        <w:t xml:space="preserve">      - type: string</w:t>
      </w:r>
    </w:p>
    <w:p w:rsidR="00C1742F" w:rsidRDefault="00C1742F">
      <w:pPr>
        <w:pStyle w:val="PL"/>
      </w:pPr>
      <w:r>
        <w:t xml:space="preserve">        description: &gt;</w:t>
      </w:r>
    </w:p>
    <w:p w:rsidR="00C1742F" w:rsidRDefault="00C1742F">
      <w:pPr>
        <w:pStyle w:val="PL"/>
      </w:pPr>
      <w:r>
        <w:t xml:space="preserve">          This string provides forward-compatibility with future</w:t>
      </w:r>
    </w:p>
    <w:p w:rsidR="00C1742F" w:rsidRDefault="00C1742F">
      <w:pPr>
        <w:pStyle w:val="PL"/>
      </w:pPr>
      <w:r>
        <w:t xml:space="preserve">          extensions to the enumeration but is not used to encode</w:t>
      </w:r>
    </w:p>
    <w:p w:rsidR="00C1742F" w:rsidRDefault="00C1742F">
      <w:pPr>
        <w:pStyle w:val="PL"/>
      </w:pPr>
      <w:r>
        <w:t xml:space="preserve">          content defined in the present version of this API.</w:t>
      </w:r>
    </w:p>
    <w:p w:rsidR="00C1742F" w:rsidRDefault="00C1742F">
      <w:pPr>
        <w:pStyle w:val="PL"/>
      </w:pPr>
      <w:r>
        <w:t xml:space="preserve">      description: </w:t>
      </w:r>
      <w:r w:rsidR="008D5C1C">
        <w:t>|</w:t>
      </w:r>
    </w:p>
    <w:p w:rsidR="00A83EE0" w:rsidRDefault="00A83EE0" w:rsidP="00A83EE0">
      <w:pPr>
        <w:pStyle w:val="PL"/>
      </w:pPr>
      <w:r>
        <w:t xml:space="preserve">        </w:t>
      </w:r>
      <w:r>
        <w:rPr>
          <w:rFonts w:cs="Arial"/>
          <w:szCs w:val="18"/>
        </w:rPr>
        <w:t>Indicates the cause for revoking the API invoker's authorization to the service API</w:t>
      </w:r>
      <w:r>
        <w:rPr>
          <w:rFonts w:cs="Arial" w:hint="eastAsia"/>
          <w:szCs w:val="18"/>
        </w:rPr>
        <w:t>.</w:t>
      </w:r>
      <w:r>
        <w:rPr>
          <w:rFonts w:cs="Arial"/>
          <w:szCs w:val="18"/>
        </w:rPr>
        <w:t xml:space="preserve">  </w:t>
      </w:r>
    </w:p>
    <w:p w:rsidR="00C1742F" w:rsidRDefault="00C1742F">
      <w:pPr>
        <w:pStyle w:val="PL"/>
      </w:pPr>
      <w:r>
        <w:t xml:space="preserve">        Possible values are</w:t>
      </w:r>
      <w:r w:rsidR="008D5C1C">
        <w:t>:</w:t>
      </w:r>
    </w:p>
    <w:p w:rsidR="007B3749" w:rsidRDefault="00C1742F">
      <w:pPr>
        <w:pStyle w:val="PL"/>
      </w:pPr>
      <w:r>
        <w:t xml:space="preserve">        - OVERLIMIT_USAGE:</w:t>
      </w:r>
    </w:p>
    <w:p w:rsidR="007B3749" w:rsidRDefault="007B3749">
      <w:pPr>
        <w:pStyle w:val="PL"/>
      </w:pPr>
      <w:r>
        <w:t xml:space="preserve">            </w:t>
      </w:r>
      <w:r w:rsidR="00C1742F">
        <w:t xml:space="preserve"> The revocation of the authorization of the API invoker is due to the overlimit</w:t>
      </w:r>
    </w:p>
    <w:p w:rsidR="00C1742F" w:rsidRDefault="007B3749">
      <w:pPr>
        <w:pStyle w:val="PL"/>
      </w:pPr>
      <w:r>
        <w:t xml:space="preserve">            </w:t>
      </w:r>
      <w:r w:rsidR="00C1742F">
        <w:t xml:space="preserve"> usage of the service API</w:t>
      </w:r>
    </w:p>
    <w:p w:rsidR="007B3749" w:rsidRDefault="00C1742F">
      <w:pPr>
        <w:pStyle w:val="PL"/>
      </w:pPr>
      <w:r>
        <w:t xml:space="preserve">        - </w:t>
      </w:r>
      <w:r>
        <w:rPr>
          <w:lang w:eastAsia="zh-CN"/>
        </w:rPr>
        <w:t>UNEXPECTED</w:t>
      </w:r>
      <w:r>
        <w:rPr>
          <w:rFonts w:hint="eastAsia"/>
          <w:lang w:eastAsia="zh-CN"/>
        </w:rPr>
        <w:t>_REASON</w:t>
      </w:r>
      <w:r>
        <w:t>:</w:t>
      </w:r>
    </w:p>
    <w:p w:rsidR="00C1742F" w:rsidRDefault="007B3749">
      <w:pPr>
        <w:pStyle w:val="PL"/>
      </w:pPr>
      <w:r>
        <w:t xml:space="preserve">            </w:t>
      </w:r>
      <w:r w:rsidR="00C1742F">
        <w:t xml:space="preserve"> The revocation of the authorization of the API invoker is due to unexpected reason.</w:t>
      </w:r>
    </w:p>
    <w:p w:rsidR="000B79AF" w:rsidRDefault="000B79AF">
      <w:pPr>
        <w:pStyle w:val="PL"/>
      </w:pPr>
    </w:p>
    <w:p w:rsidR="000B79AF" w:rsidRDefault="000B79AF" w:rsidP="000B79AF">
      <w:pPr>
        <w:pStyle w:val="PL"/>
      </w:pPr>
      <w:r>
        <w:t xml:space="preserve">    </w:t>
      </w:r>
      <w:r>
        <w:rPr>
          <w:rFonts w:eastAsia="DengXian"/>
        </w:rPr>
        <w:t>AuthorizationFlow</w:t>
      </w:r>
      <w:r>
        <w:t>:</w:t>
      </w:r>
    </w:p>
    <w:p w:rsidR="000B79AF" w:rsidRDefault="000B79AF" w:rsidP="000B79AF">
      <w:pPr>
        <w:pStyle w:val="PL"/>
      </w:pPr>
      <w:r>
        <w:t xml:space="preserve">      anyOf:</w:t>
      </w:r>
    </w:p>
    <w:p w:rsidR="000B79AF" w:rsidRDefault="000B79AF" w:rsidP="000B79AF">
      <w:pPr>
        <w:pStyle w:val="PL"/>
      </w:pPr>
      <w:r>
        <w:t xml:space="preserve">      - type: string</w:t>
      </w:r>
    </w:p>
    <w:p w:rsidR="000B79AF" w:rsidRDefault="000B79AF" w:rsidP="000B79AF">
      <w:pPr>
        <w:pStyle w:val="PL"/>
      </w:pPr>
      <w:r>
        <w:t xml:space="preserve">        enum:</w:t>
      </w:r>
    </w:p>
    <w:p w:rsidR="000B79AF" w:rsidRDefault="000B79AF" w:rsidP="000B79AF">
      <w:pPr>
        <w:pStyle w:val="PL"/>
      </w:pPr>
      <w:r>
        <w:t xml:space="preserve">          - </w:t>
      </w:r>
      <w:r w:rsidRPr="006513B5">
        <w:t>CLIENT_CREDENTIALS_FLOW</w:t>
      </w:r>
    </w:p>
    <w:p w:rsidR="000B79AF" w:rsidRDefault="000B79AF" w:rsidP="000B79AF">
      <w:pPr>
        <w:pStyle w:val="PL"/>
      </w:pPr>
      <w:r>
        <w:t xml:space="preserve">          - </w:t>
      </w:r>
      <w:r w:rsidRPr="006513B5">
        <w:rPr>
          <w:lang w:eastAsia="zh-CN"/>
        </w:rPr>
        <w:t>AUTH</w:t>
      </w:r>
      <w:r>
        <w:rPr>
          <w:lang w:eastAsia="zh-CN"/>
        </w:rPr>
        <w:t>ORIZATION</w:t>
      </w:r>
      <w:r w:rsidRPr="006513B5">
        <w:rPr>
          <w:lang w:eastAsia="zh-CN"/>
        </w:rPr>
        <w:t>_CODE_FLOW</w:t>
      </w:r>
    </w:p>
    <w:p w:rsidR="000B79AF" w:rsidRDefault="000B79AF" w:rsidP="000B79AF">
      <w:pPr>
        <w:pStyle w:val="PL"/>
      </w:pPr>
      <w:r>
        <w:t xml:space="preserve">          - </w:t>
      </w:r>
      <w:r w:rsidRPr="006513B5">
        <w:rPr>
          <w:lang w:eastAsia="zh-CN"/>
        </w:rPr>
        <w:t>AUTH</w:t>
      </w:r>
      <w:r>
        <w:rPr>
          <w:lang w:eastAsia="zh-CN"/>
        </w:rPr>
        <w:t>ORIZATION</w:t>
      </w:r>
      <w:r w:rsidRPr="006513B5">
        <w:rPr>
          <w:lang w:eastAsia="zh-CN"/>
        </w:rPr>
        <w:t>_CODE_FLOW_WITH_PKCE</w:t>
      </w:r>
    </w:p>
    <w:p w:rsidR="000B79AF" w:rsidRDefault="000B79AF" w:rsidP="000B79AF">
      <w:pPr>
        <w:pStyle w:val="PL"/>
      </w:pPr>
      <w:r>
        <w:t xml:space="preserve">      - type: string</w:t>
      </w:r>
    </w:p>
    <w:p w:rsidR="000B79AF" w:rsidRDefault="000B79AF" w:rsidP="000B79AF">
      <w:pPr>
        <w:pStyle w:val="PL"/>
      </w:pPr>
      <w:r>
        <w:t xml:space="preserve">        description: &gt;</w:t>
      </w:r>
    </w:p>
    <w:p w:rsidR="000B79AF" w:rsidRDefault="000B79AF" w:rsidP="000B79AF">
      <w:pPr>
        <w:pStyle w:val="PL"/>
      </w:pPr>
      <w:r>
        <w:t xml:space="preserve">          This string provides forward-compatibility with future extensions to the enumeration and</w:t>
      </w:r>
    </w:p>
    <w:p w:rsidR="000B79AF" w:rsidRPr="00752618" w:rsidRDefault="000B79AF" w:rsidP="000B79AF">
      <w:pPr>
        <w:pStyle w:val="PL"/>
      </w:pPr>
      <w:r>
        <w:t xml:space="preserve">          is not used to encode content defined in the present version of this API.</w:t>
      </w:r>
    </w:p>
    <w:p w:rsidR="000B79AF" w:rsidRDefault="000B79AF" w:rsidP="000B79AF">
      <w:pPr>
        <w:pStyle w:val="PL"/>
        <w:rPr>
          <w:rFonts w:eastAsia="DengXian"/>
        </w:rPr>
      </w:pPr>
      <w:r>
        <w:rPr>
          <w:rFonts w:eastAsia="DengXian"/>
        </w:rPr>
        <w:t xml:space="preserve">      description: |</w:t>
      </w:r>
    </w:p>
    <w:p w:rsidR="000B79AF" w:rsidRDefault="000B79AF" w:rsidP="000B79AF">
      <w:pPr>
        <w:pStyle w:val="PL"/>
        <w:wordWrap w:val="0"/>
        <w:rPr>
          <w:rFonts w:eastAsia="DengXian"/>
        </w:rPr>
      </w:pPr>
      <w:r>
        <w:rPr>
          <w:rFonts w:eastAsia="DengXian"/>
        </w:rPr>
        <w:t xml:space="preserve">        </w:t>
      </w:r>
      <w:r>
        <w:rPr>
          <w:rFonts w:cs="Arial"/>
          <w:szCs w:val="18"/>
        </w:rPr>
        <w:t xml:space="preserve">Indicates the supported </w:t>
      </w:r>
      <w:r>
        <w:rPr>
          <w:rFonts w:cs="Arial" w:hint="eastAsia"/>
          <w:szCs w:val="18"/>
          <w:lang w:eastAsia="zh-CN"/>
        </w:rPr>
        <w:t>authorization</w:t>
      </w:r>
      <w:r>
        <w:rPr>
          <w:rFonts w:cs="Arial"/>
          <w:szCs w:val="18"/>
        </w:rPr>
        <w:t xml:space="preserve"> flow (</w:t>
      </w:r>
      <w:r w:rsidR="001B1C6E">
        <w:rPr>
          <w:rFonts w:cs="Arial"/>
          <w:szCs w:val="18"/>
        </w:rPr>
        <w:t>e.g.</w:t>
      </w:r>
      <w:r w:rsidR="001B1C6E">
        <w:rPr>
          <w:rFonts w:eastAsia="DengXian"/>
        </w:rPr>
        <w:t xml:space="preserve"> client</w:t>
      </w:r>
      <w:r>
        <w:rPr>
          <w:rFonts w:eastAsia="DengXian"/>
        </w:rPr>
        <w:t xml:space="preserve"> credentials flow</w:t>
      </w:r>
      <w:r>
        <w:rPr>
          <w:rFonts w:cs="Arial"/>
          <w:szCs w:val="18"/>
        </w:rPr>
        <w:t xml:space="preserve">, </w:t>
      </w:r>
      <w:r>
        <w:rPr>
          <w:lang w:eastAsia="zh-CN"/>
        </w:rPr>
        <w:t>authorization code         flow</w:t>
      </w:r>
      <w:r>
        <w:rPr>
          <w:rFonts w:cs="Arial"/>
          <w:szCs w:val="18"/>
        </w:rPr>
        <w:t xml:space="preserve">, etc.) to the API invoker.  </w:t>
      </w:r>
    </w:p>
    <w:p w:rsidR="000B79AF" w:rsidRDefault="000B79AF" w:rsidP="000B79AF">
      <w:pPr>
        <w:pStyle w:val="PL"/>
        <w:rPr>
          <w:rFonts w:eastAsia="DengXian"/>
        </w:rPr>
      </w:pPr>
      <w:r>
        <w:rPr>
          <w:rFonts w:eastAsia="DengXian"/>
        </w:rPr>
        <w:t xml:space="preserve">        Possible values are:</w:t>
      </w:r>
    </w:p>
    <w:p w:rsidR="000B79AF" w:rsidRDefault="000B79AF" w:rsidP="000B79AF">
      <w:pPr>
        <w:pStyle w:val="PL"/>
        <w:rPr>
          <w:rFonts w:eastAsia="DengXian"/>
        </w:rPr>
      </w:pPr>
      <w:r>
        <w:rPr>
          <w:rFonts w:eastAsia="DengXian"/>
        </w:rPr>
        <w:t xml:space="preserve">        - </w:t>
      </w:r>
      <w:r w:rsidRPr="006513B5">
        <w:t>CLIENT_CREDENTIALS_FLOW</w:t>
      </w:r>
      <w:r>
        <w:rPr>
          <w:rFonts w:eastAsia="DengXian"/>
        </w:rPr>
        <w:t>:</w:t>
      </w:r>
    </w:p>
    <w:p w:rsidR="000B79AF" w:rsidRDefault="000B79AF" w:rsidP="000B79AF">
      <w:pPr>
        <w:pStyle w:val="PL"/>
        <w:rPr>
          <w:rFonts w:eastAsia="DengXian"/>
        </w:rPr>
      </w:pPr>
      <w:r>
        <w:rPr>
          <w:lang w:eastAsia="zh-CN"/>
        </w:rPr>
        <w:t xml:space="preserve">        </w:t>
      </w:r>
      <w:r>
        <w:t xml:space="preserve">     </w:t>
      </w:r>
      <w:r>
        <w:rPr>
          <w:rFonts w:eastAsia="DengXian"/>
        </w:rPr>
        <w:t>The supported authorization flow is client credentials flow.</w:t>
      </w:r>
    </w:p>
    <w:p w:rsidR="000B79AF" w:rsidRDefault="000B79AF" w:rsidP="000B79AF">
      <w:pPr>
        <w:pStyle w:val="PL"/>
        <w:rPr>
          <w:rFonts w:eastAsia="DengXian"/>
        </w:rPr>
      </w:pPr>
      <w:r>
        <w:rPr>
          <w:rFonts w:eastAsia="DengXian"/>
        </w:rPr>
        <w:t xml:space="preserve">        - </w:t>
      </w:r>
      <w:r w:rsidRPr="006513B5">
        <w:rPr>
          <w:lang w:eastAsia="zh-CN"/>
        </w:rPr>
        <w:t>AUTH</w:t>
      </w:r>
      <w:r>
        <w:rPr>
          <w:lang w:eastAsia="zh-CN"/>
        </w:rPr>
        <w:t>ORIZATION</w:t>
      </w:r>
      <w:r w:rsidRPr="006513B5">
        <w:rPr>
          <w:lang w:eastAsia="zh-CN"/>
        </w:rPr>
        <w:t>_CODE_FLOW</w:t>
      </w:r>
      <w:r>
        <w:rPr>
          <w:rFonts w:eastAsia="DengXian"/>
        </w:rPr>
        <w:t>:</w:t>
      </w:r>
    </w:p>
    <w:p w:rsidR="000B79AF" w:rsidRDefault="000B79AF" w:rsidP="000B79AF">
      <w:pPr>
        <w:pStyle w:val="PL"/>
        <w:rPr>
          <w:rFonts w:eastAsia="DengXian"/>
        </w:rPr>
      </w:pPr>
      <w:r>
        <w:rPr>
          <w:lang w:eastAsia="zh-CN"/>
        </w:rPr>
        <w:t xml:space="preserve">        </w:t>
      </w:r>
      <w:r>
        <w:t xml:space="preserve">     </w:t>
      </w:r>
      <w:r>
        <w:rPr>
          <w:rFonts w:eastAsia="DengXian"/>
        </w:rPr>
        <w:t xml:space="preserve">The supported authorization flow is </w:t>
      </w:r>
      <w:r>
        <w:rPr>
          <w:lang w:eastAsia="zh-CN"/>
        </w:rPr>
        <w:t>authorization code flow</w:t>
      </w:r>
      <w:r>
        <w:rPr>
          <w:rFonts w:eastAsia="DengXian"/>
        </w:rPr>
        <w:t>.</w:t>
      </w:r>
    </w:p>
    <w:p w:rsidR="000B79AF" w:rsidRDefault="000B79AF" w:rsidP="000B79AF">
      <w:pPr>
        <w:pStyle w:val="PL"/>
        <w:wordWrap w:val="0"/>
        <w:snapToGrid w:val="0"/>
        <w:rPr>
          <w:rFonts w:eastAsia="DengXian"/>
        </w:rPr>
      </w:pPr>
      <w:r>
        <w:rPr>
          <w:rFonts w:eastAsia="DengXian"/>
        </w:rPr>
        <w:t xml:space="preserve">        - </w:t>
      </w:r>
      <w:r w:rsidRPr="006513B5">
        <w:rPr>
          <w:lang w:eastAsia="zh-CN"/>
        </w:rPr>
        <w:t>AUTH</w:t>
      </w:r>
      <w:r>
        <w:rPr>
          <w:lang w:eastAsia="zh-CN"/>
        </w:rPr>
        <w:t>ORIZATION</w:t>
      </w:r>
      <w:r w:rsidRPr="006513B5">
        <w:rPr>
          <w:lang w:eastAsia="zh-CN"/>
        </w:rPr>
        <w:t>_CODE_FLOW_WITH_PKCE</w:t>
      </w:r>
      <w:r>
        <w:rPr>
          <w:rFonts w:eastAsia="DengXian"/>
        </w:rPr>
        <w:t>:</w:t>
      </w:r>
    </w:p>
    <w:p w:rsidR="000B79AF" w:rsidRDefault="000B79AF" w:rsidP="000B79AF">
      <w:pPr>
        <w:pStyle w:val="PL"/>
      </w:pPr>
      <w:r>
        <w:rPr>
          <w:lang w:eastAsia="zh-CN"/>
        </w:rPr>
        <w:t xml:space="preserve">        </w:t>
      </w:r>
      <w:r>
        <w:t xml:space="preserve">     </w:t>
      </w:r>
      <w:r>
        <w:rPr>
          <w:rFonts w:eastAsia="DengXian"/>
        </w:rPr>
        <w:t xml:space="preserve">The supported authorization flow is </w:t>
      </w:r>
      <w:r>
        <w:rPr>
          <w:lang w:eastAsia="zh-CN"/>
        </w:rPr>
        <w:t xml:space="preserve">authorization code flow with </w:t>
      </w:r>
      <w:r w:rsidRPr="006513B5">
        <w:rPr>
          <w:lang w:eastAsia="zh-CN"/>
        </w:rPr>
        <w:t>PKCE</w:t>
      </w:r>
      <w:r>
        <w:rPr>
          <w:rFonts w:eastAsia="DengXian"/>
        </w:rPr>
        <w:t>.</w:t>
      </w:r>
    </w:p>
    <w:p w:rsidR="00C1742F" w:rsidRDefault="00C1742F">
      <w:pPr>
        <w:pStyle w:val="PL"/>
      </w:pPr>
    </w:p>
    <w:p w:rsidR="00C1742F" w:rsidRDefault="00C1742F" w:rsidP="00F87FFE">
      <w:pPr>
        <w:pStyle w:val="Heading1"/>
      </w:pPr>
      <w:bookmarkStart w:id="9355" w:name="_Toc28010105"/>
      <w:bookmarkStart w:id="9356" w:name="_Toc34062225"/>
      <w:bookmarkStart w:id="9357" w:name="_Toc36036983"/>
      <w:bookmarkStart w:id="9358" w:name="_Toc43285252"/>
      <w:bookmarkStart w:id="9359" w:name="_Toc45133031"/>
      <w:bookmarkStart w:id="9360" w:name="_Toc51193725"/>
      <w:bookmarkStart w:id="9361" w:name="_Toc51760924"/>
      <w:bookmarkStart w:id="9362" w:name="_Toc59015374"/>
      <w:bookmarkStart w:id="9363" w:name="_Toc59015890"/>
      <w:bookmarkStart w:id="9364" w:name="_Toc68165932"/>
      <w:bookmarkStart w:id="9365" w:name="_Toc83230027"/>
      <w:bookmarkStart w:id="9366" w:name="_Toc90649227"/>
      <w:bookmarkStart w:id="9367" w:name="_Toc105594129"/>
      <w:bookmarkStart w:id="9368" w:name="_Toc114209843"/>
      <w:bookmarkStart w:id="9369" w:name="_Toc138681738"/>
      <w:bookmarkStart w:id="9370" w:name="_Toc151978177"/>
      <w:bookmarkStart w:id="9371" w:name="_Toc152148860"/>
      <w:bookmarkStart w:id="9372" w:name="_Toc152149443"/>
      <w:r>
        <w:t>A.</w:t>
      </w:r>
      <w:r>
        <w:rPr>
          <w:lang w:val="en-IN"/>
        </w:rPr>
        <w:t>7</w:t>
      </w:r>
      <w:r>
        <w:tab/>
        <w:t>CAPIF_Access_Control_Policy_API</w:t>
      </w:r>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p>
    <w:p w:rsidR="00C1742F" w:rsidRDefault="00C1742F">
      <w:pPr>
        <w:pStyle w:val="PL"/>
      </w:pPr>
      <w:r>
        <w:t>openapi: 3.0.0</w:t>
      </w:r>
    </w:p>
    <w:p w:rsidR="007B3749" w:rsidRDefault="007B3749">
      <w:pPr>
        <w:pStyle w:val="PL"/>
      </w:pPr>
    </w:p>
    <w:p w:rsidR="00C1742F" w:rsidRDefault="00C1742F">
      <w:pPr>
        <w:pStyle w:val="PL"/>
      </w:pPr>
      <w:r>
        <w:t>info:</w:t>
      </w:r>
    </w:p>
    <w:p w:rsidR="00C1742F" w:rsidRDefault="00C1742F">
      <w:pPr>
        <w:pStyle w:val="PL"/>
      </w:pPr>
      <w:r>
        <w:t xml:space="preserve">  title: CAPIF_Access_Control_Policy_API</w:t>
      </w:r>
    </w:p>
    <w:p w:rsidR="00C1742F" w:rsidRDefault="00C1742F">
      <w:pPr>
        <w:pStyle w:val="PL"/>
      </w:pPr>
      <w:r>
        <w:t xml:space="preserve">  description: |</w:t>
      </w:r>
    </w:p>
    <w:p w:rsidR="00C1742F" w:rsidRDefault="00C1742F">
      <w:pPr>
        <w:pStyle w:val="PL"/>
      </w:pPr>
      <w:r>
        <w:t xml:space="preserve">    API for access control policy.</w:t>
      </w:r>
      <w:r w:rsidR="000B72F4">
        <w:t xml:space="preserve">  </w:t>
      </w:r>
    </w:p>
    <w:p w:rsidR="00C1742F" w:rsidRDefault="00C1742F">
      <w:pPr>
        <w:pStyle w:val="PL"/>
        <w:rPr>
          <w:lang w:val="en-IN"/>
        </w:rPr>
      </w:pPr>
      <w:r>
        <w:rPr>
          <w:lang w:val="en-IN"/>
        </w:rPr>
        <w:t xml:space="preserve">    © 202</w:t>
      </w:r>
      <w:r w:rsidR="000B72F4">
        <w:rPr>
          <w:lang w:val="en-IN"/>
        </w:rPr>
        <w:t>2</w:t>
      </w:r>
      <w:r>
        <w:rPr>
          <w:lang w:val="en-IN"/>
        </w:rPr>
        <w:t>, 3GPP Organizational Partners (ARIB, ATIS, CCSA, ETSI, TSDSI, TTA, TTC).</w:t>
      </w:r>
      <w:r w:rsidR="000B72F4">
        <w:rPr>
          <w:lang w:val="en-IN"/>
        </w:rPr>
        <w:t xml:space="preserve">  </w:t>
      </w:r>
    </w:p>
    <w:p w:rsidR="00C1742F" w:rsidRDefault="00C1742F">
      <w:pPr>
        <w:pStyle w:val="PL"/>
        <w:rPr>
          <w:lang w:val="en-IN"/>
        </w:rPr>
      </w:pPr>
      <w:r>
        <w:rPr>
          <w:lang w:val="en-IN"/>
        </w:rPr>
        <w:t xml:space="preserve">    All rights reserved.</w:t>
      </w:r>
    </w:p>
    <w:p w:rsidR="00C1742F" w:rsidRDefault="00C1742F">
      <w:pPr>
        <w:pStyle w:val="PL"/>
      </w:pPr>
      <w:r>
        <w:t xml:space="preserve">  version: "1.</w:t>
      </w:r>
      <w:r w:rsidR="00A9074A">
        <w:t>3</w:t>
      </w:r>
      <w:r>
        <w:t>.0</w:t>
      </w:r>
      <w:r w:rsidR="00A9074A">
        <w:t>-alpha.1</w:t>
      </w:r>
      <w:r>
        <w:t>"</w:t>
      </w:r>
    </w:p>
    <w:p w:rsidR="007B3749" w:rsidRDefault="007B3749">
      <w:pPr>
        <w:pStyle w:val="PL"/>
      </w:pPr>
    </w:p>
    <w:p w:rsidR="00C1742F" w:rsidRDefault="00C1742F">
      <w:pPr>
        <w:pStyle w:val="PL"/>
      </w:pPr>
      <w:r>
        <w:t>externalDocs:</w:t>
      </w:r>
    </w:p>
    <w:p w:rsidR="00C1742F" w:rsidRDefault="00C1742F">
      <w:pPr>
        <w:pStyle w:val="PL"/>
      </w:pPr>
      <w:r>
        <w:t xml:space="preserve">  description: 3GPP TS 29.222 V1</w:t>
      </w:r>
      <w:r w:rsidR="00A9074A">
        <w:t>8</w:t>
      </w:r>
      <w:r>
        <w:t>.</w:t>
      </w:r>
      <w:r w:rsidR="00A9074A">
        <w:t>0</w:t>
      </w:r>
      <w:r>
        <w:t>.0 Common API Framework for 3GPP Northbound APIs</w:t>
      </w:r>
    </w:p>
    <w:p w:rsidR="00C1742F" w:rsidRDefault="00C1742F">
      <w:pPr>
        <w:pStyle w:val="PL"/>
      </w:pPr>
      <w:r>
        <w:t xml:space="preserve">  url: http</w:t>
      </w:r>
      <w:r w:rsidR="000B72F4">
        <w:t>s</w:t>
      </w:r>
      <w:r>
        <w:t>://www.3gpp.org/ftp/Specs/archive/29_series/29.222/</w:t>
      </w:r>
    </w:p>
    <w:p w:rsidR="007B3749" w:rsidRDefault="007B3749">
      <w:pPr>
        <w:pStyle w:val="PL"/>
      </w:pPr>
    </w:p>
    <w:p w:rsidR="00C1742F" w:rsidRDefault="00C1742F">
      <w:pPr>
        <w:pStyle w:val="PL"/>
      </w:pPr>
      <w:r>
        <w:t>servers:</w:t>
      </w:r>
    </w:p>
    <w:p w:rsidR="00C1742F" w:rsidRDefault="00C1742F">
      <w:pPr>
        <w:pStyle w:val="PL"/>
      </w:pPr>
      <w:r>
        <w:t xml:space="preserve">  - url: '{apiRoot}/access-control-policy/v1'</w:t>
      </w:r>
    </w:p>
    <w:p w:rsidR="00C1742F" w:rsidRDefault="00C1742F">
      <w:pPr>
        <w:pStyle w:val="PL"/>
      </w:pPr>
      <w:r>
        <w:t xml:space="preserve">    variables:</w:t>
      </w:r>
    </w:p>
    <w:p w:rsidR="00C1742F" w:rsidRDefault="00C1742F">
      <w:pPr>
        <w:pStyle w:val="PL"/>
      </w:pPr>
      <w:r>
        <w:t xml:space="preserve">      apiRoot:</w:t>
      </w:r>
    </w:p>
    <w:p w:rsidR="00C1742F" w:rsidRDefault="00C1742F">
      <w:pPr>
        <w:pStyle w:val="PL"/>
      </w:pPr>
      <w:r>
        <w:t xml:space="preserve">        default: https://example.com</w:t>
      </w:r>
    </w:p>
    <w:p w:rsidR="00C1742F" w:rsidRDefault="00C1742F">
      <w:pPr>
        <w:pStyle w:val="PL"/>
      </w:pPr>
      <w:r>
        <w:t xml:space="preserve">        description: apiRoot as defined in </w:t>
      </w:r>
      <w:r w:rsidR="00F87FFE">
        <w:t>clause</w:t>
      </w:r>
      <w:r>
        <w:t xml:space="preserve"> 7.5 of 3GPP TS 29.222</w:t>
      </w:r>
    </w:p>
    <w:p w:rsidR="00C1742F" w:rsidRDefault="00C1742F">
      <w:pPr>
        <w:pStyle w:val="PL"/>
      </w:pPr>
    </w:p>
    <w:p w:rsidR="00C1742F" w:rsidRDefault="00C1742F">
      <w:pPr>
        <w:pStyle w:val="PL"/>
      </w:pPr>
      <w:r>
        <w:t>paths:</w:t>
      </w:r>
    </w:p>
    <w:p w:rsidR="00C1742F" w:rsidRDefault="00C1742F">
      <w:pPr>
        <w:pStyle w:val="PL"/>
      </w:pPr>
      <w:r>
        <w:t xml:space="preserve">  /accessControlPolicyList/{serviceApiId}:</w:t>
      </w:r>
    </w:p>
    <w:p w:rsidR="00C1742F" w:rsidRDefault="00C1742F">
      <w:pPr>
        <w:pStyle w:val="PL"/>
      </w:pPr>
      <w:r>
        <w:t xml:space="preserve">    get:</w:t>
      </w:r>
    </w:p>
    <w:p w:rsidR="00C1742F" w:rsidRDefault="00C1742F">
      <w:pPr>
        <w:pStyle w:val="PL"/>
      </w:pPr>
      <w:r>
        <w:t xml:space="preserve">      description: Retrieves the access control policy list.</w:t>
      </w:r>
    </w:p>
    <w:p w:rsidR="00C1742F" w:rsidRDefault="00C1742F">
      <w:pPr>
        <w:pStyle w:val="PL"/>
      </w:pPr>
      <w:r>
        <w:t xml:space="preserve">      parameters:</w:t>
      </w:r>
    </w:p>
    <w:p w:rsidR="00C1742F" w:rsidRDefault="00C1742F">
      <w:pPr>
        <w:pStyle w:val="PL"/>
      </w:pPr>
      <w:r>
        <w:t xml:space="preserve">        - name: serviceApiId</w:t>
      </w:r>
    </w:p>
    <w:p w:rsidR="00C1742F" w:rsidRDefault="00C1742F">
      <w:pPr>
        <w:pStyle w:val="PL"/>
      </w:pPr>
      <w:r>
        <w:t xml:space="preserve">          in: path</w:t>
      </w:r>
    </w:p>
    <w:p w:rsidR="00C1742F" w:rsidRDefault="00C1742F">
      <w:pPr>
        <w:pStyle w:val="PL"/>
      </w:pPr>
      <w:r>
        <w:t xml:space="preserve">          description: Identifier of a published service API</w:t>
      </w:r>
    </w:p>
    <w:p w:rsidR="00C1742F" w:rsidRDefault="00C1742F">
      <w:pPr>
        <w:pStyle w:val="PL"/>
      </w:pPr>
      <w:r>
        <w:t xml:space="preserve">          required: true</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rPr>
          <w:rFonts w:eastAsia="DengXian"/>
        </w:rPr>
      </w:pPr>
      <w:r>
        <w:rPr>
          <w:rFonts w:eastAsia="DengXian"/>
        </w:rPr>
        <w:t xml:space="preserve">        - name: aef-id</w:t>
      </w:r>
    </w:p>
    <w:p w:rsidR="00C1742F" w:rsidRDefault="00C1742F">
      <w:pPr>
        <w:pStyle w:val="PL"/>
        <w:rPr>
          <w:rFonts w:eastAsia="DengXian"/>
        </w:rPr>
      </w:pPr>
      <w:r>
        <w:rPr>
          <w:rFonts w:eastAsia="DengXian"/>
        </w:rPr>
        <w:t xml:space="preserve">          in: query</w:t>
      </w:r>
    </w:p>
    <w:p w:rsidR="00C1742F" w:rsidRDefault="00C1742F">
      <w:pPr>
        <w:pStyle w:val="PL"/>
        <w:rPr>
          <w:rFonts w:eastAsia="DengXian"/>
        </w:rPr>
      </w:pPr>
      <w:r>
        <w:rPr>
          <w:rFonts w:eastAsia="DengXian"/>
        </w:rPr>
        <w:t xml:space="preserve">          required: true</w:t>
      </w:r>
    </w:p>
    <w:p w:rsidR="00C1742F" w:rsidRDefault="00C1742F">
      <w:pPr>
        <w:pStyle w:val="PL"/>
        <w:rPr>
          <w:rFonts w:eastAsia="DengXian"/>
        </w:rPr>
      </w:pPr>
      <w:r>
        <w:rPr>
          <w:rFonts w:eastAsia="DengXian"/>
        </w:rPr>
        <w:t xml:space="preserve">          description: Identifier of the AEF</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type: string</w:t>
      </w:r>
    </w:p>
    <w:p w:rsidR="00C1742F" w:rsidRDefault="00C1742F">
      <w:pPr>
        <w:pStyle w:val="PL"/>
      </w:pPr>
      <w:r>
        <w:t xml:space="preserve">        - name: api-invoker-id</w:t>
      </w:r>
    </w:p>
    <w:p w:rsidR="00C1742F" w:rsidRDefault="00C1742F">
      <w:pPr>
        <w:pStyle w:val="PL"/>
      </w:pPr>
      <w:r>
        <w:t xml:space="preserve">          in: query</w:t>
      </w:r>
    </w:p>
    <w:p w:rsidR="00C1742F" w:rsidRDefault="00C1742F">
      <w:pPr>
        <w:pStyle w:val="PL"/>
      </w:pPr>
      <w:r>
        <w:t xml:space="preserve">          description: Identifier of the API invoker</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 name: supported-features</w:t>
      </w:r>
    </w:p>
    <w:p w:rsidR="00C1742F" w:rsidRDefault="00C1742F">
      <w:pPr>
        <w:pStyle w:val="PL"/>
      </w:pPr>
      <w:r>
        <w:t xml:space="preserve">          in: query</w:t>
      </w:r>
    </w:p>
    <w:p w:rsidR="00C1742F" w:rsidRDefault="00C1742F">
      <w:pPr>
        <w:pStyle w:val="PL"/>
      </w:pPr>
      <w:r>
        <w:t xml:space="preserve">          description: To filter irrelevant responses related to unsupported features</w:t>
      </w:r>
    </w:p>
    <w:p w:rsidR="00C1742F" w:rsidRDefault="00C1742F">
      <w:pPr>
        <w:pStyle w:val="PL"/>
      </w:pPr>
      <w:r>
        <w:t xml:space="preserve">          schema:</w:t>
      </w:r>
    </w:p>
    <w:p w:rsidR="00C1742F" w:rsidRDefault="00C1742F">
      <w:pPr>
        <w:pStyle w:val="PL"/>
      </w:pPr>
      <w:r>
        <w:t xml:space="preserve">            $ref: 'TS29571_CommonData.yaml#/components/schemas/SupportedFeatures'</w:t>
      </w:r>
    </w:p>
    <w:p w:rsidR="00C1742F" w:rsidRDefault="00C1742F">
      <w:pPr>
        <w:pStyle w:val="PL"/>
        <w:rPr>
          <w:lang w:val="fr-FR"/>
        </w:rPr>
      </w:pPr>
      <w:r>
        <w:t xml:space="preserve">      </w:t>
      </w:r>
      <w:r>
        <w:rPr>
          <w:lang w:val="fr-FR"/>
        </w:rPr>
        <w:t>responses:</w:t>
      </w:r>
    </w:p>
    <w:p w:rsidR="00C1742F" w:rsidRDefault="00C1742F">
      <w:pPr>
        <w:pStyle w:val="PL"/>
        <w:rPr>
          <w:lang w:val="fr-FR"/>
        </w:rPr>
      </w:pPr>
      <w:r>
        <w:rPr>
          <w:lang w:val="fr-FR"/>
        </w:rPr>
        <w:t xml:space="preserve">        '200':</w:t>
      </w:r>
    </w:p>
    <w:p w:rsidR="00C1742F" w:rsidRDefault="00C1742F">
      <w:pPr>
        <w:pStyle w:val="PL"/>
        <w:rPr>
          <w:lang w:val="fr-FR"/>
        </w:rPr>
      </w:pPr>
      <w:r>
        <w:rPr>
          <w:lang w:val="fr-FR"/>
        </w:rPr>
        <w:t xml:space="preserve">          description: OK.</w:t>
      </w:r>
    </w:p>
    <w:p w:rsidR="00C1742F" w:rsidRDefault="00C1742F">
      <w:pPr>
        <w:pStyle w:val="PL"/>
        <w:rPr>
          <w:lang w:val="fr-FR"/>
        </w:rPr>
      </w:pPr>
      <w:r>
        <w:rPr>
          <w:lang w:val="fr-FR"/>
        </w:rPr>
        <w:t xml:space="preserve">          content:</w:t>
      </w:r>
    </w:p>
    <w:p w:rsidR="00C1742F" w:rsidRDefault="00C1742F">
      <w:pPr>
        <w:pStyle w:val="PL"/>
        <w:rPr>
          <w:lang w:val="fr-FR"/>
        </w:rPr>
      </w:pPr>
      <w:r>
        <w:rPr>
          <w:lang w:val="fr-FR"/>
        </w:rPr>
        <w:t xml:space="preserve">            application/json:</w:t>
      </w:r>
    </w:p>
    <w:p w:rsidR="00C1742F" w:rsidRDefault="00C1742F">
      <w:pPr>
        <w:pStyle w:val="PL"/>
        <w:rPr>
          <w:lang w:val="fr-FR"/>
        </w:rPr>
      </w:pPr>
      <w:r>
        <w:rPr>
          <w:lang w:val="fr-FR"/>
        </w:rPr>
        <w:t xml:space="preserve">              schema:</w:t>
      </w:r>
    </w:p>
    <w:p w:rsidR="00C1742F" w:rsidRDefault="00C1742F">
      <w:pPr>
        <w:pStyle w:val="PL"/>
        <w:rPr>
          <w:lang w:val="fr-FR"/>
        </w:rPr>
      </w:pPr>
      <w:r>
        <w:rPr>
          <w:lang w:val="fr-FR"/>
        </w:rPr>
        <w:t xml:space="preserve">                $ref: '#/components/schemas/AccessControlPolicyList'</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rPr>
          <w:lang w:val="fr-FR"/>
        </w:rPr>
      </w:pPr>
      <w:r>
        <w:t xml:space="preserve">          $ref: 'TS29122_CommonData.yaml#/components/responses/308'</w:t>
      </w:r>
    </w:p>
    <w:p w:rsidR="00C1742F" w:rsidRDefault="00C1742F">
      <w:pPr>
        <w:pStyle w:val="PL"/>
        <w:rPr>
          <w:lang w:val="fr-FR"/>
        </w:rPr>
      </w:pPr>
      <w:r>
        <w:rPr>
          <w:lang w:val="fr-FR"/>
        </w:rPr>
        <w:t xml:space="preserve">        '400':</w:t>
      </w:r>
    </w:p>
    <w:p w:rsidR="00C1742F" w:rsidRDefault="00C1742F">
      <w:pPr>
        <w:pStyle w:val="PL"/>
        <w:rPr>
          <w:lang w:val="fr-FR"/>
        </w:rPr>
      </w:pPr>
      <w:r>
        <w:rPr>
          <w:lang w:val="fr-FR"/>
        </w:rPr>
        <w:t xml:space="preserve">          $ref: 'TS29122_CommonData.yaml#/components/responses/400'</w:t>
      </w:r>
    </w:p>
    <w:p w:rsidR="00C1742F" w:rsidRDefault="00C1742F">
      <w:pPr>
        <w:pStyle w:val="PL"/>
        <w:rPr>
          <w:lang w:val="fr-FR"/>
        </w:rPr>
      </w:pPr>
      <w:r>
        <w:rPr>
          <w:lang w:val="fr-FR"/>
        </w:rPr>
        <w:t xml:space="preserve">        '401':</w:t>
      </w:r>
    </w:p>
    <w:p w:rsidR="00C1742F" w:rsidRDefault="00C1742F">
      <w:pPr>
        <w:pStyle w:val="PL"/>
        <w:rPr>
          <w:lang w:val="fr-FR"/>
        </w:rPr>
      </w:pPr>
      <w:r>
        <w:rPr>
          <w:lang w:val="fr-FR"/>
        </w:rPr>
        <w:t xml:space="preserve">          $ref: 'TS29122_CommonData.yaml#/components/responses/401'</w:t>
      </w:r>
    </w:p>
    <w:p w:rsidR="00C1742F" w:rsidRDefault="00C1742F">
      <w:pPr>
        <w:pStyle w:val="PL"/>
        <w:rPr>
          <w:lang w:val="fr-FR"/>
        </w:rPr>
      </w:pPr>
      <w:r>
        <w:rPr>
          <w:lang w:val="fr-FR"/>
        </w:rPr>
        <w:t xml:space="preserve">        '403':</w:t>
      </w:r>
    </w:p>
    <w:p w:rsidR="00C1742F" w:rsidRDefault="00C1742F">
      <w:pPr>
        <w:pStyle w:val="PL"/>
        <w:rPr>
          <w:lang w:val="fr-FR"/>
        </w:rPr>
      </w:pPr>
      <w:r>
        <w:rPr>
          <w:lang w:val="fr-FR"/>
        </w:rPr>
        <w:t xml:space="preserve">          $ref: 'TS29122_CommonData.yaml#/components/responses/403'</w:t>
      </w:r>
    </w:p>
    <w:p w:rsidR="00C1742F" w:rsidRDefault="00C1742F">
      <w:pPr>
        <w:pStyle w:val="PL"/>
        <w:rPr>
          <w:lang w:val="fr-FR"/>
        </w:rPr>
      </w:pPr>
      <w:r>
        <w:rPr>
          <w:lang w:val="fr-FR"/>
        </w:rPr>
        <w:t xml:space="preserve">        '404':</w:t>
      </w:r>
    </w:p>
    <w:p w:rsidR="00C1742F" w:rsidRDefault="00C1742F">
      <w:pPr>
        <w:pStyle w:val="PL"/>
        <w:rPr>
          <w:lang w:val="fr-FR"/>
        </w:rPr>
      </w:pPr>
      <w:r>
        <w:rPr>
          <w:lang w:val="fr-FR"/>
        </w:rPr>
        <w:t xml:space="preserve">          $ref: 'TS29122_CommonData.yaml#/components/responses/404'</w:t>
      </w:r>
    </w:p>
    <w:p w:rsidR="00C1742F" w:rsidRDefault="00C1742F">
      <w:pPr>
        <w:pStyle w:val="PL"/>
        <w:rPr>
          <w:rFonts w:eastAsia="DengXian"/>
          <w:lang w:val="fr-FR"/>
        </w:rPr>
      </w:pPr>
      <w:r>
        <w:rPr>
          <w:rFonts w:eastAsia="DengXian"/>
          <w:lang w:val="fr-FR"/>
        </w:rPr>
        <w:t xml:space="preserve">        '406':</w:t>
      </w:r>
    </w:p>
    <w:p w:rsidR="00C1742F" w:rsidRDefault="00C1742F">
      <w:pPr>
        <w:pStyle w:val="PL"/>
        <w:rPr>
          <w:rFonts w:eastAsia="DengXian"/>
          <w:lang w:val="fr-FR"/>
        </w:rPr>
      </w:pPr>
      <w:r>
        <w:rPr>
          <w:rFonts w:eastAsia="DengXian"/>
          <w:lang w:val="fr-FR"/>
        </w:rPr>
        <w:t xml:space="preserve">          $ref: 'TS29122_CommonData.yaml#/components/responses/406'</w:t>
      </w:r>
    </w:p>
    <w:p w:rsidR="00C1742F" w:rsidRDefault="00C1742F">
      <w:pPr>
        <w:pStyle w:val="PL"/>
        <w:rPr>
          <w:lang w:val="fr-FR"/>
        </w:rPr>
      </w:pPr>
      <w:r>
        <w:rPr>
          <w:lang w:val="fr-FR"/>
        </w:rPr>
        <w:t xml:space="preserve">        '414':</w:t>
      </w:r>
    </w:p>
    <w:p w:rsidR="00C1742F" w:rsidRDefault="00C1742F">
      <w:pPr>
        <w:pStyle w:val="PL"/>
        <w:rPr>
          <w:lang w:val="fr-FR"/>
        </w:rPr>
      </w:pPr>
      <w:r>
        <w:rPr>
          <w:lang w:val="fr-FR"/>
        </w:rPr>
        <w:t xml:space="preserve">          $ref: 'TS29122_CommonData.yaml#/components/responses/414'</w:t>
      </w:r>
    </w:p>
    <w:p w:rsidR="00C1742F" w:rsidRDefault="00C1742F">
      <w:pPr>
        <w:pStyle w:val="PL"/>
        <w:rPr>
          <w:rFonts w:eastAsia="DengXian"/>
          <w:lang w:val="fr-FR"/>
        </w:rPr>
      </w:pPr>
      <w:r>
        <w:rPr>
          <w:rFonts w:eastAsia="DengXian"/>
          <w:lang w:val="fr-FR"/>
        </w:rPr>
        <w:t xml:space="preserve">        '429':</w:t>
      </w:r>
    </w:p>
    <w:p w:rsidR="00C1742F" w:rsidRDefault="00C1742F">
      <w:pPr>
        <w:pStyle w:val="PL"/>
        <w:rPr>
          <w:rFonts w:eastAsia="DengXian"/>
          <w:lang w:val="fr-FR"/>
        </w:rPr>
      </w:pPr>
      <w:r>
        <w:rPr>
          <w:rFonts w:eastAsia="DengXian"/>
          <w:lang w:val="fr-FR"/>
        </w:rPr>
        <w:t xml:space="preserve">          $ref: 'TS29122_CommonData.yaml#/components/responses/429'</w:t>
      </w:r>
    </w:p>
    <w:p w:rsidR="00C1742F" w:rsidRDefault="00C1742F">
      <w:pPr>
        <w:pStyle w:val="PL"/>
        <w:rPr>
          <w:lang w:val="fr-FR"/>
        </w:rPr>
      </w:pPr>
      <w:r>
        <w:rPr>
          <w:lang w:val="fr-FR"/>
        </w:rPr>
        <w:t xml:space="preserve">        '500':</w:t>
      </w:r>
    </w:p>
    <w:p w:rsidR="00C1742F" w:rsidRDefault="00C1742F">
      <w:pPr>
        <w:pStyle w:val="PL"/>
        <w:rPr>
          <w:lang w:val="fr-FR"/>
        </w:rPr>
      </w:pPr>
      <w:r>
        <w:rPr>
          <w:lang w:val="fr-FR"/>
        </w:rPr>
        <w:t xml:space="preserve">          $ref: 'TS29122_CommonData.yaml#/components/responses/500'</w:t>
      </w:r>
    </w:p>
    <w:p w:rsidR="00C1742F" w:rsidRDefault="00C1742F">
      <w:pPr>
        <w:pStyle w:val="PL"/>
        <w:rPr>
          <w:lang w:val="fr-FR"/>
        </w:rPr>
      </w:pPr>
      <w:r>
        <w:rPr>
          <w:lang w:val="fr-FR"/>
        </w:rPr>
        <w:t xml:space="preserve">        '503':</w:t>
      </w:r>
    </w:p>
    <w:p w:rsidR="00C1742F" w:rsidRDefault="00C1742F">
      <w:pPr>
        <w:pStyle w:val="PL"/>
        <w:rPr>
          <w:lang w:val="fr-FR"/>
        </w:rPr>
      </w:pPr>
      <w:r>
        <w:rPr>
          <w:lang w:val="fr-FR"/>
        </w:rPr>
        <w:t xml:space="preserve">          $ref: 'TS29122_CommonData.yaml#/components/responses/503'</w:t>
      </w:r>
    </w:p>
    <w:p w:rsidR="00C1742F" w:rsidRDefault="00C1742F">
      <w:pPr>
        <w:pStyle w:val="PL"/>
        <w:rPr>
          <w:lang w:val="fr-FR"/>
        </w:rPr>
      </w:pPr>
      <w:r>
        <w:rPr>
          <w:lang w:val="fr-FR"/>
        </w:rPr>
        <w:t xml:space="preserve">        default:</w:t>
      </w:r>
    </w:p>
    <w:p w:rsidR="00C1742F" w:rsidRDefault="00C1742F">
      <w:pPr>
        <w:pStyle w:val="PL"/>
        <w:rPr>
          <w:lang w:val="fr-FR"/>
        </w:rPr>
      </w:pPr>
      <w:r>
        <w:rPr>
          <w:lang w:val="fr-FR"/>
        </w:rPr>
        <w:t xml:space="preserve">          $ref: 'TS29122_CommonData.yaml#/components/responses/default'</w:t>
      </w:r>
    </w:p>
    <w:p w:rsidR="00C1742F" w:rsidRDefault="00C1742F">
      <w:pPr>
        <w:pStyle w:val="PL"/>
        <w:rPr>
          <w:lang w:val="fr-FR"/>
        </w:rPr>
      </w:pPr>
    </w:p>
    <w:p w:rsidR="00C1742F" w:rsidRDefault="00C1742F">
      <w:pPr>
        <w:pStyle w:val="PL"/>
        <w:rPr>
          <w:lang w:val="fr-FR"/>
        </w:rPr>
      </w:pPr>
      <w:r>
        <w:rPr>
          <w:lang w:val="fr-FR"/>
        </w:rPr>
        <w:t>components:</w:t>
      </w:r>
    </w:p>
    <w:p w:rsidR="00C1742F" w:rsidRDefault="00C1742F">
      <w:pPr>
        <w:pStyle w:val="PL"/>
        <w:rPr>
          <w:lang w:val="fr-FR"/>
        </w:rPr>
      </w:pPr>
      <w:r>
        <w:rPr>
          <w:lang w:val="fr-FR"/>
        </w:rPr>
        <w:t xml:space="preserve">  schemas:</w:t>
      </w:r>
    </w:p>
    <w:p w:rsidR="00C1742F" w:rsidRDefault="00C1742F">
      <w:pPr>
        <w:pStyle w:val="PL"/>
        <w:rPr>
          <w:lang w:val="fr-FR"/>
        </w:rPr>
      </w:pPr>
      <w:r>
        <w:rPr>
          <w:lang w:val="fr-FR"/>
        </w:rPr>
        <w:t xml:space="preserve">    AccessControlPolicyList:</w:t>
      </w:r>
    </w:p>
    <w:p w:rsidR="00C1742F" w:rsidRDefault="00C1742F">
      <w:pPr>
        <w:pStyle w:val="PL"/>
        <w:rPr>
          <w:lang w:val="fr-FR"/>
        </w:rPr>
      </w:pPr>
      <w:r>
        <w:rPr>
          <w:lang w:val="fr-FR"/>
        </w:rPr>
        <w:t xml:space="preserve">      type: object</w:t>
      </w:r>
    </w:p>
    <w:p w:rsidR="00C1742F" w:rsidRDefault="00C1742F">
      <w:pPr>
        <w:pStyle w:val="PL"/>
        <w:rPr>
          <w:lang w:val="fr-FR"/>
        </w:rPr>
      </w:pPr>
      <w:r>
        <w:rPr>
          <w:lang w:val="fr-FR"/>
        </w:rPr>
        <w:t xml:space="preserve">      </w:t>
      </w:r>
      <w:r>
        <w:t>description: Represents the access control policy list for a published service API.</w:t>
      </w:r>
    </w:p>
    <w:p w:rsidR="00C1742F" w:rsidRDefault="00C1742F">
      <w:pPr>
        <w:pStyle w:val="PL"/>
      </w:pPr>
      <w:r>
        <w:rPr>
          <w:lang w:val="fr-FR"/>
        </w:rPr>
        <w:t xml:space="preserve">      </w:t>
      </w:r>
      <w:r>
        <w:t>properties:</w:t>
      </w:r>
    </w:p>
    <w:p w:rsidR="00C1742F" w:rsidRDefault="00C1742F">
      <w:pPr>
        <w:pStyle w:val="PL"/>
      </w:pPr>
      <w:r>
        <w:t xml:space="preserve">        apiInvokerPolicies:</w:t>
      </w:r>
    </w:p>
    <w:p w:rsidR="00C1742F" w:rsidRDefault="00C1742F">
      <w:pPr>
        <w:pStyle w:val="PL"/>
      </w:pPr>
      <w:r>
        <w:t xml:space="preserve">          type: array</w:t>
      </w:r>
    </w:p>
    <w:p w:rsidR="00C1742F" w:rsidRDefault="00C1742F">
      <w:pPr>
        <w:pStyle w:val="PL"/>
      </w:pPr>
      <w:r>
        <w:t xml:space="preserve">          items:</w:t>
      </w:r>
    </w:p>
    <w:p w:rsidR="00C1742F" w:rsidRDefault="00C1742F">
      <w:pPr>
        <w:pStyle w:val="PL"/>
      </w:pPr>
      <w:r>
        <w:t xml:space="preserve">            $ref: '#/components/schemas/ApiInvokerPolicy'</w:t>
      </w:r>
    </w:p>
    <w:p w:rsidR="00C1742F" w:rsidRDefault="00C1742F">
      <w:pPr>
        <w:pStyle w:val="PL"/>
      </w:pPr>
      <w:r>
        <w:t xml:space="preserve">          minItems: 0</w:t>
      </w:r>
    </w:p>
    <w:p w:rsidR="00C1742F" w:rsidRDefault="00C1742F">
      <w:pPr>
        <w:pStyle w:val="PL"/>
      </w:pPr>
      <w:r>
        <w:t xml:space="preserve">          description: Policy of each API invoker.</w:t>
      </w:r>
    </w:p>
    <w:p w:rsidR="008C77B4" w:rsidRDefault="008C77B4">
      <w:pPr>
        <w:pStyle w:val="PL"/>
      </w:pPr>
    </w:p>
    <w:p w:rsidR="00C1742F" w:rsidRDefault="00C1742F">
      <w:pPr>
        <w:pStyle w:val="PL"/>
      </w:pPr>
      <w:r>
        <w:t xml:space="preserve">    ApiInvokerPolicy:</w:t>
      </w:r>
    </w:p>
    <w:p w:rsidR="00C1742F" w:rsidRDefault="00C1742F">
      <w:pPr>
        <w:pStyle w:val="PL"/>
      </w:pPr>
      <w:r>
        <w:t xml:space="preserve">      type: object</w:t>
      </w:r>
    </w:p>
    <w:p w:rsidR="00C1742F" w:rsidRDefault="00C1742F">
      <w:pPr>
        <w:pStyle w:val="PL"/>
      </w:pPr>
      <w:r>
        <w:rPr>
          <w:lang w:val="fr-FR"/>
        </w:rPr>
        <w:t xml:space="preserve">      </w:t>
      </w:r>
      <w:r>
        <w:t xml:space="preserve">description: Represents the policy </w:t>
      </w:r>
      <w:r>
        <w:rPr>
          <w:lang w:val="en-US"/>
        </w:rPr>
        <w:t>of an API Invoker</w:t>
      </w:r>
      <w:r>
        <w:t>.</w:t>
      </w:r>
    </w:p>
    <w:p w:rsidR="00C1742F" w:rsidRDefault="00C1742F">
      <w:pPr>
        <w:pStyle w:val="PL"/>
      </w:pPr>
      <w:r>
        <w:t xml:space="preserve">      properties:</w:t>
      </w:r>
    </w:p>
    <w:p w:rsidR="00C1742F" w:rsidRDefault="00C1742F">
      <w:pPr>
        <w:pStyle w:val="PL"/>
      </w:pPr>
      <w:r>
        <w:t xml:space="preserve">        apiInvokerId:</w:t>
      </w:r>
    </w:p>
    <w:p w:rsidR="00C1742F" w:rsidRDefault="00C1742F">
      <w:pPr>
        <w:pStyle w:val="PL"/>
      </w:pPr>
      <w:r>
        <w:t xml:space="preserve">          type: string</w:t>
      </w:r>
    </w:p>
    <w:p w:rsidR="00C1742F" w:rsidRDefault="00C1742F">
      <w:pPr>
        <w:pStyle w:val="PL"/>
      </w:pPr>
      <w:r>
        <w:t xml:space="preserve">          description: API invoker ID assigned by the CAPIF core function</w:t>
      </w:r>
    </w:p>
    <w:p w:rsidR="00C1742F" w:rsidRDefault="00C1742F">
      <w:pPr>
        <w:pStyle w:val="PL"/>
      </w:pPr>
      <w:r>
        <w:t xml:space="preserve">        allowedTotalInvocations:</w:t>
      </w:r>
    </w:p>
    <w:p w:rsidR="00C1742F" w:rsidRDefault="00C1742F">
      <w:pPr>
        <w:pStyle w:val="PL"/>
      </w:pPr>
      <w:r>
        <w:t xml:space="preserve">          type: integer</w:t>
      </w:r>
    </w:p>
    <w:p w:rsidR="00C1742F" w:rsidRDefault="00C1742F">
      <w:pPr>
        <w:pStyle w:val="PL"/>
      </w:pPr>
      <w:r>
        <w:t xml:space="preserve">          description: Total number of invocations allowed on the service API by the API invoker.</w:t>
      </w:r>
    </w:p>
    <w:p w:rsidR="00C1742F" w:rsidRDefault="00C1742F">
      <w:pPr>
        <w:pStyle w:val="PL"/>
      </w:pPr>
      <w:r>
        <w:t xml:space="preserve">        allowedInvocationsPerSecond:</w:t>
      </w:r>
    </w:p>
    <w:p w:rsidR="00C1742F" w:rsidRDefault="00C1742F">
      <w:pPr>
        <w:pStyle w:val="PL"/>
      </w:pPr>
      <w:r>
        <w:t xml:space="preserve">          type: integer</w:t>
      </w:r>
    </w:p>
    <w:p w:rsidR="00C1742F" w:rsidRDefault="00C1742F">
      <w:pPr>
        <w:pStyle w:val="PL"/>
      </w:pPr>
      <w:r>
        <w:t xml:space="preserve">          description: Invocations per second allowed on the service API by the API invoker.</w:t>
      </w:r>
    </w:p>
    <w:p w:rsidR="00C1742F" w:rsidRDefault="00C1742F">
      <w:pPr>
        <w:pStyle w:val="PL"/>
      </w:pPr>
      <w:r>
        <w:t xml:space="preserve">        allowedInvocationTimeRangeList:</w:t>
      </w:r>
    </w:p>
    <w:p w:rsidR="00C1742F" w:rsidRDefault="00C1742F">
      <w:pPr>
        <w:pStyle w:val="PL"/>
      </w:pPr>
      <w:r>
        <w:t xml:space="preserve">          type: array</w:t>
      </w:r>
    </w:p>
    <w:p w:rsidR="00C1742F" w:rsidRDefault="00C1742F">
      <w:pPr>
        <w:pStyle w:val="PL"/>
      </w:pPr>
      <w:r>
        <w:t xml:space="preserve">          items:</w:t>
      </w:r>
    </w:p>
    <w:p w:rsidR="00C1742F" w:rsidRDefault="00C1742F">
      <w:pPr>
        <w:pStyle w:val="PL"/>
      </w:pPr>
      <w:r>
        <w:t xml:space="preserve">            $ref: '#/components/schemas/TimeRangeList'</w:t>
      </w:r>
    </w:p>
    <w:p w:rsidR="00C1742F" w:rsidRDefault="00C1742F">
      <w:pPr>
        <w:pStyle w:val="PL"/>
      </w:pPr>
      <w:r>
        <w:t xml:space="preserve">          minItems: 0</w:t>
      </w:r>
    </w:p>
    <w:p w:rsidR="008C77B4" w:rsidRDefault="00C1742F">
      <w:pPr>
        <w:pStyle w:val="PL"/>
      </w:pPr>
      <w:r>
        <w:t xml:space="preserve">          description: </w:t>
      </w:r>
      <w:r w:rsidR="008C77B4">
        <w:t>&gt;</w:t>
      </w:r>
    </w:p>
    <w:p w:rsidR="008C77B4" w:rsidRDefault="008C77B4">
      <w:pPr>
        <w:pStyle w:val="PL"/>
      </w:pPr>
      <w:r>
        <w:t xml:space="preserve">            </w:t>
      </w:r>
      <w:r w:rsidR="00C1742F">
        <w:t>The time ranges during which the invocations are allowed on the service API</w:t>
      </w:r>
    </w:p>
    <w:p w:rsidR="00C1742F" w:rsidRDefault="008C77B4">
      <w:pPr>
        <w:pStyle w:val="PL"/>
      </w:pPr>
      <w:r>
        <w:t xml:space="preserve">           </w:t>
      </w:r>
      <w:r w:rsidR="00C1742F">
        <w:t xml:space="preserve"> by the API invoker.</w:t>
      </w:r>
    </w:p>
    <w:p w:rsidR="00C1742F" w:rsidRDefault="00C1742F">
      <w:pPr>
        <w:pStyle w:val="PL"/>
      </w:pPr>
      <w:r>
        <w:t xml:space="preserve">      required:</w:t>
      </w:r>
    </w:p>
    <w:p w:rsidR="00C1742F" w:rsidRDefault="00C1742F">
      <w:pPr>
        <w:pStyle w:val="PL"/>
      </w:pPr>
      <w:r>
        <w:t xml:space="preserve">        - apiInvokerId</w:t>
      </w:r>
    </w:p>
    <w:p w:rsidR="008C77B4" w:rsidRDefault="008C77B4">
      <w:pPr>
        <w:pStyle w:val="PL"/>
      </w:pPr>
    </w:p>
    <w:p w:rsidR="00C1742F" w:rsidRDefault="00C1742F">
      <w:pPr>
        <w:pStyle w:val="PL"/>
      </w:pPr>
      <w:r>
        <w:t xml:space="preserve">    TimeRangeList:</w:t>
      </w:r>
    </w:p>
    <w:p w:rsidR="00C1742F" w:rsidRDefault="00C1742F">
      <w:pPr>
        <w:pStyle w:val="PL"/>
      </w:pPr>
      <w:r>
        <w:t xml:space="preserve">      type: object</w:t>
      </w:r>
    </w:p>
    <w:p w:rsidR="008C77B4" w:rsidRDefault="00C1742F">
      <w:pPr>
        <w:pStyle w:val="PL"/>
      </w:pPr>
      <w:r>
        <w:rPr>
          <w:lang w:val="fr-FR"/>
        </w:rPr>
        <w:t xml:space="preserve">      </w:t>
      </w:r>
      <w:r>
        <w:t xml:space="preserve">description: </w:t>
      </w:r>
      <w:r w:rsidR="008C77B4">
        <w:t>&gt;</w:t>
      </w:r>
    </w:p>
    <w:p w:rsidR="008C77B4" w:rsidRDefault="008C77B4">
      <w:pPr>
        <w:pStyle w:val="PL"/>
      </w:pPr>
      <w:r>
        <w:t xml:space="preserve">        </w:t>
      </w:r>
      <w:r w:rsidR="00C1742F">
        <w:t xml:space="preserve">Represents the time range during which the invocation </w:t>
      </w:r>
      <w:r w:rsidR="00C1742F">
        <w:rPr>
          <w:lang w:val="en-US"/>
        </w:rPr>
        <w:t>of a</w:t>
      </w:r>
      <w:r w:rsidR="00C1742F">
        <w:t xml:space="preserve"> service API is allowed</w:t>
      </w:r>
    </w:p>
    <w:p w:rsidR="00C1742F" w:rsidRDefault="008C77B4">
      <w:pPr>
        <w:pStyle w:val="PL"/>
      </w:pPr>
      <w:r>
        <w:t xml:space="preserve">       </w:t>
      </w:r>
      <w:r w:rsidR="00C1742F">
        <w:t xml:space="preserve"> by the API invoker.</w:t>
      </w:r>
    </w:p>
    <w:p w:rsidR="00C1742F" w:rsidRDefault="00C1742F">
      <w:pPr>
        <w:pStyle w:val="PL"/>
      </w:pPr>
      <w:r>
        <w:t xml:space="preserve">      properties:</w:t>
      </w:r>
    </w:p>
    <w:p w:rsidR="00C1742F" w:rsidRDefault="00C1742F">
      <w:pPr>
        <w:pStyle w:val="PL"/>
      </w:pPr>
      <w:r>
        <w:t xml:space="preserve">        startTime:</w:t>
      </w:r>
    </w:p>
    <w:p w:rsidR="00C1742F" w:rsidRDefault="00C1742F">
      <w:pPr>
        <w:pStyle w:val="PL"/>
      </w:pPr>
      <w:r>
        <w:t xml:space="preserve">          $ref: 'TS29122_CommonData.yaml#/components/schemas/DateTime'</w:t>
      </w:r>
    </w:p>
    <w:p w:rsidR="00C1742F" w:rsidRDefault="00C1742F">
      <w:pPr>
        <w:pStyle w:val="PL"/>
      </w:pPr>
      <w:r>
        <w:t xml:space="preserve">        stopTime:</w:t>
      </w:r>
    </w:p>
    <w:p w:rsidR="00C1742F" w:rsidRDefault="00C1742F">
      <w:pPr>
        <w:pStyle w:val="PL"/>
      </w:pPr>
      <w:r>
        <w:t xml:space="preserve">          $ref: 'TS29122_CommonData.yaml#/components/schemas/DateTime'</w:t>
      </w:r>
    </w:p>
    <w:p w:rsidR="007B3749" w:rsidRDefault="007B3749">
      <w:pPr>
        <w:pStyle w:val="PL"/>
      </w:pPr>
    </w:p>
    <w:p w:rsidR="00C1742F" w:rsidRDefault="00C1742F" w:rsidP="00F87FFE">
      <w:pPr>
        <w:pStyle w:val="Heading1"/>
      </w:pPr>
      <w:bookmarkStart w:id="9373" w:name="_Toc28010106"/>
      <w:bookmarkStart w:id="9374" w:name="_Toc34062226"/>
      <w:bookmarkStart w:id="9375" w:name="_Toc36036984"/>
      <w:bookmarkStart w:id="9376" w:name="_Toc43285253"/>
      <w:bookmarkStart w:id="9377" w:name="_Toc45133032"/>
      <w:bookmarkStart w:id="9378" w:name="_Toc51193726"/>
      <w:bookmarkStart w:id="9379" w:name="_Toc51760925"/>
      <w:bookmarkStart w:id="9380" w:name="_Toc59015375"/>
      <w:bookmarkStart w:id="9381" w:name="_Toc59015891"/>
      <w:bookmarkStart w:id="9382" w:name="_Toc68165933"/>
      <w:bookmarkStart w:id="9383" w:name="_Toc83230028"/>
      <w:bookmarkStart w:id="9384" w:name="_Toc90649228"/>
      <w:bookmarkStart w:id="9385" w:name="_Toc105594130"/>
      <w:bookmarkStart w:id="9386" w:name="_Toc114209844"/>
      <w:bookmarkStart w:id="9387" w:name="_Toc138681739"/>
      <w:bookmarkStart w:id="9388" w:name="_Toc151978178"/>
      <w:bookmarkStart w:id="9389" w:name="_Toc152148861"/>
      <w:bookmarkStart w:id="9390" w:name="_Toc152149444"/>
      <w:r>
        <w:t>A.8</w:t>
      </w:r>
      <w:r>
        <w:tab/>
        <w:t>CAPIF_Logging_API_Invocation_API</w:t>
      </w:r>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p>
    <w:p w:rsidR="00C1742F" w:rsidRDefault="00C1742F">
      <w:pPr>
        <w:pStyle w:val="PL"/>
      </w:pPr>
      <w:r>
        <w:t>openapi: 3.0.0</w:t>
      </w:r>
    </w:p>
    <w:p w:rsidR="007B3749" w:rsidRDefault="007B3749">
      <w:pPr>
        <w:pStyle w:val="PL"/>
      </w:pPr>
    </w:p>
    <w:p w:rsidR="00C1742F" w:rsidRDefault="00C1742F">
      <w:pPr>
        <w:pStyle w:val="PL"/>
      </w:pPr>
      <w:r>
        <w:t>info:</w:t>
      </w:r>
    </w:p>
    <w:p w:rsidR="00C1742F" w:rsidRDefault="00C1742F">
      <w:pPr>
        <w:pStyle w:val="PL"/>
      </w:pPr>
      <w:r>
        <w:t xml:space="preserve">  title: CAPIF_Logging_API_Invocation_API</w:t>
      </w:r>
    </w:p>
    <w:p w:rsidR="00C1742F" w:rsidRDefault="00C1742F">
      <w:pPr>
        <w:pStyle w:val="PL"/>
      </w:pPr>
      <w:r>
        <w:t xml:space="preserve">  description: |</w:t>
      </w:r>
    </w:p>
    <w:p w:rsidR="00C1742F" w:rsidRDefault="00C1742F">
      <w:pPr>
        <w:pStyle w:val="PL"/>
      </w:pPr>
      <w:r>
        <w:t xml:space="preserve">    API for invocation logs.</w:t>
      </w:r>
      <w:r w:rsidR="000B72F4">
        <w:t xml:space="preserve">  </w:t>
      </w:r>
    </w:p>
    <w:p w:rsidR="00C1742F" w:rsidRDefault="00C1742F">
      <w:pPr>
        <w:pStyle w:val="PL"/>
        <w:rPr>
          <w:lang w:val="en-IN"/>
        </w:rPr>
      </w:pPr>
      <w:r>
        <w:rPr>
          <w:lang w:val="en-IN"/>
        </w:rPr>
        <w:t xml:space="preserve">    © 202</w:t>
      </w:r>
      <w:r w:rsidR="000B72F4">
        <w:rPr>
          <w:lang w:val="en-IN"/>
        </w:rPr>
        <w:t>2</w:t>
      </w:r>
      <w:r>
        <w:rPr>
          <w:lang w:val="en-IN"/>
        </w:rPr>
        <w:t>, 3GPP Organizational Partners (ARIB, ATIS, CCSA, ETSI, TSDSI, TTA, TTC).</w:t>
      </w:r>
      <w:r w:rsidR="000B72F4">
        <w:rPr>
          <w:lang w:val="en-IN"/>
        </w:rPr>
        <w:t xml:space="preserve">  </w:t>
      </w:r>
    </w:p>
    <w:p w:rsidR="00C1742F" w:rsidRDefault="00C1742F">
      <w:pPr>
        <w:pStyle w:val="PL"/>
        <w:rPr>
          <w:lang w:val="en-IN"/>
        </w:rPr>
      </w:pPr>
      <w:r>
        <w:rPr>
          <w:lang w:val="en-IN"/>
        </w:rPr>
        <w:t xml:space="preserve">    All rights reserved.</w:t>
      </w:r>
    </w:p>
    <w:p w:rsidR="00C1742F" w:rsidRDefault="00C1742F">
      <w:pPr>
        <w:pStyle w:val="PL"/>
      </w:pPr>
      <w:r>
        <w:t xml:space="preserve">  version: "1.</w:t>
      </w:r>
      <w:r w:rsidR="00A9074A">
        <w:t>3</w:t>
      </w:r>
      <w:r>
        <w:t>.</w:t>
      </w:r>
      <w:r w:rsidR="00A9074A">
        <w:t>0-alpha.1</w:t>
      </w:r>
      <w:r>
        <w:t>"</w:t>
      </w:r>
    </w:p>
    <w:p w:rsidR="007B3749" w:rsidRDefault="007B3749">
      <w:pPr>
        <w:pStyle w:val="PL"/>
      </w:pPr>
    </w:p>
    <w:p w:rsidR="00C1742F" w:rsidRDefault="00C1742F">
      <w:pPr>
        <w:pStyle w:val="PL"/>
      </w:pPr>
      <w:r>
        <w:t>externalDocs:</w:t>
      </w:r>
    </w:p>
    <w:p w:rsidR="00C1742F" w:rsidRDefault="00C1742F">
      <w:pPr>
        <w:pStyle w:val="PL"/>
      </w:pPr>
      <w:r>
        <w:t xml:space="preserve">  description: 3GPP TS 29.222 V1</w:t>
      </w:r>
      <w:r w:rsidR="00A9074A">
        <w:t>8</w:t>
      </w:r>
      <w:r>
        <w:t>.</w:t>
      </w:r>
      <w:r w:rsidR="00A9074A">
        <w:t>0</w:t>
      </w:r>
      <w:r>
        <w:t>.0 Common API Framework for 3GPP Northbound APIs</w:t>
      </w:r>
    </w:p>
    <w:p w:rsidR="00C1742F" w:rsidRDefault="00C1742F">
      <w:pPr>
        <w:pStyle w:val="PL"/>
      </w:pPr>
      <w:r>
        <w:t xml:space="preserve">  url: http</w:t>
      </w:r>
      <w:r w:rsidR="000B72F4">
        <w:t>s</w:t>
      </w:r>
      <w:r>
        <w:t>://www.3gpp.org/ftp/Specs/archive/29_series/29.222/</w:t>
      </w:r>
    </w:p>
    <w:p w:rsidR="007B3749" w:rsidRDefault="007B3749">
      <w:pPr>
        <w:pStyle w:val="PL"/>
      </w:pPr>
    </w:p>
    <w:p w:rsidR="00C1742F" w:rsidRDefault="00C1742F">
      <w:pPr>
        <w:pStyle w:val="PL"/>
      </w:pPr>
      <w:r>
        <w:t>servers:</w:t>
      </w:r>
    </w:p>
    <w:p w:rsidR="00C1742F" w:rsidRDefault="00C1742F">
      <w:pPr>
        <w:pStyle w:val="PL"/>
      </w:pPr>
      <w:r>
        <w:t xml:space="preserve">  - url: '{apiRoot}/api-invocation-logs/v1'</w:t>
      </w:r>
    </w:p>
    <w:p w:rsidR="00C1742F" w:rsidRDefault="00C1742F">
      <w:pPr>
        <w:pStyle w:val="PL"/>
      </w:pPr>
      <w:r>
        <w:t xml:space="preserve">    variables:</w:t>
      </w:r>
    </w:p>
    <w:p w:rsidR="00C1742F" w:rsidRDefault="00C1742F">
      <w:pPr>
        <w:pStyle w:val="PL"/>
      </w:pPr>
      <w:r>
        <w:t xml:space="preserve">      apiRoot:</w:t>
      </w:r>
    </w:p>
    <w:p w:rsidR="00C1742F" w:rsidRDefault="00C1742F">
      <w:pPr>
        <w:pStyle w:val="PL"/>
      </w:pPr>
      <w:r>
        <w:t xml:space="preserve">        default: https://example.com</w:t>
      </w:r>
    </w:p>
    <w:p w:rsidR="00C1742F" w:rsidRDefault="00C1742F">
      <w:pPr>
        <w:pStyle w:val="PL"/>
      </w:pPr>
      <w:r>
        <w:t xml:space="preserve">        description: apiRoot as defined in </w:t>
      </w:r>
      <w:r w:rsidR="00F87FFE">
        <w:t>clause</w:t>
      </w:r>
      <w:r>
        <w:t xml:space="preserve"> 7.5 of 3GPP TS 29.222</w:t>
      </w:r>
    </w:p>
    <w:p w:rsidR="007B3749" w:rsidRDefault="007B3749">
      <w:pPr>
        <w:pStyle w:val="PL"/>
      </w:pPr>
    </w:p>
    <w:p w:rsidR="00C1742F" w:rsidRDefault="00C1742F">
      <w:pPr>
        <w:pStyle w:val="PL"/>
      </w:pPr>
      <w:r>
        <w:t>paths:</w:t>
      </w:r>
    </w:p>
    <w:p w:rsidR="00C1742F" w:rsidRDefault="00C1742F">
      <w:pPr>
        <w:pStyle w:val="PL"/>
      </w:pPr>
      <w:r>
        <w:t xml:space="preserve">  /{aefId}/logs:</w:t>
      </w:r>
    </w:p>
    <w:p w:rsidR="00C1742F" w:rsidRDefault="00C1742F">
      <w:pPr>
        <w:pStyle w:val="PL"/>
      </w:pPr>
      <w:r>
        <w:t xml:space="preserve">    post:</w:t>
      </w:r>
    </w:p>
    <w:p w:rsidR="00C1742F" w:rsidRDefault="00C1742F">
      <w:pPr>
        <w:pStyle w:val="PL"/>
      </w:pPr>
      <w:r>
        <w:t xml:space="preserve">      description: Creates a new log entry for service API invocations.</w:t>
      </w:r>
    </w:p>
    <w:p w:rsidR="00C1742F" w:rsidRDefault="00C1742F">
      <w:pPr>
        <w:pStyle w:val="PL"/>
      </w:pPr>
      <w:r>
        <w:t xml:space="preserve">      parameters:</w:t>
      </w:r>
    </w:p>
    <w:p w:rsidR="00C1742F" w:rsidRDefault="00C1742F">
      <w:pPr>
        <w:pStyle w:val="PL"/>
      </w:pPr>
      <w:r>
        <w:t xml:space="preserve">        - name: aefId</w:t>
      </w:r>
    </w:p>
    <w:p w:rsidR="00C1742F" w:rsidRDefault="00C1742F">
      <w:pPr>
        <w:pStyle w:val="PL"/>
      </w:pPr>
      <w:r>
        <w:t xml:space="preserve">          in: path</w:t>
      </w:r>
    </w:p>
    <w:p w:rsidR="00C1742F" w:rsidRDefault="00C1742F">
      <w:pPr>
        <w:pStyle w:val="PL"/>
      </w:pPr>
      <w:r>
        <w:t xml:space="preserve">          description: Identifier of the API exposing function</w:t>
      </w:r>
    </w:p>
    <w:p w:rsidR="00C1742F" w:rsidRDefault="00C1742F">
      <w:pPr>
        <w:pStyle w:val="PL"/>
      </w:pPr>
      <w:r>
        <w:t xml:space="preserve">          required: true</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requestBody:</w:t>
      </w:r>
    </w:p>
    <w:p w:rsidR="00C1742F" w:rsidRDefault="00C1742F">
      <w:pPr>
        <w:pStyle w:val="PL"/>
      </w:pPr>
      <w:r>
        <w:t xml:space="preserve">        required: true</w:t>
      </w:r>
    </w:p>
    <w:p w:rsidR="00C1742F" w:rsidRDefault="00C1742F">
      <w:pPr>
        <w:pStyle w:val="PL"/>
      </w:pPr>
      <w:r>
        <w:t xml:space="preserve">        content:</w:t>
      </w:r>
    </w:p>
    <w:p w:rsidR="00C1742F" w:rsidRDefault="00C1742F">
      <w:pPr>
        <w:pStyle w:val="PL"/>
      </w:pPr>
      <w:r>
        <w:t xml:space="preserve">          application/json:</w:t>
      </w:r>
    </w:p>
    <w:p w:rsidR="00C1742F" w:rsidRDefault="00C1742F">
      <w:pPr>
        <w:pStyle w:val="PL"/>
      </w:pPr>
      <w:r>
        <w:t xml:space="preserve">            schema:</w:t>
      </w:r>
    </w:p>
    <w:p w:rsidR="00C1742F" w:rsidRDefault="00C1742F">
      <w:pPr>
        <w:pStyle w:val="PL"/>
      </w:pPr>
      <w:r>
        <w:t xml:space="preserve">              $ref: '#/components/schemas/InvocationLog'</w:t>
      </w:r>
    </w:p>
    <w:p w:rsidR="00C1742F" w:rsidRDefault="00C1742F">
      <w:pPr>
        <w:pStyle w:val="PL"/>
      </w:pPr>
      <w:r>
        <w:t xml:space="preserve">      responses:</w:t>
      </w:r>
    </w:p>
    <w:p w:rsidR="00C1742F" w:rsidRDefault="00C1742F">
      <w:pPr>
        <w:pStyle w:val="PL"/>
      </w:pPr>
      <w:r>
        <w:t xml:space="preserve">        '201':</w:t>
      </w:r>
    </w:p>
    <w:p w:rsidR="004E7DFC" w:rsidRDefault="00C1742F">
      <w:pPr>
        <w:pStyle w:val="PL"/>
      </w:pPr>
      <w:r>
        <w:t xml:space="preserve">          description: </w:t>
      </w:r>
      <w:r w:rsidR="004E7DFC">
        <w:t>&gt;</w:t>
      </w:r>
    </w:p>
    <w:p w:rsidR="004E7DFC" w:rsidRDefault="004E7DFC">
      <w:pPr>
        <w:pStyle w:val="PL"/>
      </w:pPr>
      <w:r>
        <w:t xml:space="preserve">            </w:t>
      </w:r>
      <w:r w:rsidR="00C1742F">
        <w:t>Log of service API invocations provided by API exposing function successfully</w:t>
      </w:r>
    </w:p>
    <w:p w:rsidR="00C1742F" w:rsidRDefault="004E7DFC">
      <w:pPr>
        <w:pStyle w:val="PL"/>
      </w:pPr>
      <w:r>
        <w:t xml:space="preserve">           </w:t>
      </w:r>
      <w:r w:rsidR="00C1742F">
        <w:t xml:space="preserve"> stored on the CAPIF core function.</w:t>
      </w:r>
    </w:p>
    <w:p w:rsidR="00C1742F" w:rsidRDefault="00C1742F">
      <w:pPr>
        <w:pStyle w:val="PL"/>
      </w:pPr>
      <w:r>
        <w:t xml:space="preserve">          content:</w:t>
      </w:r>
    </w:p>
    <w:p w:rsidR="00C1742F" w:rsidRDefault="00C1742F">
      <w:pPr>
        <w:pStyle w:val="PL"/>
      </w:pPr>
      <w:r>
        <w:t xml:space="preserve">            application/json:</w:t>
      </w:r>
    </w:p>
    <w:p w:rsidR="00C1742F" w:rsidRDefault="00C1742F">
      <w:pPr>
        <w:pStyle w:val="PL"/>
      </w:pPr>
      <w:r>
        <w:t xml:space="preserve">              schema:</w:t>
      </w:r>
    </w:p>
    <w:p w:rsidR="00C1742F" w:rsidRDefault="00C1742F">
      <w:pPr>
        <w:pStyle w:val="PL"/>
      </w:pPr>
      <w:r>
        <w:t xml:space="preserve">                $ref: '#/components/schemas/InvocationLog'</w:t>
      </w:r>
    </w:p>
    <w:p w:rsidR="00C1742F" w:rsidRDefault="00C1742F">
      <w:pPr>
        <w:pStyle w:val="PL"/>
      </w:pPr>
      <w:r>
        <w:t xml:space="preserve">          headers:</w:t>
      </w:r>
    </w:p>
    <w:p w:rsidR="00C1742F" w:rsidRDefault="00C1742F">
      <w:pPr>
        <w:pStyle w:val="PL"/>
      </w:pPr>
      <w:r>
        <w:t xml:space="preserve">            Location:</w:t>
      </w:r>
    </w:p>
    <w:p w:rsidR="004E7DFC" w:rsidRDefault="00C1742F">
      <w:pPr>
        <w:pStyle w:val="PL"/>
      </w:pPr>
      <w:r>
        <w:t xml:space="preserve">              description: </w:t>
      </w:r>
      <w:r w:rsidR="004E7DFC">
        <w:t>&gt;</w:t>
      </w:r>
    </w:p>
    <w:p w:rsidR="004E7DFC" w:rsidRDefault="004E7DFC">
      <w:pPr>
        <w:pStyle w:val="PL"/>
      </w:pPr>
      <w:r>
        <w:t xml:space="preserve">                </w:t>
      </w:r>
      <w:r w:rsidR="00C1742F">
        <w:t>Contains the URI of the newly created resource, according to the structure</w:t>
      </w:r>
    </w:p>
    <w:p w:rsidR="00C1742F" w:rsidRDefault="004E7DFC">
      <w:pPr>
        <w:pStyle w:val="PL"/>
      </w:pPr>
      <w:r>
        <w:t xml:space="preserve">               </w:t>
      </w:r>
      <w:r w:rsidR="00C1742F">
        <w:t xml:space="preserve"> {apiRoot}/api-invocation-logs/v1/{aefId}/logs/{logId}</w:t>
      </w:r>
    </w:p>
    <w:p w:rsidR="00C1742F" w:rsidRDefault="00C1742F">
      <w:pPr>
        <w:pStyle w:val="PL"/>
      </w:pPr>
      <w:r>
        <w:t xml:space="preserve">              required: true</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'400':</w:t>
      </w:r>
    </w:p>
    <w:p w:rsidR="00C1742F" w:rsidRDefault="00C1742F">
      <w:pPr>
        <w:pStyle w:val="PL"/>
      </w:pPr>
      <w:r>
        <w:t xml:space="preserve">          $ref: 'TS29122_CommonData.yaml#/components/responses/400'</w:t>
      </w:r>
    </w:p>
    <w:p w:rsidR="00C1742F" w:rsidRDefault="00C1742F">
      <w:pPr>
        <w:pStyle w:val="PL"/>
      </w:pPr>
      <w:r>
        <w:t xml:space="preserve">        '401':</w:t>
      </w:r>
    </w:p>
    <w:p w:rsidR="00C1742F" w:rsidRDefault="00C1742F">
      <w:pPr>
        <w:pStyle w:val="PL"/>
      </w:pPr>
      <w:r>
        <w:t xml:space="preserve">          $ref: 'TS29122_CommonData.yaml#/components/responses/401'</w:t>
      </w:r>
    </w:p>
    <w:p w:rsidR="00C1742F" w:rsidRDefault="00C1742F">
      <w:pPr>
        <w:pStyle w:val="PL"/>
      </w:pPr>
      <w:r>
        <w:t xml:space="preserve">        '403':</w:t>
      </w:r>
    </w:p>
    <w:p w:rsidR="00C1742F" w:rsidRDefault="00C1742F">
      <w:pPr>
        <w:pStyle w:val="PL"/>
      </w:pPr>
      <w:r>
        <w:t xml:space="preserve">          $ref: 'TS29122_CommonData.yaml#/components/responses/403'</w:t>
      </w:r>
    </w:p>
    <w:p w:rsidR="00C1742F" w:rsidRDefault="00C1742F">
      <w:pPr>
        <w:pStyle w:val="PL"/>
        <w:rPr>
          <w:rFonts w:eastAsia="DengXian"/>
        </w:rPr>
      </w:pPr>
      <w:r>
        <w:rPr>
          <w:rFonts w:eastAsia="DengXian"/>
        </w:rPr>
        <w:t xml:space="preserve">        '404':</w:t>
      </w:r>
    </w:p>
    <w:p w:rsidR="00C1742F" w:rsidRDefault="00C1742F">
      <w:pPr>
        <w:pStyle w:val="PL"/>
        <w:rPr>
          <w:rFonts w:eastAsia="DengXian"/>
        </w:rPr>
      </w:pPr>
      <w:r>
        <w:rPr>
          <w:rFonts w:eastAsia="DengXian"/>
        </w:rPr>
        <w:t xml:space="preserve">          $ref: 'TS29122_CommonData.yaml#/components/responses/404'</w:t>
      </w:r>
    </w:p>
    <w:p w:rsidR="00C1742F" w:rsidRDefault="00C1742F">
      <w:pPr>
        <w:pStyle w:val="PL"/>
      </w:pPr>
      <w:r>
        <w:t xml:space="preserve">        '411':</w:t>
      </w:r>
    </w:p>
    <w:p w:rsidR="00C1742F" w:rsidRDefault="00C1742F">
      <w:pPr>
        <w:pStyle w:val="PL"/>
      </w:pPr>
      <w:r>
        <w:t xml:space="preserve">          $ref: 'TS29122_CommonData.yaml#/components/responses/411'</w:t>
      </w:r>
    </w:p>
    <w:p w:rsidR="00C1742F" w:rsidRDefault="00C1742F">
      <w:pPr>
        <w:pStyle w:val="PL"/>
      </w:pPr>
      <w:r>
        <w:t xml:space="preserve">        '413':</w:t>
      </w:r>
    </w:p>
    <w:p w:rsidR="00C1742F" w:rsidRDefault="00C1742F">
      <w:pPr>
        <w:pStyle w:val="PL"/>
      </w:pPr>
      <w:r>
        <w:t xml:space="preserve">          $ref: 'TS29122_CommonData.yaml#/components/responses/413'</w:t>
      </w:r>
    </w:p>
    <w:p w:rsidR="00C1742F" w:rsidRDefault="00C1742F">
      <w:pPr>
        <w:pStyle w:val="PL"/>
        <w:rPr>
          <w:rFonts w:eastAsia="DengXian"/>
        </w:rPr>
      </w:pPr>
      <w:r>
        <w:rPr>
          <w:rFonts w:eastAsia="DengXian"/>
        </w:rPr>
        <w:t xml:space="preserve">        '415':</w:t>
      </w:r>
    </w:p>
    <w:p w:rsidR="00C1742F" w:rsidRDefault="00C1742F">
      <w:pPr>
        <w:pStyle w:val="PL"/>
        <w:rPr>
          <w:rFonts w:eastAsia="DengXian"/>
        </w:rPr>
      </w:pPr>
      <w:r>
        <w:rPr>
          <w:rFonts w:eastAsia="DengXian"/>
        </w:rPr>
        <w:t xml:space="preserve">          $ref: 'TS29122_CommonData.yaml#/components/responses/415'</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pPr>
      <w:r>
        <w:t xml:space="preserve">        '500':</w:t>
      </w:r>
    </w:p>
    <w:p w:rsidR="00C1742F" w:rsidRDefault="00C1742F">
      <w:pPr>
        <w:pStyle w:val="PL"/>
      </w:pPr>
      <w:r>
        <w:t xml:space="preserve">          $ref: 'TS29122_CommonData.yaml#/components/responses/500'</w:t>
      </w:r>
    </w:p>
    <w:p w:rsidR="00C1742F" w:rsidRDefault="00C1742F">
      <w:pPr>
        <w:pStyle w:val="PL"/>
      </w:pPr>
      <w:r>
        <w:t xml:space="preserve">        '503':</w:t>
      </w:r>
    </w:p>
    <w:p w:rsidR="00C1742F" w:rsidRDefault="00C1742F">
      <w:pPr>
        <w:pStyle w:val="PL"/>
      </w:pPr>
      <w:r>
        <w:t xml:space="preserve">          $ref: 'TS29122_CommonData.yaml#/components/responses/503'</w:t>
      </w:r>
    </w:p>
    <w:p w:rsidR="00C1742F" w:rsidRDefault="00C1742F">
      <w:pPr>
        <w:pStyle w:val="PL"/>
      </w:pPr>
      <w:r>
        <w:t xml:space="preserve">        default:</w:t>
      </w:r>
    </w:p>
    <w:p w:rsidR="00C1742F" w:rsidRDefault="00C1742F">
      <w:pPr>
        <w:pStyle w:val="PL"/>
      </w:pPr>
      <w:r>
        <w:t xml:space="preserve">          $ref: 'TS29122_CommonData.yaml#/components/responses/default'</w:t>
      </w:r>
    </w:p>
    <w:p w:rsidR="00C1742F" w:rsidRDefault="00C1742F">
      <w:pPr>
        <w:pStyle w:val="PL"/>
      </w:pPr>
      <w:r>
        <w:t xml:space="preserve">  /{aefId}/logs/{logId}:</w:t>
      </w:r>
    </w:p>
    <w:p w:rsidR="00C1742F" w:rsidRDefault="00C1742F">
      <w:pPr>
        <w:pStyle w:val="PL"/>
      </w:pPr>
      <w:r>
        <w:t xml:space="preserve">    description: Creates a new log entry for service API invocations.</w:t>
      </w:r>
    </w:p>
    <w:p w:rsidR="00C1742F" w:rsidRDefault="00C1742F">
      <w:pPr>
        <w:pStyle w:val="PL"/>
      </w:pPr>
      <w:r>
        <w:t xml:space="preserve">    parameters:</w:t>
      </w:r>
    </w:p>
    <w:p w:rsidR="00C1742F" w:rsidRDefault="00C1742F">
      <w:pPr>
        <w:pStyle w:val="PL"/>
      </w:pPr>
      <w:r>
        <w:t xml:space="preserve">      - name: aefId</w:t>
      </w:r>
    </w:p>
    <w:p w:rsidR="00C1742F" w:rsidRDefault="00C1742F">
      <w:pPr>
        <w:pStyle w:val="PL"/>
      </w:pPr>
      <w:r>
        <w:t xml:space="preserve">        in: path</w:t>
      </w:r>
    </w:p>
    <w:p w:rsidR="00C1742F" w:rsidRDefault="00C1742F">
      <w:pPr>
        <w:pStyle w:val="PL"/>
      </w:pPr>
      <w:r>
        <w:t xml:space="preserve">        description: Identifier of the API exposing function</w:t>
      </w:r>
    </w:p>
    <w:p w:rsidR="00C1742F" w:rsidRDefault="00C1742F">
      <w:pPr>
        <w:pStyle w:val="PL"/>
      </w:pPr>
      <w:r>
        <w:t xml:space="preserve">        required: true</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 name: logId</w:t>
      </w:r>
    </w:p>
    <w:p w:rsidR="00C1742F" w:rsidRDefault="00C1742F">
      <w:pPr>
        <w:pStyle w:val="PL"/>
      </w:pPr>
      <w:r>
        <w:t xml:space="preserve">        in: path</w:t>
      </w:r>
    </w:p>
    <w:p w:rsidR="00C1742F" w:rsidRDefault="00C1742F">
      <w:pPr>
        <w:pStyle w:val="PL"/>
      </w:pPr>
      <w:r>
        <w:t xml:space="preserve">        description: Identifier of individual log entry</w:t>
      </w:r>
    </w:p>
    <w:p w:rsidR="00C1742F" w:rsidRDefault="00C1742F">
      <w:pPr>
        <w:pStyle w:val="PL"/>
      </w:pPr>
      <w:r>
        <w:t xml:space="preserve">        required: true</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components:</w:t>
      </w:r>
    </w:p>
    <w:p w:rsidR="00C1742F" w:rsidRDefault="00C1742F">
      <w:pPr>
        <w:pStyle w:val="PL"/>
      </w:pPr>
      <w:r>
        <w:t xml:space="preserve">  schemas:</w:t>
      </w:r>
    </w:p>
    <w:p w:rsidR="00C1742F" w:rsidRDefault="00C1742F">
      <w:pPr>
        <w:pStyle w:val="PL"/>
      </w:pPr>
      <w:r>
        <w:t xml:space="preserve">    InvocationLog:</w:t>
      </w:r>
    </w:p>
    <w:p w:rsidR="00C1742F" w:rsidRDefault="00C1742F">
      <w:pPr>
        <w:pStyle w:val="PL"/>
      </w:pPr>
      <w:r>
        <w:t xml:space="preserve">      type: object</w:t>
      </w:r>
    </w:p>
    <w:p w:rsidR="004E7DFC" w:rsidRDefault="00C1742F">
      <w:pPr>
        <w:pStyle w:val="PL"/>
      </w:pPr>
      <w:r>
        <w:t xml:space="preserve">      description: </w:t>
      </w:r>
      <w:r w:rsidR="004E7DFC">
        <w:t>&gt;</w:t>
      </w:r>
    </w:p>
    <w:p w:rsidR="00C1742F" w:rsidRDefault="004E7DFC">
      <w:pPr>
        <w:pStyle w:val="PL"/>
      </w:pPr>
      <w:r>
        <w:t xml:space="preserve">        </w:t>
      </w:r>
      <w:r w:rsidR="00C1742F">
        <w:t xml:space="preserve">Represents </w:t>
      </w:r>
      <w:r w:rsidR="00C1742F">
        <w:rPr>
          <w:rFonts w:cs="Arial"/>
          <w:szCs w:val="18"/>
        </w:rPr>
        <w:t>a</w:t>
      </w:r>
      <w:r w:rsidR="00C1742F">
        <w:t xml:space="preserve"> </w:t>
      </w:r>
      <w:r w:rsidR="00C1742F">
        <w:rPr>
          <w:rFonts w:cs="Arial"/>
          <w:szCs w:val="18"/>
        </w:rPr>
        <w:t>set of Service API invocation logs to be stored in a CAPIF core function.</w:t>
      </w:r>
    </w:p>
    <w:p w:rsidR="00C1742F" w:rsidRDefault="00C1742F">
      <w:pPr>
        <w:pStyle w:val="PL"/>
      </w:pPr>
      <w:r>
        <w:t xml:space="preserve">      properties:</w:t>
      </w:r>
    </w:p>
    <w:p w:rsidR="00C1742F" w:rsidRDefault="00C1742F">
      <w:pPr>
        <w:pStyle w:val="PL"/>
      </w:pPr>
      <w:r>
        <w:t xml:space="preserve">        aefId:</w:t>
      </w:r>
    </w:p>
    <w:p w:rsidR="00C1742F" w:rsidRDefault="00C1742F">
      <w:pPr>
        <w:pStyle w:val="PL"/>
      </w:pPr>
      <w:r>
        <w:t xml:space="preserve">          type: string</w:t>
      </w:r>
    </w:p>
    <w:p w:rsidR="004E7DFC" w:rsidRDefault="00C1742F">
      <w:pPr>
        <w:pStyle w:val="PL"/>
      </w:pPr>
      <w:r>
        <w:t xml:space="preserve">          description: </w:t>
      </w:r>
      <w:r w:rsidR="004E7DFC">
        <w:t>&gt;</w:t>
      </w:r>
    </w:p>
    <w:p w:rsidR="004E7DFC" w:rsidRDefault="004E7DFC">
      <w:pPr>
        <w:pStyle w:val="PL"/>
      </w:pPr>
      <w:r>
        <w:t xml:space="preserve">            </w:t>
      </w:r>
      <w:r w:rsidR="00C1742F">
        <w:t>Identity information of the API exposing function requesting logging of</w:t>
      </w:r>
    </w:p>
    <w:p w:rsidR="00C1742F" w:rsidRDefault="004E7DFC">
      <w:pPr>
        <w:pStyle w:val="PL"/>
      </w:pPr>
      <w:r>
        <w:t xml:space="preserve">           </w:t>
      </w:r>
      <w:r w:rsidR="00C1742F">
        <w:t xml:space="preserve"> service API invocations</w:t>
      </w:r>
    </w:p>
    <w:p w:rsidR="00C1742F" w:rsidRDefault="00C1742F">
      <w:pPr>
        <w:pStyle w:val="PL"/>
      </w:pPr>
      <w:r>
        <w:t xml:space="preserve">        apiInvokerId:</w:t>
      </w:r>
    </w:p>
    <w:p w:rsidR="00C1742F" w:rsidRDefault="00C1742F">
      <w:pPr>
        <w:pStyle w:val="PL"/>
      </w:pPr>
      <w:r>
        <w:t xml:space="preserve">          type: string</w:t>
      </w:r>
    </w:p>
    <w:p w:rsidR="00C1742F" w:rsidRDefault="00C1742F">
      <w:pPr>
        <w:pStyle w:val="PL"/>
      </w:pPr>
      <w:r>
        <w:t xml:space="preserve">          description: Identity of the API invoker which invoked the service API</w:t>
      </w:r>
    </w:p>
    <w:p w:rsidR="00C1742F" w:rsidRDefault="00C1742F">
      <w:pPr>
        <w:pStyle w:val="PL"/>
      </w:pPr>
      <w:r>
        <w:t xml:space="preserve">        logs:</w:t>
      </w:r>
    </w:p>
    <w:p w:rsidR="00C1742F" w:rsidRDefault="00C1742F">
      <w:pPr>
        <w:pStyle w:val="PL"/>
      </w:pPr>
      <w:r>
        <w:t xml:space="preserve">          type: array</w:t>
      </w:r>
    </w:p>
    <w:p w:rsidR="00C1742F" w:rsidRDefault="00C1742F">
      <w:pPr>
        <w:pStyle w:val="PL"/>
      </w:pPr>
      <w:r>
        <w:t xml:space="preserve">          items:</w:t>
      </w:r>
    </w:p>
    <w:p w:rsidR="00C1742F" w:rsidRDefault="00C1742F">
      <w:pPr>
        <w:pStyle w:val="PL"/>
      </w:pPr>
      <w:r>
        <w:t xml:space="preserve">            $ref: '#/components/schemas/Log'</w:t>
      </w:r>
    </w:p>
    <w:p w:rsidR="00C1742F" w:rsidRDefault="00C1742F">
      <w:pPr>
        <w:pStyle w:val="PL"/>
      </w:pPr>
      <w:r>
        <w:t xml:space="preserve">          minItems: 1</w:t>
      </w:r>
    </w:p>
    <w:p w:rsidR="00C1742F" w:rsidRDefault="00C1742F">
      <w:pPr>
        <w:pStyle w:val="PL"/>
      </w:pPr>
      <w:r>
        <w:t xml:space="preserve">          description: Service API invocation log</w:t>
      </w:r>
    </w:p>
    <w:p w:rsidR="00C1742F" w:rsidRDefault="00C1742F">
      <w:pPr>
        <w:pStyle w:val="PL"/>
      </w:pPr>
      <w:r>
        <w:t xml:space="preserve">        </w:t>
      </w:r>
      <w:r>
        <w:rPr>
          <w:lang w:eastAsia="zh-CN"/>
        </w:rPr>
        <w:t>supportedFeatures</w:t>
      </w:r>
      <w:r>
        <w:t>:</w:t>
      </w:r>
    </w:p>
    <w:p w:rsidR="00C1742F" w:rsidRDefault="00C1742F">
      <w:pPr>
        <w:pStyle w:val="PL"/>
      </w:pPr>
      <w:r>
        <w:t xml:space="preserve">          $ref: 'TS29571_CommonData.yaml#/components/schemas/</w:t>
      </w:r>
      <w:r>
        <w:rPr>
          <w:lang w:eastAsia="zh-CN"/>
        </w:rPr>
        <w:t>SupportedFeatures</w:t>
      </w:r>
      <w:r>
        <w:t>'</w:t>
      </w:r>
    </w:p>
    <w:p w:rsidR="00C1742F" w:rsidRDefault="00C1742F">
      <w:pPr>
        <w:pStyle w:val="PL"/>
      </w:pPr>
      <w:r>
        <w:t xml:space="preserve">      required:</w:t>
      </w:r>
    </w:p>
    <w:p w:rsidR="00C1742F" w:rsidRDefault="00C1742F">
      <w:pPr>
        <w:pStyle w:val="PL"/>
      </w:pPr>
      <w:r>
        <w:t xml:space="preserve">        - aefId</w:t>
      </w:r>
    </w:p>
    <w:p w:rsidR="00C1742F" w:rsidRDefault="00C1742F">
      <w:pPr>
        <w:pStyle w:val="PL"/>
      </w:pPr>
      <w:r>
        <w:t xml:space="preserve">        - apiInvokerId</w:t>
      </w:r>
    </w:p>
    <w:p w:rsidR="00C1742F" w:rsidRDefault="00C1742F">
      <w:pPr>
        <w:pStyle w:val="PL"/>
      </w:pPr>
      <w:r>
        <w:t xml:space="preserve">        - logs</w:t>
      </w:r>
    </w:p>
    <w:p w:rsidR="004E7DFC" w:rsidRDefault="004E7DFC">
      <w:pPr>
        <w:pStyle w:val="PL"/>
      </w:pPr>
    </w:p>
    <w:p w:rsidR="00C1742F" w:rsidRDefault="00C1742F">
      <w:pPr>
        <w:pStyle w:val="PL"/>
      </w:pPr>
      <w:r>
        <w:t xml:space="preserve">    Log:</w:t>
      </w:r>
    </w:p>
    <w:p w:rsidR="00C1742F" w:rsidRDefault="00C1742F">
      <w:pPr>
        <w:pStyle w:val="PL"/>
      </w:pPr>
      <w:r>
        <w:t xml:space="preserve">      type: object</w:t>
      </w:r>
    </w:p>
    <w:p w:rsidR="00C1742F" w:rsidRDefault="00C1742F">
      <w:pPr>
        <w:pStyle w:val="PL"/>
      </w:pPr>
      <w:r>
        <w:t xml:space="preserve">      description: Represents an </w:t>
      </w:r>
      <w:r>
        <w:rPr>
          <w:rFonts w:cs="Arial"/>
          <w:szCs w:val="18"/>
        </w:rPr>
        <w:t>individual service API invocation log entry.</w:t>
      </w:r>
    </w:p>
    <w:p w:rsidR="00C1742F" w:rsidRDefault="00C1742F">
      <w:pPr>
        <w:pStyle w:val="PL"/>
      </w:pPr>
      <w:r>
        <w:t xml:space="preserve">      properties:</w:t>
      </w:r>
    </w:p>
    <w:p w:rsidR="00C1742F" w:rsidRDefault="00C1742F">
      <w:pPr>
        <w:pStyle w:val="PL"/>
      </w:pPr>
      <w:r>
        <w:t xml:space="preserve">        apiId:</w:t>
      </w:r>
    </w:p>
    <w:p w:rsidR="00C1742F" w:rsidRDefault="00C1742F">
      <w:pPr>
        <w:pStyle w:val="PL"/>
      </w:pPr>
      <w:r>
        <w:t xml:space="preserve">          type: string</w:t>
      </w:r>
    </w:p>
    <w:p w:rsidR="00C1742F" w:rsidRDefault="00C1742F">
      <w:pPr>
        <w:pStyle w:val="PL"/>
      </w:pPr>
      <w:r>
        <w:t xml:space="preserve">          description: String identifying the API invoked.</w:t>
      </w:r>
    </w:p>
    <w:p w:rsidR="00C1742F" w:rsidRDefault="00C1742F">
      <w:pPr>
        <w:pStyle w:val="PL"/>
      </w:pPr>
      <w:r>
        <w:t xml:space="preserve">        apiName:</w:t>
      </w:r>
    </w:p>
    <w:p w:rsidR="00C1742F" w:rsidRDefault="00C1742F">
      <w:pPr>
        <w:pStyle w:val="PL"/>
      </w:pPr>
      <w:r>
        <w:t xml:space="preserve">          type: string</w:t>
      </w:r>
    </w:p>
    <w:p w:rsidR="004E7DFC" w:rsidRDefault="00C1742F">
      <w:pPr>
        <w:pStyle w:val="PL"/>
      </w:pPr>
      <w:r>
        <w:t xml:space="preserve">          description: </w:t>
      </w:r>
      <w:r w:rsidR="004E7DFC">
        <w:t>&gt;</w:t>
      </w:r>
    </w:p>
    <w:p w:rsidR="004E7DFC" w:rsidRDefault="004E7DFC">
      <w:pPr>
        <w:pStyle w:val="PL"/>
      </w:pPr>
      <w:r>
        <w:t xml:space="preserve">            </w:t>
      </w:r>
      <w:r w:rsidR="00C1742F">
        <w:t>Name of the API which was invoked,</w:t>
      </w:r>
      <w:r w:rsidR="00C1742F">
        <w:rPr>
          <w:rFonts w:cs="Arial"/>
          <w:szCs w:val="18"/>
        </w:rPr>
        <w:t xml:space="preserve"> it is set as {apiName}</w:t>
      </w:r>
      <w:r w:rsidR="00C1742F">
        <w:t xml:space="preserve"> part of the URI</w:t>
      </w:r>
    </w:p>
    <w:p w:rsidR="00C1742F" w:rsidRDefault="004E7DFC">
      <w:pPr>
        <w:pStyle w:val="PL"/>
      </w:pPr>
      <w:r>
        <w:t xml:space="preserve">           </w:t>
      </w:r>
      <w:r w:rsidR="00C1742F">
        <w:t xml:space="preserve"> structure</w:t>
      </w:r>
      <w:r w:rsidR="00C1742F">
        <w:rPr>
          <w:rFonts w:cs="Arial"/>
          <w:szCs w:val="18"/>
        </w:rPr>
        <w:t xml:space="preserve"> as defined in </w:t>
      </w:r>
      <w:r w:rsidR="00F87FFE">
        <w:rPr>
          <w:rFonts w:cs="Arial"/>
          <w:szCs w:val="18"/>
        </w:rPr>
        <w:t>clause</w:t>
      </w:r>
      <w:r w:rsidR="00C1742F">
        <w:rPr>
          <w:rFonts w:cs="Arial"/>
          <w:szCs w:val="18"/>
        </w:rPr>
        <w:t xml:space="preserve"> </w:t>
      </w:r>
      <w:r w:rsidR="00665166">
        <w:t>5.2.4 of 3GPP TS 29.122</w:t>
      </w:r>
      <w:r w:rsidR="00C1742F">
        <w:rPr>
          <w:rFonts w:cs="Arial"/>
          <w:szCs w:val="18"/>
        </w:rPr>
        <w:t>.</w:t>
      </w:r>
    </w:p>
    <w:p w:rsidR="00C1742F" w:rsidRDefault="00C1742F">
      <w:pPr>
        <w:pStyle w:val="PL"/>
      </w:pPr>
      <w:r>
        <w:t xml:space="preserve">        apiVersion:</w:t>
      </w:r>
    </w:p>
    <w:p w:rsidR="00C1742F" w:rsidRDefault="00C1742F">
      <w:pPr>
        <w:pStyle w:val="PL"/>
      </w:pPr>
      <w:r>
        <w:t xml:space="preserve">          type: string</w:t>
      </w:r>
    </w:p>
    <w:p w:rsidR="00C1742F" w:rsidRDefault="00C1742F">
      <w:pPr>
        <w:pStyle w:val="PL"/>
      </w:pPr>
      <w:r>
        <w:t xml:space="preserve">          description: Version of the API which was invoked</w:t>
      </w:r>
    </w:p>
    <w:p w:rsidR="00C1742F" w:rsidRDefault="00C1742F">
      <w:pPr>
        <w:pStyle w:val="PL"/>
      </w:pPr>
      <w:r>
        <w:t xml:space="preserve">        resourceName:</w:t>
      </w:r>
    </w:p>
    <w:p w:rsidR="00C1742F" w:rsidRDefault="00C1742F">
      <w:pPr>
        <w:pStyle w:val="PL"/>
      </w:pPr>
      <w:r>
        <w:t xml:space="preserve">          type: string</w:t>
      </w:r>
    </w:p>
    <w:p w:rsidR="00C1742F" w:rsidRDefault="00C1742F">
      <w:pPr>
        <w:pStyle w:val="PL"/>
      </w:pPr>
      <w:r>
        <w:t xml:space="preserve">          description: Name of the specific resource invoked</w:t>
      </w:r>
    </w:p>
    <w:p w:rsidR="00C1742F" w:rsidRDefault="00C1742F">
      <w:pPr>
        <w:pStyle w:val="PL"/>
        <w:rPr>
          <w:rFonts w:eastAsia="DengXian"/>
        </w:rPr>
      </w:pPr>
      <w:r>
        <w:rPr>
          <w:rFonts w:eastAsia="DengXian"/>
        </w:rPr>
        <w:t xml:space="preserve">        uri:</w:t>
      </w:r>
    </w:p>
    <w:p w:rsidR="00C1742F" w:rsidRDefault="00C1742F">
      <w:pPr>
        <w:pStyle w:val="PL"/>
        <w:rPr>
          <w:rFonts w:eastAsia="DengXian"/>
        </w:rPr>
      </w:pPr>
      <w:r>
        <w:rPr>
          <w:rFonts w:eastAsia="DengXian"/>
        </w:rPr>
        <w:t xml:space="preserve">          $ref: 'TS29122_CommonData.yaml#/components/schemas/Uri'</w:t>
      </w:r>
    </w:p>
    <w:p w:rsidR="00C1742F" w:rsidRDefault="00C1742F">
      <w:pPr>
        <w:pStyle w:val="PL"/>
        <w:rPr>
          <w:rFonts w:eastAsia="DengXian"/>
        </w:rPr>
      </w:pPr>
      <w:r>
        <w:rPr>
          <w:rFonts w:eastAsia="DengXian"/>
        </w:rPr>
        <w:t xml:space="preserve">        protocol:</w:t>
      </w:r>
    </w:p>
    <w:p w:rsidR="00C1742F" w:rsidRDefault="00C1742F">
      <w:pPr>
        <w:pStyle w:val="PL"/>
        <w:rPr>
          <w:rFonts w:eastAsia="DengXian"/>
        </w:rPr>
      </w:pPr>
      <w:r>
        <w:rPr>
          <w:rFonts w:eastAsia="DengXian"/>
        </w:rPr>
        <w:t xml:space="preserve">          $ref: 'TS29222_CAPIF_Publish_Service_API.yaml#/components/schemas/Protocol'</w:t>
      </w:r>
    </w:p>
    <w:p w:rsidR="00C1742F" w:rsidRDefault="00C1742F">
      <w:pPr>
        <w:pStyle w:val="PL"/>
      </w:pPr>
      <w:r>
        <w:t xml:space="preserve">        operation:</w:t>
      </w:r>
    </w:p>
    <w:p w:rsidR="00C1742F" w:rsidRDefault="00C1742F">
      <w:pPr>
        <w:pStyle w:val="PL"/>
        <w:rPr>
          <w:rFonts w:eastAsia="DengXian"/>
        </w:rPr>
      </w:pPr>
      <w:r>
        <w:rPr>
          <w:rFonts w:eastAsia="DengXian"/>
        </w:rPr>
        <w:t xml:space="preserve">          $ref: 'TS29222_CAPIF_Publish_Service_API.yaml#/components/schemas/Operation'</w:t>
      </w:r>
    </w:p>
    <w:p w:rsidR="00C1742F" w:rsidRDefault="00C1742F">
      <w:pPr>
        <w:pStyle w:val="PL"/>
      </w:pPr>
      <w:r>
        <w:t xml:space="preserve">        result:</w:t>
      </w:r>
    </w:p>
    <w:p w:rsidR="00C1742F" w:rsidRDefault="00C1742F">
      <w:pPr>
        <w:pStyle w:val="PL"/>
      </w:pPr>
      <w:r>
        <w:t xml:space="preserve">          type: string</w:t>
      </w:r>
    </w:p>
    <w:p w:rsidR="00C1742F" w:rsidRDefault="00C1742F">
      <w:pPr>
        <w:pStyle w:val="PL"/>
      </w:pPr>
      <w:r>
        <w:t xml:space="preserve">          description: </w:t>
      </w:r>
      <w:r>
        <w:rPr>
          <w:rFonts w:cs="Arial"/>
          <w:szCs w:val="18"/>
        </w:rPr>
        <w:t xml:space="preserve">For HTTP protocol, it contains </w:t>
      </w:r>
      <w:r>
        <w:t>HTTP status code of the invocation</w:t>
      </w:r>
    </w:p>
    <w:p w:rsidR="00C1742F" w:rsidRDefault="00C1742F">
      <w:pPr>
        <w:pStyle w:val="PL"/>
      </w:pPr>
      <w:r>
        <w:t xml:space="preserve">        invocationTime:</w:t>
      </w:r>
    </w:p>
    <w:p w:rsidR="00C1742F" w:rsidRDefault="00C1742F">
      <w:pPr>
        <w:pStyle w:val="PL"/>
      </w:pPr>
      <w:r>
        <w:t xml:space="preserve">          $ref: 'TS29122_CommonData.yaml#/components/schemas/DateTime'</w:t>
      </w:r>
    </w:p>
    <w:p w:rsidR="00C1742F" w:rsidRDefault="00C1742F">
      <w:pPr>
        <w:pStyle w:val="PL"/>
        <w:rPr>
          <w:rFonts w:eastAsia="DengXian"/>
        </w:rPr>
      </w:pPr>
      <w:r>
        <w:rPr>
          <w:rFonts w:eastAsia="DengXian"/>
        </w:rPr>
        <w:t xml:space="preserve">        invocationLatency:</w:t>
      </w:r>
    </w:p>
    <w:p w:rsidR="00C1742F" w:rsidRDefault="00C1742F">
      <w:pPr>
        <w:pStyle w:val="PL"/>
        <w:rPr>
          <w:rFonts w:eastAsia="DengXian"/>
        </w:rPr>
      </w:pPr>
      <w:r>
        <w:rPr>
          <w:rFonts w:eastAsia="DengXian"/>
        </w:rPr>
        <w:t xml:space="preserve">          $ref: '#/components/schemas/DurationMs'</w:t>
      </w:r>
    </w:p>
    <w:p w:rsidR="00C1742F" w:rsidRDefault="00C1742F">
      <w:pPr>
        <w:pStyle w:val="PL"/>
      </w:pPr>
      <w:r>
        <w:t xml:space="preserve">        inputParameters:</w:t>
      </w:r>
    </w:p>
    <w:p w:rsidR="004E7DFC" w:rsidRDefault="00C1742F">
      <w:pPr>
        <w:pStyle w:val="PL"/>
      </w:pPr>
      <w:r>
        <w:t xml:space="preserve">          description: </w:t>
      </w:r>
      <w:r w:rsidR="004E7DFC">
        <w:t>&gt;</w:t>
      </w:r>
    </w:p>
    <w:p w:rsidR="00C1742F" w:rsidRDefault="004E7DFC">
      <w:pPr>
        <w:pStyle w:val="PL"/>
      </w:pPr>
      <w:r>
        <w:t xml:space="preserve">            </w:t>
      </w:r>
      <w:r w:rsidR="00C1742F">
        <w:t>List of input parameters. Can be any value - string, number, boolean, array or object.</w:t>
      </w:r>
    </w:p>
    <w:p w:rsidR="00C1742F" w:rsidRDefault="00C1742F">
      <w:pPr>
        <w:pStyle w:val="PL"/>
        <w:rPr>
          <w:rFonts w:eastAsia="DengXian"/>
        </w:rPr>
      </w:pPr>
      <w:r>
        <w:rPr>
          <w:rFonts w:eastAsia="DengXian"/>
        </w:rPr>
        <w:t xml:space="preserve">        outputParameters:</w:t>
      </w:r>
    </w:p>
    <w:p w:rsidR="004E7DFC" w:rsidRDefault="00C1742F">
      <w:pPr>
        <w:pStyle w:val="PL"/>
        <w:rPr>
          <w:rFonts w:eastAsia="DengXian"/>
        </w:rPr>
      </w:pPr>
      <w:r>
        <w:rPr>
          <w:rFonts w:eastAsia="DengXian"/>
        </w:rPr>
        <w:t xml:space="preserve">          description: </w:t>
      </w:r>
      <w:r w:rsidR="004E7DFC">
        <w:rPr>
          <w:rFonts w:eastAsia="DengXian"/>
        </w:rPr>
        <w:t>&gt;</w:t>
      </w:r>
    </w:p>
    <w:p w:rsidR="00C1742F" w:rsidRDefault="004E7DFC">
      <w:pPr>
        <w:pStyle w:val="PL"/>
        <w:rPr>
          <w:rFonts w:eastAsia="DengXian"/>
          <w:lang w:val="en-US"/>
        </w:rPr>
      </w:pPr>
      <w:r>
        <w:rPr>
          <w:rFonts w:eastAsia="DengXian"/>
        </w:rPr>
        <w:t xml:space="preserve">            </w:t>
      </w:r>
      <w:r w:rsidR="00C1742F">
        <w:rPr>
          <w:rFonts w:eastAsia="DengXian"/>
        </w:rPr>
        <w:t>List of output parameters. Can be any value - string, number, boolean, array or object.</w:t>
      </w:r>
    </w:p>
    <w:p w:rsidR="00C1742F" w:rsidRDefault="00C1742F">
      <w:pPr>
        <w:pStyle w:val="PL"/>
      </w:pPr>
      <w:r>
        <w:t xml:space="preserve">        srcInterface:</w:t>
      </w:r>
    </w:p>
    <w:p w:rsidR="00C1742F" w:rsidRDefault="00C1742F">
      <w:pPr>
        <w:pStyle w:val="PL"/>
      </w:pPr>
      <w:r>
        <w:t xml:space="preserve">          $ref: 'TS29222_CAPIF_Publish_Service_API.yaml#/components/schemas/InterfaceDescription'</w:t>
      </w:r>
    </w:p>
    <w:p w:rsidR="00C1742F" w:rsidRDefault="00C1742F">
      <w:pPr>
        <w:pStyle w:val="PL"/>
        <w:rPr>
          <w:rFonts w:eastAsia="DengXian"/>
        </w:rPr>
      </w:pPr>
      <w:r>
        <w:rPr>
          <w:rFonts w:eastAsia="DengXian"/>
        </w:rPr>
        <w:t xml:space="preserve">        destInterface:</w:t>
      </w:r>
    </w:p>
    <w:p w:rsidR="00C1742F" w:rsidRDefault="00C1742F">
      <w:pPr>
        <w:pStyle w:val="PL"/>
        <w:rPr>
          <w:rFonts w:eastAsia="DengXian"/>
        </w:rPr>
      </w:pPr>
      <w:r>
        <w:rPr>
          <w:rFonts w:eastAsia="DengXian"/>
        </w:rPr>
        <w:t xml:space="preserve">          $ref: 'TS29222_CAPIF_Publish_Service_API.yaml#/components/schemas/InterfaceDescription'</w:t>
      </w:r>
    </w:p>
    <w:p w:rsidR="00C1742F" w:rsidRDefault="00C1742F">
      <w:pPr>
        <w:pStyle w:val="PL"/>
        <w:rPr>
          <w:rFonts w:eastAsia="DengXian"/>
        </w:rPr>
      </w:pPr>
      <w:r>
        <w:rPr>
          <w:rFonts w:eastAsia="DengXian"/>
        </w:rPr>
        <w:t xml:space="preserve">        fwdInterface:</w:t>
      </w:r>
    </w:p>
    <w:p w:rsidR="00C1742F" w:rsidRDefault="00C1742F">
      <w:pPr>
        <w:pStyle w:val="PL"/>
        <w:rPr>
          <w:rFonts w:eastAsia="DengXian"/>
        </w:rPr>
      </w:pPr>
      <w:r>
        <w:rPr>
          <w:rFonts w:eastAsia="DengXian"/>
        </w:rPr>
        <w:t xml:space="preserve">          type: string</w:t>
      </w:r>
    </w:p>
    <w:p w:rsidR="004E7DFC" w:rsidRDefault="00C1742F">
      <w:pPr>
        <w:pStyle w:val="PL"/>
        <w:rPr>
          <w:rFonts w:eastAsia="DengXian"/>
        </w:rPr>
      </w:pPr>
      <w:r>
        <w:rPr>
          <w:rFonts w:eastAsia="DengXian"/>
        </w:rPr>
        <w:t xml:space="preserve">          description: </w:t>
      </w:r>
      <w:r w:rsidR="004E7DFC">
        <w:rPr>
          <w:rFonts w:eastAsia="DengXian"/>
        </w:rPr>
        <w:t>&gt;</w:t>
      </w:r>
    </w:p>
    <w:p w:rsidR="004E7DFC" w:rsidRDefault="004E7DFC">
      <w:pPr>
        <w:pStyle w:val="PL"/>
        <w:rPr>
          <w:rFonts w:eastAsia="DengXian" w:cs="Arial"/>
          <w:szCs w:val="18"/>
        </w:rPr>
      </w:pPr>
      <w:r>
        <w:rPr>
          <w:rFonts w:eastAsia="DengXian"/>
        </w:rPr>
        <w:t xml:space="preserve">            </w:t>
      </w:r>
      <w:r w:rsidR="00C1742F">
        <w:rPr>
          <w:rFonts w:eastAsia="DengXian" w:cs="Arial"/>
          <w:szCs w:val="18"/>
        </w:rPr>
        <w:t>It includes the node identifier (as defined in IETF RFC 7239 of all forwarding</w:t>
      </w:r>
    </w:p>
    <w:p w:rsidR="004E7DFC" w:rsidRDefault="004E7DFC">
      <w:pPr>
        <w:pStyle w:val="PL"/>
        <w:rPr>
          <w:rFonts w:eastAsia="DengXian" w:cs="Arial"/>
          <w:szCs w:val="18"/>
          <w:lang w:eastAsia="zh-CN"/>
        </w:rPr>
      </w:pPr>
      <w:r>
        <w:rPr>
          <w:rFonts w:eastAsia="DengXian" w:cs="Arial"/>
          <w:szCs w:val="18"/>
        </w:rPr>
        <w:t xml:space="preserve">           </w:t>
      </w:r>
      <w:r w:rsidR="00C1742F">
        <w:rPr>
          <w:rFonts w:eastAsia="DengXian" w:cs="Arial"/>
          <w:szCs w:val="18"/>
        </w:rPr>
        <w:t xml:space="preserve"> entities between the API invoker and the AEF</w:t>
      </w:r>
      <w:r w:rsidR="00C1742F">
        <w:rPr>
          <w:rFonts w:eastAsia="DengXian" w:cs="Arial" w:hint="eastAsia"/>
          <w:szCs w:val="18"/>
          <w:lang w:eastAsia="zh-CN"/>
        </w:rPr>
        <w:t>,</w:t>
      </w:r>
      <w:r w:rsidR="00C1742F">
        <w:rPr>
          <w:rFonts w:eastAsia="DengXian" w:cs="Arial"/>
          <w:szCs w:val="18"/>
          <w:lang w:eastAsia="zh-CN"/>
        </w:rPr>
        <w:t xml:space="preserve"> concatenated with comma and space,</w:t>
      </w:r>
    </w:p>
    <w:p w:rsidR="00C1742F" w:rsidRDefault="004E7DFC">
      <w:pPr>
        <w:pStyle w:val="PL"/>
      </w:pPr>
      <w:r>
        <w:rPr>
          <w:rFonts w:eastAsia="DengXian" w:cs="Arial"/>
          <w:szCs w:val="18"/>
          <w:lang w:eastAsia="zh-CN"/>
        </w:rPr>
        <w:t xml:space="preserve">           </w:t>
      </w:r>
      <w:r w:rsidR="00C1742F">
        <w:rPr>
          <w:rFonts w:eastAsia="DengXian" w:cs="Arial"/>
          <w:szCs w:val="18"/>
          <w:lang w:eastAsia="zh-CN"/>
        </w:rPr>
        <w:t xml:space="preserve"> e.g. 192.0.2.43:80, unknown:_OBFport, 203.0.113.60</w:t>
      </w:r>
    </w:p>
    <w:p w:rsidR="00C1742F" w:rsidRDefault="00C1742F">
      <w:pPr>
        <w:pStyle w:val="PL"/>
      </w:pPr>
      <w:r>
        <w:t xml:space="preserve">      required:</w:t>
      </w:r>
    </w:p>
    <w:p w:rsidR="00C1742F" w:rsidRDefault="00C1742F">
      <w:pPr>
        <w:pStyle w:val="PL"/>
      </w:pPr>
      <w:r>
        <w:t xml:space="preserve">        - apiId</w:t>
      </w:r>
    </w:p>
    <w:p w:rsidR="00C1742F" w:rsidRDefault="00C1742F">
      <w:pPr>
        <w:pStyle w:val="PL"/>
      </w:pPr>
      <w:r>
        <w:t xml:space="preserve">        - apiName</w:t>
      </w:r>
    </w:p>
    <w:p w:rsidR="00C1742F" w:rsidRDefault="00C1742F">
      <w:pPr>
        <w:pStyle w:val="PL"/>
      </w:pPr>
      <w:r>
        <w:t xml:space="preserve">        - apiVersion</w:t>
      </w:r>
    </w:p>
    <w:p w:rsidR="00C1742F" w:rsidRDefault="00C1742F">
      <w:pPr>
        <w:pStyle w:val="PL"/>
      </w:pPr>
      <w:r>
        <w:t xml:space="preserve">        - resourceName</w:t>
      </w:r>
    </w:p>
    <w:p w:rsidR="00C1742F" w:rsidRDefault="00C1742F">
      <w:pPr>
        <w:pStyle w:val="PL"/>
      </w:pPr>
      <w:r>
        <w:t xml:space="preserve">        - protocol</w:t>
      </w:r>
    </w:p>
    <w:p w:rsidR="00C1742F" w:rsidRDefault="00C1742F">
      <w:pPr>
        <w:pStyle w:val="PL"/>
      </w:pPr>
      <w:r>
        <w:t xml:space="preserve">        - result</w:t>
      </w:r>
    </w:p>
    <w:p w:rsidR="004E7DFC" w:rsidRDefault="004E7DFC">
      <w:pPr>
        <w:pStyle w:val="PL"/>
      </w:pPr>
    </w:p>
    <w:p w:rsidR="00C1742F" w:rsidRDefault="00C1742F">
      <w:pPr>
        <w:pStyle w:val="PL"/>
        <w:rPr>
          <w:rFonts w:eastAsia="DengXian"/>
        </w:rPr>
      </w:pPr>
      <w:r>
        <w:rPr>
          <w:rFonts w:eastAsia="DengXian"/>
        </w:rPr>
        <w:t xml:space="preserve">    DurationMs:</w:t>
      </w:r>
    </w:p>
    <w:p w:rsidR="00C1742F" w:rsidRDefault="00C1742F">
      <w:pPr>
        <w:pStyle w:val="PL"/>
        <w:rPr>
          <w:rFonts w:eastAsia="DengXian"/>
        </w:rPr>
      </w:pPr>
      <w:r>
        <w:rPr>
          <w:rFonts w:eastAsia="DengXian"/>
        </w:rPr>
        <w:t xml:space="preserve">      type: integer</w:t>
      </w:r>
    </w:p>
    <w:p w:rsidR="00C1742F" w:rsidRDefault="00C1742F">
      <w:pPr>
        <w:pStyle w:val="PL"/>
        <w:rPr>
          <w:rFonts w:eastAsia="DengXian"/>
        </w:rPr>
      </w:pPr>
      <w:r>
        <w:rPr>
          <w:rFonts w:eastAsia="DengXian"/>
        </w:rPr>
        <w:t xml:space="preserve">      description: </w:t>
      </w:r>
      <w:r w:rsidR="007B3749">
        <w:rPr>
          <w:rFonts w:eastAsia="DengXian"/>
        </w:rPr>
        <w:t>Represents</w:t>
      </w:r>
      <w:r>
        <w:rPr>
          <w:rFonts w:eastAsia="DengXian"/>
          <w:lang w:eastAsia="zh-CN"/>
        </w:rPr>
        <w:t xml:space="preserve"> a period of time in units of milliseconds</w:t>
      </w:r>
      <w:r>
        <w:rPr>
          <w:rFonts w:eastAsia="DengXian"/>
        </w:rPr>
        <w:t>.</w:t>
      </w:r>
    </w:p>
    <w:p w:rsidR="00C1742F" w:rsidRDefault="00C1742F">
      <w:pPr>
        <w:pStyle w:val="PL"/>
        <w:rPr>
          <w:rFonts w:eastAsia="DengXian"/>
        </w:rPr>
      </w:pPr>
      <w:r>
        <w:rPr>
          <w:rFonts w:eastAsia="DengXian"/>
        </w:rPr>
        <w:t xml:space="preserve">      minimum: 0</w:t>
      </w:r>
    </w:p>
    <w:p w:rsidR="007B3749" w:rsidRDefault="007B3749">
      <w:pPr>
        <w:pStyle w:val="PL"/>
        <w:rPr>
          <w:rFonts w:eastAsia="DengXian"/>
        </w:rPr>
      </w:pPr>
    </w:p>
    <w:p w:rsidR="00C1742F" w:rsidRDefault="00C1742F" w:rsidP="00F87FFE">
      <w:pPr>
        <w:pStyle w:val="Heading1"/>
      </w:pPr>
      <w:bookmarkStart w:id="9391" w:name="_Toc28010107"/>
      <w:bookmarkStart w:id="9392" w:name="_Toc34062227"/>
      <w:bookmarkStart w:id="9393" w:name="_Toc36036985"/>
      <w:bookmarkStart w:id="9394" w:name="_Toc43285254"/>
      <w:bookmarkStart w:id="9395" w:name="_Toc45133033"/>
      <w:bookmarkStart w:id="9396" w:name="_Toc51193727"/>
      <w:bookmarkStart w:id="9397" w:name="_Toc51760926"/>
      <w:bookmarkStart w:id="9398" w:name="_Toc59015376"/>
      <w:bookmarkStart w:id="9399" w:name="_Toc59015892"/>
      <w:bookmarkStart w:id="9400" w:name="_Toc68165934"/>
      <w:bookmarkStart w:id="9401" w:name="_Toc83230029"/>
      <w:bookmarkStart w:id="9402" w:name="_Toc90649229"/>
      <w:bookmarkStart w:id="9403" w:name="_Toc105594131"/>
      <w:bookmarkStart w:id="9404" w:name="_Toc114209845"/>
      <w:bookmarkStart w:id="9405" w:name="_Toc138681740"/>
      <w:bookmarkStart w:id="9406" w:name="_Toc151978179"/>
      <w:bookmarkStart w:id="9407" w:name="_Toc152148862"/>
      <w:bookmarkStart w:id="9408" w:name="_Toc152149445"/>
      <w:r>
        <w:t>A.9</w:t>
      </w:r>
      <w:r>
        <w:tab/>
        <w:t>CAPIF_Auditing_API</w:t>
      </w:r>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p>
    <w:p w:rsidR="00C1742F" w:rsidRDefault="00C1742F">
      <w:pPr>
        <w:pStyle w:val="PL"/>
      </w:pPr>
      <w:r>
        <w:t>openapi: 3.0.0</w:t>
      </w:r>
    </w:p>
    <w:p w:rsidR="00BA1E81" w:rsidRDefault="00BA1E81">
      <w:pPr>
        <w:pStyle w:val="PL"/>
      </w:pPr>
    </w:p>
    <w:p w:rsidR="00C1742F" w:rsidRDefault="00C1742F">
      <w:pPr>
        <w:pStyle w:val="PL"/>
      </w:pPr>
      <w:r>
        <w:t>info:</w:t>
      </w:r>
    </w:p>
    <w:p w:rsidR="00C1742F" w:rsidRDefault="00C1742F">
      <w:pPr>
        <w:pStyle w:val="PL"/>
      </w:pPr>
      <w:r>
        <w:t xml:space="preserve">  title: CAPIF_Auditing_API</w:t>
      </w:r>
    </w:p>
    <w:p w:rsidR="00C1742F" w:rsidRDefault="00C1742F">
      <w:pPr>
        <w:pStyle w:val="PL"/>
      </w:pPr>
      <w:r>
        <w:t xml:space="preserve">  description: |</w:t>
      </w:r>
    </w:p>
    <w:p w:rsidR="00C1742F" w:rsidRDefault="00C1742F">
      <w:pPr>
        <w:pStyle w:val="PL"/>
      </w:pPr>
      <w:r>
        <w:t xml:space="preserve">    API for auditing.</w:t>
      </w:r>
      <w:r w:rsidR="000B72F4">
        <w:t xml:space="preserve">  </w:t>
      </w:r>
    </w:p>
    <w:p w:rsidR="00C1742F" w:rsidRDefault="00C1742F">
      <w:pPr>
        <w:pStyle w:val="PL"/>
        <w:rPr>
          <w:lang w:val="en-IN"/>
        </w:rPr>
      </w:pPr>
      <w:r>
        <w:rPr>
          <w:lang w:val="en-IN"/>
        </w:rPr>
        <w:t xml:space="preserve">    © 202</w:t>
      </w:r>
      <w:r w:rsidR="00684001">
        <w:rPr>
          <w:lang w:val="en-IN"/>
        </w:rPr>
        <w:t>3</w:t>
      </w:r>
      <w:r>
        <w:rPr>
          <w:lang w:val="en-IN"/>
        </w:rPr>
        <w:t>, 3GPP Organizational Partners (ARIB, ATIS, CCSA, ETSI, TSDSI, TTA, TTC).</w:t>
      </w:r>
      <w:r w:rsidR="000B72F4">
        <w:rPr>
          <w:lang w:val="en-IN"/>
        </w:rPr>
        <w:t xml:space="preserve">  </w:t>
      </w:r>
    </w:p>
    <w:p w:rsidR="00C1742F" w:rsidRDefault="00C1742F">
      <w:pPr>
        <w:pStyle w:val="PL"/>
        <w:rPr>
          <w:lang w:val="en-IN"/>
        </w:rPr>
      </w:pPr>
      <w:r>
        <w:rPr>
          <w:lang w:val="en-IN"/>
        </w:rPr>
        <w:t xml:space="preserve">    All rights reserved.</w:t>
      </w:r>
    </w:p>
    <w:p w:rsidR="00C1742F" w:rsidRDefault="00C1742F">
      <w:pPr>
        <w:pStyle w:val="PL"/>
      </w:pPr>
      <w:r>
        <w:t xml:space="preserve">  version: "1.</w:t>
      </w:r>
      <w:r w:rsidR="00A9074A">
        <w:t>3</w:t>
      </w:r>
      <w:r>
        <w:t>.</w:t>
      </w:r>
      <w:r w:rsidR="00A9074A">
        <w:t>0-alpha.</w:t>
      </w:r>
      <w:r w:rsidR="00684001">
        <w:t>2</w:t>
      </w:r>
      <w:r>
        <w:t>"</w:t>
      </w:r>
    </w:p>
    <w:p w:rsidR="00BA1E81" w:rsidRDefault="00BA1E81">
      <w:pPr>
        <w:pStyle w:val="PL"/>
      </w:pPr>
    </w:p>
    <w:p w:rsidR="00C1742F" w:rsidRDefault="00C1742F">
      <w:pPr>
        <w:pStyle w:val="PL"/>
      </w:pPr>
      <w:r>
        <w:t>externalDocs:</w:t>
      </w:r>
    </w:p>
    <w:p w:rsidR="00C1742F" w:rsidRDefault="00C1742F">
      <w:pPr>
        <w:pStyle w:val="PL"/>
      </w:pPr>
      <w:r>
        <w:t xml:space="preserve">  description: 3GPP TS 29.222 V1</w:t>
      </w:r>
      <w:r w:rsidR="00A9074A">
        <w:t>8</w:t>
      </w:r>
      <w:r>
        <w:t>.</w:t>
      </w:r>
      <w:r w:rsidR="00684001">
        <w:t>1</w:t>
      </w:r>
      <w:r>
        <w:t>.0 Common API Framework for 3GPP Northbound APIs</w:t>
      </w:r>
    </w:p>
    <w:p w:rsidR="00C1742F" w:rsidRDefault="00C1742F">
      <w:pPr>
        <w:pStyle w:val="PL"/>
      </w:pPr>
      <w:r>
        <w:t xml:space="preserve">  url: http</w:t>
      </w:r>
      <w:r w:rsidR="000B72F4">
        <w:t>s</w:t>
      </w:r>
      <w:r>
        <w:t>://www.3gpp.org/ftp/Specs/archive/29_series/29.222/</w:t>
      </w:r>
    </w:p>
    <w:p w:rsidR="00BA1E81" w:rsidRDefault="00BA1E81">
      <w:pPr>
        <w:pStyle w:val="PL"/>
      </w:pPr>
    </w:p>
    <w:p w:rsidR="00C1742F" w:rsidRDefault="00C1742F">
      <w:pPr>
        <w:pStyle w:val="PL"/>
      </w:pPr>
      <w:r>
        <w:t>servers:</w:t>
      </w:r>
    </w:p>
    <w:p w:rsidR="00C1742F" w:rsidRDefault="00C1742F">
      <w:pPr>
        <w:pStyle w:val="PL"/>
      </w:pPr>
      <w:r>
        <w:t xml:space="preserve">  - url: '{apiRoot}/logs/v1'</w:t>
      </w:r>
    </w:p>
    <w:p w:rsidR="00C1742F" w:rsidRDefault="00C1742F">
      <w:pPr>
        <w:pStyle w:val="PL"/>
      </w:pPr>
      <w:r>
        <w:t xml:space="preserve">    variables:</w:t>
      </w:r>
    </w:p>
    <w:p w:rsidR="00C1742F" w:rsidRDefault="00C1742F">
      <w:pPr>
        <w:pStyle w:val="PL"/>
      </w:pPr>
      <w:r>
        <w:t xml:space="preserve">      apiRoot:</w:t>
      </w:r>
    </w:p>
    <w:p w:rsidR="00C1742F" w:rsidRDefault="00C1742F">
      <w:pPr>
        <w:pStyle w:val="PL"/>
      </w:pPr>
      <w:r>
        <w:t xml:space="preserve">        default: https://example.com</w:t>
      </w:r>
    </w:p>
    <w:p w:rsidR="00C1742F" w:rsidRDefault="00C1742F">
      <w:pPr>
        <w:pStyle w:val="PL"/>
      </w:pPr>
      <w:r>
        <w:t xml:space="preserve">        description: apiRoot as defined in </w:t>
      </w:r>
      <w:r w:rsidR="00F87FFE">
        <w:t>clause</w:t>
      </w:r>
      <w:r>
        <w:t xml:space="preserve"> 7.5 of 3GPP TS 29.222.</w:t>
      </w:r>
    </w:p>
    <w:p w:rsidR="00BA1E81" w:rsidRDefault="00BA1E81">
      <w:pPr>
        <w:pStyle w:val="PL"/>
      </w:pPr>
    </w:p>
    <w:p w:rsidR="00C1742F" w:rsidRDefault="00C1742F">
      <w:pPr>
        <w:pStyle w:val="PL"/>
      </w:pPr>
      <w:r>
        <w:t>paths:</w:t>
      </w:r>
    </w:p>
    <w:p w:rsidR="00C1742F" w:rsidRDefault="00C1742F">
      <w:pPr>
        <w:pStyle w:val="PL"/>
      </w:pPr>
      <w:r>
        <w:t xml:space="preserve">  /apiInvocationLogs:</w:t>
      </w:r>
    </w:p>
    <w:p w:rsidR="00C1742F" w:rsidRDefault="00C1742F">
      <w:pPr>
        <w:pStyle w:val="PL"/>
      </w:pPr>
      <w:r>
        <w:t xml:space="preserve">    get:</w:t>
      </w:r>
    </w:p>
    <w:p w:rsidR="00C1742F" w:rsidRDefault="00C1742F">
      <w:pPr>
        <w:pStyle w:val="PL"/>
      </w:pPr>
      <w:r>
        <w:t xml:space="preserve">      description: Query and retrieve service API invocation logs stored on the CAPIF core function.</w:t>
      </w:r>
    </w:p>
    <w:p w:rsidR="00C1742F" w:rsidRDefault="00C1742F">
      <w:pPr>
        <w:pStyle w:val="PL"/>
      </w:pPr>
      <w:r>
        <w:t xml:space="preserve">      parameters:</w:t>
      </w:r>
    </w:p>
    <w:p w:rsidR="00C1742F" w:rsidRDefault="00C1742F">
      <w:pPr>
        <w:pStyle w:val="PL"/>
      </w:pPr>
      <w:r>
        <w:t xml:space="preserve">        - name: aef-id</w:t>
      </w:r>
    </w:p>
    <w:p w:rsidR="00C1742F" w:rsidRDefault="00C1742F">
      <w:pPr>
        <w:pStyle w:val="PL"/>
      </w:pPr>
      <w:r>
        <w:t xml:space="preserve">          in: query</w:t>
      </w:r>
    </w:p>
    <w:p w:rsidR="00C1742F" w:rsidRDefault="00C1742F">
      <w:pPr>
        <w:pStyle w:val="PL"/>
      </w:pPr>
      <w:r>
        <w:t xml:space="preserve">          description: String identifying the API exposing function.</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 name: api-invoker-id</w:t>
      </w:r>
    </w:p>
    <w:p w:rsidR="00C1742F" w:rsidRDefault="00C1742F">
      <w:pPr>
        <w:pStyle w:val="PL"/>
      </w:pPr>
      <w:r>
        <w:t xml:space="preserve">          in: query</w:t>
      </w:r>
    </w:p>
    <w:p w:rsidR="00C1742F" w:rsidRDefault="00C1742F">
      <w:pPr>
        <w:pStyle w:val="PL"/>
      </w:pPr>
      <w:r>
        <w:t xml:space="preserve">          description: String identifying </w:t>
      </w:r>
      <w:r>
        <w:rPr>
          <w:rFonts w:cs="Arial"/>
          <w:szCs w:val="18"/>
        </w:rPr>
        <w:t>the API invoker which invoked the service API</w:t>
      </w:r>
      <w:r>
        <w:t>.</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 name: time-range-start</w:t>
      </w:r>
    </w:p>
    <w:p w:rsidR="00C1742F" w:rsidRDefault="00C1742F">
      <w:pPr>
        <w:pStyle w:val="PL"/>
      </w:pPr>
      <w:r>
        <w:t xml:space="preserve">          in: query</w:t>
      </w:r>
    </w:p>
    <w:p w:rsidR="00C1742F" w:rsidRDefault="00C1742F">
      <w:pPr>
        <w:pStyle w:val="PL"/>
      </w:pPr>
      <w:r>
        <w:t xml:space="preserve">          description: </w:t>
      </w:r>
      <w:r>
        <w:rPr>
          <w:rFonts w:cs="Arial"/>
          <w:szCs w:val="18"/>
        </w:rPr>
        <w:t>Start time of the invocation time range.</w:t>
      </w:r>
    </w:p>
    <w:p w:rsidR="00C1742F" w:rsidRDefault="00C1742F">
      <w:pPr>
        <w:pStyle w:val="PL"/>
      </w:pPr>
      <w:r>
        <w:t xml:space="preserve">          schema:</w:t>
      </w:r>
    </w:p>
    <w:p w:rsidR="00C1742F" w:rsidRDefault="00C1742F">
      <w:pPr>
        <w:pStyle w:val="PL"/>
      </w:pPr>
      <w:r>
        <w:t xml:space="preserve">            $ref: 'TS29122_CommonData.yaml#/components/schemas/DateTime'</w:t>
      </w:r>
    </w:p>
    <w:p w:rsidR="00C1742F" w:rsidRDefault="00C1742F">
      <w:pPr>
        <w:pStyle w:val="PL"/>
      </w:pPr>
      <w:r>
        <w:t xml:space="preserve">        - name: time-range-end</w:t>
      </w:r>
    </w:p>
    <w:p w:rsidR="00C1742F" w:rsidRDefault="00C1742F">
      <w:pPr>
        <w:pStyle w:val="PL"/>
      </w:pPr>
      <w:r>
        <w:t xml:space="preserve">          in: query</w:t>
      </w:r>
    </w:p>
    <w:p w:rsidR="00C1742F" w:rsidRDefault="00C1742F">
      <w:pPr>
        <w:pStyle w:val="PL"/>
      </w:pPr>
      <w:r>
        <w:t xml:space="preserve">          description: End</w:t>
      </w:r>
      <w:r>
        <w:rPr>
          <w:rFonts w:cs="Arial"/>
          <w:szCs w:val="18"/>
        </w:rPr>
        <w:t xml:space="preserve"> time of the invocation time range.</w:t>
      </w:r>
    </w:p>
    <w:p w:rsidR="00C1742F" w:rsidRDefault="00C1742F">
      <w:pPr>
        <w:pStyle w:val="PL"/>
      </w:pPr>
      <w:r>
        <w:t xml:space="preserve">          schema:</w:t>
      </w:r>
    </w:p>
    <w:p w:rsidR="00C1742F" w:rsidRDefault="00C1742F">
      <w:pPr>
        <w:pStyle w:val="PL"/>
      </w:pPr>
      <w:r>
        <w:t xml:space="preserve">            $ref: 'TS29122_CommonData.yaml#/components/schemas/DateTime'</w:t>
      </w:r>
    </w:p>
    <w:p w:rsidR="00C1742F" w:rsidRDefault="00C1742F">
      <w:pPr>
        <w:pStyle w:val="PL"/>
      </w:pPr>
      <w:r>
        <w:t xml:space="preserve">        - name: api-id</w:t>
      </w:r>
    </w:p>
    <w:p w:rsidR="00C1742F" w:rsidRDefault="00C1742F">
      <w:pPr>
        <w:pStyle w:val="PL"/>
      </w:pPr>
      <w:r>
        <w:t xml:space="preserve">          in: query</w:t>
      </w:r>
    </w:p>
    <w:p w:rsidR="00C1742F" w:rsidRDefault="00C1742F">
      <w:pPr>
        <w:pStyle w:val="PL"/>
      </w:pPr>
      <w:r>
        <w:t xml:space="preserve">          description: </w:t>
      </w:r>
      <w:r>
        <w:rPr>
          <w:rFonts w:cs="Arial"/>
          <w:szCs w:val="18"/>
        </w:rPr>
        <w:t>String identifying the API invoked.</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 name: api-name</w:t>
      </w:r>
    </w:p>
    <w:p w:rsidR="00C1742F" w:rsidRDefault="00C1742F">
      <w:pPr>
        <w:pStyle w:val="PL"/>
      </w:pPr>
      <w:r>
        <w:t xml:space="preserve">          in: query</w:t>
      </w:r>
    </w:p>
    <w:p w:rsidR="004E7DFC" w:rsidRDefault="00C1742F">
      <w:pPr>
        <w:pStyle w:val="PL"/>
      </w:pPr>
      <w:r>
        <w:t xml:space="preserve">          description: </w:t>
      </w:r>
      <w:r w:rsidR="004E7DFC">
        <w:t>&gt;</w:t>
      </w:r>
    </w:p>
    <w:p w:rsidR="004E7DFC" w:rsidRDefault="004E7DFC">
      <w:pPr>
        <w:pStyle w:val="PL"/>
        <w:rPr>
          <w:rFonts w:cs="Arial"/>
          <w:szCs w:val="18"/>
        </w:rPr>
      </w:pPr>
      <w:r>
        <w:t xml:space="preserve">            </w:t>
      </w:r>
      <w:r w:rsidR="00C1742F">
        <w:rPr>
          <w:rFonts w:cs="Arial"/>
          <w:szCs w:val="18"/>
        </w:rPr>
        <w:t>API name, it is set as {apiName}</w:t>
      </w:r>
      <w:r w:rsidR="00C1742F">
        <w:t xml:space="preserve"> part of the URI structure</w:t>
      </w:r>
      <w:r w:rsidR="00C1742F">
        <w:rPr>
          <w:rFonts w:cs="Arial"/>
          <w:szCs w:val="18"/>
        </w:rPr>
        <w:t xml:space="preserve"> as defined in</w:t>
      </w:r>
    </w:p>
    <w:p w:rsidR="00C1742F" w:rsidRDefault="004E7DFC">
      <w:pPr>
        <w:pStyle w:val="PL"/>
      </w:pPr>
      <w:r>
        <w:rPr>
          <w:rFonts w:cs="Arial"/>
          <w:szCs w:val="18"/>
        </w:rPr>
        <w:t xml:space="preserve">         </w:t>
      </w:r>
      <w:r w:rsidR="00C1742F">
        <w:rPr>
          <w:rFonts w:cs="Arial"/>
          <w:szCs w:val="18"/>
        </w:rPr>
        <w:t xml:space="preserve"> </w:t>
      </w:r>
      <w:r>
        <w:rPr>
          <w:rFonts w:cs="Arial"/>
          <w:szCs w:val="18"/>
        </w:rPr>
        <w:t xml:space="preserve">  </w:t>
      </w:r>
      <w:r w:rsidR="00F87FFE">
        <w:rPr>
          <w:rFonts w:cs="Arial"/>
          <w:szCs w:val="18"/>
        </w:rPr>
        <w:t>clause</w:t>
      </w:r>
      <w:r w:rsidR="00C1742F">
        <w:rPr>
          <w:rFonts w:cs="Arial"/>
          <w:szCs w:val="18"/>
        </w:rPr>
        <w:t xml:space="preserve"> </w:t>
      </w:r>
      <w:r w:rsidR="00665166">
        <w:t>5.2.4 of 3GPP TS 29.122</w:t>
      </w:r>
      <w:r w:rsidR="00C1742F">
        <w:t>.</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 name: api-version</w:t>
      </w:r>
    </w:p>
    <w:p w:rsidR="00C1742F" w:rsidRDefault="00C1742F">
      <w:pPr>
        <w:pStyle w:val="PL"/>
      </w:pPr>
      <w:r>
        <w:t xml:space="preserve">          in: query</w:t>
      </w:r>
    </w:p>
    <w:p w:rsidR="00C1742F" w:rsidRDefault="00C1742F">
      <w:pPr>
        <w:pStyle w:val="PL"/>
      </w:pPr>
      <w:r>
        <w:t xml:space="preserve">          description: </w:t>
      </w:r>
      <w:r>
        <w:rPr>
          <w:rFonts w:cs="Arial"/>
          <w:szCs w:val="18"/>
        </w:rPr>
        <w:t>Version of the API which was invoked</w:t>
      </w:r>
      <w:r>
        <w:t>.</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rPr>
          <w:rFonts w:eastAsia="DengXian"/>
        </w:rPr>
      </w:pPr>
      <w:r>
        <w:rPr>
          <w:rFonts w:eastAsia="DengXian"/>
        </w:rPr>
        <w:t xml:space="preserve">        - name: protocol</w:t>
      </w:r>
    </w:p>
    <w:p w:rsidR="00C1742F" w:rsidRDefault="00C1742F">
      <w:pPr>
        <w:pStyle w:val="PL"/>
        <w:rPr>
          <w:rFonts w:eastAsia="DengXian"/>
        </w:rPr>
      </w:pPr>
      <w:r>
        <w:rPr>
          <w:rFonts w:eastAsia="DengXian"/>
        </w:rPr>
        <w:t xml:space="preserve">          in: query</w:t>
      </w:r>
    </w:p>
    <w:p w:rsidR="00C1742F" w:rsidRDefault="00C1742F">
      <w:pPr>
        <w:pStyle w:val="PL"/>
        <w:rPr>
          <w:rFonts w:eastAsia="DengXian"/>
        </w:rPr>
      </w:pPr>
      <w:r>
        <w:rPr>
          <w:rFonts w:eastAsia="DengXian"/>
        </w:rPr>
        <w:t xml:space="preserve">          description: </w:t>
      </w:r>
      <w:r>
        <w:rPr>
          <w:rFonts w:eastAsia="DengXian" w:cs="Arial"/>
          <w:szCs w:val="18"/>
        </w:rPr>
        <w:t>Protocol invoked</w:t>
      </w:r>
      <w:r>
        <w:rPr>
          <w:rFonts w:eastAsia="DengXian"/>
        </w:rPr>
        <w:t>.</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$ref: 'TS29222_CAPIF_Publish_Service_API.yaml#/components/schemas/Protocol'</w:t>
      </w:r>
    </w:p>
    <w:p w:rsidR="00C1742F" w:rsidRDefault="00C1742F">
      <w:pPr>
        <w:pStyle w:val="PL"/>
      </w:pPr>
      <w:r>
        <w:t xml:space="preserve">        - name: operation</w:t>
      </w:r>
    </w:p>
    <w:p w:rsidR="00C1742F" w:rsidRDefault="00C1742F">
      <w:pPr>
        <w:pStyle w:val="PL"/>
      </w:pPr>
      <w:r>
        <w:t xml:space="preserve">          in: query</w:t>
      </w:r>
    </w:p>
    <w:p w:rsidR="00C1742F" w:rsidRDefault="00C1742F">
      <w:pPr>
        <w:pStyle w:val="PL"/>
      </w:pPr>
      <w:r>
        <w:t xml:space="preserve">          description: </w:t>
      </w:r>
      <w:r>
        <w:rPr>
          <w:rFonts w:cs="Arial"/>
          <w:szCs w:val="18"/>
        </w:rPr>
        <w:t>Operation that was invoked on the API</w:t>
      </w:r>
      <w:r>
        <w:t>.</w:t>
      </w:r>
    </w:p>
    <w:p w:rsidR="00C1742F" w:rsidRDefault="00C1742F">
      <w:pPr>
        <w:pStyle w:val="PL"/>
      </w:pPr>
      <w:r>
        <w:t xml:space="preserve">          schema:</w:t>
      </w:r>
    </w:p>
    <w:p w:rsidR="00C1742F" w:rsidRDefault="00C1742F">
      <w:pPr>
        <w:pStyle w:val="PL"/>
        <w:rPr>
          <w:rFonts w:eastAsia="DengXian"/>
        </w:rPr>
      </w:pPr>
      <w:r>
        <w:rPr>
          <w:rFonts w:eastAsia="DengXian"/>
        </w:rPr>
        <w:t xml:space="preserve">            $ref: 'TS29222_CAPIF_Publish_Service_API.yaml#/components/schemas/Operation'</w:t>
      </w:r>
    </w:p>
    <w:p w:rsidR="00C1742F" w:rsidRDefault="00C1742F">
      <w:pPr>
        <w:pStyle w:val="PL"/>
      </w:pPr>
      <w:r>
        <w:t xml:space="preserve">        - name: result</w:t>
      </w:r>
    </w:p>
    <w:p w:rsidR="00C1742F" w:rsidRDefault="00C1742F">
      <w:pPr>
        <w:pStyle w:val="PL"/>
      </w:pPr>
      <w:r>
        <w:t xml:space="preserve">          in: query</w:t>
      </w:r>
    </w:p>
    <w:p w:rsidR="00C1742F" w:rsidRDefault="00C1742F">
      <w:pPr>
        <w:pStyle w:val="PL"/>
      </w:pPr>
      <w:r>
        <w:t xml:space="preserve">          description: </w:t>
      </w:r>
      <w:r>
        <w:rPr>
          <w:rFonts w:cs="Arial"/>
          <w:szCs w:val="18"/>
        </w:rPr>
        <w:t>Result or output of the invocation</w:t>
      </w:r>
      <w:r>
        <w:t>.</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 name: resource-name</w:t>
      </w:r>
    </w:p>
    <w:p w:rsidR="00C1742F" w:rsidRDefault="00C1742F">
      <w:pPr>
        <w:pStyle w:val="PL"/>
      </w:pPr>
      <w:r>
        <w:t xml:space="preserve">          in: query</w:t>
      </w:r>
    </w:p>
    <w:p w:rsidR="00C1742F" w:rsidRDefault="00C1742F">
      <w:pPr>
        <w:pStyle w:val="PL"/>
      </w:pPr>
      <w:r>
        <w:t xml:space="preserve">          description: </w:t>
      </w:r>
      <w:r>
        <w:rPr>
          <w:rFonts w:cs="Arial"/>
          <w:szCs w:val="18"/>
        </w:rPr>
        <w:t>Name of the specific resource invoked.</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rPr>
          <w:lang w:val="en-US"/>
        </w:rPr>
      </w:pPr>
      <w:r>
        <w:rPr>
          <w:lang w:val="en-US"/>
        </w:rPr>
        <w:t xml:space="preserve">        - name: src-interface</w:t>
      </w:r>
    </w:p>
    <w:p w:rsidR="00C1742F" w:rsidRDefault="00C1742F">
      <w:pPr>
        <w:pStyle w:val="PL"/>
        <w:rPr>
          <w:lang w:val="en-US"/>
        </w:rPr>
      </w:pPr>
      <w:r>
        <w:rPr>
          <w:lang w:val="en-US"/>
        </w:rPr>
        <w:t xml:space="preserve">          in: query</w:t>
      </w:r>
    </w:p>
    <w:p w:rsidR="00C1742F" w:rsidRDefault="00C1742F">
      <w:pPr>
        <w:pStyle w:val="PL"/>
        <w:rPr>
          <w:lang w:val="en-US"/>
        </w:rPr>
      </w:pPr>
      <w:r>
        <w:rPr>
          <w:lang w:val="en-US"/>
        </w:rPr>
        <w:t xml:space="preserve">          description: </w:t>
      </w:r>
      <w:r>
        <w:rPr>
          <w:rFonts w:cs="Arial"/>
          <w:szCs w:val="18"/>
        </w:rPr>
        <w:t>Interface description of the API invoker.</w:t>
      </w:r>
    </w:p>
    <w:p w:rsidR="00C1742F" w:rsidRDefault="00C1742F">
      <w:pPr>
        <w:pStyle w:val="PL"/>
        <w:rPr>
          <w:rFonts w:eastAsia="DengXian"/>
          <w:lang w:val="en-US"/>
        </w:rPr>
      </w:pPr>
      <w:r>
        <w:rPr>
          <w:rFonts w:eastAsia="DengXian"/>
          <w:lang w:val="en-US"/>
        </w:rPr>
        <w:t xml:space="preserve">          content:</w:t>
      </w:r>
    </w:p>
    <w:p w:rsidR="00C1742F" w:rsidRDefault="00C1742F">
      <w:pPr>
        <w:pStyle w:val="PL"/>
        <w:rPr>
          <w:rFonts w:eastAsia="DengXian"/>
          <w:lang w:val="en-US"/>
        </w:rPr>
      </w:pPr>
      <w:r>
        <w:rPr>
          <w:rFonts w:eastAsia="DengXian"/>
          <w:lang w:val="en-US"/>
        </w:rPr>
        <w:t xml:space="preserve">            application/json:</w:t>
      </w:r>
    </w:p>
    <w:p w:rsidR="00C1742F" w:rsidRDefault="00C1742F">
      <w:pPr>
        <w:pStyle w:val="PL"/>
        <w:rPr>
          <w:lang w:val="en-US"/>
        </w:rPr>
      </w:pPr>
      <w:r>
        <w:rPr>
          <w:lang w:val="en-US"/>
        </w:rPr>
        <w:t xml:space="preserve">              schema:</w:t>
      </w:r>
    </w:p>
    <w:p w:rsidR="00C1742F" w:rsidRDefault="00C1742F">
      <w:pPr>
        <w:pStyle w:val="PL"/>
      </w:pPr>
      <w:r>
        <w:t xml:space="preserve">                $ref: 'TS29222_CAPIF_Publish_Service_API.yaml#/components/schemas/InterfaceDescription'</w:t>
      </w:r>
    </w:p>
    <w:p w:rsidR="00C1742F" w:rsidRDefault="00C1742F">
      <w:pPr>
        <w:pStyle w:val="PL"/>
        <w:rPr>
          <w:rFonts w:eastAsia="DengXian"/>
          <w:lang w:val="en-US"/>
        </w:rPr>
      </w:pPr>
      <w:r>
        <w:rPr>
          <w:rFonts w:eastAsia="DengXian"/>
          <w:lang w:val="en-US"/>
        </w:rPr>
        <w:t xml:space="preserve">        - name: dest-interface</w:t>
      </w:r>
    </w:p>
    <w:p w:rsidR="00C1742F" w:rsidRDefault="00C1742F">
      <w:pPr>
        <w:pStyle w:val="PL"/>
        <w:rPr>
          <w:rFonts w:eastAsia="DengXian"/>
          <w:lang w:val="en-US"/>
        </w:rPr>
      </w:pPr>
      <w:r>
        <w:rPr>
          <w:rFonts w:eastAsia="DengXian"/>
          <w:lang w:val="en-US"/>
        </w:rPr>
        <w:t xml:space="preserve">          in: query</w:t>
      </w:r>
    </w:p>
    <w:p w:rsidR="00C1742F" w:rsidRDefault="00C1742F">
      <w:pPr>
        <w:pStyle w:val="PL"/>
        <w:rPr>
          <w:rFonts w:eastAsia="DengXian" w:cs="Arial"/>
          <w:szCs w:val="18"/>
        </w:rPr>
      </w:pPr>
      <w:r>
        <w:rPr>
          <w:rFonts w:eastAsia="DengXian"/>
          <w:lang w:val="en-US"/>
        </w:rPr>
        <w:t xml:space="preserve">          description: </w:t>
      </w:r>
      <w:r>
        <w:rPr>
          <w:rFonts w:eastAsia="DengXian" w:cs="Arial"/>
          <w:szCs w:val="18"/>
        </w:rPr>
        <w:t>Interface description of the API invoked.</w:t>
      </w:r>
    </w:p>
    <w:p w:rsidR="00C1742F" w:rsidRDefault="00C1742F">
      <w:pPr>
        <w:pStyle w:val="PL"/>
        <w:rPr>
          <w:rFonts w:eastAsia="DengXian"/>
          <w:lang w:val="en-US"/>
        </w:rPr>
      </w:pPr>
      <w:r>
        <w:rPr>
          <w:rFonts w:eastAsia="DengXian"/>
          <w:lang w:val="en-US"/>
        </w:rPr>
        <w:t xml:space="preserve">          content:</w:t>
      </w:r>
    </w:p>
    <w:p w:rsidR="00C1742F" w:rsidRDefault="00C1742F">
      <w:pPr>
        <w:pStyle w:val="PL"/>
        <w:rPr>
          <w:rFonts w:eastAsia="DengXian"/>
          <w:lang w:val="en-US"/>
        </w:rPr>
      </w:pPr>
      <w:r>
        <w:rPr>
          <w:rFonts w:eastAsia="DengXian"/>
          <w:lang w:val="en-US"/>
        </w:rPr>
        <w:t xml:space="preserve">            application/json:</w:t>
      </w:r>
    </w:p>
    <w:p w:rsidR="00C1742F" w:rsidRDefault="00C1742F">
      <w:pPr>
        <w:pStyle w:val="PL"/>
        <w:rPr>
          <w:rFonts w:eastAsia="DengXian"/>
          <w:lang w:val="en-US"/>
        </w:rPr>
      </w:pPr>
      <w:r>
        <w:rPr>
          <w:rFonts w:eastAsia="DengXian"/>
          <w:lang w:val="en-US"/>
        </w:rPr>
        <w:t xml:space="preserve">              schema:</w:t>
      </w:r>
    </w:p>
    <w:p w:rsidR="00C1742F" w:rsidRDefault="00C1742F">
      <w:pPr>
        <w:pStyle w:val="PL"/>
        <w:rPr>
          <w:rFonts w:eastAsia="DengXian"/>
        </w:rPr>
      </w:pPr>
      <w:r>
        <w:rPr>
          <w:rFonts w:eastAsia="DengXian"/>
        </w:rPr>
        <w:t xml:space="preserve">                $ref: 'TS29222_CAPIF_Publish_Service_API.yaml#/components/schemas/InterfaceDescription'</w:t>
      </w:r>
    </w:p>
    <w:p w:rsidR="00C1742F" w:rsidRDefault="00C1742F">
      <w:pPr>
        <w:pStyle w:val="PL"/>
      </w:pPr>
      <w:r>
        <w:t xml:space="preserve">        - name: supported-features</w:t>
      </w:r>
    </w:p>
    <w:p w:rsidR="00C1742F" w:rsidRDefault="00C1742F">
      <w:pPr>
        <w:pStyle w:val="PL"/>
      </w:pPr>
      <w:r>
        <w:t xml:space="preserve">          in: query</w:t>
      </w:r>
    </w:p>
    <w:p w:rsidR="00C1742F" w:rsidRDefault="00C1742F">
      <w:pPr>
        <w:pStyle w:val="PL"/>
      </w:pPr>
      <w:r>
        <w:t xml:space="preserve">          description: To filter irrelevant responses related to unsupported features</w:t>
      </w:r>
    </w:p>
    <w:p w:rsidR="00C1742F" w:rsidRDefault="00C1742F">
      <w:pPr>
        <w:pStyle w:val="PL"/>
      </w:pPr>
      <w:r>
        <w:t xml:space="preserve">          schema:</w:t>
      </w:r>
    </w:p>
    <w:p w:rsidR="00C1742F" w:rsidRDefault="00C1742F">
      <w:pPr>
        <w:pStyle w:val="PL"/>
      </w:pPr>
      <w:r>
        <w:t xml:space="preserve">            $ref: 'TS29571_CommonData.yaml#/components/schemas/SupportedFeatures'</w:t>
      </w:r>
    </w:p>
    <w:p w:rsidR="00C1742F" w:rsidRDefault="00C1742F">
      <w:pPr>
        <w:pStyle w:val="PL"/>
      </w:pPr>
      <w:r>
        <w:t xml:space="preserve">      responses:</w:t>
      </w:r>
    </w:p>
    <w:p w:rsidR="00C1742F" w:rsidRDefault="00C1742F">
      <w:pPr>
        <w:pStyle w:val="PL"/>
      </w:pPr>
      <w:r>
        <w:t xml:space="preserve">        '200':</w:t>
      </w:r>
    </w:p>
    <w:p w:rsidR="004E7DFC" w:rsidRDefault="00C1742F">
      <w:pPr>
        <w:pStyle w:val="PL"/>
      </w:pPr>
      <w:r>
        <w:t xml:space="preserve">          description: </w:t>
      </w:r>
      <w:r w:rsidR="004E7DFC">
        <w:t>&gt;</w:t>
      </w:r>
    </w:p>
    <w:p w:rsidR="00C1742F" w:rsidRDefault="004E7DFC">
      <w:pPr>
        <w:pStyle w:val="PL"/>
      </w:pPr>
      <w:r>
        <w:t xml:space="preserve">            </w:t>
      </w:r>
      <w:r w:rsidR="00C1742F">
        <w:t>Result of the query operation along with fetched service API invocation log data.</w:t>
      </w:r>
    </w:p>
    <w:p w:rsidR="00C1742F" w:rsidRDefault="00C1742F">
      <w:pPr>
        <w:pStyle w:val="PL"/>
      </w:pPr>
      <w:r>
        <w:t xml:space="preserve">          content:</w:t>
      </w:r>
    </w:p>
    <w:p w:rsidR="00C1742F" w:rsidRDefault="00C1742F">
      <w:pPr>
        <w:pStyle w:val="PL"/>
      </w:pPr>
      <w:r>
        <w:t xml:space="preserve">            application/json:</w:t>
      </w:r>
    </w:p>
    <w:p w:rsidR="00C1742F" w:rsidRDefault="00C1742F">
      <w:pPr>
        <w:pStyle w:val="PL"/>
      </w:pPr>
      <w:r>
        <w:t xml:space="preserve">              schema:</w:t>
      </w:r>
    </w:p>
    <w:p w:rsidR="00C1742F" w:rsidRDefault="00C1742F">
      <w:pPr>
        <w:pStyle w:val="PL"/>
      </w:pPr>
      <w:r>
        <w:t xml:space="preserve">                $ref: '#/components/schemas/</w:t>
      </w:r>
      <w:r w:rsidR="00B91599">
        <w:t>InvocationLogsRetrieveRes</w:t>
      </w:r>
      <w:r>
        <w:t>'</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pPr>
      <w:r>
        <w:t xml:space="preserve">          $ref: 'TS29122_CommonData.yaml#/components/responses/308'</w:t>
      </w:r>
    </w:p>
    <w:p w:rsidR="00C1742F" w:rsidRDefault="00C1742F">
      <w:pPr>
        <w:pStyle w:val="PL"/>
      </w:pPr>
      <w:r>
        <w:t xml:space="preserve">        '400':</w:t>
      </w:r>
    </w:p>
    <w:p w:rsidR="00C1742F" w:rsidRDefault="00C1742F">
      <w:pPr>
        <w:pStyle w:val="PL"/>
      </w:pPr>
      <w:r>
        <w:t xml:space="preserve">          $ref: 'TS29122_CommonData.yaml#/components/responses/400'</w:t>
      </w:r>
    </w:p>
    <w:p w:rsidR="00C1742F" w:rsidRDefault="00C1742F">
      <w:pPr>
        <w:pStyle w:val="PL"/>
      </w:pPr>
      <w:r>
        <w:t xml:space="preserve">        '401':</w:t>
      </w:r>
    </w:p>
    <w:p w:rsidR="00C1742F" w:rsidRDefault="00C1742F">
      <w:pPr>
        <w:pStyle w:val="PL"/>
      </w:pPr>
      <w:r>
        <w:t xml:space="preserve">          $ref: 'TS29122_CommonData.yaml#/components/responses/401'</w:t>
      </w:r>
    </w:p>
    <w:p w:rsidR="00C1742F" w:rsidRDefault="00C1742F">
      <w:pPr>
        <w:pStyle w:val="PL"/>
      </w:pPr>
      <w:r>
        <w:t xml:space="preserve">        '403':</w:t>
      </w:r>
    </w:p>
    <w:p w:rsidR="00C1742F" w:rsidRDefault="00C1742F">
      <w:pPr>
        <w:pStyle w:val="PL"/>
      </w:pPr>
      <w:r>
        <w:t xml:space="preserve">          $ref: 'TS29122_CommonData.yaml#/components/responses/403'</w:t>
      </w:r>
    </w:p>
    <w:p w:rsidR="00C1742F" w:rsidRDefault="00C1742F">
      <w:pPr>
        <w:pStyle w:val="PL"/>
        <w:rPr>
          <w:rFonts w:eastAsia="DengXian"/>
          <w:lang w:val="en-US"/>
        </w:rPr>
      </w:pPr>
      <w:r>
        <w:rPr>
          <w:rFonts w:eastAsia="DengXian"/>
          <w:lang w:val="en-US"/>
        </w:rPr>
        <w:t xml:space="preserve">        '404':</w:t>
      </w:r>
    </w:p>
    <w:p w:rsidR="00C1742F" w:rsidRDefault="00C1742F">
      <w:pPr>
        <w:pStyle w:val="PL"/>
        <w:rPr>
          <w:rFonts w:eastAsia="DengXian"/>
          <w:lang w:val="en-US"/>
        </w:rPr>
      </w:pPr>
      <w:r>
        <w:rPr>
          <w:rFonts w:eastAsia="DengXian"/>
          <w:lang w:val="en-US"/>
        </w:rPr>
        <w:t xml:space="preserve">          $ref: 'TS29122_CommonData.yaml#/components/responses/404'</w:t>
      </w:r>
    </w:p>
    <w:p w:rsidR="00C1742F" w:rsidRDefault="00C1742F">
      <w:pPr>
        <w:pStyle w:val="PL"/>
        <w:rPr>
          <w:rFonts w:eastAsia="DengXian"/>
        </w:rPr>
      </w:pPr>
      <w:r>
        <w:rPr>
          <w:rFonts w:eastAsia="DengXian"/>
        </w:rPr>
        <w:t xml:space="preserve">        '406':</w:t>
      </w:r>
    </w:p>
    <w:p w:rsidR="00C1742F" w:rsidRDefault="00C1742F">
      <w:pPr>
        <w:pStyle w:val="PL"/>
        <w:rPr>
          <w:rFonts w:eastAsia="DengXian"/>
        </w:rPr>
      </w:pPr>
      <w:r>
        <w:rPr>
          <w:rFonts w:eastAsia="DengXian"/>
        </w:rPr>
        <w:t xml:space="preserve">          $ref: 'TS29122_CommonData.yaml#/components/responses/406'</w:t>
      </w:r>
    </w:p>
    <w:p w:rsidR="00C1742F" w:rsidRPr="00F87FFE" w:rsidRDefault="00C1742F">
      <w:pPr>
        <w:pStyle w:val="PL"/>
      </w:pPr>
      <w:r>
        <w:t xml:space="preserve">        '414':</w:t>
      </w:r>
    </w:p>
    <w:p w:rsidR="00C1742F" w:rsidRDefault="00C1742F">
      <w:pPr>
        <w:pStyle w:val="PL"/>
      </w:pPr>
      <w:r>
        <w:t xml:space="preserve">          $ref: 'TS29122_CommonData.yaml#/components/responses/414'</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pPr>
      <w:r>
        <w:t xml:space="preserve">        '500':</w:t>
      </w:r>
    </w:p>
    <w:p w:rsidR="00C1742F" w:rsidRDefault="00C1742F">
      <w:pPr>
        <w:pStyle w:val="PL"/>
      </w:pPr>
      <w:r>
        <w:t xml:space="preserve">          $ref: 'TS29122_CommonData.yaml#/components/responses/500'</w:t>
      </w:r>
    </w:p>
    <w:p w:rsidR="00C1742F" w:rsidRDefault="00C1742F">
      <w:pPr>
        <w:pStyle w:val="PL"/>
      </w:pPr>
      <w:r>
        <w:t xml:space="preserve">        '503':</w:t>
      </w:r>
    </w:p>
    <w:p w:rsidR="00C1742F" w:rsidRDefault="00C1742F">
      <w:pPr>
        <w:pStyle w:val="PL"/>
      </w:pPr>
      <w:r>
        <w:t xml:space="preserve">          $ref: 'TS29122_CommonData.yaml#/components/responses/503'</w:t>
      </w:r>
    </w:p>
    <w:p w:rsidR="00C1742F" w:rsidRDefault="00C1742F">
      <w:pPr>
        <w:pStyle w:val="PL"/>
      </w:pPr>
      <w:r>
        <w:t xml:space="preserve">        default:</w:t>
      </w:r>
    </w:p>
    <w:p w:rsidR="00C1742F" w:rsidRDefault="00C1742F">
      <w:pPr>
        <w:pStyle w:val="PL"/>
      </w:pPr>
      <w:r>
        <w:t xml:space="preserve">          $ref: 'TS29122_CommonData.yaml#/components/responses/default'</w:t>
      </w:r>
    </w:p>
    <w:p w:rsidR="00B91599" w:rsidRDefault="00B91599" w:rsidP="00B91599">
      <w:pPr>
        <w:pStyle w:val="PL"/>
      </w:pPr>
    </w:p>
    <w:p w:rsidR="00B91599" w:rsidRDefault="00B91599" w:rsidP="00B91599">
      <w:pPr>
        <w:pStyle w:val="PL"/>
      </w:pPr>
      <w:r>
        <w:t>components:</w:t>
      </w:r>
    </w:p>
    <w:p w:rsidR="00B91599" w:rsidRDefault="00B91599" w:rsidP="00B91599">
      <w:pPr>
        <w:pStyle w:val="PL"/>
      </w:pPr>
      <w:r>
        <w:t xml:space="preserve">  schemas:</w:t>
      </w:r>
    </w:p>
    <w:p w:rsidR="00B91599" w:rsidRDefault="00B91599" w:rsidP="00B91599">
      <w:pPr>
        <w:pStyle w:val="PL"/>
      </w:pPr>
      <w:r>
        <w:t xml:space="preserve">    InvocationLogs:</w:t>
      </w:r>
    </w:p>
    <w:p w:rsidR="00B91599" w:rsidRDefault="00B91599" w:rsidP="00B91599">
      <w:pPr>
        <w:pStyle w:val="PL"/>
      </w:pPr>
      <w:r>
        <w:t xml:space="preserve">      type: object</w:t>
      </w:r>
    </w:p>
    <w:p w:rsidR="00B91599" w:rsidRDefault="00B91599" w:rsidP="00B91599">
      <w:pPr>
        <w:pStyle w:val="PL"/>
        <w:rPr>
          <w:rFonts w:eastAsia="DengXian"/>
        </w:rPr>
      </w:pPr>
      <w:r>
        <w:t xml:space="preserve">      </w:t>
      </w:r>
      <w:r>
        <w:rPr>
          <w:rFonts w:eastAsia="DengXian"/>
        </w:rPr>
        <w:t>description: &gt;</w:t>
      </w:r>
    </w:p>
    <w:p w:rsidR="00B91599" w:rsidRDefault="00B91599" w:rsidP="00B91599">
      <w:pPr>
        <w:pStyle w:val="PL"/>
      </w:pPr>
      <w:r>
        <w:rPr>
          <w:rFonts w:eastAsia="DengXian"/>
        </w:rPr>
        <w:t xml:space="preserve">        </w:t>
      </w:r>
      <w:r>
        <w:t>Represents several (more than one) invocation logs.</w:t>
      </w:r>
    </w:p>
    <w:p w:rsidR="00B91599" w:rsidRDefault="00B91599" w:rsidP="00B91599">
      <w:pPr>
        <w:pStyle w:val="PL"/>
      </w:pPr>
      <w:r>
        <w:t xml:space="preserve">      properties:</w:t>
      </w:r>
    </w:p>
    <w:p w:rsidR="00B91599" w:rsidRDefault="00B91599" w:rsidP="00B91599">
      <w:pPr>
        <w:pStyle w:val="PL"/>
      </w:pPr>
      <w:r>
        <w:t xml:space="preserve">        multipleInvocationLogs:</w:t>
      </w:r>
    </w:p>
    <w:p w:rsidR="00B91599" w:rsidRDefault="00B91599" w:rsidP="00B91599">
      <w:pPr>
        <w:pStyle w:val="PL"/>
        <w:rPr>
          <w:rFonts w:eastAsia="DengXian"/>
        </w:rPr>
      </w:pPr>
      <w:r>
        <w:rPr>
          <w:rFonts w:eastAsia="DengXian"/>
        </w:rPr>
        <w:t xml:space="preserve">          type: array</w:t>
      </w:r>
    </w:p>
    <w:p w:rsidR="00B91599" w:rsidRDefault="00B91599" w:rsidP="00B91599">
      <w:pPr>
        <w:pStyle w:val="PL"/>
        <w:rPr>
          <w:rFonts w:eastAsia="DengXian"/>
        </w:rPr>
      </w:pPr>
      <w:r>
        <w:rPr>
          <w:rFonts w:eastAsia="DengXian"/>
        </w:rPr>
        <w:t xml:space="preserve">          items:</w:t>
      </w:r>
    </w:p>
    <w:p w:rsidR="00B91599" w:rsidRDefault="00B91599" w:rsidP="00B91599">
      <w:pPr>
        <w:pStyle w:val="PL"/>
      </w:pPr>
      <w:r>
        <w:t xml:space="preserve">            $ref: 'TS29222_CAPIF_Logging_API_Invocation_API.yaml#/components/schemas/InvocationLog'</w:t>
      </w:r>
    </w:p>
    <w:p w:rsidR="00B91599" w:rsidRDefault="00B91599" w:rsidP="00B91599">
      <w:pPr>
        <w:pStyle w:val="PL"/>
      </w:pPr>
      <w:r>
        <w:t xml:space="preserve">          minItems: 1</w:t>
      </w:r>
    </w:p>
    <w:p w:rsidR="00B91599" w:rsidRDefault="00B91599" w:rsidP="00B91599">
      <w:pPr>
        <w:pStyle w:val="PL"/>
      </w:pPr>
      <w:r>
        <w:t xml:space="preserve">        supportedFeatures:</w:t>
      </w:r>
    </w:p>
    <w:p w:rsidR="00B91599" w:rsidRPr="00C57DB9" w:rsidRDefault="00B91599" w:rsidP="00B91599">
      <w:pPr>
        <w:pStyle w:val="PL"/>
      </w:pPr>
      <w:r>
        <w:t xml:space="preserve">          $ref: 'TS29571_CommonData.yaml#/components/schemas/SupportedFeatures'</w:t>
      </w:r>
    </w:p>
    <w:p w:rsidR="00B91599" w:rsidRDefault="00B91599" w:rsidP="00B91599">
      <w:pPr>
        <w:pStyle w:val="PL"/>
      </w:pPr>
      <w:r>
        <w:t xml:space="preserve">      required:</w:t>
      </w:r>
    </w:p>
    <w:p w:rsidR="00B91599" w:rsidRDefault="00B91599" w:rsidP="00B91599">
      <w:pPr>
        <w:pStyle w:val="PL"/>
      </w:pPr>
      <w:r>
        <w:t xml:space="preserve">        - multipleInvocationLogs</w:t>
      </w:r>
    </w:p>
    <w:p w:rsidR="00B91599" w:rsidRDefault="00B91599" w:rsidP="00B91599">
      <w:pPr>
        <w:pStyle w:val="PL"/>
      </w:pPr>
    </w:p>
    <w:p w:rsidR="00B91599" w:rsidRDefault="00B91599" w:rsidP="00B91599">
      <w:pPr>
        <w:pStyle w:val="PL"/>
      </w:pPr>
      <w:r>
        <w:t xml:space="preserve">    InvocationLogsRetrieveRes:</w:t>
      </w:r>
    </w:p>
    <w:p w:rsidR="00B91599" w:rsidRDefault="00B91599" w:rsidP="00B91599">
      <w:pPr>
        <w:pStyle w:val="PL"/>
        <w:rPr>
          <w:rFonts w:eastAsia="DengXian"/>
        </w:rPr>
      </w:pPr>
      <w:r>
        <w:t xml:space="preserve">      </w:t>
      </w:r>
      <w:r>
        <w:rPr>
          <w:rFonts w:eastAsia="DengXian"/>
        </w:rPr>
        <w:t>description: &gt;</w:t>
      </w:r>
    </w:p>
    <w:p w:rsidR="00B91599" w:rsidRDefault="00B91599" w:rsidP="00B91599">
      <w:pPr>
        <w:pStyle w:val="PL"/>
      </w:pPr>
      <w:r>
        <w:rPr>
          <w:rFonts w:eastAsia="DengXian"/>
        </w:rPr>
        <w:t xml:space="preserve">        </w:t>
      </w:r>
      <w:r>
        <w:t>Represents the result of an invocation logs retrieval request.</w:t>
      </w:r>
    </w:p>
    <w:p w:rsidR="00B91599" w:rsidRDefault="00B91599" w:rsidP="00B91599">
      <w:pPr>
        <w:pStyle w:val="PL"/>
        <w:rPr>
          <w:rFonts w:eastAsia="DengXian"/>
        </w:rPr>
      </w:pPr>
      <w:r>
        <w:rPr>
          <w:rFonts w:eastAsia="DengXian"/>
        </w:rPr>
        <w:t xml:space="preserve">      oneOf:</w:t>
      </w:r>
    </w:p>
    <w:p w:rsidR="00B91599" w:rsidRDefault="00B91599" w:rsidP="00B91599">
      <w:pPr>
        <w:pStyle w:val="PL"/>
        <w:rPr>
          <w:rFonts w:eastAsia="DengXian"/>
        </w:rPr>
      </w:pPr>
      <w:r>
        <w:rPr>
          <w:rFonts w:eastAsia="DengXian"/>
        </w:rPr>
        <w:t xml:space="preserve">        - $ref: </w:t>
      </w:r>
      <w:r>
        <w:t>'TS29222_CAPIF_Logging_API_Invocation_API.yaml#/components/schemas/InvocationLog'</w:t>
      </w:r>
    </w:p>
    <w:p w:rsidR="00B91599" w:rsidRDefault="00B91599" w:rsidP="00B91599">
      <w:pPr>
        <w:pStyle w:val="PL"/>
        <w:rPr>
          <w:rFonts w:eastAsia="DengXian"/>
        </w:rPr>
      </w:pPr>
      <w:r>
        <w:rPr>
          <w:rFonts w:eastAsia="DengXian"/>
        </w:rPr>
        <w:t xml:space="preserve">        - $ref: '#/components/schemas/</w:t>
      </w:r>
      <w:r>
        <w:t>InvocationLogs'</w:t>
      </w:r>
    </w:p>
    <w:p w:rsidR="00B91599" w:rsidRDefault="00B91599">
      <w:pPr>
        <w:pStyle w:val="PL"/>
      </w:pPr>
    </w:p>
    <w:p w:rsidR="00BA1E81" w:rsidRDefault="00BA1E81">
      <w:pPr>
        <w:pStyle w:val="PL"/>
      </w:pPr>
    </w:p>
    <w:p w:rsidR="00C1742F" w:rsidRDefault="00C1742F" w:rsidP="00F87FFE">
      <w:pPr>
        <w:pStyle w:val="Heading1"/>
      </w:pPr>
      <w:bookmarkStart w:id="9409" w:name="_Toc28010108"/>
      <w:bookmarkStart w:id="9410" w:name="_Toc34062228"/>
      <w:bookmarkStart w:id="9411" w:name="_Toc36036986"/>
      <w:bookmarkStart w:id="9412" w:name="_Toc43285255"/>
      <w:bookmarkStart w:id="9413" w:name="_Toc45133034"/>
      <w:bookmarkStart w:id="9414" w:name="_Toc51193728"/>
      <w:bookmarkStart w:id="9415" w:name="_Toc51760927"/>
      <w:bookmarkStart w:id="9416" w:name="_Toc59015377"/>
      <w:bookmarkStart w:id="9417" w:name="_Toc59015893"/>
      <w:bookmarkStart w:id="9418" w:name="_Toc68165935"/>
      <w:bookmarkStart w:id="9419" w:name="_Toc83230030"/>
      <w:bookmarkStart w:id="9420" w:name="_Toc90649230"/>
      <w:bookmarkStart w:id="9421" w:name="_Toc105594132"/>
      <w:bookmarkStart w:id="9422" w:name="_Toc114209846"/>
      <w:bookmarkStart w:id="9423" w:name="_Toc138681741"/>
      <w:bookmarkStart w:id="9424" w:name="_Toc151978180"/>
      <w:bookmarkStart w:id="9425" w:name="_Toc152148863"/>
      <w:bookmarkStart w:id="9426" w:name="_Toc152149446"/>
      <w:r>
        <w:t>A.10</w:t>
      </w:r>
      <w:r>
        <w:tab/>
      </w:r>
      <w:r>
        <w:rPr>
          <w:lang w:val="en-IN"/>
        </w:rPr>
        <w:t>AEF</w:t>
      </w:r>
      <w:r>
        <w:t>_</w:t>
      </w:r>
      <w:r>
        <w:rPr>
          <w:lang w:val="en-IN"/>
        </w:rPr>
        <w:t>Security</w:t>
      </w:r>
      <w:r>
        <w:t>_API</w:t>
      </w:r>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p>
    <w:p w:rsidR="00C1742F" w:rsidRDefault="00C1742F">
      <w:pPr>
        <w:pStyle w:val="PL"/>
      </w:pPr>
      <w:bookmarkStart w:id="9427" w:name="historyclause"/>
      <w:r>
        <w:t>openapi: 3.0.0</w:t>
      </w:r>
    </w:p>
    <w:p w:rsidR="00BA1E81" w:rsidRDefault="00BA1E81">
      <w:pPr>
        <w:pStyle w:val="PL"/>
      </w:pPr>
    </w:p>
    <w:p w:rsidR="00C1742F" w:rsidRDefault="00C1742F">
      <w:pPr>
        <w:pStyle w:val="PL"/>
      </w:pPr>
      <w:r>
        <w:t>info:</w:t>
      </w:r>
    </w:p>
    <w:p w:rsidR="00C1742F" w:rsidRDefault="00C1742F">
      <w:pPr>
        <w:pStyle w:val="PL"/>
      </w:pPr>
      <w:r>
        <w:t xml:space="preserve">  title: AEF_Security_API</w:t>
      </w:r>
    </w:p>
    <w:p w:rsidR="00C1742F" w:rsidRDefault="00C1742F">
      <w:pPr>
        <w:pStyle w:val="PL"/>
      </w:pPr>
      <w:r>
        <w:t xml:space="preserve">  description: |</w:t>
      </w:r>
    </w:p>
    <w:p w:rsidR="00C1742F" w:rsidRDefault="00C1742F">
      <w:pPr>
        <w:pStyle w:val="PL"/>
      </w:pPr>
      <w:r>
        <w:t xml:space="preserve">    API for AEF security management.</w:t>
      </w:r>
      <w:r w:rsidR="00B265C1">
        <w:t xml:space="preserve">  </w:t>
      </w:r>
    </w:p>
    <w:p w:rsidR="00C1742F" w:rsidRDefault="00C1742F">
      <w:pPr>
        <w:pStyle w:val="PL"/>
        <w:rPr>
          <w:lang w:val="en-IN"/>
        </w:rPr>
      </w:pPr>
      <w:r>
        <w:rPr>
          <w:lang w:val="en-IN"/>
        </w:rPr>
        <w:t xml:space="preserve">    © 202</w:t>
      </w:r>
      <w:r w:rsidR="00B265C1">
        <w:rPr>
          <w:lang w:val="en-IN"/>
        </w:rPr>
        <w:t>2</w:t>
      </w:r>
      <w:r>
        <w:rPr>
          <w:lang w:val="en-IN"/>
        </w:rPr>
        <w:t>, 3GPP Organizational Partners (ARIB, ATIS, CCSA, ETSI, TSDSI, TTA, TTC).</w:t>
      </w:r>
      <w:r w:rsidR="00B265C1">
        <w:rPr>
          <w:lang w:val="en-IN"/>
        </w:rPr>
        <w:t xml:space="preserve">  </w:t>
      </w:r>
    </w:p>
    <w:p w:rsidR="00C1742F" w:rsidRDefault="00C1742F">
      <w:pPr>
        <w:pStyle w:val="PL"/>
        <w:rPr>
          <w:lang w:val="en-IN"/>
        </w:rPr>
      </w:pPr>
      <w:r>
        <w:rPr>
          <w:lang w:val="en-IN"/>
        </w:rPr>
        <w:t xml:space="preserve">    All rights reserved.</w:t>
      </w:r>
    </w:p>
    <w:p w:rsidR="00C1742F" w:rsidRDefault="00C1742F">
      <w:pPr>
        <w:pStyle w:val="PL"/>
      </w:pPr>
      <w:r>
        <w:t xml:space="preserve">  version: "1.</w:t>
      </w:r>
      <w:r w:rsidR="00A9074A">
        <w:t>3</w:t>
      </w:r>
      <w:r>
        <w:t>.0</w:t>
      </w:r>
      <w:r w:rsidR="00A9074A">
        <w:t>-alpha.1</w:t>
      </w:r>
      <w:r>
        <w:t>"</w:t>
      </w:r>
    </w:p>
    <w:p w:rsidR="00BA1E81" w:rsidRDefault="00BA1E81">
      <w:pPr>
        <w:pStyle w:val="PL"/>
      </w:pPr>
    </w:p>
    <w:p w:rsidR="00C1742F" w:rsidRDefault="00C1742F">
      <w:pPr>
        <w:pStyle w:val="PL"/>
      </w:pPr>
      <w:r>
        <w:t>externalDocs:</w:t>
      </w:r>
    </w:p>
    <w:p w:rsidR="00C1742F" w:rsidRDefault="00C1742F">
      <w:pPr>
        <w:pStyle w:val="PL"/>
      </w:pPr>
      <w:r>
        <w:t xml:space="preserve">  description: 3GPP TS 29.222 V1</w:t>
      </w:r>
      <w:r w:rsidR="00A9074A">
        <w:t>8</w:t>
      </w:r>
      <w:r>
        <w:t>.</w:t>
      </w:r>
      <w:r w:rsidR="00A9074A">
        <w:t>0</w:t>
      </w:r>
      <w:r>
        <w:t>.0 Common API Framework for 3GPP Northbound APIs</w:t>
      </w:r>
    </w:p>
    <w:p w:rsidR="00C1742F" w:rsidRDefault="00C1742F">
      <w:pPr>
        <w:pStyle w:val="PL"/>
      </w:pPr>
      <w:r>
        <w:t xml:space="preserve">  url: http</w:t>
      </w:r>
      <w:r w:rsidR="00B265C1">
        <w:t>s</w:t>
      </w:r>
      <w:r>
        <w:t>://www.3gpp.org/ftp/Specs/archive/29_series/29.222/</w:t>
      </w:r>
    </w:p>
    <w:p w:rsidR="00BA1E81" w:rsidRDefault="00BA1E81">
      <w:pPr>
        <w:pStyle w:val="PL"/>
      </w:pPr>
    </w:p>
    <w:p w:rsidR="00C1742F" w:rsidRDefault="00C1742F">
      <w:pPr>
        <w:pStyle w:val="PL"/>
      </w:pPr>
      <w:r>
        <w:t>servers:</w:t>
      </w:r>
    </w:p>
    <w:p w:rsidR="00C1742F" w:rsidRDefault="00C1742F">
      <w:pPr>
        <w:pStyle w:val="PL"/>
      </w:pPr>
      <w:r>
        <w:t xml:space="preserve">  - url: '{apiRoot}/aef-security/v1'</w:t>
      </w:r>
    </w:p>
    <w:p w:rsidR="00C1742F" w:rsidRDefault="00C1742F">
      <w:pPr>
        <w:pStyle w:val="PL"/>
      </w:pPr>
      <w:r>
        <w:t xml:space="preserve">    variables:</w:t>
      </w:r>
    </w:p>
    <w:p w:rsidR="00C1742F" w:rsidRDefault="00C1742F">
      <w:pPr>
        <w:pStyle w:val="PL"/>
      </w:pPr>
      <w:r>
        <w:t xml:space="preserve">      apiRoot:</w:t>
      </w:r>
    </w:p>
    <w:p w:rsidR="00C1742F" w:rsidRDefault="00C1742F">
      <w:pPr>
        <w:pStyle w:val="PL"/>
      </w:pPr>
      <w:r>
        <w:t xml:space="preserve">        default: https://example.com</w:t>
      </w:r>
    </w:p>
    <w:p w:rsidR="00C1742F" w:rsidRDefault="00C1742F">
      <w:pPr>
        <w:pStyle w:val="PL"/>
      </w:pPr>
      <w:r>
        <w:t xml:space="preserve">        description: apiRoot as defined in </w:t>
      </w:r>
      <w:r w:rsidR="00F87FFE">
        <w:t>clause</w:t>
      </w:r>
      <w:r>
        <w:t xml:space="preserve"> 7.5 of 3GPP TS 29.222.</w:t>
      </w:r>
    </w:p>
    <w:p w:rsidR="00BA1E81" w:rsidRDefault="00BA1E81">
      <w:pPr>
        <w:pStyle w:val="PL"/>
      </w:pPr>
    </w:p>
    <w:p w:rsidR="00C1742F" w:rsidRDefault="00C1742F">
      <w:pPr>
        <w:pStyle w:val="PL"/>
      </w:pPr>
      <w:r>
        <w:t>paths:</w:t>
      </w:r>
    </w:p>
    <w:p w:rsidR="00C1742F" w:rsidRDefault="00C1742F">
      <w:pPr>
        <w:pStyle w:val="PL"/>
        <w:rPr>
          <w:rFonts w:eastAsia="DengXian"/>
        </w:rPr>
      </w:pPr>
      <w:r>
        <w:rPr>
          <w:rFonts w:eastAsia="DengXian"/>
        </w:rPr>
        <w:t xml:space="preserve">  /check-authentication:</w:t>
      </w:r>
    </w:p>
    <w:p w:rsidR="00C1742F" w:rsidRDefault="00C1742F">
      <w:pPr>
        <w:pStyle w:val="PL"/>
        <w:rPr>
          <w:rFonts w:eastAsia="DengXian"/>
        </w:rPr>
      </w:pPr>
      <w:r>
        <w:rPr>
          <w:rFonts w:eastAsia="DengXian"/>
        </w:rPr>
        <w:t xml:space="preserve">    post:</w:t>
      </w:r>
    </w:p>
    <w:p w:rsidR="00C1742F" w:rsidRDefault="00C1742F">
      <w:pPr>
        <w:pStyle w:val="PL"/>
        <w:rPr>
          <w:rFonts w:eastAsia="DengXian"/>
        </w:rPr>
      </w:pPr>
      <w:r>
        <w:rPr>
          <w:rFonts w:eastAsia="DengXian"/>
        </w:rPr>
        <w:t xml:space="preserve">      summary: Check authentication.</w:t>
      </w:r>
    </w:p>
    <w:p w:rsidR="00C1742F" w:rsidRDefault="00C1742F">
      <w:pPr>
        <w:pStyle w:val="PL"/>
        <w:rPr>
          <w:rFonts w:eastAsia="DengXian"/>
        </w:rPr>
      </w:pPr>
      <w:r>
        <w:rPr>
          <w:rFonts w:eastAsia="DengXian"/>
        </w:rPr>
        <w:t xml:space="preserve">      requestBody:</w:t>
      </w:r>
    </w:p>
    <w:p w:rsidR="00C1742F" w:rsidRDefault="00C1742F">
      <w:pPr>
        <w:pStyle w:val="PL"/>
        <w:rPr>
          <w:rFonts w:eastAsia="DengXian"/>
        </w:rPr>
      </w:pPr>
      <w:r>
        <w:rPr>
          <w:rFonts w:eastAsia="DengXian"/>
        </w:rPr>
        <w:t xml:space="preserve">        required: true</w:t>
      </w:r>
    </w:p>
    <w:p w:rsidR="00C1742F" w:rsidRDefault="00C1742F">
      <w:pPr>
        <w:pStyle w:val="PL"/>
        <w:rPr>
          <w:rFonts w:eastAsia="DengXian"/>
        </w:rPr>
      </w:pPr>
      <w:r>
        <w:rPr>
          <w:rFonts w:eastAsia="DengXian"/>
        </w:rPr>
        <w:t xml:space="preserve">        content:</w:t>
      </w:r>
    </w:p>
    <w:p w:rsidR="00C1742F" w:rsidRDefault="00C1742F">
      <w:pPr>
        <w:pStyle w:val="PL"/>
        <w:rPr>
          <w:rFonts w:eastAsia="DengXian"/>
        </w:rPr>
      </w:pPr>
      <w:r>
        <w:rPr>
          <w:rFonts w:eastAsia="DengXian"/>
        </w:rPr>
        <w:t xml:space="preserve">          application/json:</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$ref: '#/components/schemas/CheckAuthenticationReq'</w:t>
      </w:r>
    </w:p>
    <w:p w:rsidR="00C1742F" w:rsidRDefault="00C1742F">
      <w:pPr>
        <w:pStyle w:val="PL"/>
        <w:rPr>
          <w:rFonts w:eastAsia="DengXian"/>
        </w:rPr>
      </w:pPr>
      <w:r>
        <w:rPr>
          <w:rFonts w:eastAsia="DengXian"/>
        </w:rPr>
        <w:t xml:space="preserve">      responses:</w:t>
      </w:r>
    </w:p>
    <w:p w:rsidR="00C1742F" w:rsidRDefault="00C1742F">
      <w:pPr>
        <w:pStyle w:val="PL"/>
        <w:rPr>
          <w:rFonts w:eastAsia="DengXian"/>
        </w:rPr>
      </w:pPr>
      <w:r>
        <w:rPr>
          <w:rFonts w:eastAsia="DengXian"/>
        </w:rPr>
        <w:t xml:space="preserve">        '200':</w:t>
      </w:r>
    </w:p>
    <w:p w:rsidR="00C1742F" w:rsidRDefault="00C1742F">
      <w:pPr>
        <w:pStyle w:val="PL"/>
        <w:rPr>
          <w:rFonts w:eastAsia="DengXian"/>
        </w:rPr>
      </w:pPr>
      <w:r>
        <w:rPr>
          <w:rFonts w:eastAsia="DengXian"/>
        </w:rPr>
        <w:t xml:space="preserve">          description: The request was successful.</w:t>
      </w:r>
    </w:p>
    <w:p w:rsidR="00C1742F" w:rsidRDefault="00C1742F">
      <w:pPr>
        <w:pStyle w:val="PL"/>
        <w:rPr>
          <w:rFonts w:eastAsia="DengXian"/>
        </w:rPr>
      </w:pPr>
      <w:r>
        <w:rPr>
          <w:rFonts w:eastAsia="DengXian"/>
        </w:rPr>
        <w:t xml:space="preserve">          content:</w:t>
      </w:r>
    </w:p>
    <w:p w:rsidR="00C1742F" w:rsidRDefault="00C1742F">
      <w:pPr>
        <w:pStyle w:val="PL"/>
        <w:rPr>
          <w:rFonts w:eastAsia="DengXian"/>
        </w:rPr>
      </w:pPr>
      <w:r>
        <w:rPr>
          <w:rFonts w:eastAsia="DengXian"/>
        </w:rPr>
        <w:t xml:space="preserve">            application/json:</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$ref: '#/components/schemas/CheckAuthenticationRsp'</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rPr>
          <w:rFonts w:eastAsia="DengXian"/>
        </w:rPr>
      </w:pPr>
      <w:r>
        <w:t xml:space="preserve">          $ref: 'TS29122_CommonData.yaml#/components/responses/308'</w:t>
      </w:r>
    </w:p>
    <w:p w:rsidR="00C1742F" w:rsidRDefault="00C1742F">
      <w:pPr>
        <w:pStyle w:val="PL"/>
        <w:rPr>
          <w:rFonts w:eastAsia="DengXian"/>
        </w:rPr>
      </w:pPr>
      <w:r>
        <w:rPr>
          <w:rFonts w:eastAsia="DengXian"/>
        </w:rPr>
        <w:t xml:space="preserve">        '400':</w:t>
      </w:r>
    </w:p>
    <w:p w:rsidR="00C1742F" w:rsidRDefault="00C1742F">
      <w:pPr>
        <w:pStyle w:val="PL"/>
        <w:rPr>
          <w:rFonts w:eastAsia="DengXian"/>
        </w:rPr>
      </w:pPr>
      <w:r>
        <w:rPr>
          <w:rFonts w:eastAsia="DengXian"/>
        </w:rPr>
        <w:t xml:space="preserve">          $ref: 'TS29122_CommonData.yaml#/components/responses/400'</w:t>
      </w:r>
    </w:p>
    <w:p w:rsidR="00C1742F" w:rsidRDefault="00C1742F">
      <w:pPr>
        <w:pStyle w:val="PL"/>
        <w:rPr>
          <w:rFonts w:eastAsia="DengXian"/>
        </w:rPr>
      </w:pPr>
      <w:r>
        <w:rPr>
          <w:rFonts w:eastAsia="DengXian"/>
        </w:rPr>
        <w:t xml:space="preserve">        '401':</w:t>
      </w:r>
    </w:p>
    <w:p w:rsidR="00C1742F" w:rsidRDefault="00C1742F">
      <w:pPr>
        <w:pStyle w:val="PL"/>
        <w:rPr>
          <w:rFonts w:eastAsia="DengXian"/>
        </w:rPr>
      </w:pPr>
      <w:r>
        <w:rPr>
          <w:rFonts w:eastAsia="DengXian"/>
        </w:rPr>
        <w:t xml:space="preserve">          $ref: 'TS29122_CommonData.yaml#/components/responses/401'</w:t>
      </w:r>
    </w:p>
    <w:p w:rsidR="00C1742F" w:rsidRDefault="00C1742F">
      <w:pPr>
        <w:pStyle w:val="PL"/>
        <w:rPr>
          <w:rFonts w:eastAsia="DengXian"/>
        </w:rPr>
      </w:pPr>
      <w:r>
        <w:rPr>
          <w:rFonts w:eastAsia="DengXian"/>
        </w:rPr>
        <w:t xml:space="preserve">        '403':</w:t>
      </w:r>
    </w:p>
    <w:p w:rsidR="00C1742F" w:rsidRDefault="00C1742F">
      <w:pPr>
        <w:pStyle w:val="PL"/>
        <w:rPr>
          <w:rFonts w:eastAsia="DengXian"/>
        </w:rPr>
      </w:pPr>
      <w:r>
        <w:rPr>
          <w:rFonts w:eastAsia="DengXian"/>
        </w:rPr>
        <w:t xml:space="preserve">          $ref: 'TS29122_CommonData.yaml#/components/responses/403'</w:t>
      </w:r>
    </w:p>
    <w:p w:rsidR="00C1742F" w:rsidRDefault="00C1742F">
      <w:pPr>
        <w:pStyle w:val="PL"/>
        <w:rPr>
          <w:rFonts w:eastAsia="DengXian"/>
        </w:rPr>
      </w:pPr>
      <w:r>
        <w:rPr>
          <w:rFonts w:eastAsia="DengXian"/>
        </w:rPr>
        <w:t xml:space="preserve">        '404':</w:t>
      </w:r>
    </w:p>
    <w:p w:rsidR="00C1742F" w:rsidRDefault="00C1742F">
      <w:pPr>
        <w:pStyle w:val="PL"/>
        <w:rPr>
          <w:rFonts w:eastAsia="DengXian"/>
        </w:rPr>
      </w:pPr>
      <w:r>
        <w:rPr>
          <w:rFonts w:eastAsia="DengXian"/>
        </w:rPr>
        <w:t xml:space="preserve">          $ref: 'TS29122_CommonData.yaml#/components/responses/404'</w:t>
      </w:r>
    </w:p>
    <w:p w:rsidR="00C1742F" w:rsidRDefault="00C1742F">
      <w:pPr>
        <w:pStyle w:val="PL"/>
        <w:rPr>
          <w:rFonts w:eastAsia="DengXian"/>
        </w:rPr>
      </w:pPr>
      <w:r>
        <w:rPr>
          <w:rFonts w:eastAsia="DengXian"/>
        </w:rPr>
        <w:t xml:space="preserve">        '411':</w:t>
      </w:r>
    </w:p>
    <w:p w:rsidR="00C1742F" w:rsidRDefault="00C1742F">
      <w:pPr>
        <w:pStyle w:val="PL"/>
        <w:rPr>
          <w:rFonts w:eastAsia="DengXian"/>
        </w:rPr>
      </w:pPr>
      <w:r>
        <w:rPr>
          <w:rFonts w:eastAsia="DengXian"/>
        </w:rPr>
        <w:t xml:space="preserve">          $ref: 'TS29122_CommonData.yaml#/components/responses/411'</w:t>
      </w:r>
    </w:p>
    <w:p w:rsidR="00C1742F" w:rsidRDefault="00C1742F">
      <w:pPr>
        <w:pStyle w:val="PL"/>
        <w:rPr>
          <w:rFonts w:eastAsia="DengXian"/>
        </w:rPr>
      </w:pPr>
      <w:r>
        <w:rPr>
          <w:rFonts w:eastAsia="DengXian"/>
        </w:rPr>
        <w:t xml:space="preserve">        '413':</w:t>
      </w:r>
    </w:p>
    <w:p w:rsidR="00C1742F" w:rsidRDefault="00C1742F">
      <w:pPr>
        <w:pStyle w:val="PL"/>
        <w:rPr>
          <w:rFonts w:eastAsia="DengXian"/>
        </w:rPr>
      </w:pPr>
      <w:r>
        <w:rPr>
          <w:rFonts w:eastAsia="DengXian"/>
        </w:rPr>
        <w:t xml:space="preserve">          $ref: 'TS29122_CommonData.yaml#/components/responses/413'</w:t>
      </w:r>
    </w:p>
    <w:p w:rsidR="00C1742F" w:rsidRDefault="00C1742F">
      <w:pPr>
        <w:pStyle w:val="PL"/>
        <w:rPr>
          <w:rFonts w:eastAsia="DengXian"/>
        </w:rPr>
      </w:pPr>
      <w:r>
        <w:rPr>
          <w:rFonts w:eastAsia="DengXian"/>
        </w:rPr>
        <w:t xml:space="preserve">        '415':</w:t>
      </w:r>
    </w:p>
    <w:p w:rsidR="00C1742F" w:rsidRDefault="00C1742F">
      <w:pPr>
        <w:pStyle w:val="PL"/>
        <w:rPr>
          <w:rFonts w:eastAsia="DengXian"/>
        </w:rPr>
      </w:pPr>
      <w:r>
        <w:rPr>
          <w:rFonts w:eastAsia="DengXian"/>
        </w:rPr>
        <w:t xml:space="preserve">          $ref: 'TS29122_CommonData.yaml#/components/responses/415'</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rPr>
          <w:rFonts w:eastAsia="DengXian"/>
        </w:rPr>
      </w:pPr>
      <w:r>
        <w:rPr>
          <w:rFonts w:eastAsia="DengXian"/>
        </w:rPr>
        <w:t xml:space="preserve">        '500':</w:t>
      </w:r>
    </w:p>
    <w:p w:rsidR="00C1742F" w:rsidRDefault="00C1742F">
      <w:pPr>
        <w:pStyle w:val="PL"/>
        <w:rPr>
          <w:rFonts w:eastAsia="DengXian"/>
        </w:rPr>
      </w:pPr>
      <w:r>
        <w:rPr>
          <w:rFonts w:eastAsia="DengXian"/>
        </w:rPr>
        <w:t xml:space="preserve">          $ref: 'TS29122_CommonData.yaml#/components/responses/500'</w:t>
      </w:r>
    </w:p>
    <w:p w:rsidR="00C1742F" w:rsidRDefault="00C1742F">
      <w:pPr>
        <w:pStyle w:val="PL"/>
        <w:rPr>
          <w:rFonts w:eastAsia="DengXian"/>
        </w:rPr>
      </w:pPr>
      <w:r>
        <w:rPr>
          <w:rFonts w:eastAsia="DengXian"/>
        </w:rPr>
        <w:t xml:space="preserve">        '503':</w:t>
      </w:r>
    </w:p>
    <w:p w:rsidR="00C1742F" w:rsidRDefault="00C1742F">
      <w:pPr>
        <w:pStyle w:val="PL"/>
        <w:rPr>
          <w:rFonts w:eastAsia="DengXian"/>
        </w:rPr>
      </w:pPr>
      <w:r>
        <w:rPr>
          <w:rFonts w:eastAsia="DengXian"/>
        </w:rPr>
        <w:t xml:space="preserve">          $ref: 'TS29122_CommonData.yaml#/components/responses/503'</w:t>
      </w:r>
    </w:p>
    <w:p w:rsidR="00C1742F" w:rsidRDefault="00C1742F">
      <w:pPr>
        <w:pStyle w:val="PL"/>
        <w:rPr>
          <w:rFonts w:eastAsia="DengXian"/>
        </w:rPr>
      </w:pPr>
      <w:r>
        <w:rPr>
          <w:rFonts w:eastAsia="DengXian"/>
        </w:rPr>
        <w:t xml:space="preserve">        default:</w:t>
      </w:r>
    </w:p>
    <w:p w:rsidR="00C1742F" w:rsidRDefault="00C1742F">
      <w:pPr>
        <w:pStyle w:val="PL"/>
        <w:rPr>
          <w:rFonts w:eastAsia="DengXian"/>
        </w:rPr>
      </w:pPr>
      <w:r>
        <w:rPr>
          <w:rFonts w:eastAsia="DengXian"/>
        </w:rPr>
        <w:t xml:space="preserve">          $ref: 'TS29122_CommonData.yaml#/components/responses/default'</w:t>
      </w:r>
    </w:p>
    <w:p w:rsidR="00C1742F" w:rsidRDefault="00C1742F">
      <w:pPr>
        <w:pStyle w:val="PL"/>
        <w:rPr>
          <w:rFonts w:eastAsia="DengXian"/>
        </w:rPr>
      </w:pPr>
    </w:p>
    <w:p w:rsidR="00C1742F" w:rsidRDefault="00C1742F">
      <w:pPr>
        <w:pStyle w:val="PL"/>
        <w:rPr>
          <w:rFonts w:eastAsia="DengXian"/>
        </w:rPr>
      </w:pPr>
      <w:r>
        <w:rPr>
          <w:rFonts w:eastAsia="DengXian"/>
        </w:rPr>
        <w:t xml:space="preserve">  /revoke-authorization:</w:t>
      </w:r>
    </w:p>
    <w:p w:rsidR="00C1742F" w:rsidRDefault="00C1742F">
      <w:pPr>
        <w:pStyle w:val="PL"/>
        <w:rPr>
          <w:rFonts w:eastAsia="DengXian"/>
        </w:rPr>
      </w:pPr>
      <w:r>
        <w:rPr>
          <w:rFonts w:eastAsia="DengXian"/>
        </w:rPr>
        <w:t xml:space="preserve">    post:</w:t>
      </w:r>
    </w:p>
    <w:p w:rsidR="00C1742F" w:rsidRDefault="00C1742F">
      <w:pPr>
        <w:pStyle w:val="PL"/>
        <w:rPr>
          <w:rFonts w:eastAsia="DengXian"/>
        </w:rPr>
      </w:pPr>
      <w:r>
        <w:rPr>
          <w:rFonts w:eastAsia="DengXian"/>
        </w:rPr>
        <w:t xml:space="preserve">      summary: Revoke authorization.</w:t>
      </w:r>
    </w:p>
    <w:p w:rsidR="00C1742F" w:rsidRDefault="00C1742F">
      <w:pPr>
        <w:pStyle w:val="PL"/>
        <w:rPr>
          <w:rFonts w:eastAsia="DengXian"/>
        </w:rPr>
      </w:pPr>
      <w:r>
        <w:rPr>
          <w:rFonts w:eastAsia="DengXian"/>
        </w:rPr>
        <w:t xml:space="preserve">      requestBody:</w:t>
      </w:r>
    </w:p>
    <w:p w:rsidR="00C1742F" w:rsidRDefault="00C1742F">
      <w:pPr>
        <w:pStyle w:val="PL"/>
        <w:rPr>
          <w:rFonts w:eastAsia="DengXian"/>
        </w:rPr>
      </w:pPr>
      <w:r>
        <w:rPr>
          <w:rFonts w:eastAsia="DengXian"/>
        </w:rPr>
        <w:t xml:space="preserve">        required: true</w:t>
      </w:r>
    </w:p>
    <w:p w:rsidR="00C1742F" w:rsidRDefault="00C1742F">
      <w:pPr>
        <w:pStyle w:val="PL"/>
        <w:rPr>
          <w:rFonts w:eastAsia="DengXian"/>
        </w:rPr>
      </w:pPr>
      <w:r>
        <w:rPr>
          <w:rFonts w:eastAsia="DengXian"/>
        </w:rPr>
        <w:t xml:space="preserve">        content:</w:t>
      </w:r>
    </w:p>
    <w:p w:rsidR="00C1742F" w:rsidRDefault="00C1742F">
      <w:pPr>
        <w:pStyle w:val="PL"/>
        <w:rPr>
          <w:rFonts w:eastAsia="DengXian"/>
        </w:rPr>
      </w:pPr>
      <w:r>
        <w:rPr>
          <w:rFonts w:eastAsia="DengXian"/>
        </w:rPr>
        <w:t xml:space="preserve">          application/json:</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$ref: '#/components/schemas/RevokeAuthorizationReq'</w:t>
      </w:r>
    </w:p>
    <w:p w:rsidR="00C1742F" w:rsidRDefault="00C1742F">
      <w:pPr>
        <w:pStyle w:val="PL"/>
        <w:rPr>
          <w:rFonts w:eastAsia="DengXian"/>
        </w:rPr>
      </w:pPr>
      <w:r>
        <w:rPr>
          <w:rFonts w:eastAsia="DengXian"/>
        </w:rPr>
        <w:t xml:space="preserve">      responses:</w:t>
      </w:r>
    </w:p>
    <w:p w:rsidR="00C1742F" w:rsidRDefault="00C1742F">
      <w:pPr>
        <w:pStyle w:val="PL"/>
        <w:rPr>
          <w:rFonts w:eastAsia="DengXian"/>
        </w:rPr>
      </w:pPr>
      <w:r>
        <w:rPr>
          <w:rFonts w:eastAsia="DengXian"/>
        </w:rPr>
        <w:t xml:space="preserve">        '200':</w:t>
      </w:r>
    </w:p>
    <w:p w:rsidR="00C1742F" w:rsidRDefault="00C1742F">
      <w:pPr>
        <w:pStyle w:val="PL"/>
        <w:rPr>
          <w:rFonts w:eastAsia="DengXian"/>
        </w:rPr>
      </w:pPr>
      <w:r>
        <w:rPr>
          <w:rFonts w:eastAsia="DengXian"/>
        </w:rPr>
        <w:t xml:space="preserve">          description: The request was successful.</w:t>
      </w:r>
    </w:p>
    <w:p w:rsidR="00C1742F" w:rsidRDefault="00C1742F">
      <w:pPr>
        <w:pStyle w:val="PL"/>
        <w:rPr>
          <w:rFonts w:eastAsia="DengXian"/>
        </w:rPr>
      </w:pPr>
      <w:r>
        <w:rPr>
          <w:rFonts w:eastAsia="DengXian"/>
        </w:rPr>
        <w:t xml:space="preserve">          content:</w:t>
      </w:r>
    </w:p>
    <w:p w:rsidR="00C1742F" w:rsidRDefault="00C1742F">
      <w:pPr>
        <w:pStyle w:val="PL"/>
        <w:rPr>
          <w:rFonts w:eastAsia="DengXian"/>
        </w:rPr>
      </w:pPr>
      <w:r>
        <w:rPr>
          <w:rFonts w:eastAsia="DengXian"/>
        </w:rPr>
        <w:t xml:space="preserve">            application/json:</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$ref: '#/components/schemas/RevokeAuthorizationRsp'</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rPr>
          <w:rFonts w:eastAsia="DengXian"/>
        </w:rPr>
      </w:pPr>
      <w:r>
        <w:t xml:space="preserve">          $ref: 'TS29122_CommonData.yaml#/components/responses/308'</w:t>
      </w:r>
    </w:p>
    <w:p w:rsidR="00C1742F" w:rsidRDefault="00C1742F">
      <w:pPr>
        <w:pStyle w:val="PL"/>
        <w:rPr>
          <w:rFonts w:eastAsia="DengXian"/>
        </w:rPr>
      </w:pPr>
      <w:r>
        <w:rPr>
          <w:rFonts w:eastAsia="DengXian"/>
        </w:rPr>
        <w:t xml:space="preserve">        '400':</w:t>
      </w:r>
    </w:p>
    <w:p w:rsidR="00C1742F" w:rsidRDefault="00C1742F">
      <w:pPr>
        <w:pStyle w:val="PL"/>
        <w:rPr>
          <w:rFonts w:eastAsia="DengXian"/>
        </w:rPr>
      </w:pPr>
      <w:r>
        <w:rPr>
          <w:rFonts w:eastAsia="DengXian"/>
        </w:rPr>
        <w:t xml:space="preserve">          $ref: 'TS29122_CommonData.yaml#/components/responses/400'</w:t>
      </w:r>
    </w:p>
    <w:p w:rsidR="00C1742F" w:rsidRDefault="00C1742F">
      <w:pPr>
        <w:pStyle w:val="PL"/>
        <w:rPr>
          <w:rFonts w:eastAsia="DengXian"/>
        </w:rPr>
      </w:pPr>
      <w:r>
        <w:rPr>
          <w:rFonts w:eastAsia="DengXian"/>
        </w:rPr>
        <w:t xml:space="preserve">        '401':</w:t>
      </w:r>
    </w:p>
    <w:p w:rsidR="00C1742F" w:rsidRDefault="00C1742F">
      <w:pPr>
        <w:pStyle w:val="PL"/>
        <w:rPr>
          <w:rFonts w:eastAsia="DengXian"/>
        </w:rPr>
      </w:pPr>
      <w:r>
        <w:rPr>
          <w:rFonts w:eastAsia="DengXian"/>
        </w:rPr>
        <w:t xml:space="preserve">          $ref: 'TS29122_CommonData.yaml#/components/responses/401'</w:t>
      </w:r>
    </w:p>
    <w:p w:rsidR="00C1742F" w:rsidRDefault="00C1742F">
      <w:pPr>
        <w:pStyle w:val="PL"/>
        <w:rPr>
          <w:rFonts w:eastAsia="DengXian"/>
        </w:rPr>
      </w:pPr>
      <w:r>
        <w:rPr>
          <w:rFonts w:eastAsia="DengXian"/>
        </w:rPr>
        <w:t xml:space="preserve">        '403':</w:t>
      </w:r>
    </w:p>
    <w:p w:rsidR="00C1742F" w:rsidRDefault="00C1742F">
      <w:pPr>
        <w:pStyle w:val="PL"/>
        <w:rPr>
          <w:rFonts w:eastAsia="DengXian"/>
        </w:rPr>
      </w:pPr>
      <w:r>
        <w:rPr>
          <w:rFonts w:eastAsia="DengXian"/>
        </w:rPr>
        <w:t xml:space="preserve">          $ref: 'TS29122_CommonData.yaml#/components/responses/403'</w:t>
      </w:r>
    </w:p>
    <w:p w:rsidR="00C1742F" w:rsidRDefault="00C1742F">
      <w:pPr>
        <w:pStyle w:val="PL"/>
        <w:rPr>
          <w:rFonts w:eastAsia="DengXian"/>
        </w:rPr>
      </w:pPr>
      <w:r>
        <w:rPr>
          <w:rFonts w:eastAsia="DengXian"/>
        </w:rPr>
        <w:t xml:space="preserve">        '404':</w:t>
      </w:r>
    </w:p>
    <w:p w:rsidR="00C1742F" w:rsidRDefault="00C1742F">
      <w:pPr>
        <w:pStyle w:val="PL"/>
        <w:rPr>
          <w:rFonts w:eastAsia="DengXian"/>
        </w:rPr>
      </w:pPr>
      <w:r>
        <w:rPr>
          <w:rFonts w:eastAsia="DengXian"/>
        </w:rPr>
        <w:t xml:space="preserve">          $ref: 'TS29122_CommonData.yaml#/components/responses/404'</w:t>
      </w:r>
    </w:p>
    <w:p w:rsidR="00C1742F" w:rsidRDefault="00C1742F">
      <w:pPr>
        <w:pStyle w:val="PL"/>
        <w:rPr>
          <w:rFonts w:eastAsia="DengXian"/>
        </w:rPr>
      </w:pPr>
      <w:r>
        <w:rPr>
          <w:rFonts w:eastAsia="DengXian"/>
        </w:rPr>
        <w:t xml:space="preserve">        '411':</w:t>
      </w:r>
    </w:p>
    <w:p w:rsidR="00C1742F" w:rsidRDefault="00C1742F">
      <w:pPr>
        <w:pStyle w:val="PL"/>
        <w:rPr>
          <w:rFonts w:eastAsia="DengXian"/>
        </w:rPr>
      </w:pPr>
      <w:r>
        <w:rPr>
          <w:rFonts w:eastAsia="DengXian"/>
        </w:rPr>
        <w:t xml:space="preserve">          $ref: 'TS29122_CommonData.yaml#/components/responses/411'</w:t>
      </w:r>
    </w:p>
    <w:p w:rsidR="00C1742F" w:rsidRDefault="00C1742F">
      <w:pPr>
        <w:pStyle w:val="PL"/>
        <w:rPr>
          <w:rFonts w:eastAsia="DengXian"/>
        </w:rPr>
      </w:pPr>
      <w:r>
        <w:rPr>
          <w:rFonts w:eastAsia="DengXian"/>
        </w:rPr>
        <w:t xml:space="preserve">        '413':</w:t>
      </w:r>
    </w:p>
    <w:p w:rsidR="00C1742F" w:rsidRDefault="00C1742F">
      <w:pPr>
        <w:pStyle w:val="PL"/>
        <w:rPr>
          <w:rFonts w:eastAsia="DengXian"/>
        </w:rPr>
      </w:pPr>
      <w:r>
        <w:rPr>
          <w:rFonts w:eastAsia="DengXian"/>
        </w:rPr>
        <w:t xml:space="preserve">          $ref: 'TS29122_CommonData.yaml#/components/responses/413'</w:t>
      </w:r>
    </w:p>
    <w:p w:rsidR="00C1742F" w:rsidRDefault="00C1742F">
      <w:pPr>
        <w:pStyle w:val="PL"/>
        <w:rPr>
          <w:rFonts w:eastAsia="DengXian"/>
        </w:rPr>
      </w:pPr>
      <w:r>
        <w:rPr>
          <w:rFonts w:eastAsia="DengXian"/>
        </w:rPr>
        <w:t xml:space="preserve">        '415':</w:t>
      </w:r>
    </w:p>
    <w:p w:rsidR="00C1742F" w:rsidRDefault="00C1742F">
      <w:pPr>
        <w:pStyle w:val="PL"/>
        <w:rPr>
          <w:rFonts w:eastAsia="DengXian"/>
        </w:rPr>
      </w:pPr>
      <w:r>
        <w:rPr>
          <w:rFonts w:eastAsia="DengXian"/>
        </w:rPr>
        <w:t xml:space="preserve">          $ref: 'TS29122_CommonData.yaml#/components/responses/415'</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rPr>
          <w:rFonts w:eastAsia="DengXian"/>
        </w:rPr>
      </w:pPr>
      <w:r>
        <w:rPr>
          <w:rFonts w:eastAsia="DengXian"/>
        </w:rPr>
        <w:t xml:space="preserve">        '500':</w:t>
      </w:r>
    </w:p>
    <w:p w:rsidR="00C1742F" w:rsidRDefault="00C1742F">
      <w:pPr>
        <w:pStyle w:val="PL"/>
        <w:rPr>
          <w:rFonts w:eastAsia="DengXian"/>
        </w:rPr>
      </w:pPr>
      <w:r>
        <w:rPr>
          <w:rFonts w:eastAsia="DengXian"/>
        </w:rPr>
        <w:t xml:space="preserve">          $ref: 'TS29122_CommonData.yaml#/components/responses/500'</w:t>
      </w:r>
    </w:p>
    <w:p w:rsidR="00C1742F" w:rsidRDefault="00C1742F">
      <w:pPr>
        <w:pStyle w:val="PL"/>
        <w:rPr>
          <w:rFonts w:eastAsia="DengXian"/>
        </w:rPr>
      </w:pPr>
      <w:r>
        <w:rPr>
          <w:rFonts w:eastAsia="DengXian"/>
        </w:rPr>
        <w:t xml:space="preserve">        '503':</w:t>
      </w:r>
    </w:p>
    <w:p w:rsidR="00C1742F" w:rsidRDefault="00C1742F">
      <w:pPr>
        <w:pStyle w:val="PL"/>
        <w:rPr>
          <w:rFonts w:eastAsia="DengXian"/>
        </w:rPr>
      </w:pPr>
      <w:r>
        <w:rPr>
          <w:rFonts w:eastAsia="DengXian"/>
        </w:rPr>
        <w:t xml:space="preserve">          $ref: 'TS29122_CommonData.yaml#/components/responses/503'</w:t>
      </w:r>
    </w:p>
    <w:p w:rsidR="00C1742F" w:rsidRDefault="00C1742F">
      <w:pPr>
        <w:pStyle w:val="PL"/>
        <w:rPr>
          <w:rFonts w:eastAsia="DengXian"/>
        </w:rPr>
      </w:pPr>
      <w:r>
        <w:rPr>
          <w:rFonts w:eastAsia="DengXian"/>
        </w:rPr>
        <w:t xml:space="preserve">        default:</w:t>
      </w:r>
    </w:p>
    <w:p w:rsidR="00C1742F" w:rsidRDefault="00C1742F">
      <w:pPr>
        <w:pStyle w:val="PL"/>
        <w:rPr>
          <w:rFonts w:eastAsia="DengXian"/>
        </w:rPr>
      </w:pPr>
      <w:r>
        <w:rPr>
          <w:rFonts w:eastAsia="DengXian"/>
        </w:rPr>
        <w:t xml:space="preserve">         $ref: 'TS29122_CommonData.yaml#/components/responses/default'</w:t>
      </w:r>
    </w:p>
    <w:p w:rsidR="00C1742F" w:rsidRDefault="00C1742F">
      <w:pPr>
        <w:pStyle w:val="PL"/>
        <w:rPr>
          <w:rFonts w:eastAsia="DengXian"/>
        </w:rPr>
      </w:pPr>
    </w:p>
    <w:p w:rsidR="00C1742F" w:rsidRDefault="00C1742F">
      <w:pPr>
        <w:pStyle w:val="PL"/>
        <w:rPr>
          <w:rFonts w:eastAsia="DengXian"/>
        </w:rPr>
      </w:pPr>
      <w:r>
        <w:rPr>
          <w:rFonts w:eastAsia="DengXian"/>
        </w:rPr>
        <w:t>components:</w:t>
      </w:r>
    </w:p>
    <w:p w:rsidR="00C1742F" w:rsidRDefault="00C1742F">
      <w:pPr>
        <w:pStyle w:val="PL"/>
        <w:rPr>
          <w:rFonts w:eastAsia="DengXian"/>
        </w:rPr>
      </w:pPr>
      <w:r>
        <w:rPr>
          <w:rFonts w:eastAsia="DengXian"/>
        </w:rPr>
        <w:t xml:space="preserve">  schemas:</w:t>
      </w:r>
    </w:p>
    <w:p w:rsidR="00C1742F" w:rsidRDefault="00C1742F">
      <w:pPr>
        <w:pStyle w:val="PL"/>
        <w:rPr>
          <w:rFonts w:eastAsia="DengXian"/>
        </w:rPr>
      </w:pPr>
      <w:r>
        <w:rPr>
          <w:rFonts w:eastAsia="DengXian"/>
        </w:rPr>
        <w:t xml:space="preserve">    CheckAuthenticationReq:</w:t>
      </w:r>
    </w:p>
    <w:p w:rsidR="00C1742F" w:rsidRDefault="00C1742F">
      <w:pPr>
        <w:pStyle w:val="PL"/>
        <w:rPr>
          <w:rFonts w:eastAsia="DengXian"/>
        </w:rPr>
      </w:pPr>
      <w:r>
        <w:rPr>
          <w:rFonts w:eastAsia="DengXian"/>
        </w:rPr>
        <w:t xml:space="preserve">      type: object</w:t>
      </w:r>
    </w:p>
    <w:p w:rsidR="00C1742F" w:rsidRDefault="00C1742F">
      <w:pPr>
        <w:pStyle w:val="PL"/>
        <w:rPr>
          <w:rFonts w:eastAsia="DengXian"/>
        </w:rPr>
      </w:pPr>
      <w:r>
        <w:rPr>
          <w:rFonts w:eastAsia="DengXian"/>
        </w:rPr>
        <w:t xml:space="preserve">      description: Represents </w:t>
      </w:r>
      <w:r>
        <w:rPr>
          <w:rFonts w:cs="Arial"/>
          <w:szCs w:val="18"/>
        </w:rPr>
        <w:t>authentication check request data.</w:t>
      </w:r>
    </w:p>
    <w:p w:rsidR="00C1742F" w:rsidRDefault="00C1742F">
      <w:pPr>
        <w:pStyle w:val="PL"/>
        <w:rPr>
          <w:rFonts w:eastAsia="DengXian"/>
        </w:rPr>
      </w:pPr>
      <w:r>
        <w:rPr>
          <w:rFonts w:eastAsia="DengXian"/>
        </w:rPr>
        <w:t xml:space="preserve">      properties:</w:t>
      </w:r>
    </w:p>
    <w:p w:rsidR="00C1742F" w:rsidRDefault="00C1742F">
      <w:pPr>
        <w:pStyle w:val="PL"/>
        <w:rPr>
          <w:rFonts w:eastAsia="DengXian"/>
        </w:rPr>
      </w:pPr>
      <w:r>
        <w:rPr>
          <w:rFonts w:eastAsia="DengXian"/>
        </w:rPr>
        <w:t xml:space="preserve">        apiInvokerId:</w:t>
      </w:r>
    </w:p>
    <w:p w:rsidR="00C1742F" w:rsidRDefault="00C1742F">
      <w:pPr>
        <w:pStyle w:val="PL"/>
        <w:rPr>
          <w:rFonts w:eastAsia="DengXian"/>
        </w:rPr>
      </w:pPr>
      <w:r>
        <w:rPr>
          <w:rFonts w:eastAsia="DengXian"/>
        </w:rPr>
        <w:t xml:space="preserve">          type: string</w:t>
      </w:r>
    </w:p>
    <w:p w:rsidR="004E7DFC" w:rsidRDefault="00C1742F">
      <w:pPr>
        <w:pStyle w:val="PL"/>
        <w:rPr>
          <w:rFonts w:eastAsia="DengXian"/>
        </w:rPr>
      </w:pPr>
      <w:r>
        <w:rPr>
          <w:rFonts w:eastAsia="DengXian"/>
        </w:rPr>
        <w:t xml:space="preserve">          description: </w:t>
      </w:r>
      <w:r w:rsidR="004E7DFC">
        <w:rPr>
          <w:rFonts w:eastAsia="DengXian"/>
        </w:rPr>
        <w:t>&gt;</w:t>
      </w:r>
    </w:p>
    <w:p w:rsidR="004E7DFC" w:rsidRDefault="004E7DFC">
      <w:pPr>
        <w:pStyle w:val="PL"/>
        <w:rPr>
          <w:rFonts w:eastAsia="DengXian" w:cs="Arial"/>
          <w:szCs w:val="18"/>
        </w:rPr>
      </w:pPr>
      <w:r>
        <w:rPr>
          <w:rFonts w:eastAsia="DengXian"/>
        </w:rPr>
        <w:t xml:space="preserve">            </w:t>
      </w:r>
      <w:r w:rsidR="00C1742F">
        <w:rPr>
          <w:rFonts w:eastAsia="DengXian" w:cs="Arial"/>
          <w:szCs w:val="18"/>
        </w:rPr>
        <w:t>API invoker ID assigned by the CAPIF core function to the API invoker</w:t>
      </w:r>
    </w:p>
    <w:p w:rsidR="00C1742F" w:rsidRDefault="004E7DFC">
      <w:pPr>
        <w:pStyle w:val="PL"/>
        <w:rPr>
          <w:rFonts w:eastAsia="DengXian" w:cs="Arial"/>
          <w:szCs w:val="18"/>
        </w:rPr>
      </w:pPr>
      <w:r>
        <w:rPr>
          <w:rFonts w:eastAsia="DengXian" w:cs="Arial"/>
          <w:szCs w:val="18"/>
        </w:rPr>
        <w:t xml:space="preserve">           </w:t>
      </w:r>
      <w:r w:rsidR="00C1742F">
        <w:rPr>
          <w:rFonts w:eastAsia="DengXian" w:cs="Arial"/>
          <w:szCs w:val="18"/>
        </w:rPr>
        <w:t xml:space="preserve"> while on-boarding the API invoker.</w:t>
      </w:r>
    </w:p>
    <w:p w:rsidR="00C1742F" w:rsidRDefault="00C1742F">
      <w:pPr>
        <w:pStyle w:val="PL"/>
        <w:rPr>
          <w:rFonts w:eastAsia="DengXian"/>
        </w:rPr>
      </w:pPr>
      <w:r>
        <w:rPr>
          <w:rFonts w:eastAsia="DengXian"/>
        </w:rPr>
        <w:t xml:space="preserve">        </w:t>
      </w:r>
      <w:r>
        <w:rPr>
          <w:rFonts w:eastAsia="DengXian"/>
          <w:lang w:eastAsia="zh-CN"/>
        </w:rPr>
        <w:t>supportedFeatures</w:t>
      </w:r>
      <w:r>
        <w:rPr>
          <w:rFonts w:eastAsia="DengXian"/>
        </w:rPr>
        <w:t>:</w:t>
      </w:r>
    </w:p>
    <w:p w:rsidR="00C1742F" w:rsidRDefault="00C1742F">
      <w:pPr>
        <w:pStyle w:val="PL"/>
        <w:rPr>
          <w:rFonts w:eastAsia="DengXian"/>
        </w:rPr>
      </w:pPr>
      <w:r>
        <w:rPr>
          <w:rFonts w:eastAsia="DengXian"/>
        </w:rPr>
        <w:t xml:space="preserve">          $ref: 'TS29571_CommonData.yaml#/components/schemas/</w:t>
      </w:r>
      <w:r>
        <w:rPr>
          <w:rFonts w:eastAsia="DengXian"/>
          <w:lang w:eastAsia="zh-CN"/>
        </w:rPr>
        <w:t>SupportedFeatures</w:t>
      </w:r>
      <w:r>
        <w:rPr>
          <w:rFonts w:eastAsia="DengXian"/>
        </w:rPr>
        <w:t>'</w:t>
      </w:r>
    </w:p>
    <w:p w:rsidR="00C1742F" w:rsidRDefault="00C1742F">
      <w:pPr>
        <w:pStyle w:val="PL"/>
        <w:rPr>
          <w:rFonts w:eastAsia="DengXian"/>
        </w:rPr>
      </w:pPr>
      <w:r>
        <w:rPr>
          <w:rFonts w:eastAsia="DengXian"/>
        </w:rPr>
        <w:t xml:space="preserve">      required:</w:t>
      </w:r>
    </w:p>
    <w:p w:rsidR="00C1742F" w:rsidRDefault="00C1742F">
      <w:pPr>
        <w:pStyle w:val="PL"/>
        <w:rPr>
          <w:rFonts w:eastAsia="DengXian"/>
        </w:rPr>
      </w:pPr>
      <w:r>
        <w:rPr>
          <w:rFonts w:eastAsia="DengXian"/>
        </w:rPr>
        <w:t xml:space="preserve">        - apiInvokerId</w:t>
      </w:r>
    </w:p>
    <w:p w:rsidR="00C1742F" w:rsidRDefault="00C1742F">
      <w:pPr>
        <w:pStyle w:val="PL"/>
        <w:rPr>
          <w:rFonts w:eastAsia="DengXian"/>
        </w:rPr>
      </w:pPr>
      <w:r>
        <w:rPr>
          <w:rFonts w:eastAsia="DengXian"/>
        </w:rPr>
        <w:t xml:space="preserve">        - supportedFeatures</w:t>
      </w:r>
    </w:p>
    <w:p w:rsidR="004E7DFC" w:rsidRDefault="004E7DFC">
      <w:pPr>
        <w:pStyle w:val="PL"/>
        <w:rPr>
          <w:rFonts w:eastAsia="DengXian"/>
        </w:rPr>
      </w:pPr>
    </w:p>
    <w:p w:rsidR="00C1742F" w:rsidRDefault="00C1742F">
      <w:pPr>
        <w:pStyle w:val="PL"/>
        <w:rPr>
          <w:rFonts w:eastAsia="DengXian"/>
        </w:rPr>
      </w:pPr>
      <w:r>
        <w:rPr>
          <w:rFonts w:eastAsia="DengXian"/>
        </w:rPr>
        <w:t xml:space="preserve">    CheckAuthenticationRsp:</w:t>
      </w:r>
    </w:p>
    <w:p w:rsidR="00C1742F" w:rsidRDefault="00C1742F">
      <w:pPr>
        <w:pStyle w:val="PL"/>
        <w:rPr>
          <w:rFonts w:eastAsia="DengXian"/>
        </w:rPr>
      </w:pPr>
      <w:r>
        <w:rPr>
          <w:rFonts w:eastAsia="DengXian"/>
        </w:rPr>
        <w:t xml:space="preserve">      type: object</w:t>
      </w:r>
    </w:p>
    <w:p w:rsidR="00C1742F" w:rsidRDefault="00C1742F">
      <w:pPr>
        <w:pStyle w:val="PL"/>
        <w:rPr>
          <w:rFonts w:eastAsia="DengXian"/>
        </w:rPr>
      </w:pPr>
      <w:r>
        <w:rPr>
          <w:rFonts w:eastAsia="DengXian"/>
        </w:rPr>
        <w:t xml:space="preserve">      description: Represents </w:t>
      </w:r>
      <w:r>
        <w:rPr>
          <w:rFonts w:cs="Arial"/>
          <w:szCs w:val="18"/>
        </w:rPr>
        <w:t>authentication check response data.</w:t>
      </w:r>
    </w:p>
    <w:p w:rsidR="00C1742F" w:rsidRDefault="00C1742F">
      <w:pPr>
        <w:pStyle w:val="PL"/>
        <w:rPr>
          <w:rFonts w:eastAsia="DengXian"/>
        </w:rPr>
      </w:pPr>
      <w:r>
        <w:rPr>
          <w:rFonts w:eastAsia="DengXian"/>
        </w:rPr>
        <w:t xml:space="preserve">      properties:</w:t>
      </w:r>
    </w:p>
    <w:p w:rsidR="00C1742F" w:rsidRDefault="00C1742F">
      <w:pPr>
        <w:pStyle w:val="PL"/>
        <w:rPr>
          <w:rFonts w:eastAsia="DengXian"/>
        </w:rPr>
      </w:pPr>
      <w:r>
        <w:rPr>
          <w:rFonts w:eastAsia="DengXian"/>
        </w:rPr>
        <w:t xml:space="preserve">        </w:t>
      </w:r>
      <w:r>
        <w:rPr>
          <w:rFonts w:eastAsia="DengXian"/>
          <w:lang w:eastAsia="zh-CN"/>
        </w:rPr>
        <w:t>supportedFeatures</w:t>
      </w:r>
      <w:r>
        <w:rPr>
          <w:rFonts w:eastAsia="DengXian"/>
        </w:rPr>
        <w:t>:</w:t>
      </w:r>
    </w:p>
    <w:p w:rsidR="00C1742F" w:rsidRDefault="00C1742F">
      <w:pPr>
        <w:pStyle w:val="PL"/>
        <w:rPr>
          <w:rFonts w:eastAsia="DengXian"/>
        </w:rPr>
      </w:pPr>
      <w:r>
        <w:rPr>
          <w:rFonts w:eastAsia="DengXian"/>
        </w:rPr>
        <w:t xml:space="preserve">          $ref: 'TS29571_CommonData.yaml#/components/schemas/</w:t>
      </w:r>
      <w:r>
        <w:rPr>
          <w:rFonts w:eastAsia="DengXian"/>
          <w:lang w:eastAsia="zh-CN"/>
        </w:rPr>
        <w:t>SupportedFeatures</w:t>
      </w:r>
      <w:r>
        <w:rPr>
          <w:rFonts w:eastAsia="DengXian"/>
        </w:rPr>
        <w:t>'</w:t>
      </w:r>
    </w:p>
    <w:p w:rsidR="00C1742F" w:rsidRDefault="00C1742F">
      <w:pPr>
        <w:pStyle w:val="PL"/>
        <w:rPr>
          <w:rFonts w:eastAsia="DengXian"/>
        </w:rPr>
      </w:pPr>
      <w:r>
        <w:rPr>
          <w:rFonts w:eastAsia="DengXian"/>
        </w:rPr>
        <w:t xml:space="preserve">      required:</w:t>
      </w:r>
    </w:p>
    <w:p w:rsidR="00C1742F" w:rsidRDefault="00C1742F">
      <w:pPr>
        <w:pStyle w:val="PL"/>
        <w:rPr>
          <w:rFonts w:eastAsia="DengXian"/>
        </w:rPr>
      </w:pPr>
      <w:r>
        <w:rPr>
          <w:rFonts w:eastAsia="DengXian"/>
        </w:rPr>
        <w:t xml:space="preserve">        - supportedFeatures</w:t>
      </w:r>
    </w:p>
    <w:p w:rsidR="004E7DFC" w:rsidRDefault="004E7DFC">
      <w:pPr>
        <w:pStyle w:val="PL"/>
        <w:rPr>
          <w:rFonts w:eastAsia="DengXian"/>
        </w:rPr>
      </w:pPr>
    </w:p>
    <w:p w:rsidR="00C1742F" w:rsidRDefault="00C1742F">
      <w:pPr>
        <w:pStyle w:val="PL"/>
        <w:rPr>
          <w:rFonts w:eastAsia="DengXian"/>
        </w:rPr>
      </w:pPr>
      <w:r>
        <w:rPr>
          <w:rFonts w:eastAsia="DengXian"/>
        </w:rPr>
        <w:t xml:space="preserve">    RevokeAuthorizationReq:</w:t>
      </w:r>
    </w:p>
    <w:p w:rsidR="00C1742F" w:rsidRDefault="00C1742F">
      <w:pPr>
        <w:pStyle w:val="PL"/>
        <w:rPr>
          <w:rFonts w:eastAsia="DengXian"/>
        </w:rPr>
      </w:pPr>
      <w:r>
        <w:rPr>
          <w:rFonts w:eastAsia="DengXian"/>
        </w:rPr>
        <w:t xml:space="preserve">      type: object</w:t>
      </w:r>
    </w:p>
    <w:p w:rsidR="00C1742F" w:rsidRDefault="00C1742F">
      <w:pPr>
        <w:pStyle w:val="PL"/>
        <w:rPr>
          <w:rFonts w:eastAsia="DengXian"/>
        </w:rPr>
      </w:pPr>
      <w:r>
        <w:rPr>
          <w:rFonts w:eastAsia="DengXian"/>
        </w:rPr>
        <w:t xml:space="preserve">      description: Represents </w:t>
      </w:r>
      <w:r>
        <w:rPr>
          <w:rFonts w:cs="Arial"/>
          <w:szCs w:val="18"/>
        </w:rPr>
        <w:t>authorization revocation request data.</w:t>
      </w:r>
    </w:p>
    <w:p w:rsidR="00C1742F" w:rsidRDefault="00C1742F">
      <w:pPr>
        <w:pStyle w:val="PL"/>
        <w:rPr>
          <w:rFonts w:eastAsia="DengXian"/>
        </w:rPr>
      </w:pPr>
      <w:r>
        <w:rPr>
          <w:rFonts w:eastAsia="DengXian"/>
        </w:rPr>
        <w:t xml:space="preserve">      properties:</w:t>
      </w:r>
    </w:p>
    <w:p w:rsidR="00C1742F" w:rsidRDefault="00C1742F">
      <w:pPr>
        <w:pStyle w:val="PL"/>
        <w:rPr>
          <w:rFonts w:eastAsia="DengXian"/>
        </w:rPr>
      </w:pPr>
      <w:r>
        <w:rPr>
          <w:rFonts w:eastAsia="DengXian"/>
        </w:rPr>
        <w:t xml:space="preserve">        revokeInfo:</w:t>
      </w:r>
    </w:p>
    <w:p w:rsidR="00C1742F" w:rsidRDefault="00C1742F">
      <w:pPr>
        <w:pStyle w:val="PL"/>
        <w:rPr>
          <w:rFonts w:eastAsia="DengXian"/>
        </w:rPr>
      </w:pPr>
      <w:r>
        <w:rPr>
          <w:rFonts w:eastAsia="DengXian"/>
        </w:rPr>
        <w:t xml:space="preserve">          $ref: 'TS29222_CAPIF_Security_API.yaml#/components/schemas/Security</w:t>
      </w:r>
      <w:r>
        <w:rPr>
          <w:rFonts w:eastAsia="DengXian"/>
          <w:lang w:eastAsia="zh-CN"/>
        </w:rPr>
        <w:t>Notification</w:t>
      </w:r>
      <w:r>
        <w:rPr>
          <w:rFonts w:eastAsia="DengXian"/>
        </w:rPr>
        <w:t>'</w:t>
      </w:r>
    </w:p>
    <w:p w:rsidR="00C1742F" w:rsidRDefault="00C1742F">
      <w:pPr>
        <w:pStyle w:val="PL"/>
        <w:rPr>
          <w:rFonts w:eastAsia="DengXian"/>
        </w:rPr>
      </w:pPr>
      <w:r>
        <w:rPr>
          <w:rFonts w:eastAsia="DengXian"/>
        </w:rPr>
        <w:t xml:space="preserve">        </w:t>
      </w:r>
      <w:r>
        <w:rPr>
          <w:rFonts w:eastAsia="DengXian"/>
          <w:lang w:eastAsia="zh-CN"/>
        </w:rPr>
        <w:t>supportedFeatures</w:t>
      </w:r>
      <w:r>
        <w:rPr>
          <w:rFonts w:eastAsia="DengXian"/>
        </w:rPr>
        <w:t>:</w:t>
      </w:r>
    </w:p>
    <w:p w:rsidR="00C1742F" w:rsidRDefault="00C1742F">
      <w:pPr>
        <w:pStyle w:val="PL"/>
        <w:rPr>
          <w:rFonts w:eastAsia="DengXian"/>
        </w:rPr>
      </w:pPr>
      <w:r>
        <w:rPr>
          <w:rFonts w:eastAsia="DengXian"/>
        </w:rPr>
        <w:t xml:space="preserve">          $ref: 'TS29571_CommonData.yaml#/components/schemas/</w:t>
      </w:r>
      <w:r>
        <w:rPr>
          <w:rFonts w:eastAsia="DengXian"/>
          <w:lang w:eastAsia="zh-CN"/>
        </w:rPr>
        <w:t>SupportedFeatures</w:t>
      </w:r>
      <w:r>
        <w:rPr>
          <w:rFonts w:eastAsia="DengXian"/>
        </w:rPr>
        <w:t>'</w:t>
      </w:r>
    </w:p>
    <w:p w:rsidR="00C1742F" w:rsidRDefault="00C1742F">
      <w:pPr>
        <w:pStyle w:val="PL"/>
        <w:rPr>
          <w:rFonts w:eastAsia="DengXian"/>
        </w:rPr>
      </w:pPr>
      <w:r>
        <w:rPr>
          <w:rFonts w:eastAsia="DengXian"/>
        </w:rPr>
        <w:t xml:space="preserve">      required:</w:t>
      </w:r>
    </w:p>
    <w:p w:rsidR="00C1742F" w:rsidRDefault="00C1742F">
      <w:pPr>
        <w:pStyle w:val="PL"/>
        <w:rPr>
          <w:rFonts w:eastAsia="DengXian"/>
        </w:rPr>
      </w:pPr>
      <w:r>
        <w:rPr>
          <w:rFonts w:eastAsia="DengXian"/>
        </w:rPr>
        <w:t xml:space="preserve">        - revokeInfo</w:t>
      </w:r>
    </w:p>
    <w:p w:rsidR="00C1742F" w:rsidRDefault="00C1742F">
      <w:pPr>
        <w:pStyle w:val="PL"/>
        <w:rPr>
          <w:rFonts w:eastAsia="DengXian"/>
        </w:rPr>
      </w:pPr>
      <w:r>
        <w:rPr>
          <w:rFonts w:eastAsia="DengXian"/>
        </w:rPr>
        <w:t xml:space="preserve">        - supportedFeatures</w:t>
      </w:r>
    </w:p>
    <w:p w:rsidR="004E7DFC" w:rsidRDefault="004E7DFC">
      <w:pPr>
        <w:pStyle w:val="PL"/>
        <w:rPr>
          <w:rFonts w:eastAsia="DengXian"/>
        </w:rPr>
      </w:pPr>
    </w:p>
    <w:p w:rsidR="00C1742F" w:rsidRDefault="00C1742F">
      <w:pPr>
        <w:pStyle w:val="PL"/>
        <w:rPr>
          <w:rFonts w:eastAsia="DengXian"/>
        </w:rPr>
      </w:pPr>
      <w:r>
        <w:rPr>
          <w:rFonts w:eastAsia="DengXian"/>
        </w:rPr>
        <w:t xml:space="preserve">    RevokeAuthorizationRsp:</w:t>
      </w:r>
    </w:p>
    <w:p w:rsidR="00C1742F" w:rsidRDefault="00C1742F">
      <w:pPr>
        <w:pStyle w:val="PL"/>
        <w:rPr>
          <w:rFonts w:eastAsia="DengXian"/>
        </w:rPr>
      </w:pPr>
      <w:r>
        <w:rPr>
          <w:rFonts w:eastAsia="DengXian"/>
        </w:rPr>
        <w:t xml:space="preserve">      type: object</w:t>
      </w:r>
    </w:p>
    <w:p w:rsidR="00C1742F" w:rsidRDefault="00C1742F">
      <w:pPr>
        <w:pStyle w:val="PL"/>
        <w:rPr>
          <w:rFonts w:eastAsia="DengXian"/>
        </w:rPr>
      </w:pPr>
      <w:r>
        <w:rPr>
          <w:rFonts w:eastAsia="DengXian"/>
        </w:rPr>
        <w:t xml:space="preserve">      description: Represents </w:t>
      </w:r>
      <w:r>
        <w:rPr>
          <w:rFonts w:cs="Arial"/>
          <w:szCs w:val="18"/>
        </w:rPr>
        <w:t>authorization revocation response data.</w:t>
      </w:r>
    </w:p>
    <w:p w:rsidR="00C1742F" w:rsidRDefault="00C1742F">
      <w:pPr>
        <w:pStyle w:val="PL"/>
        <w:rPr>
          <w:rFonts w:eastAsia="DengXian"/>
        </w:rPr>
      </w:pPr>
      <w:r>
        <w:rPr>
          <w:rFonts w:eastAsia="DengXian"/>
        </w:rPr>
        <w:t xml:space="preserve">      properties:</w:t>
      </w:r>
    </w:p>
    <w:p w:rsidR="00C1742F" w:rsidRDefault="00C1742F">
      <w:pPr>
        <w:pStyle w:val="PL"/>
        <w:rPr>
          <w:rFonts w:eastAsia="DengXian"/>
        </w:rPr>
      </w:pPr>
      <w:r>
        <w:rPr>
          <w:rFonts w:eastAsia="DengXian"/>
        </w:rPr>
        <w:t xml:space="preserve">        </w:t>
      </w:r>
      <w:r>
        <w:rPr>
          <w:rFonts w:eastAsia="DengXian"/>
          <w:lang w:eastAsia="zh-CN"/>
        </w:rPr>
        <w:t>supportedFeatures</w:t>
      </w:r>
      <w:r>
        <w:rPr>
          <w:rFonts w:eastAsia="DengXian"/>
        </w:rPr>
        <w:t>:</w:t>
      </w:r>
    </w:p>
    <w:p w:rsidR="00C1742F" w:rsidRDefault="00C1742F">
      <w:pPr>
        <w:pStyle w:val="PL"/>
        <w:rPr>
          <w:rFonts w:eastAsia="DengXian"/>
        </w:rPr>
      </w:pPr>
      <w:r>
        <w:rPr>
          <w:rFonts w:eastAsia="DengXian"/>
        </w:rPr>
        <w:t xml:space="preserve">          $ref: 'TS29571_CommonData.yaml#/components/schemas/</w:t>
      </w:r>
      <w:r>
        <w:rPr>
          <w:rFonts w:eastAsia="DengXian"/>
          <w:lang w:eastAsia="zh-CN"/>
        </w:rPr>
        <w:t>SupportedFeatures</w:t>
      </w:r>
      <w:r>
        <w:rPr>
          <w:rFonts w:eastAsia="DengXian"/>
        </w:rPr>
        <w:t>'</w:t>
      </w:r>
    </w:p>
    <w:p w:rsidR="00C1742F" w:rsidRDefault="00C1742F">
      <w:pPr>
        <w:pStyle w:val="PL"/>
        <w:rPr>
          <w:rFonts w:eastAsia="DengXian"/>
        </w:rPr>
      </w:pPr>
      <w:r>
        <w:rPr>
          <w:rFonts w:eastAsia="DengXian"/>
        </w:rPr>
        <w:t xml:space="preserve">      required:</w:t>
      </w:r>
    </w:p>
    <w:p w:rsidR="00C1742F" w:rsidRDefault="00C1742F">
      <w:pPr>
        <w:pStyle w:val="PL"/>
        <w:rPr>
          <w:rFonts w:eastAsia="DengXian"/>
        </w:rPr>
      </w:pPr>
      <w:r>
        <w:rPr>
          <w:rFonts w:eastAsia="DengXian"/>
        </w:rPr>
        <w:t xml:space="preserve">        - supportedFeatures</w:t>
      </w:r>
    </w:p>
    <w:p w:rsidR="00BA1E81" w:rsidRDefault="00BA1E81">
      <w:pPr>
        <w:pStyle w:val="PL"/>
        <w:rPr>
          <w:rFonts w:eastAsia="DengXian"/>
        </w:rPr>
      </w:pPr>
    </w:p>
    <w:p w:rsidR="00C1742F" w:rsidRDefault="00C1742F" w:rsidP="00F87FFE">
      <w:pPr>
        <w:pStyle w:val="Heading1"/>
      </w:pPr>
      <w:bookmarkStart w:id="9428" w:name="_Toc34062229"/>
      <w:bookmarkStart w:id="9429" w:name="_Toc36036987"/>
      <w:bookmarkStart w:id="9430" w:name="_Toc43285256"/>
      <w:bookmarkStart w:id="9431" w:name="_Toc45133035"/>
      <w:bookmarkStart w:id="9432" w:name="_Toc51193729"/>
      <w:bookmarkStart w:id="9433" w:name="_Toc51760928"/>
      <w:bookmarkStart w:id="9434" w:name="_Toc59015378"/>
      <w:bookmarkStart w:id="9435" w:name="_Toc59015894"/>
      <w:bookmarkStart w:id="9436" w:name="_Toc68165936"/>
      <w:bookmarkStart w:id="9437" w:name="_Toc83230031"/>
      <w:bookmarkStart w:id="9438" w:name="_Toc90649231"/>
      <w:bookmarkStart w:id="9439" w:name="_Toc105594133"/>
      <w:bookmarkStart w:id="9440" w:name="_Toc114209847"/>
      <w:bookmarkStart w:id="9441" w:name="_Toc138681742"/>
      <w:bookmarkStart w:id="9442" w:name="_Toc151978181"/>
      <w:bookmarkStart w:id="9443" w:name="_Toc152148864"/>
      <w:bookmarkStart w:id="9444" w:name="_Toc152149447"/>
      <w:r>
        <w:t>A.11</w:t>
      </w:r>
      <w:r>
        <w:tab/>
        <w:t>CAPIF_API_Provider_Management_API</w:t>
      </w:r>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p>
    <w:p w:rsidR="00C1742F" w:rsidRDefault="00C1742F">
      <w:pPr>
        <w:pStyle w:val="PL"/>
        <w:rPr>
          <w:rFonts w:eastAsia="DengXian"/>
        </w:rPr>
      </w:pPr>
      <w:r>
        <w:rPr>
          <w:rFonts w:eastAsia="DengXian"/>
        </w:rPr>
        <w:t>openapi: 3.0.0</w:t>
      </w:r>
    </w:p>
    <w:p w:rsidR="00BA1E81" w:rsidRDefault="00BA1E81">
      <w:pPr>
        <w:pStyle w:val="PL"/>
        <w:rPr>
          <w:rFonts w:eastAsia="DengXian"/>
        </w:rPr>
      </w:pPr>
    </w:p>
    <w:p w:rsidR="00C1742F" w:rsidRDefault="00C1742F">
      <w:pPr>
        <w:pStyle w:val="PL"/>
        <w:rPr>
          <w:rFonts w:eastAsia="DengXian"/>
        </w:rPr>
      </w:pPr>
      <w:r>
        <w:rPr>
          <w:rFonts w:eastAsia="DengXian"/>
        </w:rPr>
        <w:t>info:</w:t>
      </w:r>
    </w:p>
    <w:p w:rsidR="00C1742F" w:rsidRDefault="00C1742F">
      <w:pPr>
        <w:pStyle w:val="PL"/>
        <w:rPr>
          <w:rFonts w:eastAsia="DengXian"/>
        </w:rPr>
      </w:pPr>
      <w:r>
        <w:rPr>
          <w:rFonts w:eastAsia="DengXian"/>
        </w:rPr>
        <w:t xml:space="preserve">  title: CAPIF_API_Provider_Management_API</w:t>
      </w:r>
    </w:p>
    <w:p w:rsidR="00C1742F" w:rsidRDefault="00C1742F">
      <w:pPr>
        <w:pStyle w:val="PL"/>
        <w:rPr>
          <w:rFonts w:eastAsia="DengXian"/>
        </w:rPr>
      </w:pPr>
      <w:r>
        <w:rPr>
          <w:rFonts w:eastAsia="DengXian"/>
        </w:rPr>
        <w:t xml:space="preserve">  description: |</w:t>
      </w:r>
    </w:p>
    <w:p w:rsidR="00C1742F" w:rsidRDefault="00C1742F">
      <w:pPr>
        <w:pStyle w:val="PL"/>
        <w:rPr>
          <w:rFonts w:eastAsia="DengXian"/>
        </w:rPr>
      </w:pPr>
      <w:r>
        <w:rPr>
          <w:rFonts w:eastAsia="DengXian"/>
        </w:rPr>
        <w:t xml:space="preserve">    API for API provider domain functions management.</w:t>
      </w:r>
      <w:r w:rsidR="0061115E">
        <w:rPr>
          <w:rFonts w:eastAsia="DengXian"/>
        </w:rPr>
        <w:t xml:space="preserve">  </w:t>
      </w:r>
    </w:p>
    <w:p w:rsidR="00C1742F" w:rsidRDefault="00C1742F">
      <w:pPr>
        <w:pStyle w:val="PL"/>
        <w:rPr>
          <w:rFonts w:eastAsia="DengXian"/>
        </w:rPr>
      </w:pPr>
      <w:r>
        <w:rPr>
          <w:rFonts w:eastAsia="DengXian"/>
        </w:rPr>
        <w:t xml:space="preserve">    © 202</w:t>
      </w:r>
      <w:r w:rsidR="00684001">
        <w:rPr>
          <w:rFonts w:eastAsia="DengXian"/>
        </w:rPr>
        <w:t>3</w:t>
      </w:r>
      <w:r>
        <w:rPr>
          <w:rFonts w:eastAsia="DengXian"/>
        </w:rPr>
        <w:t>, 3GPP Organizational Partners (ARIB, ATIS, CCSA, ETSI, TSDSI, TTA, TTC).</w:t>
      </w:r>
      <w:r w:rsidR="0061115E">
        <w:rPr>
          <w:rFonts w:eastAsia="DengXian"/>
        </w:rPr>
        <w:t xml:space="preserve">  </w:t>
      </w:r>
    </w:p>
    <w:p w:rsidR="00C1742F" w:rsidRDefault="00C1742F">
      <w:pPr>
        <w:pStyle w:val="PL"/>
        <w:rPr>
          <w:rFonts w:eastAsia="DengXian"/>
        </w:rPr>
      </w:pPr>
      <w:r>
        <w:rPr>
          <w:rFonts w:eastAsia="DengXian"/>
        </w:rPr>
        <w:t xml:space="preserve">    All rights reserved.</w:t>
      </w:r>
    </w:p>
    <w:p w:rsidR="00C1742F" w:rsidRDefault="00C1742F">
      <w:pPr>
        <w:pStyle w:val="PL"/>
        <w:rPr>
          <w:rFonts w:eastAsia="DengXian"/>
        </w:rPr>
      </w:pPr>
      <w:r>
        <w:rPr>
          <w:rFonts w:eastAsia="DengXian"/>
        </w:rPr>
        <w:t xml:space="preserve">  version: "1.</w:t>
      </w:r>
      <w:r w:rsidR="00A9074A">
        <w:rPr>
          <w:rFonts w:eastAsia="DengXian"/>
        </w:rPr>
        <w:t>2</w:t>
      </w:r>
      <w:r>
        <w:rPr>
          <w:rFonts w:eastAsia="DengXian"/>
        </w:rPr>
        <w:t>.0</w:t>
      </w:r>
      <w:r w:rsidR="00A9074A">
        <w:t>-alpha.</w:t>
      </w:r>
      <w:r w:rsidR="00684001">
        <w:t>2</w:t>
      </w:r>
      <w:r>
        <w:rPr>
          <w:rFonts w:eastAsia="DengXian"/>
        </w:rPr>
        <w:t>"</w:t>
      </w:r>
    </w:p>
    <w:p w:rsidR="00BA1E81" w:rsidRDefault="00BA1E81">
      <w:pPr>
        <w:pStyle w:val="PL"/>
        <w:rPr>
          <w:rFonts w:eastAsia="DengXian"/>
        </w:rPr>
      </w:pPr>
    </w:p>
    <w:p w:rsidR="00C1742F" w:rsidRDefault="00C1742F">
      <w:pPr>
        <w:pStyle w:val="PL"/>
        <w:rPr>
          <w:rFonts w:eastAsia="DengXian"/>
        </w:rPr>
      </w:pPr>
      <w:r>
        <w:rPr>
          <w:rFonts w:eastAsia="DengXian"/>
        </w:rPr>
        <w:t>externalDocs:</w:t>
      </w:r>
    </w:p>
    <w:p w:rsidR="00C1742F" w:rsidRDefault="00C1742F">
      <w:pPr>
        <w:pStyle w:val="PL"/>
        <w:rPr>
          <w:rFonts w:eastAsia="DengXian"/>
        </w:rPr>
      </w:pPr>
      <w:r>
        <w:rPr>
          <w:rFonts w:eastAsia="DengXian"/>
        </w:rPr>
        <w:t xml:space="preserve">  description: 3GPP TS 29.222 V1</w:t>
      </w:r>
      <w:r w:rsidR="00A9074A">
        <w:rPr>
          <w:rFonts w:eastAsia="DengXian"/>
        </w:rPr>
        <w:t>8</w:t>
      </w:r>
      <w:r>
        <w:rPr>
          <w:rFonts w:eastAsia="DengXian"/>
        </w:rPr>
        <w:t>.</w:t>
      </w:r>
      <w:r w:rsidR="00684001">
        <w:rPr>
          <w:rFonts w:eastAsia="DengXian"/>
        </w:rPr>
        <w:t>1</w:t>
      </w:r>
      <w:r>
        <w:rPr>
          <w:rFonts w:eastAsia="DengXian"/>
        </w:rPr>
        <w:t>.0 Common API Framework for 3GPP Northbound APIs</w:t>
      </w:r>
    </w:p>
    <w:p w:rsidR="00C1742F" w:rsidRDefault="00C1742F">
      <w:pPr>
        <w:pStyle w:val="PL"/>
        <w:rPr>
          <w:rFonts w:eastAsia="DengXian"/>
        </w:rPr>
      </w:pPr>
      <w:r>
        <w:rPr>
          <w:rFonts w:eastAsia="DengXian"/>
        </w:rPr>
        <w:t xml:space="preserve">  url: http</w:t>
      </w:r>
      <w:r w:rsidR="0061115E">
        <w:rPr>
          <w:rFonts w:eastAsia="DengXian"/>
        </w:rPr>
        <w:t>s</w:t>
      </w:r>
      <w:r>
        <w:rPr>
          <w:rFonts w:eastAsia="DengXian"/>
        </w:rPr>
        <w:t>://www.3gpp.org/ftp/Specs/archive/29_series/29.222/</w:t>
      </w:r>
    </w:p>
    <w:p w:rsidR="00BA1E81" w:rsidRDefault="00BA1E81">
      <w:pPr>
        <w:pStyle w:val="PL"/>
        <w:rPr>
          <w:rFonts w:eastAsia="DengXian"/>
        </w:rPr>
      </w:pPr>
    </w:p>
    <w:p w:rsidR="00C1742F" w:rsidRDefault="00C1742F">
      <w:pPr>
        <w:pStyle w:val="PL"/>
        <w:rPr>
          <w:rFonts w:eastAsia="DengXian"/>
        </w:rPr>
      </w:pPr>
      <w:r>
        <w:rPr>
          <w:rFonts w:eastAsia="DengXian"/>
        </w:rPr>
        <w:t>servers:</w:t>
      </w:r>
    </w:p>
    <w:p w:rsidR="00C1742F" w:rsidRDefault="00C1742F">
      <w:pPr>
        <w:pStyle w:val="PL"/>
        <w:rPr>
          <w:rFonts w:eastAsia="DengXian"/>
        </w:rPr>
      </w:pPr>
      <w:r>
        <w:rPr>
          <w:rFonts w:eastAsia="DengXian"/>
        </w:rPr>
        <w:t xml:space="preserve">  - url: '{apiRoot}/api-provider-management/v1'</w:t>
      </w:r>
    </w:p>
    <w:p w:rsidR="00C1742F" w:rsidRDefault="00C1742F">
      <w:pPr>
        <w:pStyle w:val="PL"/>
        <w:rPr>
          <w:rFonts w:eastAsia="DengXian"/>
        </w:rPr>
      </w:pPr>
      <w:r>
        <w:rPr>
          <w:rFonts w:eastAsia="DengXian"/>
        </w:rPr>
        <w:t xml:space="preserve">    variables:</w:t>
      </w:r>
    </w:p>
    <w:p w:rsidR="00C1742F" w:rsidRDefault="00C1742F">
      <w:pPr>
        <w:pStyle w:val="PL"/>
        <w:rPr>
          <w:rFonts w:eastAsia="DengXian"/>
        </w:rPr>
      </w:pPr>
      <w:r>
        <w:rPr>
          <w:rFonts w:eastAsia="DengXian"/>
        </w:rPr>
        <w:t xml:space="preserve">      apiRoot:</w:t>
      </w:r>
    </w:p>
    <w:p w:rsidR="00C1742F" w:rsidRDefault="00C1742F">
      <w:pPr>
        <w:pStyle w:val="PL"/>
        <w:rPr>
          <w:rFonts w:eastAsia="DengXian"/>
        </w:rPr>
      </w:pPr>
      <w:r>
        <w:rPr>
          <w:rFonts w:eastAsia="DengXian"/>
        </w:rPr>
        <w:t xml:space="preserve">        default: https://example.com</w:t>
      </w:r>
    </w:p>
    <w:p w:rsidR="00C1742F" w:rsidRDefault="00C1742F">
      <w:pPr>
        <w:pStyle w:val="PL"/>
        <w:rPr>
          <w:rFonts w:eastAsia="DengXian"/>
        </w:rPr>
      </w:pPr>
      <w:r>
        <w:rPr>
          <w:rFonts w:eastAsia="DengXian"/>
        </w:rPr>
        <w:t xml:space="preserve">        description: apiRoot as defined in </w:t>
      </w:r>
      <w:r w:rsidR="00F87FFE">
        <w:rPr>
          <w:rFonts w:eastAsia="DengXian"/>
        </w:rPr>
        <w:t>clause</w:t>
      </w:r>
      <w:r>
        <w:rPr>
          <w:rFonts w:eastAsia="DengXian"/>
        </w:rPr>
        <w:t xml:space="preserve"> 7.5 of 3GPP TS 29.222</w:t>
      </w:r>
    </w:p>
    <w:p w:rsidR="00C1742F" w:rsidRDefault="00C1742F">
      <w:pPr>
        <w:pStyle w:val="PL"/>
        <w:rPr>
          <w:rFonts w:eastAsia="DengXian"/>
        </w:rPr>
      </w:pPr>
    </w:p>
    <w:p w:rsidR="00C1742F" w:rsidRDefault="00C1742F">
      <w:pPr>
        <w:pStyle w:val="PL"/>
        <w:rPr>
          <w:rFonts w:eastAsia="DengXian"/>
        </w:rPr>
      </w:pPr>
      <w:r>
        <w:rPr>
          <w:rFonts w:eastAsia="DengXian"/>
        </w:rPr>
        <w:t>paths:</w:t>
      </w:r>
    </w:p>
    <w:p w:rsidR="00C1742F" w:rsidRDefault="00C1742F">
      <w:pPr>
        <w:pStyle w:val="PL"/>
        <w:rPr>
          <w:rFonts w:eastAsia="DengXian"/>
        </w:rPr>
      </w:pPr>
      <w:r>
        <w:rPr>
          <w:rFonts w:eastAsia="DengXian"/>
        </w:rPr>
        <w:t xml:space="preserve">  /registrations:</w:t>
      </w:r>
    </w:p>
    <w:p w:rsidR="00C1742F" w:rsidRDefault="00C1742F">
      <w:pPr>
        <w:pStyle w:val="PL"/>
        <w:rPr>
          <w:rFonts w:eastAsia="DengXian"/>
        </w:rPr>
      </w:pPr>
      <w:r>
        <w:rPr>
          <w:rFonts w:eastAsia="DengXian"/>
        </w:rPr>
        <w:t xml:space="preserve">    post:</w:t>
      </w:r>
    </w:p>
    <w:p w:rsidR="00C1742F" w:rsidRDefault="00C1742F">
      <w:pPr>
        <w:pStyle w:val="PL"/>
        <w:rPr>
          <w:rFonts w:eastAsia="DengXian"/>
        </w:rPr>
      </w:pPr>
      <w:r>
        <w:rPr>
          <w:rFonts w:eastAsia="DengXian"/>
        </w:rPr>
        <w:t xml:space="preserve">      description: Registers a new API Provider domain with API provider domain functions profiles.</w:t>
      </w:r>
    </w:p>
    <w:p w:rsidR="00C1742F" w:rsidRDefault="00C1742F">
      <w:pPr>
        <w:pStyle w:val="PL"/>
        <w:rPr>
          <w:rFonts w:eastAsia="DengXian"/>
        </w:rPr>
      </w:pPr>
      <w:r>
        <w:rPr>
          <w:rFonts w:eastAsia="DengXian"/>
        </w:rPr>
        <w:t xml:space="preserve">      requestBody:</w:t>
      </w:r>
    </w:p>
    <w:p w:rsidR="00C1742F" w:rsidRDefault="00C1742F">
      <w:pPr>
        <w:pStyle w:val="PL"/>
        <w:rPr>
          <w:rFonts w:eastAsia="DengXian"/>
        </w:rPr>
      </w:pPr>
      <w:r>
        <w:rPr>
          <w:rFonts w:eastAsia="DengXian"/>
        </w:rPr>
        <w:t xml:space="preserve">        required: true</w:t>
      </w:r>
    </w:p>
    <w:p w:rsidR="00C1742F" w:rsidRDefault="00C1742F">
      <w:pPr>
        <w:pStyle w:val="PL"/>
        <w:rPr>
          <w:rFonts w:eastAsia="DengXian"/>
        </w:rPr>
      </w:pPr>
      <w:r>
        <w:rPr>
          <w:rFonts w:eastAsia="DengXian"/>
        </w:rPr>
        <w:t xml:space="preserve">        content:</w:t>
      </w:r>
    </w:p>
    <w:p w:rsidR="00C1742F" w:rsidRDefault="00C1742F">
      <w:pPr>
        <w:pStyle w:val="PL"/>
        <w:rPr>
          <w:rFonts w:eastAsia="DengXian"/>
        </w:rPr>
      </w:pPr>
      <w:r>
        <w:rPr>
          <w:rFonts w:eastAsia="DengXian"/>
        </w:rPr>
        <w:t xml:space="preserve">          application/json:</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$ref: '#/components/schemas/APIProviderEnrolmentDetails'</w:t>
      </w:r>
    </w:p>
    <w:p w:rsidR="00C1742F" w:rsidRDefault="00C1742F">
      <w:pPr>
        <w:pStyle w:val="PL"/>
        <w:rPr>
          <w:rFonts w:eastAsia="DengXian"/>
        </w:rPr>
      </w:pPr>
      <w:r>
        <w:rPr>
          <w:rFonts w:eastAsia="DengXian"/>
        </w:rPr>
        <w:t xml:space="preserve">      responses:</w:t>
      </w:r>
    </w:p>
    <w:p w:rsidR="00C1742F" w:rsidRDefault="00C1742F">
      <w:pPr>
        <w:pStyle w:val="PL"/>
        <w:rPr>
          <w:rFonts w:eastAsia="DengXian"/>
        </w:rPr>
      </w:pPr>
      <w:r>
        <w:rPr>
          <w:rFonts w:eastAsia="DengXian"/>
        </w:rPr>
        <w:t xml:space="preserve">        '201':</w:t>
      </w:r>
    </w:p>
    <w:p w:rsidR="00C1742F" w:rsidRDefault="00C1742F">
      <w:pPr>
        <w:pStyle w:val="PL"/>
        <w:rPr>
          <w:rFonts w:eastAsia="DengXian"/>
        </w:rPr>
      </w:pPr>
      <w:r>
        <w:rPr>
          <w:rFonts w:eastAsia="DengXian"/>
        </w:rPr>
        <w:t xml:space="preserve">          description: API provider domain registered successfully</w:t>
      </w:r>
    </w:p>
    <w:p w:rsidR="00C1742F" w:rsidRDefault="00C1742F">
      <w:pPr>
        <w:pStyle w:val="PL"/>
        <w:rPr>
          <w:rFonts w:eastAsia="DengXian"/>
        </w:rPr>
      </w:pPr>
      <w:r>
        <w:rPr>
          <w:rFonts w:eastAsia="DengXian"/>
        </w:rPr>
        <w:t xml:space="preserve">          content:</w:t>
      </w:r>
    </w:p>
    <w:p w:rsidR="00C1742F" w:rsidRDefault="00C1742F">
      <w:pPr>
        <w:pStyle w:val="PL"/>
        <w:rPr>
          <w:rFonts w:eastAsia="DengXian"/>
        </w:rPr>
      </w:pPr>
      <w:r>
        <w:rPr>
          <w:rFonts w:eastAsia="DengXian"/>
        </w:rPr>
        <w:t xml:space="preserve">            application/json:</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$ref: '#/components/schemas/APIProviderEnrolmentDetails'</w:t>
      </w:r>
    </w:p>
    <w:p w:rsidR="00C1742F" w:rsidRDefault="00C1742F">
      <w:pPr>
        <w:pStyle w:val="PL"/>
        <w:rPr>
          <w:rFonts w:eastAsia="DengXian"/>
        </w:rPr>
      </w:pPr>
      <w:r>
        <w:rPr>
          <w:rFonts w:eastAsia="DengXian"/>
        </w:rPr>
        <w:t xml:space="preserve">          headers:</w:t>
      </w:r>
    </w:p>
    <w:p w:rsidR="00C1742F" w:rsidRDefault="00C1742F">
      <w:pPr>
        <w:pStyle w:val="PL"/>
        <w:rPr>
          <w:rFonts w:eastAsia="DengXian"/>
        </w:rPr>
      </w:pPr>
      <w:r>
        <w:rPr>
          <w:rFonts w:eastAsia="DengXian"/>
        </w:rPr>
        <w:t xml:space="preserve">            Location:</w:t>
      </w:r>
    </w:p>
    <w:p w:rsidR="004E7DFC" w:rsidRDefault="00C1742F">
      <w:pPr>
        <w:pStyle w:val="PL"/>
        <w:rPr>
          <w:rFonts w:eastAsia="DengXian"/>
        </w:rPr>
      </w:pPr>
      <w:r>
        <w:rPr>
          <w:rFonts w:eastAsia="DengXian"/>
        </w:rPr>
        <w:t xml:space="preserve">              description: </w:t>
      </w:r>
      <w:r w:rsidR="00EC3259">
        <w:rPr>
          <w:rFonts w:eastAsia="DengXian"/>
        </w:rPr>
        <w:t>&gt;</w:t>
      </w:r>
    </w:p>
    <w:p w:rsidR="004E7DFC" w:rsidRDefault="004E7DFC">
      <w:pPr>
        <w:pStyle w:val="PL"/>
        <w:rPr>
          <w:rFonts w:eastAsia="DengXian"/>
        </w:rPr>
      </w:pPr>
      <w:r>
        <w:rPr>
          <w:rFonts w:eastAsia="DengXian"/>
        </w:rPr>
        <w:t xml:space="preserve">                </w:t>
      </w:r>
      <w:r w:rsidR="00C1742F">
        <w:rPr>
          <w:rFonts w:eastAsia="DengXian"/>
        </w:rPr>
        <w:t>Contains the URI of the newly created resource, according to the structure</w:t>
      </w:r>
    </w:p>
    <w:p w:rsidR="00C1742F" w:rsidRDefault="004E7DFC">
      <w:pPr>
        <w:pStyle w:val="PL"/>
        <w:rPr>
          <w:rFonts w:eastAsia="DengXian"/>
        </w:rPr>
      </w:pPr>
      <w:r>
        <w:rPr>
          <w:rFonts w:eastAsia="DengXian"/>
        </w:rPr>
        <w:t xml:space="preserve">               </w:t>
      </w:r>
      <w:r w:rsidR="00C1742F">
        <w:rPr>
          <w:rFonts w:eastAsia="DengXian"/>
        </w:rPr>
        <w:t xml:space="preserve"> {apiRoot}/api-provider-management/v1/registrations/{registrationId}</w:t>
      </w:r>
    </w:p>
    <w:p w:rsidR="00C1742F" w:rsidRDefault="00C1742F">
      <w:pPr>
        <w:pStyle w:val="PL"/>
        <w:rPr>
          <w:rFonts w:eastAsia="DengXian"/>
        </w:rPr>
      </w:pPr>
      <w:r>
        <w:rPr>
          <w:rFonts w:eastAsia="DengXian"/>
        </w:rPr>
        <w:t xml:space="preserve">              required: true</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rPr>
        <w:t xml:space="preserve">        '400':</w:t>
      </w:r>
    </w:p>
    <w:p w:rsidR="00C1742F" w:rsidRDefault="00C1742F">
      <w:pPr>
        <w:pStyle w:val="PL"/>
        <w:rPr>
          <w:rFonts w:eastAsia="DengXian"/>
        </w:rPr>
      </w:pPr>
      <w:r>
        <w:rPr>
          <w:rFonts w:eastAsia="DengXian"/>
        </w:rPr>
        <w:t xml:space="preserve">          $ref: 'TS29122_CommonData.yaml#/components/responses/400'</w:t>
      </w:r>
    </w:p>
    <w:p w:rsidR="00C1742F" w:rsidRDefault="00C1742F">
      <w:pPr>
        <w:pStyle w:val="PL"/>
        <w:rPr>
          <w:rFonts w:eastAsia="DengXian"/>
        </w:rPr>
      </w:pPr>
      <w:r>
        <w:rPr>
          <w:rFonts w:eastAsia="DengXian"/>
        </w:rPr>
        <w:t xml:space="preserve">        '401':</w:t>
      </w:r>
    </w:p>
    <w:p w:rsidR="00C1742F" w:rsidRDefault="00C1742F">
      <w:pPr>
        <w:pStyle w:val="PL"/>
        <w:rPr>
          <w:rFonts w:eastAsia="DengXian"/>
        </w:rPr>
      </w:pPr>
      <w:r>
        <w:rPr>
          <w:rFonts w:eastAsia="DengXian"/>
        </w:rPr>
        <w:t xml:space="preserve">          $ref: 'TS29122_CommonData.yaml#/components/responses/401'</w:t>
      </w:r>
    </w:p>
    <w:p w:rsidR="00C1742F" w:rsidRDefault="00C1742F">
      <w:pPr>
        <w:pStyle w:val="PL"/>
        <w:rPr>
          <w:rFonts w:eastAsia="DengXian"/>
        </w:rPr>
      </w:pPr>
      <w:r>
        <w:rPr>
          <w:rFonts w:eastAsia="DengXian"/>
        </w:rPr>
        <w:t xml:space="preserve">        '403':</w:t>
      </w:r>
    </w:p>
    <w:p w:rsidR="00C1742F" w:rsidRDefault="00C1742F">
      <w:pPr>
        <w:pStyle w:val="PL"/>
        <w:rPr>
          <w:rFonts w:eastAsia="DengXian"/>
        </w:rPr>
      </w:pPr>
      <w:r>
        <w:rPr>
          <w:rFonts w:eastAsia="DengXian"/>
        </w:rPr>
        <w:t xml:space="preserve">          $ref: 'TS29122_CommonData.yaml#/components/responses/403'</w:t>
      </w:r>
    </w:p>
    <w:p w:rsidR="00C1742F" w:rsidRDefault="00C1742F">
      <w:pPr>
        <w:pStyle w:val="PL"/>
        <w:rPr>
          <w:rFonts w:eastAsia="DengXian"/>
        </w:rPr>
      </w:pPr>
      <w:r>
        <w:rPr>
          <w:rFonts w:eastAsia="DengXian"/>
        </w:rPr>
        <w:t xml:space="preserve">        '404':</w:t>
      </w:r>
    </w:p>
    <w:p w:rsidR="00C1742F" w:rsidRDefault="00C1742F">
      <w:pPr>
        <w:pStyle w:val="PL"/>
        <w:rPr>
          <w:rFonts w:eastAsia="DengXian"/>
        </w:rPr>
      </w:pPr>
      <w:r>
        <w:rPr>
          <w:rFonts w:eastAsia="DengXian"/>
        </w:rPr>
        <w:t xml:space="preserve">          $ref: 'TS29122_CommonData.yaml#/components/responses/404'</w:t>
      </w:r>
    </w:p>
    <w:p w:rsidR="00C1742F" w:rsidRDefault="00C1742F">
      <w:pPr>
        <w:pStyle w:val="PL"/>
        <w:rPr>
          <w:rFonts w:eastAsia="DengXian"/>
        </w:rPr>
      </w:pPr>
      <w:r>
        <w:rPr>
          <w:rFonts w:eastAsia="DengXian"/>
        </w:rPr>
        <w:t xml:space="preserve">        '411':</w:t>
      </w:r>
    </w:p>
    <w:p w:rsidR="00C1742F" w:rsidRDefault="00C1742F">
      <w:pPr>
        <w:pStyle w:val="PL"/>
        <w:rPr>
          <w:rFonts w:eastAsia="DengXian"/>
        </w:rPr>
      </w:pPr>
      <w:r>
        <w:rPr>
          <w:rFonts w:eastAsia="DengXian"/>
        </w:rPr>
        <w:t xml:space="preserve">          $ref: 'TS29122_CommonData.yaml#/components/responses/411'</w:t>
      </w:r>
    </w:p>
    <w:p w:rsidR="00C1742F" w:rsidRDefault="00C1742F">
      <w:pPr>
        <w:pStyle w:val="PL"/>
        <w:rPr>
          <w:rFonts w:eastAsia="DengXian"/>
        </w:rPr>
      </w:pPr>
      <w:r>
        <w:rPr>
          <w:rFonts w:eastAsia="DengXian"/>
        </w:rPr>
        <w:t xml:space="preserve">        '413':</w:t>
      </w:r>
    </w:p>
    <w:p w:rsidR="00C1742F" w:rsidRDefault="00C1742F">
      <w:pPr>
        <w:pStyle w:val="PL"/>
        <w:rPr>
          <w:rFonts w:eastAsia="DengXian"/>
        </w:rPr>
      </w:pPr>
      <w:r>
        <w:rPr>
          <w:rFonts w:eastAsia="DengXian"/>
        </w:rPr>
        <w:t xml:space="preserve">          $ref: 'TS29122_CommonData.yaml#/components/responses/413'</w:t>
      </w:r>
    </w:p>
    <w:p w:rsidR="00C1742F" w:rsidRDefault="00C1742F">
      <w:pPr>
        <w:pStyle w:val="PL"/>
        <w:rPr>
          <w:rFonts w:eastAsia="DengXian"/>
        </w:rPr>
      </w:pPr>
      <w:r>
        <w:rPr>
          <w:rFonts w:eastAsia="DengXian"/>
        </w:rPr>
        <w:t xml:space="preserve">        '415':</w:t>
      </w:r>
    </w:p>
    <w:p w:rsidR="00C1742F" w:rsidRDefault="00C1742F">
      <w:pPr>
        <w:pStyle w:val="PL"/>
        <w:rPr>
          <w:rFonts w:eastAsia="DengXian"/>
        </w:rPr>
      </w:pPr>
      <w:r>
        <w:rPr>
          <w:rFonts w:eastAsia="DengXian"/>
        </w:rPr>
        <w:t xml:space="preserve">          $ref: 'TS29122_CommonData.yaml#/components/responses/415'</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rPr>
          <w:rFonts w:eastAsia="DengXian"/>
        </w:rPr>
      </w:pPr>
      <w:r>
        <w:rPr>
          <w:rFonts w:eastAsia="DengXian"/>
        </w:rPr>
        <w:t xml:space="preserve">        '500':</w:t>
      </w:r>
    </w:p>
    <w:p w:rsidR="00C1742F" w:rsidRDefault="00C1742F">
      <w:pPr>
        <w:pStyle w:val="PL"/>
        <w:rPr>
          <w:rFonts w:eastAsia="DengXian"/>
        </w:rPr>
      </w:pPr>
      <w:r>
        <w:rPr>
          <w:rFonts w:eastAsia="DengXian"/>
        </w:rPr>
        <w:t xml:space="preserve">          $ref: 'TS29122_CommonData.yaml#/components/responses/500'</w:t>
      </w:r>
    </w:p>
    <w:p w:rsidR="00C1742F" w:rsidRDefault="00C1742F">
      <w:pPr>
        <w:pStyle w:val="PL"/>
        <w:rPr>
          <w:rFonts w:eastAsia="DengXian"/>
        </w:rPr>
      </w:pPr>
      <w:r>
        <w:rPr>
          <w:rFonts w:eastAsia="DengXian"/>
        </w:rPr>
        <w:t xml:space="preserve">        '503':</w:t>
      </w:r>
    </w:p>
    <w:p w:rsidR="00C1742F" w:rsidRDefault="00C1742F">
      <w:pPr>
        <w:pStyle w:val="PL"/>
        <w:rPr>
          <w:rFonts w:eastAsia="DengXian"/>
        </w:rPr>
      </w:pPr>
      <w:r>
        <w:rPr>
          <w:rFonts w:eastAsia="DengXian"/>
        </w:rPr>
        <w:t xml:space="preserve">          $ref: 'TS29122_CommonData.yaml#/components/responses/503'</w:t>
      </w:r>
    </w:p>
    <w:p w:rsidR="00C1742F" w:rsidRDefault="00C1742F">
      <w:pPr>
        <w:pStyle w:val="PL"/>
        <w:rPr>
          <w:rFonts w:eastAsia="DengXian"/>
        </w:rPr>
      </w:pPr>
      <w:r>
        <w:rPr>
          <w:rFonts w:eastAsia="DengXian"/>
        </w:rPr>
        <w:t xml:space="preserve">        default:</w:t>
      </w:r>
    </w:p>
    <w:p w:rsidR="00C1742F" w:rsidRDefault="00C1742F">
      <w:pPr>
        <w:pStyle w:val="PL"/>
        <w:rPr>
          <w:rFonts w:eastAsia="DengXian"/>
        </w:rPr>
      </w:pPr>
      <w:r>
        <w:rPr>
          <w:rFonts w:eastAsia="DengXian"/>
        </w:rPr>
        <w:t xml:space="preserve">          $ref: 'TS29122_CommonData.yaml#/components/responses/default'</w:t>
      </w:r>
    </w:p>
    <w:p w:rsidR="00C1742F" w:rsidRDefault="00C1742F">
      <w:pPr>
        <w:pStyle w:val="PL"/>
        <w:rPr>
          <w:rFonts w:eastAsia="DengXian"/>
        </w:rPr>
      </w:pPr>
      <w:r>
        <w:rPr>
          <w:rFonts w:eastAsia="DengXian"/>
        </w:rPr>
        <w:t xml:space="preserve">          </w:t>
      </w:r>
    </w:p>
    <w:p w:rsidR="00C1742F" w:rsidRDefault="00C1742F">
      <w:pPr>
        <w:pStyle w:val="PL"/>
        <w:rPr>
          <w:rFonts w:eastAsia="DengXian"/>
        </w:rPr>
      </w:pPr>
      <w:r>
        <w:rPr>
          <w:rFonts w:eastAsia="DengXian"/>
        </w:rPr>
        <w:t xml:space="preserve">  /registrations/{registrationId}:</w:t>
      </w:r>
    </w:p>
    <w:p w:rsidR="00C1742F" w:rsidRDefault="00C1742F">
      <w:pPr>
        <w:pStyle w:val="PL"/>
        <w:rPr>
          <w:rFonts w:eastAsia="DengXian"/>
        </w:rPr>
      </w:pPr>
      <w:r>
        <w:rPr>
          <w:rFonts w:eastAsia="DengXian"/>
        </w:rPr>
        <w:t xml:space="preserve">    delete:</w:t>
      </w:r>
    </w:p>
    <w:p w:rsidR="00C1742F" w:rsidRDefault="00C1742F">
      <w:pPr>
        <w:pStyle w:val="PL"/>
        <w:rPr>
          <w:rFonts w:eastAsia="DengXian"/>
        </w:rPr>
      </w:pPr>
      <w:r>
        <w:rPr>
          <w:rFonts w:eastAsia="DengXian"/>
        </w:rPr>
        <w:t xml:space="preserve">      description: Deregisters API provider domain by deleting API provider domain and functions.</w:t>
      </w:r>
    </w:p>
    <w:p w:rsidR="00C1742F" w:rsidRDefault="00C1742F">
      <w:pPr>
        <w:pStyle w:val="PL"/>
        <w:rPr>
          <w:rFonts w:eastAsia="DengXian"/>
        </w:rPr>
      </w:pPr>
      <w:r>
        <w:rPr>
          <w:rFonts w:eastAsia="DengXian"/>
        </w:rPr>
        <w:t xml:space="preserve">      parameters:</w:t>
      </w:r>
    </w:p>
    <w:p w:rsidR="00C1742F" w:rsidRDefault="00C1742F">
      <w:pPr>
        <w:pStyle w:val="PL"/>
        <w:rPr>
          <w:rFonts w:eastAsia="DengXian"/>
        </w:rPr>
      </w:pPr>
      <w:r>
        <w:rPr>
          <w:rFonts w:eastAsia="DengXian"/>
        </w:rPr>
        <w:t xml:space="preserve">        - name: registrationId</w:t>
      </w:r>
    </w:p>
    <w:p w:rsidR="00C1742F" w:rsidRDefault="00C1742F">
      <w:pPr>
        <w:pStyle w:val="PL"/>
        <w:rPr>
          <w:rFonts w:eastAsia="DengXian"/>
        </w:rPr>
      </w:pPr>
      <w:r>
        <w:rPr>
          <w:rFonts w:eastAsia="DengXian"/>
        </w:rPr>
        <w:t xml:space="preserve">          in: path</w:t>
      </w:r>
    </w:p>
    <w:p w:rsidR="00C1742F" w:rsidRDefault="00C1742F">
      <w:pPr>
        <w:pStyle w:val="PL"/>
        <w:rPr>
          <w:rFonts w:eastAsia="DengXian"/>
        </w:rPr>
      </w:pPr>
      <w:r>
        <w:rPr>
          <w:rFonts w:eastAsia="DengXian"/>
        </w:rPr>
        <w:t xml:space="preserve">          description: String identifying an registered API provider domain resource.</w:t>
      </w:r>
    </w:p>
    <w:p w:rsidR="00C1742F" w:rsidRDefault="00C1742F">
      <w:pPr>
        <w:pStyle w:val="PL"/>
        <w:rPr>
          <w:rFonts w:eastAsia="DengXian"/>
        </w:rPr>
      </w:pPr>
      <w:r>
        <w:rPr>
          <w:rFonts w:eastAsia="DengXian"/>
        </w:rPr>
        <w:t xml:space="preserve">          required: true</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rPr>
        <w:t xml:space="preserve">      responses:</w:t>
      </w:r>
    </w:p>
    <w:p w:rsidR="00C1742F" w:rsidRDefault="00C1742F">
      <w:pPr>
        <w:pStyle w:val="PL"/>
        <w:rPr>
          <w:rFonts w:eastAsia="DengXian"/>
        </w:rPr>
      </w:pPr>
      <w:r>
        <w:rPr>
          <w:rFonts w:eastAsia="DengXian"/>
        </w:rPr>
        <w:t xml:space="preserve">        '204':</w:t>
      </w:r>
    </w:p>
    <w:p w:rsidR="00C1742F" w:rsidRDefault="00C1742F">
      <w:pPr>
        <w:pStyle w:val="PL"/>
        <w:rPr>
          <w:rFonts w:eastAsia="DengXian"/>
        </w:rPr>
      </w:pPr>
      <w:r>
        <w:rPr>
          <w:rFonts w:eastAsia="DengXian"/>
        </w:rPr>
        <w:t xml:space="preserve">          description: The API provider domain matching registrationId is deleted.</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rPr>
          <w:rFonts w:eastAsia="DengXian"/>
        </w:rPr>
      </w:pPr>
      <w:r>
        <w:t xml:space="preserve">          $ref: 'TS29122_CommonData.yaml#/components/responses/308'</w:t>
      </w:r>
    </w:p>
    <w:p w:rsidR="00C1742F" w:rsidRDefault="00C1742F">
      <w:pPr>
        <w:pStyle w:val="PL"/>
        <w:rPr>
          <w:rFonts w:eastAsia="DengXian"/>
        </w:rPr>
      </w:pPr>
      <w:r>
        <w:rPr>
          <w:rFonts w:eastAsia="DengXian"/>
        </w:rPr>
        <w:t xml:space="preserve">        '400':</w:t>
      </w:r>
    </w:p>
    <w:p w:rsidR="00C1742F" w:rsidRDefault="00C1742F">
      <w:pPr>
        <w:pStyle w:val="PL"/>
        <w:rPr>
          <w:rFonts w:eastAsia="DengXian"/>
        </w:rPr>
      </w:pPr>
      <w:r>
        <w:rPr>
          <w:rFonts w:eastAsia="DengXian"/>
        </w:rPr>
        <w:t xml:space="preserve">          $ref: 'TS29122_CommonData.yaml#/components/responses/400'</w:t>
      </w:r>
    </w:p>
    <w:p w:rsidR="00C1742F" w:rsidRDefault="00C1742F">
      <w:pPr>
        <w:pStyle w:val="PL"/>
        <w:rPr>
          <w:rFonts w:eastAsia="DengXian"/>
        </w:rPr>
      </w:pPr>
      <w:r>
        <w:rPr>
          <w:rFonts w:eastAsia="DengXian"/>
        </w:rPr>
        <w:t xml:space="preserve">        '401':</w:t>
      </w:r>
    </w:p>
    <w:p w:rsidR="00C1742F" w:rsidRDefault="00C1742F">
      <w:pPr>
        <w:pStyle w:val="PL"/>
        <w:rPr>
          <w:rFonts w:eastAsia="DengXian"/>
        </w:rPr>
      </w:pPr>
      <w:r>
        <w:rPr>
          <w:rFonts w:eastAsia="DengXian"/>
        </w:rPr>
        <w:t xml:space="preserve">          $ref: 'TS29122_CommonData.yaml#/components/responses/401'</w:t>
      </w:r>
    </w:p>
    <w:p w:rsidR="00C1742F" w:rsidRDefault="00C1742F">
      <w:pPr>
        <w:pStyle w:val="PL"/>
        <w:rPr>
          <w:rFonts w:eastAsia="DengXian"/>
        </w:rPr>
      </w:pPr>
      <w:r>
        <w:rPr>
          <w:rFonts w:eastAsia="DengXian"/>
        </w:rPr>
        <w:t xml:space="preserve">        '403':</w:t>
      </w:r>
    </w:p>
    <w:p w:rsidR="00C1742F" w:rsidRDefault="00C1742F">
      <w:pPr>
        <w:pStyle w:val="PL"/>
        <w:rPr>
          <w:rFonts w:eastAsia="DengXian"/>
        </w:rPr>
      </w:pPr>
      <w:r>
        <w:rPr>
          <w:rFonts w:eastAsia="DengXian"/>
        </w:rPr>
        <w:t xml:space="preserve">          $ref: 'TS29122_CommonData.yaml#/components/responses/403'</w:t>
      </w:r>
    </w:p>
    <w:p w:rsidR="00C1742F" w:rsidRDefault="00C1742F">
      <w:pPr>
        <w:pStyle w:val="PL"/>
        <w:rPr>
          <w:rFonts w:eastAsia="DengXian"/>
        </w:rPr>
      </w:pPr>
      <w:r>
        <w:rPr>
          <w:rFonts w:eastAsia="DengXian"/>
        </w:rPr>
        <w:t xml:space="preserve">        '404':</w:t>
      </w:r>
    </w:p>
    <w:p w:rsidR="00C1742F" w:rsidRDefault="00C1742F">
      <w:pPr>
        <w:pStyle w:val="PL"/>
        <w:rPr>
          <w:rFonts w:eastAsia="DengXian"/>
        </w:rPr>
      </w:pPr>
      <w:r>
        <w:rPr>
          <w:rFonts w:eastAsia="DengXian"/>
        </w:rPr>
        <w:t xml:space="preserve">          $ref: 'TS29122_CommonData.yaml#/components/responses/404'</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rPr>
          <w:rFonts w:eastAsia="DengXian"/>
        </w:rPr>
      </w:pPr>
      <w:r>
        <w:rPr>
          <w:rFonts w:eastAsia="DengXian"/>
        </w:rPr>
        <w:t xml:space="preserve">        '500':</w:t>
      </w:r>
    </w:p>
    <w:p w:rsidR="00C1742F" w:rsidRDefault="00C1742F">
      <w:pPr>
        <w:pStyle w:val="PL"/>
        <w:rPr>
          <w:rFonts w:eastAsia="DengXian"/>
        </w:rPr>
      </w:pPr>
      <w:r>
        <w:rPr>
          <w:rFonts w:eastAsia="DengXian"/>
        </w:rPr>
        <w:t xml:space="preserve">          $ref: 'TS29122_CommonData.yaml#/components/responses/500'</w:t>
      </w:r>
    </w:p>
    <w:p w:rsidR="00C1742F" w:rsidRDefault="00C1742F">
      <w:pPr>
        <w:pStyle w:val="PL"/>
        <w:rPr>
          <w:rFonts w:eastAsia="DengXian"/>
        </w:rPr>
      </w:pPr>
      <w:r>
        <w:rPr>
          <w:rFonts w:eastAsia="DengXian"/>
        </w:rPr>
        <w:t xml:space="preserve">        '503':</w:t>
      </w:r>
    </w:p>
    <w:p w:rsidR="00C1742F" w:rsidRDefault="00C1742F">
      <w:pPr>
        <w:pStyle w:val="PL"/>
        <w:rPr>
          <w:rFonts w:eastAsia="DengXian"/>
        </w:rPr>
      </w:pPr>
      <w:r>
        <w:rPr>
          <w:rFonts w:eastAsia="DengXian"/>
        </w:rPr>
        <w:t xml:space="preserve">          $ref: 'TS29122_CommonData.yaml#/components/responses/503'</w:t>
      </w:r>
    </w:p>
    <w:p w:rsidR="00C1742F" w:rsidRDefault="00C1742F">
      <w:pPr>
        <w:pStyle w:val="PL"/>
        <w:rPr>
          <w:rFonts w:eastAsia="DengXian"/>
        </w:rPr>
      </w:pPr>
      <w:r>
        <w:rPr>
          <w:rFonts w:eastAsia="DengXian"/>
        </w:rPr>
        <w:t xml:space="preserve">        default:</w:t>
      </w:r>
    </w:p>
    <w:p w:rsidR="00C1742F" w:rsidRDefault="00C1742F">
      <w:pPr>
        <w:pStyle w:val="PL"/>
        <w:rPr>
          <w:rFonts w:eastAsia="DengXian"/>
        </w:rPr>
      </w:pPr>
      <w:r>
        <w:rPr>
          <w:rFonts w:eastAsia="DengXian"/>
        </w:rPr>
        <w:t xml:space="preserve">          $ref: 'TS29122_CommonData.yaml#/components/responses/default'</w:t>
      </w:r>
    </w:p>
    <w:p w:rsidR="00C1742F" w:rsidRDefault="00C1742F">
      <w:pPr>
        <w:pStyle w:val="PL"/>
        <w:rPr>
          <w:rFonts w:eastAsia="DengXian"/>
        </w:rPr>
      </w:pPr>
      <w:r>
        <w:rPr>
          <w:rFonts w:eastAsia="DengXian"/>
        </w:rPr>
        <w:t xml:space="preserve">    put:</w:t>
      </w:r>
    </w:p>
    <w:p w:rsidR="00C1742F" w:rsidRDefault="00C1742F">
      <w:pPr>
        <w:pStyle w:val="PL"/>
        <w:rPr>
          <w:rFonts w:eastAsia="DengXian"/>
        </w:rPr>
      </w:pPr>
      <w:r>
        <w:rPr>
          <w:rFonts w:eastAsia="DengXian"/>
        </w:rPr>
        <w:t xml:space="preserve">      description: Updates an API provider domain's registration details.</w:t>
      </w:r>
    </w:p>
    <w:p w:rsidR="00C1742F" w:rsidRDefault="00C1742F">
      <w:pPr>
        <w:pStyle w:val="PL"/>
        <w:rPr>
          <w:rFonts w:eastAsia="DengXian"/>
        </w:rPr>
      </w:pPr>
      <w:r>
        <w:rPr>
          <w:rFonts w:eastAsia="DengXian"/>
        </w:rPr>
        <w:t xml:space="preserve">      parameters:</w:t>
      </w:r>
    </w:p>
    <w:p w:rsidR="00C1742F" w:rsidRDefault="00C1742F">
      <w:pPr>
        <w:pStyle w:val="PL"/>
        <w:rPr>
          <w:rFonts w:eastAsia="DengXian"/>
        </w:rPr>
      </w:pPr>
      <w:r>
        <w:rPr>
          <w:rFonts w:eastAsia="DengXian"/>
        </w:rPr>
        <w:t xml:space="preserve">        - name: registrationId</w:t>
      </w:r>
    </w:p>
    <w:p w:rsidR="00C1742F" w:rsidRDefault="00C1742F">
      <w:pPr>
        <w:pStyle w:val="PL"/>
        <w:rPr>
          <w:rFonts w:eastAsia="DengXian"/>
        </w:rPr>
      </w:pPr>
      <w:r>
        <w:rPr>
          <w:rFonts w:eastAsia="DengXian"/>
        </w:rPr>
        <w:t xml:space="preserve">          in: path</w:t>
      </w:r>
    </w:p>
    <w:p w:rsidR="00C1742F" w:rsidRDefault="00C1742F">
      <w:pPr>
        <w:pStyle w:val="PL"/>
        <w:rPr>
          <w:rFonts w:eastAsia="DengXian"/>
        </w:rPr>
      </w:pPr>
      <w:r>
        <w:rPr>
          <w:rFonts w:eastAsia="DengXian"/>
        </w:rPr>
        <w:t xml:space="preserve">          description: String identifying an registered API provider domain resource.</w:t>
      </w:r>
    </w:p>
    <w:p w:rsidR="00C1742F" w:rsidRDefault="00C1742F">
      <w:pPr>
        <w:pStyle w:val="PL"/>
        <w:rPr>
          <w:rFonts w:eastAsia="DengXian"/>
        </w:rPr>
      </w:pPr>
      <w:r>
        <w:rPr>
          <w:rFonts w:eastAsia="DengXian"/>
        </w:rPr>
        <w:t xml:space="preserve">          required: true</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rPr>
        <w:t xml:space="preserve">      requestBody:</w:t>
      </w:r>
    </w:p>
    <w:p w:rsidR="004E7DFC" w:rsidRDefault="00C1742F">
      <w:pPr>
        <w:pStyle w:val="PL"/>
        <w:rPr>
          <w:rFonts w:eastAsia="DengXian"/>
        </w:rPr>
      </w:pPr>
      <w:r>
        <w:rPr>
          <w:rFonts w:eastAsia="DengXian"/>
        </w:rPr>
        <w:t xml:space="preserve">        description: </w:t>
      </w:r>
      <w:r w:rsidR="004E7DFC">
        <w:rPr>
          <w:rFonts w:eastAsia="DengXian"/>
        </w:rPr>
        <w:t>&gt;</w:t>
      </w:r>
    </w:p>
    <w:p w:rsidR="004E7DFC" w:rsidRDefault="004E7DFC">
      <w:pPr>
        <w:pStyle w:val="PL"/>
        <w:rPr>
          <w:rFonts w:eastAsia="DengXian"/>
        </w:rPr>
      </w:pPr>
      <w:r>
        <w:rPr>
          <w:rFonts w:eastAsia="DengXian"/>
        </w:rPr>
        <w:t xml:space="preserve">          </w:t>
      </w:r>
      <w:r w:rsidR="00C1742F">
        <w:rPr>
          <w:rFonts w:eastAsia="DengXian"/>
        </w:rPr>
        <w:t>Representation of the API provider domain registration details to be updated</w:t>
      </w:r>
    </w:p>
    <w:p w:rsidR="00C1742F" w:rsidRDefault="004E7DFC">
      <w:pPr>
        <w:pStyle w:val="PL"/>
        <w:rPr>
          <w:rFonts w:eastAsia="DengXian"/>
        </w:rPr>
      </w:pPr>
      <w:r>
        <w:rPr>
          <w:rFonts w:eastAsia="DengXian"/>
        </w:rPr>
        <w:t xml:space="preserve">         </w:t>
      </w:r>
      <w:r w:rsidR="00C1742F">
        <w:rPr>
          <w:rFonts w:eastAsia="DengXian"/>
        </w:rPr>
        <w:t xml:space="preserve"> in CAPIF core function.</w:t>
      </w:r>
    </w:p>
    <w:p w:rsidR="00C1742F" w:rsidRDefault="00C1742F">
      <w:pPr>
        <w:pStyle w:val="PL"/>
        <w:rPr>
          <w:rFonts w:eastAsia="DengXian"/>
        </w:rPr>
      </w:pPr>
      <w:r>
        <w:rPr>
          <w:rFonts w:eastAsia="DengXian"/>
        </w:rPr>
        <w:t xml:space="preserve">        required: true</w:t>
      </w:r>
    </w:p>
    <w:p w:rsidR="00C1742F" w:rsidRDefault="00C1742F">
      <w:pPr>
        <w:pStyle w:val="PL"/>
        <w:rPr>
          <w:rFonts w:eastAsia="DengXian"/>
        </w:rPr>
      </w:pPr>
      <w:r>
        <w:rPr>
          <w:rFonts w:eastAsia="DengXian"/>
        </w:rPr>
        <w:t xml:space="preserve">        content:</w:t>
      </w:r>
    </w:p>
    <w:p w:rsidR="00C1742F" w:rsidRDefault="00C1742F">
      <w:pPr>
        <w:pStyle w:val="PL"/>
        <w:rPr>
          <w:rFonts w:eastAsia="DengXian"/>
        </w:rPr>
      </w:pPr>
      <w:r>
        <w:rPr>
          <w:rFonts w:eastAsia="DengXian"/>
        </w:rPr>
        <w:t xml:space="preserve">          application/json:</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$ref: '#/components/schemas/APIProviderEnrolmentDetails'</w:t>
      </w:r>
    </w:p>
    <w:p w:rsidR="00C1742F" w:rsidRDefault="00C1742F">
      <w:pPr>
        <w:pStyle w:val="PL"/>
        <w:rPr>
          <w:rFonts w:eastAsia="DengXian"/>
        </w:rPr>
      </w:pPr>
      <w:r>
        <w:rPr>
          <w:rFonts w:eastAsia="DengXian"/>
        </w:rPr>
        <w:t xml:space="preserve">      responses:</w:t>
      </w:r>
    </w:p>
    <w:p w:rsidR="00C1742F" w:rsidRDefault="00C1742F">
      <w:pPr>
        <w:pStyle w:val="PL"/>
        <w:rPr>
          <w:rFonts w:eastAsia="DengXian"/>
        </w:rPr>
      </w:pPr>
      <w:r>
        <w:rPr>
          <w:rFonts w:eastAsia="DengXian"/>
        </w:rPr>
        <w:t xml:space="preserve">        '200':</w:t>
      </w:r>
    </w:p>
    <w:p w:rsidR="00C1742F" w:rsidRDefault="00C1742F">
      <w:pPr>
        <w:pStyle w:val="PL"/>
        <w:rPr>
          <w:rFonts w:eastAsia="DengXian"/>
        </w:rPr>
      </w:pPr>
      <w:r>
        <w:rPr>
          <w:rFonts w:eastAsia="DengXian"/>
        </w:rPr>
        <w:t xml:space="preserve">          description: API provider domain registration details updated successfully.</w:t>
      </w:r>
    </w:p>
    <w:p w:rsidR="00C1742F" w:rsidRDefault="00C1742F">
      <w:pPr>
        <w:pStyle w:val="PL"/>
        <w:rPr>
          <w:rFonts w:eastAsia="DengXian"/>
        </w:rPr>
      </w:pPr>
      <w:r>
        <w:rPr>
          <w:rFonts w:eastAsia="DengXian"/>
        </w:rPr>
        <w:t xml:space="preserve">          content:</w:t>
      </w:r>
    </w:p>
    <w:p w:rsidR="00C1742F" w:rsidRDefault="00C1742F">
      <w:pPr>
        <w:pStyle w:val="PL"/>
        <w:rPr>
          <w:rFonts w:eastAsia="DengXian"/>
        </w:rPr>
      </w:pPr>
      <w:r>
        <w:rPr>
          <w:rFonts w:eastAsia="DengXian"/>
        </w:rPr>
        <w:t xml:space="preserve">            application/json:</w:t>
      </w:r>
    </w:p>
    <w:p w:rsidR="00C1742F" w:rsidRDefault="00C1742F">
      <w:pPr>
        <w:pStyle w:val="PL"/>
        <w:rPr>
          <w:rFonts w:eastAsia="DengXian"/>
        </w:rPr>
      </w:pPr>
      <w:r>
        <w:rPr>
          <w:rFonts w:eastAsia="DengXian"/>
        </w:rPr>
        <w:t xml:space="preserve">              schema:</w:t>
      </w:r>
    </w:p>
    <w:p w:rsidR="00C1742F" w:rsidRDefault="00C1742F">
      <w:pPr>
        <w:pStyle w:val="PL"/>
        <w:rPr>
          <w:rFonts w:eastAsia="DengXian"/>
        </w:rPr>
      </w:pPr>
      <w:r>
        <w:rPr>
          <w:rFonts w:eastAsia="DengXian"/>
        </w:rPr>
        <w:t xml:space="preserve">                $ref: '#/components/schemas/APIProviderEnrolmentDetails'</w:t>
      </w:r>
    </w:p>
    <w:p w:rsidR="006C1237" w:rsidRDefault="006C1237" w:rsidP="006C1237">
      <w:pPr>
        <w:pStyle w:val="PL"/>
      </w:pPr>
      <w:r>
        <w:t xml:space="preserve">        '204':</w:t>
      </w:r>
    </w:p>
    <w:p w:rsidR="006C1237" w:rsidRDefault="006C1237" w:rsidP="006C1237">
      <w:pPr>
        <w:pStyle w:val="PL"/>
        <w:rPr>
          <w:rFonts w:eastAsia="DengXian"/>
        </w:rPr>
      </w:pPr>
      <w:r>
        <w:t xml:space="preserve">          description: No Content</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rPr>
          <w:rFonts w:eastAsia="DengXian"/>
        </w:rPr>
      </w:pPr>
      <w:r>
        <w:t xml:space="preserve">          $ref: 'TS29122_CommonData.yaml#/components/responses/308'</w:t>
      </w:r>
    </w:p>
    <w:p w:rsidR="00C1742F" w:rsidRDefault="00C1742F">
      <w:pPr>
        <w:pStyle w:val="PL"/>
        <w:rPr>
          <w:rFonts w:eastAsia="DengXian"/>
        </w:rPr>
      </w:pPr>
      <w:r>
        <w:rPr>
          <w:rFonts w:eastAsia="DengXian"/>
        </w:rPr>
        <w:t xml:space="preserve">        '400':</w:t>
      </w:r>
    </w:p>
    <w:p w:rsidR="00C1742F" w:rsidRDefault="00C1742F">
      <w:pPr>
        <w:pStyle w:val="PL"/>
        <w:rPr>
          <w:rFonts w:eastAsia="DengXian"/>
        </w:rPr>
      </w:pPr>
      <w:r>
        <w:rPr>
          <w:rFonts w:eastAsia="DengXian"/>
        </w:rPr>
        <w:t xml:space="preserve">          $ref: 'TS29122_CommonData.yaml#/components/responses/400'</w:t>
      </w:r>
    </w:p>
    <w:p w:rsidR="00C1742F" w:rsidRDefault="00C1742F">
      <w:pPr>
        <w:pStyle w:val="PL"/>
        <w:rPr>
          <w:rFonts w:eastAsia="DengXian"/>
        </w:rPr>
      </w:pPr>
      <w:r>
        <w:rPr>
          <w:rFonts w:eastAsia="DengXian"/>
        </w:rPr>
        <w:t xml:space="preserve">        '401':</w:t>
      </w:r>
    </w:p>
    <w:p w:rsidR="00C1742F" w:rsidRDefault="00C1742F">
      <w:pPr>
        <w:pStyle w:val="PL"/>
        <w:rPr>
          <w:rFonts w:eastAsia="DengXian"/>
        </w:rPr>
      </w:pPr>
      <w:r>
        <w:rPr>
          <w:rFonts w:eastAsia="DengXian"/>
        </w:rPr>
        <w:t xml:space="preserve">          $ref: 'TS29122_CommonData.yaml#/components/responses/401'</w:t>
      </w:r>
    </w:p>
    <w:p w:rsidR="00C1742F" w:rsidRDefault="00C1742F">
      <w:pPr>
        <w:pStyle w:val="PL"/>
        <w:rPr>
          <w:rFonts w:eastAsia="DengXian"/>
        </w:rPr>
      </w:pPr>
      <w:r>
        <w:rPr>
          <w:rFonts w:eastAsia="DengXian"/>
        </w:rPr>
        <w:t xml:space="preserve">        '403':</w:t>
      </w:r>
    </w:p>
    <w:p w:rsidR="00C1742F" w:rsidRDefault="00C1742F">
      <w:pPr>
        <w:pStyle w:val="PL"/>
        <w:rPr>
          <w:rFonts w:eastAsia="DengXian"/>
        </w:rPr>
      </w:pPr>
      <w:r>
        <w:rPr>
          <w:rFonts w:eastAsia="DengXian"/>
        </w:rPr>
        <w:t xml:space="preserve">          $ref: 'TS29122_CommonData.yaml#/components/responses/403'</w:t>
      </w:r>
    </w:p>
    <w:p w:rsidR="00C1742F" w:rsidRDefault="00C1742F">
      <w:pPr>
        <w:pStyle w:val="PL"/>
        <w:rPr>
          <w:rFonts w:eastAsia="DengXian"/>
        </w:rPr>
      </w:pPr>
      <w:r>
        <w:rPr>
          <w:rFonts w:eastAsia="DengXian"/>
        </w:rPr>
        <w:t xml:space="preserve">        '404':</w:t>
      </w:r>
    </w:p>
    <w:p w:rsidR="00C1742F" w:rsidRDefault="00C1742F">
      <w:pPr>
        <w:pStyle w:val="PL"/>
        <w:rPr>
          <w:rFonts w:eastAsia="DengXian"/>
        </w:rPr>
      </w:pPr>
      <w:r>
        <w:rPr>
          <w:rFonts w:eastAsia="DengXian"/>
        </w:rPr>
        <w:t xml:space="preserve">          $ref: 'TS29122_CommonData.yaml#/components/responses/404'</w:t>
      </w:r>
    </w:p>
    <w:p w:rsidR="00C1742F" w:rsidRDefault="00C1742F">
      <w:pPr>
        <w:pStyle w:val="PL"/>
        <w:rPr>
          <w:rFonts w:eastAsia="DengXian"/>
        </w:rPr>
      </w:pPr>
      <w:r>
        <w:rPr>
          <w:rFonts w:eastAsia="DengXian"/>
        </w:rPr>
        <w:t xml:space="preserve">        '411':</w:t>
      </w:r>
    </w:p>
    <w:p w:rsidR="00C1742F" w:rsidRDefault="00C1742F">
      <w:pPr>
        <w:pStyle w:val="PL"/>
        <w:rPr>
          <w:rFonts w:eastAsia="DengXian"/>
        </w:rPr>
      </w:pPr>
      <w:r>
        <w:rPr>
          <w:rFonts w:eastAsia="DengXian"/>
        </w:rPr>
        <w:t xml:space="preserve">          $ref: 'TS29122_CommonData.yaml#/components/responses/411'</w:t>
      </w:r>
    </w:p>
    <w:p w:rsidR="00C1742F" w:rsidRDefault="00C1742F">
      <w:pPr>
        <w:pStyle w:val="PL"/>
        <w:rPr>
          <w:rFonts w:eastAsia="DengXian"/>
        </w:rPr>
      </w:pPr>
      <w:r>
        <w:rPr>
          <w:rFonts w:eastAsia="DengXian"/>
        </w:rPr>
        <w:t xml:space="preserve">        '413':</w:t>
      </w:r>
    </w:p>
    <w:p w:rsidR="00C1742F" w:rsidRDefault="00C1742F">
      <w:pPr>
        <w:pStyle w:val="PL"/>
        <w:rPr>
          <w:rFonts w:eastAsia="DengXian"/>
        </w:rPr>
      </w:pPr>
      <w:r>
        <w:rPr>
          <w:rFonts w:eastAsia="DengXian"/>
        </w:rPr>
        <w:t xml:space="preserve">          $ref: 'TS29122_CommonData.yaml#/components/responses/413'</w:t>
      </w:r>
    </w:p>
    <w:p w:rsidR="00C1742F" w:rsidRDefault="00C1742F">
      <w:pPr>
        <w:pStyle w:val="PL"/>
        <w:rPr>
          <w:rFonts w:eastAsia="DengXian"/>
        </w:rPr>
      </w:pPr>
      <w:r>
        <w:rPr>
          <w:rFonts w:eastAsia="DengXian"/>
        </w:rPr>
        <w:t xml:space="preserve">        '415':</w:t>
      </w:r>
    </w:p>
    <w:p w:rsidR="00C1742F" w:rsidRDefault="00C1742F">
      <w:pPr>
        <w:pStyle w:val="PL"/>
        <w:rPr>
          <w:rFonts w:eastAsia="DengXian"/>
        </w:rPr>
      </w:pPr>
      <w:r>
        <w:rPr>
          <w:rFonts w:eastAsia="DengXian"/>
        </w:rPr>
        <w:t xml:space="preserve">          $ref: 'TS29122_CommonData.yaml#/components/responses/415'</w:t>
      </w:r>
    </w:p>
    <w:p w:rsidR="00C1742F" w:rsidRDefault="00C1742F">
      <w:pPr>
        <w:pStyle w:val="PL"/>
        <w:rPr>
          <w:rFonts w:eastAsia="DengXian"/>
        </w:rPr>
      </w:pPr>
      <w:r>
        <w:rPr>
          <w:rFonts w:eastAsia="DengXian"/>
        </w:rPr>
        <w:t xml:space="preserve">        '429':</w:t>
      </w:r>
    </w:p>
    <w:p w:rsidR="00C1742F" w:rsidRDefault="00C1742F">
      <w:pPr>
        <w:pStyle w:val="PL"/>
        <w:rPr>
          <w:rFonts w:eastAsia="DengXian"/>
        </w:rPr>
      </w:pPr>
      <w:r>
        <w:rPr>
          <w:rFonts w:eastAsia="DengXian"/>
        </w:rPr>
        <w:t xml:space="preserve">          $ref: 'TS29122_CommonData.yaml#/components/responses/429'</w:t>
      </w:r>
    </w:p>
    <w:p w:rsidR="00C1742F" w:rsidRDefault="00C1742F">
      <w:pPr>
        <w:pStyle w:val="PL"/>
        <w:rPr>
          <w:rFonts w:eastAsia="DengXian"/>
        </w:rPr>
      </w:pPr>
      <w:r>
        <w:rPr>
          <w:rFonts w:eastAsia="DengXian"/>
        </w:rPr>
        <w:t xml:space="preserve">        '500':</w:t>
      </w:r>
    </w:p>
    <w:p w:rsidR="00C1742F" w:rsidRDefault="00C1742F">
      <w:pPr>
        <w:pStyle w:val="PL"/>
        <w:rPr>
          <w:rFonts w:eastAsia="DengXian"/>
        </w:rPr>
      </w:pPr>
      <w:r>
        <w:rPr>
          <w:rFonts w:eastAsia="DengXian"/>
        </w:rPr>
        <w:t xml:space="preserve">          $ref: 'TS29122_CommonData.yaml#/components/responses/500'</w:t>
      </w:r>
    </w:p>
    <w:p w:rsidR="00C1742F" w:rsidRDefault="00C1742F">
      <w:pPr>
        <w:pStyle w:val="PL"/>
        <w:rPr>
          <w:rFonts w:eastAsia="DengXian"/>
        </w:rPr>
      </w:pPr>
      <w:r>
        <w:rPr>
          <w:rFonts w:eastAsia="DengXian"/>
        </w:rPr>
        <w:t xml:space="preserve">        '503':</w:t>
      </w:r>
    </w:p>
    <w:p w:rsidR="00C1742F" w:rsidRDefault="00C1742F">
      <w:pPr>
        <w:pStyle w:val="PL"/>
        <w:rPr>
          <w:rFonts w:eastAsia="DengXian"/>
        </w:rPr>
      </w:pPr>
      <w:r>
        <w:rPr>
          <w:rFonts w:eastAsia="DengXian"/>
        </w:rPr>
        <w:t xml:space="preserve">          $ref: 'TS29122_CommonData.yaml#/components/responses/503'</w:t>
      </w:r>
    </w:p>
    <w:p w:rsidR="00C1742F" w:rsidRDefault="00C1742F">
      <w:pPr>
        <w:pStyle w:val="PL"/>
        <w:rPr>
          <w:rFonts w:eastAsia="DengXian"/>
        </w:rPr>
      </w:pPr>
      <w:r>
        <w:rPr>
          <w:rFonts w:eastAsia="DengXian"/>
        </w:rPr>
        <w:t xml:space="preserve">        default:</w:t>
      </w:r>
    </w:p>
    <w:p w:rsidR="00C1742F" w:rsidRDefault="00C1742F">
      <w:pPr>
        <w:pStyle w:val="PL"/>
        <w:rPr>
          <w:rFonts w:eastAsia="DengXian"/>
        </w:rPr>
      </w:pPr>
      <w:r>
        <w:rPr>
          <w:rFonts w:eastAsia="DengXian"/>
        </w:rPr>
        <w:t xml:space="preserve">          $ref: 'TS29122_CommonData.yaml#/components/responses/default'</w:t>
      </w:r>
    </w:p>
    <w:p w:rsidR="00863E3F" w:rsidRDefault="00863E3F" w:rsidP="00863E3F">
      <w:pPr>
        <w:pStyle w:val="PL"/>
      </w:pPr>
      <w:r>
        <w:t xml:space="preserve">    patch:</w:t>
      </w:r>
    </w:p>
    <w:p w:rsidR="00863E3F" w:rsidRDefault="00863E3F" w:rsidP="00863E3F">
      <w:pPr>
        <w:pStyle w:val="PL"/>
      </w:pPr>
      <w:r>
        <w:t xml:space="preserve">      description: Modify an individual API provider details.</w:t>
      </w:r>
    </w:p>
    <w:p w:rsidR="00863E3F" w:rsidRDefault="00863E3F" w:rsidP="00863E3F">
      <w:pPr>
        <w:pStyle w:val="PL"/>
      </w:pPr>
      <w:r>
        <w:t xml:space="preserve">      </w:t>
      </w:r>
      <w:r>
        <w:rPr>
          <w:rFonts w:cs="Courier New"/>
          <w:szCs w:val="16"/>
        </w:rPr>
        <w:t>operationId: ModifyInd</w:t>
      </w:r>
      <w:r>
        <w:t>ApiProviderEnrolment</w:t>
      </w:r>
    </w:p>
    <w:p w:rsidR="00863E3F" w:rsidRPr="004011B0" w:rsidRDefault="00863E3F" w:rsidP="00863E3F">
      <w:pPr>
        <w:pStyle w:val="PL"/>
      </w:pPr>
      <w:r w:rsidRPr="004011B0">
        <w:t xml:space="preserve">      tags:</w:t>
      </w:r>
    </w:p>
    <w:p w:rsidR="00863E3F" w:rsidRPr="004011B0" w:rsidRDefault="00863E3F" w:rsidP="00863E3F">
      <w:pPr>
        <w:pStyle w:val="PL"/>
      </w:pPr>
      <w:r w:rsidRPr="004011B0">
        <w:t xml:space="preserve">        - </w:t>
      </w:r>
      <w:r>
        <w:t xml:space="preserve">Individual API Provider enrolment details </w:t>
      </w:r>
    </w:p>
    <w:p w:rsidR="00863E3F" w:rsidRDefault="00863E3F" w:rsidP="00863E3F">
      <w:pPr>
        <w:pStyle w:val="PL"/>
      </w:pPr>
      <w:r>
        <w:t xml:space="preserve">      parameters:</w:t>
      </w:r>
    </w:p>
    <w:p w:rsidR="00863E3F" w:rsidRDefault="00863E3F" w:rsidP="00863E3F">
      <w:pPr>
        <w:pStyle w:val="PL"/>
      </w:pPr>
      <w:r>
        <w:t xml:space="preserve">        - name: registrationId</w:t>
      </w:r>
    </w:p>
    <w:p w:rsidR="00863E3F" w:rsidRDefault="00863E3F" w:rsidP="00863E3F">
      <w:pPr>
        <w:pStyle w:val="PL"/>
      </w:pPr>
      <w:r>
        <w:t xml:space="preserve">          in: path</w:t>
      </w:r>
    </w:p>
    <w:p w:rsidR="00863E3F" w:rsidRDefault="00863E3F" w:rsidP="00863E3F">
      <w:pPr>
        <w:pStyle w:val="PL"/>
      </w:pPr>
      <w:r>
        <w:t xml:space="preserve">          required: true</w:t>
      </w:r>
    </w:p>
    <w:p w:rsidR="00863E3F" w:rsidRDefault="00863E3F" w:rsidP="00863E3F">
      <w:pPr>
        <w:pStyle w:val="PL"/>
      </w:pPr>
      <w:r>
        <w:t xml:space="preserve">          schema:</w:t>
      </w:r>
    </w:p>
    <w:p w:rsidR="00863E3F" w:rsidRDefault="008777DA" w:rsidP="00863E3F">
      <w:pPr>
        <w:pStyle w:val="PL"/>
      </w:pPr>
      <w:r>
        <w:t xml:space="preserve">            type</w:t>
      </w:r>
      <w:r w:rsidR="00863E3F">
        <w:t>: string</w:t>
      </w:r>
    </w:p>
    <w:p w:rsidR="00863E3F" w:rsidRDefault="00863E3F" w:rsidP="00863E3F">
      <w:pPr>
        <w:pStyle w:val="PL"/>
      </w:pPr>
      <w:r>
        <w:t xml:space="preserve">      requestBody:</w:t>
      </w:r>
    </w:p>
    <w:p w:rsidR="00863E3F" w:rsidRDefault="00863E3F" w:rsidP="00863E3F">
      <w:pPr>
        <w:pStyle w:val="PL"/>
      </w:pPr>
      <w:r>
        <w:t xml:space="preserve">        required: true</w:t>
      </w:r>
    </w:p>
    <w:p w:rsidR="00863E3F" w:rsidRDefault="00863E3F" w:rsidP="00863E3F">
      <w:pPr>
        <w:pStyle w:val="PL"/>
      </w:pPr>
      <w:r>
        <w:t xml:space="preserve">        content:</w:t>
      </w:r>
    </w:p>
    <w:p w:rsidR="00863E3F" w:rsidRDefault="00863E3F" w:rsidP="00863E3F">
      <w:pPr>
        <w:pStyle w:val="PL"/>
        <w:rPr>
          <w:lang w:val="en-US"/>
        </w:rPr>
      </w:pPr>
      <w:r>
        <w:rPr>
          <w:lang w:val="en-US"/>
        </w:rPr>
        <w:t xml:space="preserve">          application/merge-patch+json:</w:t>
      </w:r>
    </w:p>
    <w:p w:rsidR="00863E3F" w:rsidRDefault="00863E3F" w:rsidP="00863E3F">
      <w:pPr>
        <w:pStyle w:val="PL"/>
      </w:pPr>
      <w:r>
        <w:t xml:space="preserve">            schema:</w:t>
      </w:r>
    </w:p>
    <w:p w:rsidR="00863E3F" w:rsidRDefault="00863E3F" w:rsidP="00863E3F">
      <w:pPr>
        <w:pStyle w:val="PL"/>
      </w:pPr>
      <w:r>
        <w:t xml:space="preserve">              $ref: '#/components/schemas/</w:t>
      </w:r>
      <w:r w:rsidRPr="000C027B">
        <w:t>API</w:t>
      </w:r>
      <w:r>
        <w:t>Provider</w:t>
      </w:r>
      <w:r w:rsidRPr="000C027B">
        <w:t>EnrolmentDetails</w:t>
      </w:r>
      <w:r>
        <w:t>Patch'</w:t>
      </w:r>
    </w:p>
    <w:p w:rsidR="00863E3F" w:rsidRDefault="00863E3F" w:rsidP="00863E3F">
      <w:pPr>
        <w:pStyle w:val="PL"/>
      </w:pPr>
      <w:r>
        <w:t xml:space="preserve">      responses:</w:t>
      </w:r>
    </w:p>
    <w:p w:rsidR="00863E3F" w:rsidRDefault="00863E3F" w:rsidP="00863E3F">
      <w:pPr>
        <w:pStyle w:val="PL"/>
      </w:pPr>
      <w:r>
        <w:t xml:space="preserve">        '200':</w:t>
      </w:r>
    </w:p>
    <w:p w:rsidR="004E7DFC" w:rsidRDefault="00863E3F" w:rsidP="00863E3F">
      <w:pPr>
        <w:pStyle w:val="PL"/>
      </w:pPr>
      <w:r>
        <w:t xml:space="preserve">          description: </w:t>
      </w:r>
      <w:r w:rsidR="004E7DFC">
        <w:t>&gt;</w:t>
      </w:r>
    </w:p>
    <w:p w:rsidR="004E7DFC" w:rsidRDefault="004E7DFC" w:rsidP="00863E3F">
      <w:pPr>
        <w:pStyle w:val="PL"/>
      </w:pPr>
      <w:r>
        <w:t xml:space="preserve">            </w:t>
      </w:r>
      <w:r w:rsidR="00863E3F">
        <w:t>The definition of the service API is modified successfully and a</w:t>
      </w:r>
    </w:p>
    <w:p w:rsidR="00863E3F" w:rsidRDefault="004E7DFC" w:rsidP="00863E3F">
      <w:pPr>
        <w:pStyle w:val="PL"/>
      </w:pPr>
      <w:r>
        <w:t xml:space="preserve">           </w:t>
      </w:r>
      <w:r w:rsidR="00863E3F">
        <w:t xml:space="preserve"> representation of the updated service API is returned in the request body.</w:t>
      </w:r>
    </w:p>
    <w:p w:rsidR="00863E3F" w:rsidRDefault="00863E3F" w:rsidP="00863E3F">
      <w:pPr>
        <w:pStyle w:val="PL"/>
      </w:pPr>
      <w:r>
        <w:t xml:space="preserve">          content:</w:t>
      </w:r>
    </w:p>
    <w:p w:rsidR="00863E3F" w:rsidRDefault="00863E3F" w:rsidP="00863E3F">
      <w:pPr>
        <w:pStyle w:val="PL"/>
      </w:pPr>
      <w:r>
        <w:t xml:space="preserve">            application/json:</w:t>
      </w:r>
    </w:p>
    <w:p w:rsidR="00863E3F" w:rsidRDefault="00863E3F" w:rsidP="00863E3F">
      <w:pPr>
        <w:pStyle w:val="PL"/>
      </w:pPr>
      <w:r>
        <w:t xml:space="preserve">              schema:</w:t>
      </w:r>
    </w:p>
    <w:p w:rsidR="00863E3F" w:rsidRDefault="00863E3F" w:rsidP="00863E3F">
      <w:pPr>
        <w:pStyle w:val="PL"/>
      </w:pPr>
      <w:r>
        <w:t xml:space="preserve">                $ref: '#/components/schemas/</w:t>
      </w:r>
      <w:r w:rsidRPr="000F0225">
        <w:t>API</w:t>
      </w:r>
      <w:r>
        <w:t>Provider</w:t>
      </w:r>
      <w:r w:rsidRPr="000F0225">
        <w:t>EnrolmentDetails</w:t>
      </w:r>
      <w:r>
        <w:t>'</w:t>
      </w:r>
    </w:p>
    <w:p w:rsidR="00863E3F" w:rsidRDefault="00863E3F" w:rsidP="00863E3F">
      <w:pPr>
        <w:pStyle w:val="PL"/>
      </w:pPr>
      <w:r>
        <w:t xml:space="preserve">        '204':</w:t>
      </w:r>
    </w:p>
    <w:p w:rsidR="00863E3F" w:rsidRDefault="00863E3F" w:rsidP="00863E3F">
      <w:pPr>
        <w:pStyle w:val="PL"/>
      </w:pPr>
      <w:r>
        <w:t xml:space="preserve">          description: No Content. The definition of the service API is modified successfully.</w:t>
      </w:r>
    </w:p>
    <w:p w:rsidR="00863E3F" w:rsidRDefault="00863E3F" w:rsidP="00863E3F">
      <w:pPr>
        <w:pStyle w:val="PL"/>
      </w:pPr>
      <w:r>
        <w:t xml:space="preserve">        '307':</w:t>
      </w:r>
    </w:p>
    <w:p w:rsidR="00863E3F" w:rsidRDefault="00863E3F" w:rsidP="00863E3F">
      <w:pPr>
        <w:pStyle w:val="PL"/>
      </w:pPr>
      <w:r>
        <w:t xml:space="preserve">          $ref: 'TS29122_CommonData.yaml#/components/responses/307'</w:t>
      </w:r>
    </w:p>
    <w:p w:rsidR="00863E3F" w:rsidRDefault="00863E3F" w:rsidP="00863E3F">
      <w:pPr>
        <w:pStyle w:val="PL"/>
      </w:pPr>
      <w:r>
        <w:t xml:space="preserve">        '308':</w:t>
      </w:r>
    </w:p>
    <w:p w:rsidR="00863E3F" w:rsidRDefault="00863E3F" w:rsidP="00863E3F">
      <w:pPr>
        <w:pStyle w:val="PL"/>
      </w:pPr>
      <w:r>
        <w:t xml:space="preserve">          $ref: 'TS29122_CommonData.yaml#/components/responses/308'</w:t>
      </w:r>
    </w:p>
    <w:p w:rsidR="00863E3F" w:rsidRDefault="00863E3F" w:rsidP="00863E3F">
      <w:pPr>
        <w:pStyle w:val="PL"/>
      </w:pPr>
      <w:r>
        <w:t xml:space="preserve">        '400':</w:t>
      </w:r>
    </w:p>
    <w:p w:rsidR="00863E3F" w:rsidRDefault="00863E3F" w:rsidP="00863E3F">
      <w:pPr>
        <w:pStyle w:val="PL"/>
      </w:pPr>
      <w:r>
        <w:t xml:space="preserve">          $ref: 'TS29122_CommonData.yaml#/components/responses/400'</w:t>
      </w:r>
    </w:p>
    <w:p w:rsidR="00863E3F" w:rsidRDefault="00863E3F" w:rsidP="00863E3F">
      <w:pPr>
        <w:pStyle w:val="PL"/>
      </w:pPr>
      <w:r>
        <w:t xml:space="preserve">        '401':</w:t>
      </w:r>
    </w:p>
    <w:p w:rsidR="00863E3F" w:rsidRDefault="00863E3F" w:rsidP="00863E3F">
      <w:pPr>
        <w:pStyle w:val="PL"/>
      </w:pPr>
      <w:r>
        <w:t xml:space="preserve">          $ref: 'TS29122_CommonData.yaml#/components/responses/401'</w:t>
      </w:r>
    </w:p>
    <w:p w:rsidR="00863E3F" w:rsidRDefault="00863E3F" w:rsidP="00863E3F">
      <w:pPr>
        <w:pStyle w:val="PL"/>
      </w:pPr>
      <w:r>
        <w:t xml:space="preserve">        '403':</w:t>
      </w:r>
    </w:p>
    <w:p w:rsidR="00863E3F" w:rsidRDefault="00863E3F" w:rsidP="00863E3F">
      <w:pPr>
        <w:pStyle w:val="PL"/>
      </w:pPr>
      <w:r>
        <w:t xml:space="preserve">          $ref: 'TS29122_CommonData.yaml#/components/responses/403'</w:t>
      </w:r>
    </w:p>
    <w:p w:rsidR="00863E3F" w:rsidRDefault="00863E3F" w:rsidP="00863E3F">
      <w:pPr>
        <w:pStyle w:val="PL"/>
      </w:pPr>
      <w:r>
        <w:t xml:space="preserve">        '404':</w:t>
      </w:r>
    </w:p>
    <w:p w:rsidR="00863E3F" w:rsidRDefault="00863E3F" w:rsidP="00863E3F">
      <w:pPr>
        <w:pStyle w:val="PL"/>
      </w:pPr>
      <w:r>
        <w:t xml:space="preserve">          $ref: 'TS29122_CommonData.yaml#/components/responses/404'</w:t>
      </w:r>
    </w:p>
    <w:p w:rsidR="00863E3F" w:rsidRDefault="00863E3F" w:rsidP="00863E3F">
      <w:pPr>
        <w:pStyle w:val="PL"/>
        <w:rPr>
          <w:rFonts w:eastAsia="DengXian"/>
        </w:rPr>
      </w:pPr>
      <w:r>
        <w:rPr>
          <w:rFonts w:eastAsia="DengXian"/>
        </w:rPr>
        <w:t xml:space="preserve">        '411':</w:t>
      </w:r>
    </w:p>
    <w:p w:rsidR="00863E3F" w:rsidRDefault="00863E3F" w:rsidP="00863E3F">
      <w:pPr>
        <w:pStyle w:val="PL"/>
        <w:rPr>
          <w:rFonts w:eastAsia="DengXian"/>
        </w:rPr>
      </w:pPr>
      <w:r>
        <w:rPr>
          <w:rFonts w:eastAsia="DengXian"/>
        </w:rPr>
        <w:t xml:space="preserve">          $ref: 'TS29122_CommonData.yaml#/components/responses/411'</w:t>
      </w:r>
    </w:p>
    <w:p w:rsidR="00863E3F" w:rsidRDefault="00863E3F" w:rsidP="00863E3F">
      <w:pPr>
        <w:pStyle w:val="PL"/>
        <w:rPr>
          <w:rFonts w:eastAsia="DengXian"/>
        </w:rPr>
      </w:pPr>
      <w:r>
        <w:rPr>
          <w:rFonts w:eastAsia="DengXian"/>
        </w:rPr>
        <w:t xml:space="preserve">        '413':</w:t>
      </w:r>
    </w:p>
    <w:p w:rsidR="00863E3F" w:rsidRDefault="00863E3F" w:rsidP="00863E3F">
      <w:pPr>
        <w:pStyle w:val="PL"/>
        <w:rPr>
          <w:rFonts w:eastAsia="DengXian"/>
        </w:rPr>
      </w:pPr>
      <w:r>
        <w:rPr>
          <w:rFonts w:eastAsia="DengXian"/>
        </w:rPr>
        <w:t xml:space="preserve">          $ref: 'TS29122_CommonData.yaml#/components/responses/413'</w:t>
      </w:r>
    </w:p>
    <w:p w:rsidR="00863E3F" w:rsidRDefault="00863E3F" w:rsidP="00863E3F">
      <w:pPr>
        <w:pStyle w:val="PL"/>
        <w:rPr>
          <w:rFonts w:eastAsia="DengXian"/>
        </w:rPr>
      </w:pPr>
      <w:r>
        <w:rPr>
          <w:rFonts w:eastAsia="DengXian"/>
        </w:rPr>
        <w:t xml:space="preserve">        '415':</w:t>
      </w:r>
    </w:p>
    <w:p w:rsidR="00863E3F" w:rsidRDefault="00863E3F" w:rsidP="00863E3F">
      <w:pPr>
        <w:pStyle w:val="PL"/>
        <w:rPr>
          <w:rFonts w:eastAsia="DengXian"/>
        </w:rPr>
      </w:pPr>
      <w:r>
        <w:rPr>
          <w:rFonts w:eastAsia="DengXian"/>
        </w:rPr>
        <w:t xml:space="preserve">          $ref: 'TS29122_CommonData.yaml#/components/responses/415'</w:t>
      </w:r>
    </w:p>
    <w:p w:rsidR="00863E3F" w:rsidRDefault="00863E3F" w:rsidP="00863E3F">
      <w:pPr>
        <w:pStyle w:val="PL"/>
        <w:rPr>
          <w:rFonts w:eastAsia="DengXian"/>
        </w:rPr>
      </w:pPr>
      <w:r>
        <w:rPr>
          <w:rFonts w:eastAsia="DengXian"/>
        </w:rPr>
        <w:t xml:space="preserve">        '429':</w:t>
      </w:r>
    </w:p>
    <w:p w:rsidR="00863E3F" w:rsidRDefault="00863E3F" w:rsidP="00863E3F">
      <w:pPr>
        <w:pStyle w:val="PL"/>
        <w:rPr>
          <w:rFonts w:eastAsia="DengXian"/>
        </w:rPr>
      </w:pPr>
      <w:r>
        <w:rPr>
          <w:rFonts w:eastAsia="DengXian"/>
        </w:rPr>
        <w:t xml:space="preserve">          $ref: 'TS29122_CommonData.yaml#/components/responses/429'</w:t>
      </w:r>
    </w:p>
    <w:p w:rsidR="00863E3F" w:rsidRDefault="00863E3F" w:rsidP="00863E3F">
      <w:pPr>
        <w:pStyle w:val="PL"/>
      </w:pPr>
      <w:r>
        <w:t xml:space="preserve">        '500':</w:t>
      </w:r>
    </w:p>
    <w:p w:rsidR="00863E3F" w:rsidRDefault="00863E3F" w:rsidP="00863E3F">
      <w:pPr>
        <w:pStyle w:val="PL"/>
      </w:pPr>
      <w:r>
        <w:t xml:space="preserve">          $ref: 'TS29122_CommonData.yaml#/components/responses/500'</w:t>
      </w:r>
    </w:p>
    <w:p w:rsidR="00863E3F" w:rsidRDefault="00863E3F" w:rsidP="00863E3F">
      <w:pPr>
        <w:pStyle w:val="PL"/>
      </w:pPr>
      <w:r>
        <w:t xml:space="preserve">        '503':</w:t>
      </w:r>
    </w:p>
    <w:p w:rsidR="00863E3F" w:rsidRDefault="00863E3F" w:rsidP="00863E3F">
      <w:pPr>
        <w:pStyle w:val="PL"/>
      </w:pPr>
      <w:r>
        <w:t xml:space="preserve">          $ref: 'TS29122_CommonData.yaml#/components/responses/503'</w:t>
      </w:r>
    </w:p>
    <w:p w:rsidR="00863E3F" w:rsidRDefault="00863E3F" w:rsidP="00863E3F">
      <w:pPr>
        <w:pStyle w:val="PL"/>
      </w:pPr>
      <w:r>
        <w:t xml:space="preserve">        default:</w:t>
      </w:r>
    </w:p>
    <w:p w:rsidR="00863E3F" w:rsidRDefault="00863E3F" w:rsidP="00863E3F">
      <w:pPr>
        <w:pStyle w:val="PL"/>
      </w:pPr>
      <w:r>
        <w:t xml:space="preserve">          $ref: 'TS29122_CommonData.yaml#/components/responses/default'</w:t>
      </w:r>
    </w:p>
    <w:p w:rsidR="00A83EE0" w:rsidRDefault="00A83EE0" w:rsidP="00863E3F">
      <w:pPr>
        <w:pStyle w:val="PL"/>
        <w:rPr>
          <w:rFonts w:eastAsia="DengXian"/>
        </w:rPr>
      </w:pPr>
    </w:p>
    <w:p w:rsidR="00C1742F" w:rsidRDefault="00C1742F">
      <w:pPr>
        <w:pStyle w:val="PL"/>
        <w:rPr>
          <w:rFonts w:eastAsia="DengXian"/>
        </w:rPr>
      </w:pPr>
      <w:r>
        <w:rPr>
          <w:rFonts w:eastAsia="DengXian"/>
        </w:rPr>
        <w:t>components:</w:t>
      </w:r>
    </w:p>
    <w:p w:rsidR="00C1742F" w:rsidRDefault="00C1742F">
      <w:pPr>
        <w:pStyle w:val="PL"/>
        <w:rPr>
          <w:rFonts w:eastAsia="DengXian"/>
        </w:rPr>
      </w:pPr>
      <w:r>
        <w:rPr>
          <w:rFonts w:eastAsia="DengXian"/>
        </w:rPr>
        <w:t xml:space="preserve">  schemas:</w:t>
      </w:r>
    </w:p>
    <w:p w:rsidR="00C1742F" w:rsidRDefault="00C1742F">
      <w:pPr>
        <w:pStyle w:val="PL"/>
        <w:rPr>
          <w:rFonts w:eastAsia="DengXian"/>
        </w:rPr>
      </w:pPr>
      <w:r>
        <w:rPr>
          <w:rFonts w:eastAsia="DengXian"/>
        </w:rPr>
        <w:t xml:space="preserve">    APIProviderEnrolmentDetails:</w:t>
      </w:r>
    </w:p>
    <w:p w:rsidR="00C1742F" w:rsidRDefault="00C1742F">
      <w:pPr>
        <w:pStyle w:val="PL"/>
        <w:rPr>
          <w:rFonts w:eastAsia="DengXian"/>
        </w:rPr>
      </w:pPr>
      <w:r>
        <w:rPr>
          <w:rFonts w:eastAsia="DengXian"/>
        </w:rPr>
        <w:t xml:space="preserve">      type: object</w:t>
      </w:r>
    </w:p>
    <w:p w:rsidR="00C1742F" w:rsidRDefault="00C1742F">
      <w:pPr>
        <w:pStyle w:val="PL"/>
        <w:rPr>
          <w:rFonts w:eastAsia="DengXian"/>
        </w:rPr>
      </w:pPr>
      <w:r>
        <w:rPr>
          <w:rFonts w:eastAsia="DengXian"/>
        </w:rPr>
        <w:t xml:space="preserve">      description: Represents an </w:t>
      </w:r>
      <w:r>
        <w:t>API provider domain's enrolment details.</w:t>
      </w:r>
    </w:p>
    <w:p w:rsidR="00C1742F" w:rsidRDefault="00C1742F">
      <w:pPr>
        <w:pStyle w:val="PL"/>
        <w:rPr>
          <w:rFonts w:eastAsia="DengXian"/>
        </w:rPr>
      </w:pPr>
      <w:r>
        <w:rPr>
          <w:rFonts w:eastAsia="DengXian"/>
        </w:rPr>
        <w:t xml:space="preserve">      properties:</w:t>
      </w:r>
    </w:p>
    <w:p w:rsidR="00C1742F" w:rsidRDefault="00C1742F">
      <w:pPr>
        <w:pStyle w:val="PL"/>
        <w:rPr>
          <w:rFonts w:eastAsia="DengXian"/>
        </w:rPr>
      </w:pPr>
      <w:r>
        <w:rPr>
          <w:rFonts w:eastAsia="DengXian"/>
        </w:rPr>
        <w:t xml:space="preserve">        apiProvDomId:</w:t>
      </w:r>
    </w:p>
    <w:p w:rsidR="00C1742F" w:rsidRDefault="00C1742F">
      <w:pPr>
        <w:pStyle w:val="PL"/>
        <w:rPr>
          <w:rFonts w:eastAsia="DengXian"/>
        </w:rPr>
      </w:pPr>
      <w:r>
        <w:rPr>
          <w:rFonts w:eastAsia="DengXian"/>
        </w:rPr>
        <w:t xml:space="preserve">          type: string</w:t>
      </w:r>
    </w:p>
    <w:p w:rsidR="004E7DFC" w:rsidRDefault="00C1742F">
      <w:pPr>
        <w:pStyle w:val="PL"/>
        <w:rPr>
          <w:rFonts w:eastAsia="DengXian"/>
        </w:rPr>
      </w:pPr>
      <w:r>
        <w:rPr>
          <w:rFonts w:eastAsia="DengXian"/>
        </w:rPr>
        <w:t xml:space="preserve">          description: </w:t>
      </w:r>
      <w:r w:rsidR="004E7DFC">
        <w:rPr>
          <w:rFonts w:eastAsia="DengXian"/>
        </w:rPr>
        <w:t>&gt;</w:t>
      </w:r>
    </w:p>
    <w:p w:rsidR="004E7DFC" w:rsidRDefault="004E7DFC">
      <w:pPr>
        <w:pStyle w:val="PL"/>
        <w:rPr>
          <w:rFonts w:eastAsia="DengXian"/>
        </w:rPr>
      </w:pPr>
      <w:r>
        <w:rPr>
          <w:rFonts w:eastAsia="DengXian"/>
        </w:rPr>
        <w:t xml:space="preserve">            </w:t>
      </w:r>
      <w:r w:rsidR="00C1742F">
        <w:rPr>
          <w:rFonts w:eastAsia="DengXian"/>
        </w:rPr>
        <w:t>API provider domain ID assigned by the CAPIF core function to the API management</w:t>
      </w:r>
    </w:p>
    <w:p w:rsidR="004E7DFC" w:rsidRDefault="004E7DFC">
      <w:pPr>
        <w:pStyle w:val="PL"/>
        <w:rPr>
          <w:rFonts w:eastAsia="DengXian"/>
        </w:rPr>
      </w:pPr>
      <w:r>
        <w:rPr>
          <w:rFonts w:eastAsia="DengXian"/>
        </w:rPr>
        <w:t xml:space="preserve">           </w:t>
      </w:r>
      <w:r w:rsidR="00C1742F">
        <w:rPr>
          <w:rFonts w:eastAsia="DengXian"/>
        </w:rPr>
        <w:t xml:space="preserve"> function while registering the API provider domain. Shall not be present in the</w:t>
      </w:r>
    </w:p>
    <w:p w:rsidR="004E7DFC" w:rsidRDefault="004E7DFC">
      <w:pPr>
        <w:pStyle w:val="PL"/>
        <w:rPr>
          <w:rFonts w:eastAsia="DengXian"/>
        </w:rPr>
      </w:pPr>
      <w:r>
        <w:rPr>
          <w:rFonts w:eastAsia="DengXian"/>
        </w:rPr>
        <w:t xml:space="preserve">           </w:t>
      </w:r>
      <w:r w:rsidR="00C1742F">
        <w:rPr>
          <w:rFonts w:eastAsia="DengXian"/>
        </w:rPr>
        <w:t xml:space="preserve"> HTTP POST request from the API Management function to the CAPIF core function,</w:t>
      </w:r>
    </w:p>
    <w:p w:rsidR="00C1742F" w:rsidRDefault="004E7DFC">
      <w:pPr>
        <w:pStyle w:val="PL"/>
        <w:rPr>
          <w:rFonts w:eastAsia="DengXian"/>
        </w:rPr>
      </w:pPr>
      <w:r>
        <w:rPr>
          <w:rFonts w:eastAsia="DengXian"/>
        </w:rPr>
        <w:t xml:space="preserve">           </w:t>
      </w:r>
      <w:r w:rsidR="00C1742F">
        <w:rPr>
          <w:rFonts w:eastAsia="DengXian"/>
        </w:rPr>
        <w:t xml:space="preserve"> to on-board itself. Shall be present in all other HTTP requests and responses.</w:t>
      </w:r>
    </w:p>
    <w:p w:rsidR="00C1742F" w:rsidRDefault="00C1742F">
      <w:pPr>
        <w:pStyle w:val="PL"/>
        <w:rPr>
          <w:rFonts w:eastAsia="DengXian"/>
        </w:rPr>
      </w:pPr>
      <w:r>
        <w:rPr>
          <w:rFonts w:eastAsia="DengXian"/>
        </w:rPr>
        <w:t xml:space="preserve">          readOnly: true</w:t>
      </w:r>
    </w:p>
    <w:p w:rsidR="00C1742F" w:rsidRDefault="00C1742F">
      <w:pPr>
        <w:pStyle w:val="PL"/>
        <w:rPr>
          <w:rFonts w:eastAsia="DengXian"/>
        </w:rPr>
      </w:pPr>
      <w:r>
        <w:rPr>
          <w:rFonts w:eastAsia="DengXian"/>
        </w:rPr>
        <w:t xml:space="preserve">        regSec:</w:t>
      </w:r>
    </w:p>
    <w:p w:rsidR="00C1742F" w:rsidRDefault="00C1742F">
      <w:pPr>
        <w:pStyle w:val="PL"/>
        <w:rPr>
          <w:rFonts w:eastAsia="DengXian"/>
        </w:rPr>
      </w:pPr>
      <w:r>
        <w:rPr>
          <w:rFonts w:eastAsia="DengXian"/>
        </w:rPr>
        <w:t xml:space="preserve">          type: string</w:t>
      </w:r>
    </w:p>
    <w:p w:rsidR="004E7DFC" w:rsidRDefault="00C1742F">
      <w:pPr>
        <w:pStyle w:val="PL"/>
        <w:rPr>
          <w:rFonts w:eastAsia="DengXian"/>
        </w:rPr>
      </w:pPr>
      <w:r>
        <w:rPr>
          <w:rFonts w:eastAsia="DengXian"/>
        </w:rPr>
        <w:t xml:space="preserve">          description: </w:t>
      </w:r>
      <w:r w:rsidR="004E7DFC">
        <w:rPr>
          <w:rFonts w:eastAsia="DengXian"/>
        </w:rPr>
        <w:t>&gt;</w:t>
      </w:r>
    </w:p>
    <w:p w:rsidR="004E7DFC" w:rsidRDefault="004E7DFC">
      <w:pPr>
        <w:pStyle w:val="PL"/>
        <w:rPr>
          <w:rFonts w:eastAsia="DengXian"/>
        </w:rPr>
      </w:pPr>
      <w:r>
        <w:rPr>
          <w:rFonts w:eastAsia="DengXian"/>
        </w:rPr>
        <w:t xml:space="preserve">            </w:t>
      </w:r>
      <w:r w:rsidR="00C1742F">
        <w:rPr>
          <w:rFonts w:eastAsia="DengXian"/>
        </w:rPr>
        <w:t>Security information necessary for the CAPIF core function to validate the</w:t>
      </w:r>
    </w:p>
    <w:p w:rsidR="004E7DFC" w:rsidRDefault="004E7DFC">
      <w:pPr>
        <w:pStyle w:val="PL"/>
        <w:rPr>
          <w:rFonts w:eastAsia="DengXian"/>
        </w:rPr>
      </w:pPr>
      <w:r>
        <w:rPr>
          <w:rFonts w:eastAsia="DengXian"/>
        </w:rPr>
        <w:t xml:space="preserve">           </w:t>
      </w:r>
      <w:r w:rsidR="00C1742F">
        <w:rPr>
          <w:rFonts w:eastAsia="DengXian"/>
        </w:rPr>
        <w:t xml:space="preserve"> registration of the API provider domain. Shall be present in HTTP POST request</w:t>
      </w:r>
    </w:p>
    <w:p w:rsidR="004E7DFC" w:rsidRDefault="004E7DFC">
      <w:pPr>
        <w:pStyle w:val="PL"/>
        <w:rPr>
          <w:rFonts w:eastAsia="DengXian"/>
        </w:rPr>
      </w:pPr>
      <w:r>
        <w:rPr>
          <w:rFonts w:eastAsia="DengXian"/>
        </w:rPr>
        <w:t xml:space="preserve">           </w:t>
      </w:r>
      <w:r w:rsidR="00C1742F">
        <w:rPr>
          <w:rFonts w:eastAsia="DengXian"/>
        </w:rPr>
        <w:t xml:space="preserve"> from API management function to CAPIF core function for API provider domain</w:t>
      </w:r>
    </w:p>
    <w:p w:rsidR="00C1742F" w:rsidRDefault="004E7DFC">
      <w:pPr>
        <w:pStyle w:val="PL"/>
        <w:rPr>
          <w:rFonts w:eastAsia="DengXian"/>
        </w:rPr>
      </w:pPr>
      <w:r>
        <w:rPr>
          <w:rFonts w:eastAsia="DengXian"/>
        </w:rPr>
        <w:t xml:space="preserve">           </w:t>
      </w:r>
      <w:r w:rsidR="00C1742F">
        <w:rPr>
          <w:rFonts w:eastAsia="DengXian"/>
        </w:rPr>
        <w:t xml:space="preserve"> registration.</w:t>
      </w:r>
    </w:p>
    <w:p w:rsidR="00C1742F" w:rsidRDefault="00C1742F">
      <w:pPr>
        <w:pStyle w:val="PL"/>
        <w:rPr>
          <w:rFonts w:eastAsia="DengXian"/>
        </w:rPr>
      </w:pPr>
      <w:r>
        <w:rPr>
          <w:rFonts w:eastAsia="DengXian"/>
        </w:rPr>
        <w:t xml:space="preserve">        apiProvFuncs:</w:t>
      </w:r>
    </w:p>
    <w:p w:rsidR="00C1742F" w:rsidRDefault="00C1742F">
      <w:pPr>
        <w:pStyle w:val="PL"/>
        <w:rPr>
          <w:rFonts w:eastAsia="DengXian"/>
        </w:rPr>
      </w:pPr>
      <w:r>
        <w:rPr>
          <w:rFonts w:eastAsia="DengXian"/>
        </w:rPr>
        <w:t xml:space="preserve">          type: array</w:t>
      </w:r>
    </w:p>
    <w:p w:rsidR="00C1742F" w:rsidRDefault="00C1742F">
      <w:pPr>
        <w:pStyle w:val="PL"/>
        <w:rPr>
          <w:rFonts w:eastAsia="DengXian"/>
        </w:rPr>
      </w:pPr>
      <w:r>
        <w:rPr>
          <w:rFonts w:eastAsia="DengXian"/>
        </w:rPr>
        <w:t xml:space="preserve">          items:</w:t>
      </w:r>
    </w:p>
    <w:p w:rsidR="00C1742F" w:rsidRDefault="00C1742F">
      <w:pPr>
        <w:pStyle w:val="PL"/>
        <w:rPr>
          <w:rFonts w:eastAsia="DengXian"/>
        </w:rPr>
      </w:pPr>
      <w:r>
        <w:rPr>
          <w:rFonts w:eastAsia="DengXian"/>
        </w:rPr>
        <w:t xml:space="preserve">            $ref: '#/components/schemas/APIProviderFunctionDetails'</w:t>
      </w:r>
    </w:p>
    <w:p w:rsidR="00C1742F" w:rsidRDefault="00C1742F">
      <w:pPr>
        <w:pStyle w:val="PL"/>
        <w:rPr>
          <w:rFonts w:eastAsia="DengXian"/>
        </w:rPr>
      </w:pPr>
      <w:r>
        <w:rPr>
          <w:rFonts w:eastAsia="DengXian"/>
        </w:rPr>
        <w:t xml:space="preserve">          minItems: 1</w:t>
      </w:r>
    </w:p>
    <w:p w:rsidR="004E7DFC" w:rsidRDefault="00C1742F">
      <w:pPr>
        <w:pStyle w:val="PL"/>
        <w:rPr>
          <w:rFonts w:eastAsia="DengXian"/>
        </w:rPr>
      </w:pPr>
      <w:r>
        <w:rPr>
          <w:rFonts w:eastAsia="DengXian"/>
        </w:rPr>
        <w:t xml:space="preserve">          description: </w:t>
      </w:r>
      <w:r w:rsidR="004E7DFC">
        <w:rPr>
          <w:rFonts w:eastAsia="DengXian"/>
        </w:rPr>
        <w:t>&gt;</w:t>
      </w:r>
    </w:p>
    <w:p w:rsidR="004E7DFC" w:rsidRDefault="004E7DFC">
      <w:pPr>
        <w:pStyle w:val="PL"/>
        <w:rPr>
          <w:rFonts w:eastAsia="DengXian"/>
        </w:rPr>
      </w:pPr>
      <w:r>
        <w:rPr>
          <w:rFonts w:eastAsia="DengXian"/>
        </w:rPr>
        <w:t xml:space="preserve">            </w:t>
      </w:r>
      <w:r w:rsidR="00C1742F">
        <w:rPr>
          <w:rFonts w:eastAsia="DengXian"/>
        </w:rPr>
        <w:t>A list of individual API provider domain functions details. When included by</w:t>
      </w:r>
    </w:p>
    <w:p w:rsidR="004E7DFC" w:rsidRDefault="004E7DFC">
      <w:pPr>
        <w:pStyle w:val="PL"/>
        <w:rPr>
          <w:rFonts w:eastAsia="DengXian"/>
        </w:rPr>
      </w:pPr>
      <w:r>
        <w:rPr>
          <w:rFonts w:eastAsia="DengXian"/>
        </w:rPr>
        <w:t xml:space="preserve">           </w:t>
      </w:r>
      <w:r w:rsidR="00C1742F">
        <w:rPr>
          <w:rFonts w:eastAsia="DengXian"/>
        </w:rPr>
        <w:t xml:space="preserve"> the API management function in the HTTP request message, it lists the API</w:t>
      </w:r>
    </w:p>
    <w:p w:rsidR="004E7DFC" w:rsidRDefault="004E7DFC">
      <w:pPr>
        <w:pStyle w:val="PL"/>
        <w:rPr>
          <w:rFonts w:eastAsia="DengXian"/>
        </w:rPr>
      </w:pPr>
      <w:r>
        <w:rPr>
          <w:rFonts w:eastAsia="DengXian"/>
        </w:rPr>
        <w:t xml:space="preserve">           </w:t>
      </w:r>
      <w:r w:rsidR="00C1742F">
        <w:rPr>
          <w:rFonts w:eastAsia="DengXian"/>
        </w:rPr>
        <w:t xml:space="preserve"> provider domain functions that the API management function intends to</w:t>
      </w:r>
    </w:p>
    <w:p w:rsidR="004E7DFC" w:rsidRDefault="004E7DFC">
      <w:pPr>
        <w:pStyle w:val="PL"/>
        <w:rPr>
          <w:rFonts w:eastAsia="DengXian"/>
        </w:rPr>
      </w:pPr>
      <w:r>
        <w:rPr>
          <w:rFonts w:eastAsia="DengXian"/>
        </w:rPr>
        <w:t xml:space="preserve">           </w:t>
      </w:r>
      <w:r w:rsidR="00C1742F">
        <w:rPr>
          <w:rFonts w:eastAsia="DengXian"/>
        </w:rPr>
        <w:t xml:space="preserve"> register/update in registration or update registration procedure. When</w:t>
      </w:r>
    </w:p>
    <w:p w:rsidR="004E7DFC" w:rsidRDefault="004E7DFC">
      <w:pPr>
        <w:pStyle w:val="PL"/>
        <w:rPr>
          <w:rFonts w:eastAsia="DengXian"/>
        </w:rPr>
      </w:pPr>
      <w:r>
        <w:rPr>
          <w:rFonts w:eastAsia="DengXian"/>
        </w:rPr>
        <w:t xml:space="preserve">           </w:t>
      </w:r>
      <w:r w:rsidR="00C1742F">
        <w:rPr>
          <w:rFonts w:eastAsia="DengXian"/>
        </w:rPr>
        <w:t xml:space="preserve"> included by the CAPIF core function in the HTTP response message, it lists</w:t>
      </w:r>
    </w:p>
    <w:p w:rsidR="00C1742F" w:rsidRDefault="004E7DFC">
      <w:pPr>
        <w:pStyle w:val="PL"/>
        <w:rPr>
          <w:rFonts w:eastAsia="DengXian"/>
        </w:rPr>
      </w:pPr>
      <w:r>
        <w:rPr>
          <w:rFonts w:eastAsia="DengXian"/>
        </w:rPr>
        <w:t xml:space="preserve">           </w:t>
      </w:r>
      <w:r w:rsidR="00C1742F">
        <w:rPr>
          <w:rFonts w:eastAsia="DengXian"/>
        </w:rPr>
        <w:t xml:space="preserve"> the API domain functions details that are registered or updated successfully.</w:t>
      </w:r>
    </w:p>
    <w:p w:rsidR="00C1742F" w:rsidRDefault="00C1742F">
      <w:pPr>
        <w:pStyle w:val="PL"/>
        <w:rPr>
          <w:rFonts w:eastAsia="DengXian"/>
        </w:rPr>
      </w:pPr>
      <w:r>
        <w:rPr>
          <w:rFonts w:eastAsia="DengXian"/>
        </w:rPr>
        <w:t xml:space="preserve">        apiProvDomInfo:</w:t>
      </w:r>
    </w:p>
    <w:p w:rsidR="00C1742F" w:rsidRDefault="00C1742F">
      <w:pPr>
        <w:pStyle w:val="PL"/>
        <w:rPr>
          <w:rFonts w:eastAsia="DengXian"/>
        </w:rPr>
      </w:pPr>
      <w:r>
        <w:rPr>
          <w:rFonts w:eastAsia="DengXian"/>
        </w:rPr>
        <w:t xml:space="preserve">          type: string</w:t>
      </w:r>
    </w:p>
    <w:p w:rsidR="004E7DFC" w:rsidRDefault="00C1742F">
      <w:pPr>
        <w:pStyle w:val="PL"/>
        <w:rPr>
          <w:rFonts w:eastAsia="DengXian"/>
        </w:rPr>
      </w:pPr>
      <w:r>
        <w:rPr>
          <w:rFonts w:eastAsia="DengXian"/>
        </w:rPr>
        <w:t xml:space="preserve">          description: </w:t>
      </w:r>
      <w:r w:rsidR="004E7DFC">
        <w:rPr>
          <w:rFonts w:eastAsia="DengXian"/>
        </w:rPr>
        <w:t>&gt;</w:t>
      </w:r>
    </w:p>
    <w:p w:rsidR="004E7DFC" w:rsidRDefault="004E7DFC">
      <w:pPr>
        <w:pStyle w:val="PL"/>
        <w:rPr>
          <w:rFonts w:eastAsia="DengXian"/>
        </w:rPr>
      </w:pPr>
      <w:r>
        <w:rPr>
          <w:rFonts w:eastAsia="DengXian"/>
        </w:rPr>
        <w:t xml:space="preserve">            </w:t>
      </w:r>
      <w:r w:rsidR="00C1742F">
        <w:rPr>
          <w:rFonts w:eastAsia="DengXian"/>
        </w:rPr>
        <w:t>Generic information related to the API provider domain such as details</w:t>
      </w:r>
    </w:p>
    <w:p w:rsidR="00C1742F" w:rsidRDefault="004E7DFC">
      <w:pPr>
        <w:pStyle w:val="PL"/>
        <w:rPr>
          <w:rFonts w:eastAsia="DengXian"/>
        </w:rPr>
      </w:pPr>
      <w:r>
        <w:rPr>
          <w:rFonts w:eastAsia="DengXian"/>
        </w:rPr>
        <w:t xml:space="preserve">           </w:t>
      </w:r>
      <w:r w:rsidR="00C1742F">
        <w:rPr>
          <w:rFonts w:eastAsia="DengXian"/>
        </w:rPr>
        <w:t xml:space="preserve"> of the API provider applications.</w:t>
      </w:r>
    </w:p>
    <w:p w:rsidR="00C1742F" w:rsidRDefault="00C1742F">
      <w:pPr>
        <w:pStyle w:val="PL"/>
        <w:rPr>
          <w:rFonts w:eastAsia="DengXian"/>
        </w:rPr>
      </w:pPr>
      <w:r>
        <w:rPr>
          <w:rFonts w:eastAsia="DengXian"/>
        </w:rPr>
        <w:t xml:space="preserve">        suppFeat:</w:t>
      </w:r>
    </w:p>
    <w:p w:rsidR="00C1742F" w:rsidRDefault="00C1742F">
      <w:pPr>
        <w:pStyle w:val="PL"/>
        <w:rPr>
          <w:rFonts w:eastAsia="DengXian"/>
        </w:rPr>
      </w:pPr>
      <w:r>
        <w:rPr>
          <w:rFonts w:eastAsia="DengXian"/>
        </w:rPr>
        <w:t xml:space="preserve">          $ref: 'TS29571_CommonData.yaml#/components/schemas/SupportedFeatures'</w:t>
      </w:r>
    </w:p>
    <w:p w:rsidR="00C1742F" w:rsidRDefault="00C1742F">
      <w:pPr>
        <w:pStyle w:val="PL"/>
        <w:rPr>
          <w:rFonts w:eastAsia="DengXian"/>
        </w:rPr>
      </w:pPr>
      <w:r>
        <w:rPr>
          <w:rFonts w:eastAsia="DengXian"/>
        </w:rPr>
        <w:t xml:space="preserve">        failReason:</w:t>
      </w:r>
    </w:p>
    <w:p w:rsidR="00C1742F" w:rsidRDefault="00C1742F">
      <w:pPr>
        <w:pStyle w:val="PL"/>
        <w:rPr>
          <w:rFonts w:eastAsia="DengXian"/>
        </w:rPr>
      </w:pPr>
      <w:r>
        <w:rPr>
          <w:rFonts w:eastAsia="DengXian"/>
        </w:rPr>
        <w:t xml:space="preserve">          type: string</w:t>
      </w:r>
    </w:p>
    <w:p w:rsidR="004E7DFC" w:rsidRDefault="00C1742F">
      <w:pPr>
        <w:pStyle w:val="PL"/>
        <w:rPr>
          <w:rFonts w:eastAsia="DengXian"/>
        </w:rPr>
      </w:pPr>
      <w:r>
        <w:rPr>
          <w:rFonts w:eastAsia="DengXian"/>
        </w:rPr>
        <w:t xml:space="preserve">          description: </w:t>
      </w:r>
      <w:r w:rsidR="004E7DFC">
        <w:rPr>
          <w:rFonts w:eastAsia="DengXian"/>
        </w:rPr>
        <w:t>&gt;</w:t>
      </w:r>
    </w:p>
    <w:p w:rsidR="002219BD" w:rsidRDefault="004E7DFC">
      <w:pPr>
        <w:pStyle w:val="PL"/>
        <w:rPr>
          <w:rFonts w:eastAsia="DengXian"/>
        </w:rPr>
      </w:pPr>
      <w:r>
        <w:rPr>
          <w:rFonts w:eastAsia="DengXian"/>
        </w:rPr>
        <w:t xml:space="preserve">            </w:t>
      </w:r>
      <w:r w:rsidR="00C1742F">
        <w:rPr>
          <w:rFonts w:eastAsia="DengXian"/>
        </w:rPr>
        <w:t>Registration or update specific failure information of failed API provider</w:t>
      </w:r>
    </w:p>
    <w:p w:rsidR="002219BD" w:rsidRDefault="002219BD">
      <w:pPr>
        <w:pStyle w:val="PL"/>
        <w:rPr>
          <w:rFonts w:eastAsia="DengXian"/>
        </w:rPr>
      </w:pPr>
      <w:r>
        <w:rPr>
          <w:rFonts w:eastAsia="DengXian"/>
        </w:rPr>
        <w:t xml:space="preserve">           </w:t>
      </w:r>
      <w:r w:rsidR="00C1742F">
        <w:rPr>
          <w:rFonts w:eastAsia="DengXian"/>
        </w:rPr>
        <w:t xml:space="preserve"> domain function registrations.Shall be present in the HTTP response</w:t>
      </w:r>
    </w:p>
    <w:p w:rsidR="002219BD" w:rsidRDefault="002219BD">
      <w:pPr>
        <w:pStyle w:val="PL"/>
        <w:rPr>
          <w:rFonts w:eastAsia="DengXian"/>
        </w:rPr>
      </w:pPr>
      <w:r>
        <w:rPr>
          <w:rFonts w:eastAsia="DengXian"/>
        </w:rPr>
        <w:t xml:space="preserve">           </w:t>
      </w:r>
      <w:r w:rsidR="00C1742F">
        <w:rPr>
          <w:rFonts w:eastAsia="DengXian"/>
        </w:rPr>
        <w:t xml:space="preserve"> body if atleast one of the API provider domain function registration or update</w:t>
      </w:r>
    </w:p>
    <w:p w:rsidR="00C1742F" w:rsidRDefault="002219BD">
      <w:pPr>
        <w:pStyle w:val="PL"/>
        <w:rPr>
          <w:rFonts w:eastAsia="DengXian"/>
        </w:rPr>
      </w:pPr>
      <w:r>
        <w:rPr>
          <w:rFonts w:eastAsia="DengXian"/>
        </w:rPr>
        <w:t xml:space="preserve">           </w:t>
      </w:r>
      <w:r w:rsidR="00C1742F">
        <w:rPr>
          <w:rFonts w:eastAsia="DengXian"/>
        </w:rPr>
        <w:t xml:space="preserve"> registration fails.</w:t>
      </w:r>
    </w:p>
    <w:p w:rsidR="00C1742F" w:rsidRDefault="00C1742F">
      <w:pPr>
        <w:pStyle w:val="PL"/>
        <w:rPr>
          <w:rFonts w:eastAsia="DengXian"/>
        </w:rPr>
      </w:pPr>
      <w:r>
        <w:rPr>
          <w:rFonts w:eastAsia="DengXian"/>
        </w:rPr>
        <w:t xml:space="preserve">      required:</w:t>
      </w:r>
    </w:p>
    <w:p w:rsidR="00C1742F" w:rsidRDefault="00C1742F">
      <w:pPr>
        <w:pStyle w:val="PL"/>
        <w:rPr>
          <w:rFonts w:eastAsia="DengXian"/>
        </w:rPr>
      </w:pPr>
      <w:r>
        <w:rPr>
          <w:rFonts w:eastAsia="DengXian"/>
        </w:rPr>
        <w:t xml:space="preserve">        - regSec</w:t>
      </w:r>
    </w:p>
    <w:p w:rsidR="00B43429" w:rsidRDefault="00B43429">
      <w:pPr>
        <w:pStyle w:val="PL"/>
        <w:rPr>
          <w:rFonts w:eastAsia="DengXian"/>
        </w:rPr>
      </w:pPr>
    </w:p>
    <w:p w:rsidR="00C1742F" w:rsidRDefault="00C1742F">
      <w:pPr>
        <w:pStyle w:val="PL"/>
        <w:rPr>
          <w:rFonts w:eastAsia="DengXian"/>
        </w:rPr>
      </w:pPr>
      <w:r>
        <w:rPr>
          <w:rFonts w:eastAsia="DengXian"/>
        </w:rPr>
        <w:t xml:space="preserve">    APIProviderFunctionDetails:</w:t>
      </w:r>
    </w:p>
    <w:p w:rsidR="00C1742F" w:rsidRDefault="00C1742F">
      <w:pPr>
        <w:pStyle w:val="PL"/>
        <w:rPr>
          <w:rFonts w:eastAsia="DengXian"/>
        </w:rPr>
      </w:pPr>
      <w:r>
        <w:rPr>
          <w:rFonts w:eastAsia="DengXian"/>
        </w:rPr>
        <w:t xml:space="preserve">      type: object</w:t>
      </w:r>
    </w:p>
    <w:p w:rsidR="00C1742F" w:rsidRDefault="00C1742F">
      <w:pPr>
        <w:pStyle w:val="PL"/>
        <w:rPr>
          <w:rFonts w:eastAsia="DengXian"/>
        </w:rPr>
      </w:pPr>
      <w:r>
        <w:rPr>
          <w:rFonts w:eastAsia="DengXian"/>
        </w:rPr>
        <w:t xml:space="preserve">      description: Represents </w:t>
      </w:r>
      <w:r w:rsidR="00BA1E81">
        <w:rPr>
          <w:rFonts w:eastAsia="DengXian"/>
        </w:rPr>
        <w:t xml:space="preserve">an </w:t>
      </w:r>
      <w:r>
        <w:t>API provider domain function's details.</w:t>
      </w:r>
    </w:p>
    <w:p w:rsidR="00C1742F" w:rsidRDefault="00C1742F">
      <w:pPr>
        <w:pStyle w:val="PL"/>
        <w:rPr>
          <w:rFonts w:eastAsia="DengXian"/>
        </w:rPr>
      </w:pPr>
      <w:r>
        <w:rPr>
          <w:rFonts w:eastAsia="DengXian"/>
        </w:rPr>
        <w:t xml:space="preserve">      properties:</w:t>
      </w:r>
    </w:p>
    <w:p w:rsidR="00C1742F" w:rsidRDefault="00C1742F">
      <w:pPr>
        <w:pStyle w:val="PL"/>
        <w:rPr>
          <w:rFonts w:eastAsia="DengXian"/>
        </w:rPr>
      </w:pPr>
      <w:r>
        <w:rPr>
          <w:rFonts w:eastAsia="DengXian"/>
        </w:rPr>
        <w:t xml:space="preserve">        apiProvFuncId:</w:t>
      </w:r>
    </w:p>
    <w:p w:rsidR="00C1742F" w:rsidRDefault="00C1742F">
      <w:pPr>
        <w:pStyle w:val="PL"/>
        <w:rPr>
          <w:rFonts w:eastAsia="DengXian"/>
        </w:rPr>
      </w:pPr>
      <w:r>
        <w:rPr>
          <w:rFonts w:eastAsia="DengXian"/>
        </w:rPr>
        <w:t xml:space="preserve">          type: string</w:t>
      </w:r>
    </w:p>
    <w:p w:rsidR="00B43429" w:rsidRDefault="00C1742F">
      <w:pPr>
        <w:pStyle w:val="PL"/>
        <w:rPr>
          <w:rFonts w:eastAsia="DengXian"/>
        </w:rPr>
      </w:pPr>
      <w:r>
        <w:rPr>
          <w:rFonts w:eastAsia="DengXian"/>
        </w:rPr>
        <w:t xml:space="preserve">          description: </w:t>
      </w:r>
      <w:r w:rsidR="00B43429">
        <w:rPr>
          <w:rFonts w:eastAsia="DengXian"/>
        </w:rPr>
        <w:t>&gt;</w:t>
      </w:r>
    </w:p>
    <w:p w:rsidR="00B43429" w:rsidRDefault="00B43429">
      <w:pPr>
        <w:pStyle w:val="PL"/>
        <w:rPr>
          <w:rFonts w:eastAsia="DengXian"/>
        </w:rPr>
      </w:pPr>
      <w:r>
        <w:rPr>
          <w:rFonts w:eastAsia="DengXian"/>
        </w:rPr>
        <w:t xml:space="preserve">            </w:t>
      </w:r>
      <w:r w:rsidR="00C1742F">
        <w:rPr>
          <w:rFonts w:eastAsia="DengXian"/>
        </w:rPr>
        <w:t>API provider domain functionID assigned by the CAPIF core function to the</w:t>
      </w:r>
    </w:p>
    <w:p w:rsidR="00B43429" w:rsidRDefault="00B43429">
      <w:pPr>
        <w:pStyle w:val="PL"/>
        <w:rPr>
          <w:rFonts w:eastAsia="DengXian"/>
        </w:rPr>
      </w:pPr>
      <w:r>
        <w:rPr>
          <w:rFonts w:eastAsia="DengXian"/>
        </w:rPr>
        <w:t xml:space="preserve">           </w:t>
      </w:r>
      <w:r w:rsidR="00C1742F">
        <w:rPr>
          <w:rFonts w:eastAsia="DengXian"/>
        </w:rPr>
        <w:t xml:space="preserve"> API provider domain function while registering/updating the API provider domain.</w:t>
      </w:r>
    </w:p>
    <w:p w:rsidR="00B43429" w:rsidRDefault="00B43429">
      <w:pPr>
        <w:pStyle w:val="PL"/>
        <w:rPr>
          <w:rFonts w:eastAsia="DengXian"/>
        </w:rPr>
      </w:pPr>
      <w:r>
        <w:rPr>
          <w:rFonts w:eastAsia="DengXian"/>
        </w:rPr>
        <w:t xml:space="preserve">           </w:t>
      </w:r>
      <w:r w:rsidR="00C1742F">
        <w:rPr>
          <w:rFonts w:eastAsia="DengXian"/>
        </w:rPr>
        <w:t xml:space="preserve"> Shall not be present in the HTTP POST request from the API management function to</w:t>
      </w:r>
    </w:p>
    <w:p w:rsidR="00B43429" w:rsidRDefault="00B43429">
      <w:pPr>
        <w:pStyle w:val="PL"/>
        <w:rPr>
          <w:rFonts w:eastAsia="DengXian"/>
        </w:rPr>
      </w:pPr>
      <w:r>
        <w:rPr>
          <w:rFonts w:eastAsia="DengXian"/>
        </w:rPr>
        <w:t xml:space="preserve">           </w:t>
      </w:r>
      <w:r w:rsidR="00C1742F">
        <w:rPr>
          <w:rFonts w:eastAsia="DengXian"/>
        </w:rPr>
        <w:t xml:space="preserve"> the CAPIF core function, to register itself. Shall be present in all other HTTP</w:t>
      </w:r>
    </w:p>
    <w:p w:rsidR="00C1742F" w:rsidRDefault="00B43429">
      <w:pPr>
        <w:pStyle w:val="PL"/>
        <w:rPr>
          <w:rFonts w:eastAsia="DengXian"/>
        </w:rPr>
      </w:pPr>
      <w:r>
        <w:rPr>
          <w:rFonts w:eastAsia="DengXian"/>
        </w:rPr>
        <w:t xml:space="preserve">           </w:t>
      </w:r>
      <w:r w:rsidR="00C1742F">
        <w:rPr>
          <w:rFonts w:eastAsia="DengXian"/>
        </w:rPr>
        <w:t xml:space="preserve"> requests and responses.</w:t>
      </w:r>
    </w:p>
    <w:p w:rsidR="00C1742F" w:rsidRDefault="00C1742F">
      <w:pPr>
        <w:pStyle w:val="PL"/>
        <w:rPr>
          <w:rFonts w:eastAsia="DengXian"/>
        </w:rPr>
      </w:pPr>
      <w:r>
        <w:rPr>
          <w:rFonts w:eastAsia="DengXian"/>
        </w:rPr>
        <w:t xml:space="preserve">        regInfo:</w:t>
      </w:r>
    </w:p>
    <w:p w:rsidR="00C1742F" w:rsidRDefault="00C1742F">
      <w:pPr>
        <w:pStyle w:val="PL"/>
        <w:rPr>
          <w:rFonts w:eastAsia="DengXian"/>
        </w:rPr>
      </w:pPr>
      <w:r>
        <w:rPr>
          <w:rFonts w:eastAsia="DengXian"/>
        </w:rPr>
        <w:t xml:space="preserve">          $ref: '#/components/schemas/RegistrationInformation'</w:t>
      </w:r>
    </w:p>
    <w:p w:rsidR="00C1742F" w:rsidRDefault="00C1742F">
      <w:pPr>
        <w:pStyle w:val="PL"/>
        <w:rPr>
          <w:rFonts w:eastAsia="DengXian"/>
        </w:rPr>
      </w:pPr>
      <w:r>
        <w:rPr>
          <w:rFonts w:eastAsia="DengXian"/>
        </w:rPr>
        <w:t xml:space="preserve">        apiProvFuncRole:</w:t>
      </w:r>
    </w:p>
    <w:p w:rsidR="00C1742F" w:rsidRDefault="00C1742F">
      <w:pPr>
        <w:pStyle w:val="PL"/>
        <w:rPr>
          <w:rFonts w:eastAsia="DengXian"/>
        </w:rPr>
      </w:pPr>
      <w:r>
        <w:rPr>
          <w:rFonts w:eastAsia="DengXian"/>
        </w:rPr>
        <w:t xml:space="preserve">          $ref: '#/components/schemas/ApiProviderFuncRole'</w:t>
      </w:r>
    </w:p>
    <w:p w:rsidR="00C1742F" w:rsidRDefault="00C1742F">
      <w:pPr>
        <w:pStyle w:val="PL"/>
        <w:rPr>
          <w:rFonts w:eastAsia="DengXian"/>
        </w:rPr>
      </w:pPr>
      <w:r>
        <w:rPr>
          <w:rFonts w:eastAsia="DengXian"/>
        </w:rPr>
        <w:t xml:space="preserve">        apiProvFuncInfo:</w:t>
      </w:r>
    </w:p>
    <w:p w:rsidR="00C1742F" w:rsidRDefault="00C1742F">
      <w:pPr>
        <w:pStyle w:val="PL"/>
        <w:rPr>
          <w:rFonts w:eastAsia="DengXian"/>
        </w:rPr>
      </w:pPr>
      <w:r>
        <w:rPr>
          <w:rFonts w:eastAsia="DengXian"/>
        </w:rPr>
        <w:t xml:space="preserve">          type: string</w:t>
      </w:r>
    </w:p>
    <w:p w:rsidR="00B43429" w:rsidRDefault="00C1742F">
      <w:pPr>
        <w:pStyle w:val="PL"/>
        <w:rPr>
          <w:rFonts w:eastAsia="DengXian"/>
        </w:rPr>
      </w:pPr>
      <w:r>
        <w:rPr>
          <w:rFonts w:eastAsia="DengXian"/>
        </w:rPr>
        <w:t xml:space="preserve">          description: </w:t>
      </w:r>
      <w:r w:rsidR="00B43429">
        <w:rPr>
          <w:rFonts w:eastAsia="DengXian"/>
        </w:rPr>
        <w:t>&gt;</w:t>
      </w:r>
    </w:p>
    <w:p w:rsidR="00B43429" w:rsidRDefault="00B43429">
      <w:pPr>
        <w:pStyle w:val="PL"/>
        <w:rPr>
          <w:rFonts w:eastAsia="DengXian"/>
        </w:rPr>
      </w:pPr>
      <w:r>
        <w:rPr>
          <w:rFonts w:eastAsia="DengXian"/>
        </w:rPr>
        <w:t xml:space="preserve">            </w:t>
      </w:r>
      <w:r w:rsidR="00C1742F">
        <w:rPr>
          <w:rFonts w:eastAsia="DengXian"/>
        </w:rPr>
        <w:t>Generic information related to the API provider domain function such as details</w:t>
      </w:r>
    </w:p>
    <w:p w:rsidR="00C1742F" w:rsidRDefault="00B43429">
      <w:pPr>
        <w:pStyle w:val="PL"/>
        <w:rPr>
          <w:rFonts w:eastAsia="DengXian"/>
        </w:rPr>
      </w:pPr>
      <w:r>
        <w:rPr>
          <w:rFonts w:eastAsia="DengXian"/>
        </w:rPr>
        <w:t xml:space="preserve">           </w:t>
      </w:r>
      <w:r w:rsidR="00C1742F">
        <w:rPr>
          <w:rFonts w:eastAsia="DengXian"/>
        </w:rPr>
        <w:t xml:space="preserve"> of the API provider applications.</w:t>
      </w:r>
    </w:p>
    <w:p w:rsidR="00C1742F" w:rsidRDefault="00C1742F">
      <w:pPr>
        <w:pStyle w:val="PL"/>
        <w:rPr>
          <w:rFonts w:eastAsia="DengXian"/>
        </w:rPr>
      </w:pPr>
      <w:r>
        <w:rPr>
          <w:rFonts w:eastAsia="DengXian"/>
        </w:rPr>
        <w:t xml:space="preserve">      required:</w:t>
      </w:r>
    </w:p>
    <w:p w:rsidR="00C1742F" w:rsidRDefault="00C1742F">
      <w:pPr>
        <w:pStyle w:val="PL"/>
        <w:rPr>
          <w:rFonts w:eastAsia="DengXian"/>
        </w:rPr>
      </w:pPr>
      <w:r>
        <w:rPr>
          <w:rFonts w:eastAsia="DengXian"/>
        </w:rPr>
        <w:t xml:space="preserve">        - regInfo</w:t>
      </w:r>
    </w:p>
    <w:p w:rsidR="00C1742F" w:rsidRDefault="00C1742F">
      <w:pPr>
        <w:pStyle w:val="PL"/>
        <w:rPr>
          <w:rFonts w:eastAsia="DengXian"/>
        </w:rPr>
      </w:pPr>
      <w:r>
        <w:rPr>
          <w:rFonts w:eastAsia="DengXian"/>
        </w:rPr>
        <w:t xml:space="preserve">        - apiProvFuncRole</w:t>
      </w:r>
    </w:p>
    <w:p w:rsidR="00B43429" w:rsidRDefault="00B43429">
      <w:pPr>
        <w:pStyle w:val="PL"/>
        <w:rPr>
          <w:rFonts w:eastAsia="DengXian"/>
        </w:rPr>
      </w:pPr>
    </w:p>
    <w:p w:rsidR="00C1742F" w:rsidRDefault="00C1742F">
      <w:pPr>
        <w:pStyle w:val="PL"/>
        <w:rPr>
          <w:rFonts w:eastAsia="DengXian"/>
        </w:rPr>
      </w:pPr>
      <w:r>
        <w:rPr>
          <w:rFonts w:eastAsia="DengXian"/>
        </w:rPr>
        <w:t xml:space="preserve">    RegistrationInformation:</w:t>
      </w:r>
    </w:p>
    <w:p w:rsidR="00C1742F" w:rsidRDefault="00C1742F">
      <w:pPr>
        <w:pStyle w:val="PL"/>
        <w:rPr>
          <w:rFonts w:eastAsia="DengXian"/>
        </w:rPr>
      </w:pPr>
      <w:r>
        <w:rPr>
          <w:rFonts w:eastAsia="DengXian"/>
        </w:rPr>
        <w:t xml:space="preserve">      type: object</w:t>
      </w:r>
    </w:p>
    <w:p w:rsidR="00B43429" w:rsidRDefault="00C1742F">
      <w:pPr>
        <w:pStyle w:val="PL"/>
        <w:rPr>
          <w:rFonts w:eastAsia="DengXian"/>
        </w:rPr>
      </w:pPr>
      <w:r>
        <w:rPr>
          <w:rFonts w:eastAsia="DengXian"/>
        </w:rPr>
        <w:t xml:space="preserve">      description: </w:t>
      </w:r>
      <w:r w:rsidR="00B43429">
        <w:rPr>
          <w:rFonts w:eastAsia="DengXian"/>
        </w:rPr>
        <w:t>&gt;</w:t>
      </w:r>
    </w:p>
    <w:p w:rsidR="00C1742F" w:rsidRDefault="00B43429">
      <w:pPr>
        <w:pStyle w:val="PL"/>
        <w:rPr>
          <w:rFonts w:eastAsia="DengXian"/>
        </w:rPr>
      </w:pPr>
      <w:r>
        <w:rPr>
          <w:rFonts w:eastAsia="DengXian"/>
        </w:rPr>
        <w:t xml:space="preserve">        </w:t>
      </w:r>
      <w:r w:rsidR="00C1742F">
        <w:rPr>
          <w:rFonts w:eastAsia="DengXian"/>
        </w:rPr>
        <w:t xml:space="preserve">Represents </w:t>
      </w:r>
      <w:r w:rsidR="00C1742F">
        <w:t xml:space="preserve">registration information of </w:t>
      </w:r>
      <w:r w:rsidR="00C1742F">
        <w:rPr>
          <w:rFonts w:cs="Arial"/>
          <w:szCs w:val="18"/>
        </w:rPr>
        <w:t>an</w:t>
      </w:r>
      <w:r w:rsidR="00C1742F">
        <w:t xml:space="preserve"> individual API provider domain function.</w:t>
      </w:r>
    </w:p>
    <w:p w:rsidR="00C1742F" w:rsidRDefault="00C1742F">
      <w:pPr>
        <w:pStyle w:val="PL"/>
        <w:rPr>
          <w:rFonts w:eastAsia="DengXian"/>
        </w:rPr>
      </w:pPr>
      <w:r>
        <w:rPr>
          <w:rFonts w:eastAsia="DengXian"/>
        </w:rPr>
        <w:t xml:space="preserve">      properties:</w:t>
      </w:r>
    </w:p>
    <w:p w:rsidR="00C1742F" w:rsidRDefault="00C1742F">
      <w:pPr>
        <w:pStyle w:val="PL"/>
        <w:rPr>
          <w:rFonts w:eastAsia="DengXian"/>
        </w:rPr>
      </w:pPr>
      <w:r>
        <w:rPr>
          <w:rFonts w:eastAsia="DengXian"/>
        </w:rPr>
        <w:t xml:space="preserve">        apiProvPubKey:</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rPr>
        <w:t xml:space="preserve">          description: Public Key of API Provider domain function.</w:t>
      </w:r>
    </w:p>
    <w:p w:rsidR="00C1742F" w:rsidRDefault="00C1742F">
      <w:pPr>
        <w:pStyle w:val="PL"/>
        <w:rPr>
          <w:rFonts w:eastAsia="DengXian"/>
        </w:rPr>
      </w:pPr>
      <w:r>
        <w:rPr>
          <w:rFonts w:eastAsia="DengXian"/>
        </w:rPr>
        <w:t xml:space="preserve">        apiProvCert:</w:t>
      </w:r>
    </w:p>
    <w:p w:rsidR="00C1742F" w:rsidRDefault="00C1742F">
      <w:pPr>
        <w:pStyle w:val="PL"/>
        <w:rPr>
          <w:rFonts w:eastAsia="DengXian"/>
        </w:rPr>
      </w:pPr>
      <w:r>
        <w:rPr>
          <w:rFonts w:eastAsia="DengXian"/>
        </w:rPr>
        <w:t xml:space="preserve">          type: string</w:t>
      </w:r>
    </w:p>
    <w:p w:rsidR="00C1742F" w:rsidRDefault="00C1742F">
      <w:pPr>
        <w:pStyle w:val="PL"/>
        <w:rPr>
          <w:rFonts w:eastAsia="DengXian"/>
        </w:rPr>
      </w:pPr>
      <w:r>
        <w:rPr>
          <w:rFonts w:eastAsia="DengXian"/>
        </w:rPr>
        <w:t xml:space="preserve">          description: API provider domain function's client certificate</w:t>
      </w:r>
    </w:p>
    <w:p w:rsidR="00C1742F" w:rsidRDefault="00C1742F">
      <w:pPr>
        <w:pStyle w:val="PL"/>
        <w:rPr>
          <w:rFonts w:eastAsia="DengXian"/>
        </w:rPr>
      </w:pPr>
      <w:r>
        <w:rPr>
          <w:rFonts w:eastAsia="DengXian"/>
        </w:rPr>
        <w:t xml:space="preserve">      required:</w:t>
      </w:r>
    </w:p>
    <w:p w:rsidR="00C1742F" w:rsidRDefault="00C1742F">
      <w:pPr>
        <w:pStyle w:val="PL"/>
        <w:rPr>
          <w:rFonts w:eastAsia="DengXian"/>
        </w:rPr>
      </w:pPr>
      <w:r>
        <w:rPr>
          <w:rFonts w:eastAsia="DengXian"/>
        </w:rPr>
        <w:t xml:space="preserve">        - apiProvPubKey</w:t>
      </w:r>
    </w:p>
    <w:p w:rsidR="00BA1E81" w:rsidRDefault="00BA1E81" w:rsidP="00BA1E81">
      <w:pPr>
        <w:pStyle w:val="PL"/>
        <w:rPr>
          <w:rFonts w:eastAsia="DengXian"/>
        </w:rPr>
      </w:pPr>
    </w:p>
    <w:p w:rsidR="00BA1E81" w:rsidRDefault="00BA1E81" w:rsidP="00BA1E81">
      <w:pPr>
        <w:pStyle w:val="PL"/>
        <w:rPr>
          <w:rFonts w:eastAsia="DengXian"/>
        </w:rPr>
      </w:pPr>
      <w:r>
        <w:rPr>
          <w:rFonts w:eastAsia="DengXian"/>
        </w:rPr>
        <w:t xml:space="preserve">    APIProviderEnrolmentDetailsPatch:</w:t>
      </w:r>
    </w:p>
    <w:p w:rsidR="00BA1E81" w:rsidRDefault="00BA1E81" w:rsidP="00BA1E81">
      <w:pPr>
        <w:pStyle w:val="PL"/>
        <w:rPr>
          <w:rFonts w:eastAsia="DengXian"/>
        </w:rPr>
      </w:pPr>
      <w:r>
        <w:rPr>
          <w:rFonts w:eastAsia="DengXian"/>
        </w:rPr>
        <w:t xml:space="preserve">      type: object</w:t>
      </w:r>
    </w:p>
    <w:p w:rsidR="00BA1E81" w:rsidRDefault="00BA1E81" w:rsidP="00BA1E81">
      <w:pPr>
        <w:pStyle w:val="PL"/>
        <w:rPr>
          <w:rFonts w:eastAsia="DengXian"/>
        </w:rPr>
      </w:pPr>
      <w:r>
        <w:rPr>
          <w:rFonts w:eastAsia="DengXian"/>
        </w:rPr>
        <w:t xml:space="preserve">      description: &gt;</w:t>
      </w:r>
    </w:p>
    <w:p w:rsidR="00BA1E81" w:rsidRDefault="00BA1E81" w:rsidP="00BA1E81">
      <w:pPr>
        <w:pStyle w:val="PL"/>
        <w:rPr>
          <w:rFonts w:eastAsia="DengXian"/>
        </w:rPr>
      </w:pPr>
      <w:r>
        <w:rPr>
          <w:rFonts w:eastAsia="DengXian"/>
        </w:rPr>
        <w:t xml:space="preserve">        Represents a list of modifications for the </w:t>
      </w:r>
      <w:r>
        <w:t>API provider domain's enrolment details.</w:t>
      </w:r>
    </w:p>
    <w:p w:rsidR="00BA1E81" w:rsidRDefault="00BA1E81" w:rsidP="00BA1E81">
      <w:pPr>
        <w:pStyle w:val="PL"/>
        <w:rPr>
          <w:rFonts w:eastAsia="DengXian"/>
        </w:rPr>
      </w:pPr>
      <w:r>
        <w:rPr>
          <w:rFonts w:eastAsia="DengXian"/>
        </w:rPr>
        <w:t xml:space="preserve">      properties:</w:t>
      </w:r>
    </w:p>
    <w:p w:rsidR="00BA1E81" w:rsidRDefault="00BA1E81" w:rsidP="00BA1E81">
      <w:pPr>
        <w:pStyle w:val="PL"/>
        <w:rPr>
          <w:rFonts w:eastAsia="DengXian"/>
        </w:rPr>
      </w:pPr>
      <w:r>
        <w:rPr>
          <w:rFonts w:eastAsia="DengXian"/>
        </w:rPr>
        <w:t xml:space="preserve">        apiProvFuncs:</w:t>
      </w:r>
    </w:p>
    <w:p w:rsidR="00BA1E81" w:rsidRDefault="00BA1E81" w:rsidP="00BA1E81">
      <w:pPr>
        <w:pStyle w:val="PL"/>
        <w:rPr>
          <w:rFonts w:eastAsia="DengXian"/>
        </w:rPr>
      </w:pPr>
      <w:r>
        <w:rPr>
          <w:rFonts w:eastAsia="DengXian"/>
        </w:rPr>
        <w:t xml:space="preserve">          type: array</w:t>
      </w:r>
    </w:p>
    <w:p w:rsidR="00BA1E81" w:rsidRDefault="00BA1E81" w:rsidP="00BA1E81">
      <w:pPr>
        <w:pStyle w:val="PL"/>
        <w:rPr>
          <w:rFonts w:eastAsia="DengXian"/>
        </w:rPr>
      </w:pPr>
      <w:r>
        <w:rPr>
          <w:rFonts w:eastAsia="DengXian"/>
        </w:rPr>
        <w:t xml:space="preserve">          items:</w:t>
      </w:r>
    </w:p>
    <w:p w:rsidR="00BA1E81" w:rsidRDefault="00BA1E81" w:rsidP="00BA1E81">
      <w:pPr>
        <w:pStyle w:val="PL"/>
        <w:rPr>
          <w:rFonts w:eastAsia="DengXian"/>
        </w:rPr>
      </w:pPr>
      <w:r>
        <w:rPr>
          <w:rFonts w:eastAsia="DengXian"/>
        </w:rPr>
        <w:t xml:space="preserve">            $ref: '#/components/schemas/APIProviderFunctionDetails'</w:t>
      </w:r>
    </w:p>
    <w:p w:rsidR="00BA1E81" w:rsidRDefault="00BA1E81" w:rsidP="00BA1E81">
      <w:pPr>
        <w:pStyle w:val="PL"/>
        <w:rPr>
          <w:rFonts w:eastAsia="DengXian"/>
        </w:rPr>
      </w:pPr>
      <w:r>
        <w:rPr>
          <w:rFonts w:eastAsia="DengXian"/>
        </w:rPr>
        <w:t xml:space="preserve">          minItems: 1</w:t>
      </w:r>
    </w:p>
    <w:p w:rsidR="00BA1E81" w:rsidRDefault="00BA1E81" w:rsidP="00BA1E81">
      <w:pPr>
        <w:pStyle w:val="PL"/>
        <w:rPr>
          <w:rFonts w:eastAsia="DengXian"/>
        </w:rPr>
      </w:pPr>
      <w:r>
        <w:rPr>
          <w:rFonts w:eastAsia="DengXian"/>
        </w:rPr>
        <w:t xml:space="preserve">          description: &gt;</w:t>
      </w:r>
    </w:p>
    <w:p w:rsidR="00BA1E81" w:rsidRDefault="00BA1E81" w:rsidP="00BA1E81">
      <w:pPr>
        <w:pStyle w:val="PL"/>
        <w:rPr>
          <w:rFonts w:eastAsia="DengXian"/>
        </w:rPr>
      </w:pPr>
      <w:r>
        <w:rPr>
          <w:rFonts w:eastAsia="DengXian"/>
        </w:rPr>
        <w:t xml:space="preserve">            A list of individual API provider domain functions details. When included by</w:t>
      </w:r>
    </w:p>
    <w:p w:rsidR="00BA1E81" w:rsidRDefault="00BA1E81" w:rsidP="00BA1E81">
      <w:pPr>
        <w:pStyle w:val="PL"/>
        <w:rPr>
          <w:rFonts w:eastAsia="DengXian"/>
        </w:rPr>
      </w:pPr>
      <w:r>
        <w:rPr>
          <w:rFonts w:eastAsia="DengXian"/>
        </w:rPr>
        <w:t xml:space="preserve">            the API management function in the HTTP request message, it lists the API</w:t>
      </w:r>
    </w:p>
    <w:p w:rsidR="00BA1E81" w:rsidRDefault="00BA1E81" w:rsidP="00BA1E81">
      <w:pPr>
        <w:pStyle w:val="PL"/>
        <w:rPr>
          <w:rFonts w:eastAsia="DengXian"/>
        </w:rPr>
      </w:pPr>
      <w:r>
        <w:rPr>
          <w:rFonts w:eastAsia="DengXian"/>
        </w:rPr>
        <w:t xml:space="preserve">            provider domain functions that the API management function intends to</w:t>
      </w:r>
    </w:p>
    <w:p w:rsidR="00BA1E81" w:rsidRDefault="00BA1E81" w:rsidP="00BA1E81">
      <w:pPr>
        <w:pStyle w:val="PL"/>
        <w:rPr>
          <w:rFonts w:eastAsia="DengXian"/>
        </w:rPr>
      </w:pPr>
      <w:r>
        <w:rPr>
          <w:rFonts w:eastAsia="DengXian"/>
        </w:rPr>
        <w:t xml:space="preserve">            register/update in registration or update registration procedure. </w:t>
      </w:r>
    </w:p>
    <w:p w:rsidR="00BA1E81" w:rsidRDefault="00BA1E81" w:rsidP="00BA1E81">
      <w:pPr>
        <w:pStyle w:val="PL"/>
        <w:rPr>
          <w:rFonts w:eastAsia="DengXian"/>
        </w:rPr>
      </w:pPr>
      <w:r>
        <w:rPr>
          <w:rFonts w:eastAsia="DengXian"/>
        </w:rPr>
        <w:t xml:space="preserve">        apiProvDomInfo:</w:t>
      </w:r>
    </w:p>
    <w:p w:rsidR="00BA1E81" w:rsidRDefault="00BA1E81" w:rsidP="00BA1E81">
      <w:pPr>
        <w:pStyle w:val="PL"/>
        <w:rPr>
          <w:rFonts w:eastAsia="DengXian"/>
        </w:rPr>
      </w:pPr>
      <w:r>
        <w:rPr>
          <w:rFonts w:eastAsia="DengXian"/>
        </w:rPr>
        <w:t xml:space="preserve">          type: string</w:t>
      </w:r>
    </w:p>
    <w:p w:rsidR="00BA1E81" w:rsidRDefault="00BA1E81" w:rsidP="00BA1E81">
      <w:pPr>
        <w:pStyle w:val="PL"/>
        <w:rPr>
          <w:rFonts w:eastAsia="DengXian"/>
        </w:rPr>
      </w:pPr>
      <w:r>
        <w:rPr>
          <w:rFonts w:eastAsia="DengXian"/>
        </w:rPr>
        <w:t xml:space="preserve">          description: &gt;</w:t>
      </w:r>
    </w:p>
    <w:p w:rsidR="00BA1E81" w:rsidRDefault="00BA1E81" w:rsidP="00BA1E81">
      <w:pPr>
        <w:pStyle w:val="PL"/>
        <w:rPr>
          <w:rFonts w:eastAsia="DengXian"/>
        </w:rPr>
      </w:pPr>
      <w:r>
        <w:rPr>
          <w:rFonts w:eastAsia="DengXian"/>
        </w:rPr>
        <w:t xml:space="preserve">            Generic information related to the API provider domain such as details</w:t>
      </w:r>
    </w:p>
    <w:p w:rsidR="00BA1E81" w:rsidRDefault="00BA1E81" w:rsidP="00BA1E81">
      <w:pPr>
        <w:pStyle w:val="PL"/>
        <w:rPr>
          <w:rFonts w:eastAsia="DengXian"/>
        </w:rPr>
      </w:pPr>
      <w:r>
        <w:rPr>
          <w:rFonts w:eastAsia="DengXian"/>
        </w:rPr>
        <w:t xml:space="preserve">            of the API provider applications.</w:t>
      </w:r>
    </w:p>
    <w:p w:rsidR="00BA1E81" w:rsidRDefault="00BA1E81" w:rsidP="00BA1E81">
      <w:pPr>
        <w:pStyle w:val="PL"/>
        <w:rPr>
          <w:rFonts w:eastAsia="DengXian"/>
        </w:rPr>
      </w:pPr>
    </w:p>
    <w:p w:rsidR="00BA1E81" w:rsidRDefault="00BA1E81" w:rsidP="00BA1E81">
      <w:pPr>
        <w:pStyle w:val="PL"/>
        <w:rPr>
          <w:rFonts w:eastAsia="DengXian"/>
        </w:rPr>
      </w:pPr>
      <w:r>
        <w:rPr>
          <w:rFonts w:eastAsia="DengXian"/>
        </w:rPr>
        <w:t># Simple data types and enumerations</w:t>
      </w:r>
    </w:p>
    <w:p w:rsidR="00C1742F" w:rsidRDefault="00C1742F">
      <w:pPr>
        <w:pStyle w:val="PL"/>
        <w:rPr>
          <w:rFonts w:eastAsia="DengXian"/>
        </w:rPr>
      </w:pPr>
      <w:r>
        <w:rPr>
          <w:rFonts w:eastAsia="DengXian"/>
        </w:rPr>
        <w:t xml:space="preserve">    ApiProviderFuncRole:</w:t>
      </w:r>
    </w:p>
    <w:p w:rsidR="00C1742F" w:rsidRDefault="00C1742F">
      <w:pPr>
        <w:pStyle w:val="PL"/>
        <w:rPr>
          <w:rFonts w:eastAsia="DengXian"/>
        </w:rPr>
      </w:pPr>
      <w:r>
        <w:rPr>
          <w:rFonts w:eastAsia="DengXian"/>
        </w:rPr>
        <w:t xml:space="preserve">      anyOf:</w:t>
      </w:r>
    </w:p>
    <w:p w:rsidR="00C1742F" w:rsidRDefault="00C1742F">
      <w:pPr>
        <w:pStyle w:val="PL"/>
        <w:rPr>
          <w:rFonts w:eastAsia="DengXian"/>
        </w:rPr>
      </w:pPr>
      <w:r>
        <w:rPr>
          <w:rFonts w:eastAsia="DengXian"/>
        </w:rPr>
        <w:t xml:space="preserve">      - type: string</w:t>
      </w:r>
    </w:p>
    <w:p w:rsidR="00C1742F" w:rsidRDefault="00C1742F">
      <w:pPr>
        <w:pStyle w:val="PL"/>
        <w:rPr>
          <w:rFonts w:eastAsia="DengXian"/>
        </w:rPr>
      </w:pPr>
      <w:r>
        <w:rPr>
          <w:rFonts w:eastAsia="DengXian"/>
        </w:rPr>
        <w:t xml:space="preserve">        enum:</w:t>
      </w:r>
    </w:p>
    <w:p w:rsidR="00C1742F" w:rsidRDefault="00C1742F">
      <w:pPr>
        <w:pStyle w:val="PL"/>
        <w:rPr>
          <w:rFonts w:eastAsia="DengXian"/>
        </w:rPr>
      </w:pPr>
      <w:r>
        <w:rPr>
          <w:rFonts w:eastAsia="DengXian"/>
        </w:rPr>
        <w:t xml:space="preserve">          - AEF</w:t>
      </w:r>
    </w:p>
    <w:p w:rsidR="00C1742F" w:rsidRDefault="00C1742F">
      <w:pPr>
        <w:pStyle w:val="PL"/>
        <w:rPr>
          <w:rFonts w:eastAsia="DengXian"/>
        </w:rPr>
      </w:pPr>
      <w:r>
        <w:rPr>
          <w:rFonts w:eastAsia="DengXian"/>
        </w:rPr>
        <w:t xml:space="preserve">          - APF</w:t>
      </w:r>
    </w:p>
    <w:p w:rsidR="00C1742F" w:rsidRDefault="00C1742F">
      <w:pPr>
        <w:pStyle w:val="PL"/>
        <w:rPr>
          <w:rFonts w:eastAsia="DengXian"/>
        </w:rPr>
      </w:pPr>
      <w:r>
        <w:rPr>
          <w:rFonts w:eastAsia="DengXian"/>
        </w:rPr>
        <w:t xml:space="preserve">          - AMF</w:t>
      </w:r>
    </w:p>
    <w:p w:rsidR="00C1742F" w:rsidRDefault="00C1742F">
      <w:pPr>
        <w:pStyle w:val="PL"/>
        <w:rPr>
          <w:rFonts w:eastAsia="DengXian"/>
        </w:rPr>
      </w:pPr>
      <w:r>
        <w:rPr>
          <w:rFonts w:eastAsia="DengXian"/>
        </w:rPr>
        <w:t xml:space="preserve">      - type: string</w:t>
      </w:r>
    </w:p>
    <w:p w:rsidR="00C1742F" w:rsidRDefault="00C1742F">
      <w:pPr>
        <w:pStyle w:val="PL"/>
        <w:rPr>
          <w:rFonts w:eastAsia="DengXian"/>
        </w:rPr>
      </w:pPr>
      <w:r>
        <w:rPr>
          <w:rFonts w:eastAsia="DengXian"/>
        </w:rPr>
        <w:t xml:space="preserve">        description: &gt;</w:t>
      </w:r>
    </w:p>
    <w:p w:rsidR="00B43429" w:rsidRDefault="00C1742F">
      <w:pPr>
        <w:pStyle w:val="PL"/>
        <w:rPr>
          <w:rFonts w:eastAsia="DengXian"/>
        </w:rPr>
      </w:pPr>
      <w:r>
        <w:rPr>
          <w:rFonts w:eastAsia="DengXian"/>
        </w:rPr>
        <w:t xml:space="preserve">          This string provides forward-compatiblity with future extensions to the enumeration</w:t>
      </w:r>
    </w:p>
    <w:p w:rsidR="00C1742F" w:rsidRDefault="00B43429">
      <w:pPr>
        <w:pStyle w:val="PL"/>
        <w:rPr>
          <w:rFonts w:eastAsia="DengXian"/>
        </w:rPr>
      </w:pPr>
      <w:r>
        <w:rPr>
          <w:rFonts w:eastAsia="DengXian"/>
        </w:rPr>
        <w:t xml:space="preserve">         </w:t>
      </w:r>
      <w:r w:rsidR="00C1742F">
        <w:rPr>
          <w:rFonts w:eastAsia="DengXian"/>
        </w:rPr>
        <w:t xml:space="preserve"> but is not used to encode content defined in the present version of this API.</w:t>
      </w:r>
    </w:p>
    <w:p w:rsidR="00C1742F" w:rsidRDefault="00C1742F">
      <w:pPr>
        <w:pStyle w:val="PL"/>
        <w:rPr>
          <w:rFonts w:eastAsia="DengXian"/>
        </w:rPr>
      </w:pPr>
      <w:r>
        <w:rPr>
          <w:rFonts w:eastAsia="DengXian"/>
        </w:rPr>
        <w:t xml:space="preserve">      description: </w:t>
      </w:r>
      <w:r w:rsidR="00B43429">
        <w:rPr>
          <w:rFonts w:eastAsia="DengXian"/>
        </w:rPr>
        <w:t>|</w:t>
      </w:r>
    </w:p>
    <w:p w:rsidR="00A83EE0" w:rsidRDefault="00A83EE0" w:rsidP="00A83EE0">
      <w:pPr>
        <w:pStyle w:val="PL"/>
        <w:rPr>
          <w:rFonts w:eastAsia="DengXian"/>
        </w:rPr>
      </w:pPr>
      <w:r>
        <w:rPr>
          <w:rFonts w:eastAsia="DengXian"/>
        </w:rPr>
        <w:t xml:space="preserve">        </w:t>
      </w:r>
      <w:r>
        <w:rPr>
          <w:rFonts w:cs="Arial"/>
          <w:szCs w:val="18"/>
        </w:rPr>
        <w:t xml:space="preserve">Indicates the role (e.g. AEF, APF, etc.) of an API provider domain function.  </w:t>
      </w:r>
    </w:p>
    <w:p w:rsidR="00C1742F" w:rsidRDefault="00C1742F">
      <w:pPr>
        <w:pStyle w:val="PL"/>
        <w:rPr>
          <w:rFonts w:eastAsia="DengXian"/>
        </w:rPr>
      </w:pPr>
      <w:r>
        <w:rPr>
          <w:rFonts w:eastAsia="DengXian"/>
        </w:rPr>
        <w:t xml:space="preserve">        Possible values are</w:t>
      </w:r>
      <w:r w:rsidR="00B43429">
        <w:rPr>
          <w:rFonts w:eastAsia="DengXian"/>
        </w:rPr>
        <w:t>:</w:t>
      </w:r>
    </w:p>
    <w:p w:rsidR="00C1742F" w:rsidRDefault="00C1742F">
      <w:pPr>
        <w:pStyle w:val="PL"/>
        <w:rPr>
          <w:rFonts w:eastAsia="DengXian"/>
        </w:rPr>
      </w:pPr>
      <w:r>
        <w:rPr>
          <w:rFonts w:eastAsia="DengXian"/>
        </w:rPr>
        <w:t xml:space="preserve">        - AEF: API provider function is API Exposing Function.</w:t>
      </w:r>
    </w:p>
    <w:p w:rsidR="00C1742F" w:rsidRDefault="00C1742F">
      <w:pPr>
        <w:pStyle w:val="PL"/>
        <w:rPr>
          <w:rFonts w:eastAsia="DengXian"/>
        </w:rPr>
      </w:pPr>
      <w:r>
        <w:rPr>
          <w:rFonts w:eastAsia="DengXian"/>
        </w:rPr>
        <w:t xml:space="preserve">        - APF: API provider function is API Publishing Function.</w:t>
      </w:r>
    </w:p>
    <w:p w:rsidR="00C1742F" w:rsidRDefault="00C1742F">
      <w:pPr>
        <w:pStyle w:val="PL"/>
        <w:rPr>
          <w:rFonts w:eastAsia="DengXian"/>
        </w:rPr>
      </w:pPr>
      <w:r>
        <w:rPr>
          <w:rFonts w:eastAsia="DengXian"/>
        </w:rPr>
        <w:t xml:space="preserve">        - AMF: API Provider function is API Management Function.</w:t>
      </w:r>
    </w:p>
    <w:p w:rsidR="00C1742F" w:rsidRDefault="00C1742F">
      <w:pPr>
        <w:pStyle w:val="PL"/>
        <w:rPr>
          <w:rFonts w:eastAsia="DengXian"/>
        </w:rPr>
      </w:pPr>
    </w:p>
    <w:p w:rsidR="00C1742F" w:rsidRDefault="00C1742F" w:rsidP="00F87FFE">
      <w:pPr>
        <w:pStyle w:val="Heading1"/>
      </w:pPr>
      <w:bookmarkStart w:id="9445" w:name="_Toc43285257"/>
      <w:bookmarkStart w:id="9446" w:name="_Toc45133036"/>
      <w:bookmarkStart w:id="9447" w:name="_Toc51193730"/>
      <w:bookmarkStart w:id="9448" w:name="_Toc51760929"/>
      <w:bookmarkStart w:id="9449" w:name="_Toc59015379"/>
      <w:bookmarkStart w:id="9450" w:name="_Toc59015895"/>
      <w:bookmarkStart w:id="9451" w:name="_Toc68165937"/>
      <w:bookmarkStart w:id="9452" w:name="_Toc83230032"/>
      <w:bookmarkStart w:id="9453" w:name="_Toc90649232"/>
      <w:bookmarkStart w:id="9454" w:name="_Toc105594134"/>
      <w:bookmarkStart w:id="9455" w:name="_Toc114209848"/>
      <w:bookmarkStart w:id="9456" w:name="_Toc138681743"/>
      <w:bookmarkStart w:id="9457" w:name="_Toc151978182"/>
      <w:bookmarkStart w:id="9458" w:name="_Toc152148865"/>
      <w:bookmarkStart w:id="9459" w:name="_Toc152149448"/>
      <w:r>
        <w:t>A.</w:t>
      </w:r>
      <w:r>
        <w:rPr>
          <w:lang w:val="en-IN"/>
        </w:rPr>
        <w:t>12</w:t>
      </w:r>
      <w:r>
        <w:tab/>
        <w:t>CAPIF_Routing_Info_API</w:t>
      </w:r>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p>
    <w:p w:rsidR="00C1742F" w:rsidRDefault="00C1742F">
      <w:pPr>
        <w:pStyle w:val="PL"/>
      </w:pPr>
      <w:r>
        <w:t>openapi: 3.0.0</w:t>
      </w:r>
    </w:p>
    <w:p w:rsidR="00857E6F" w:rsidRDefault="00857E6F">
      <w:pPr>
        <w:pStyle w:val="PL"/>
      </w:pPr>
    </w:p>
    <w:p w:rsidR="00C1742F" w:rsidRDefault="00C1742F">
      <w:pPr>
        <w:pStyle w:val="PL"/>
      </w:pPr>
      <w:r>
        <w:t>info:</w:t>
      </w:r>
    </w:p>
    <w:p w:rsidR="00C1742F" w:rsidRDefault="00C1742F">
      <w:pPr>
        <w:pStyle w:val="PL"/>
      </w:pPr>
      <w:r>
        <w:t xml:space="preserve">  title: CAPIF_Routing_Info_API</w:t>
      </w:r>
    </w:p>
    <w:p w:rsidR="00C1742F" w:rsidRDefault="00C1742F">
      <w:pPr>
        <w:pStyle w:val="PL"/>
      </w:pPr>
      <w:r>
        <w:t xml:space="preserve">  description: |</w:t>
      </w:r>
    </w:p>
    <w:p w:rsidR="00C1742F" w:rsidRDefault="00C1742F">
      <w:pPr>
        <w:pStyle w:val="PL"/>
      </w:pPr>
      <w:r>
        <w:t xml:space="preserve">    API for Routing information.</w:t>
      </w:r>
      <w:r w:rsidR="00606CF8">
        <w:t xml:space="preserve">  </w:t>
      </w:r>
    </w:p>
    <w:p w:rsidR="00C1742F" w:rsidRDefault="00C1742F">
      <w:pPr>
        <w:pStyle w:val="PL"/>
        <w:rPr>
          <w:lang w:val="en-IN"/>
        </w:rPr>
      </w:pPr>
      <w:r>
        <w:rPr>
          <w:lang w:val="en-IN"/>
        </w:rPr>
        <w:t xml:space="preserve">    © 202</w:t>
      </w:r>
      <w:r w:rsidR="00606CF8">
        <w:rPr>
          <w:lang w:val="en-IN"/>
        </w:rPr>
        <w:t>2</w:t>
      </w:r>
      <w:r>
        <w:rPr>
          <w:lang w:val="en-IN"/>
        </w:rPr>
        <w:t>, 3GPP Organizational Partners (ARIB, ATIS, CCSA, ETSI, TSDSI, TTA, TTC).</w:t>
      </w:r>
      <w:r w:rsidR="00606CF8">
        <w:rPr>
          <w:lang w:val="en-IN"/>
        </w:rPr>
        <w:t xml:space="preserve">  </w:t>
      </w:r>
    </w:p>
    <w:p w:rsidR="00C1742F" w:rsidRDefault="00C1742F">
      <w:pPr>
        <w:pStyle w:val="PL"/>
        <w:rPr>
          <w:lang w:val="en-IN"/>
        </w:rPr>
      </w:pPr>
      <w:r>
        <w:rPr>
          <w:lang w:val="en-IN"/>
        </w:rPr>
        <w:t xml:space="preserve">    All rights reserved.</w:t>
      </w:r>
    </w:p>
    <w:p w:rsidR="00C1742F" w:rsidRDefault="00C1742F">
      <w:pPr>
        <w:pStyle w:val="PL"/>
      </w:pPr>
      <w:r>
        <w:t xml:space="preserve">  version: "1.</w:t>
      </w:r>
      <w:r w:rsidR="00A9074A">
        <w:t>2</w:t>
      </w:r>
      <w:r>
        <w:t>.0</w:t>
      </w:r>
      <w:r w:rsidR="00A9074A">
        <w:t>-alpha.1</w:t>
      </w:r>
      <w:r>
        <w:t>"</w:t>
      </w:r>
    </w:p>
    <w:p w:rsidR="00857E6F" w:rsidRDefault="00857E6F">
      <w:pPr>
        <w:pStyle w:val="PL"/>
      </w:pPr>
    </w:p>
    <w:p w:rsidR="00C1742F" w:rsidRDefault="00C1742F">
      <w:pPr>
        <w:pStyle w:val="PL"/>
      </w:pPr>
      <w:r>
        <w:t>externalDocs:</w:t>
      </w:r>
    </w:p>
    <w:p w:rsidR="00C1742F" w:rsidRDefault="00C1742F">
      <w:pPr>
        <w:pStyle w:val="PL"/>
      </w:pPr>
      <w:r>
        <w:t xml:space="preserve">  description: 3GPP TS 29.222 V1</w:t>
      </w:r>
      <w:r w:rsidR="00A9074A">
        <w:t>8</w:t>
      </w:r>
      <w:r>
        <w:t>.</w:t>
      </w:r>
      <w:r w:rsidR="00A9074A">
        <w:t>0</w:t>
      </w:r>
      <w:r>
        <w:t>.0 Common API Framework for 3GPP Northbound APIs</w:t>
      </w:r>
    </w:p>
    <w:p w:rsidR="00C1742F" w:rsidRDefault="00C1742F">
      <w:pPr>
        <w:pStyle w:val="PL"/>
      </w:pPr>
      <w:r>
        <w:t xml:space="preserve">  url: http</w:t>
      </w:r>
      <w:r w:rsidR="00606CF8">
        <w:t>s</w:t>
      </w:r>
      <w:r>
        <w:t>://www.3gpp.org/ftp/Specs/archive/29_series/29.222/</w:t>
      </w:r>
    </w:p>
    <w:p w:rsidR="00857E6F" w:rsidRDefault="00857E6F">
      <w:pPr>
        <w:pStyle w:val="PL"/>
      </w:pPr>
    </w:p>
    <w:p w:rsidR="00C1742F" w:rsidRDefault="00C1742F">
      <w:pPr>
        <w:pStyle w:val="PL"/>
      </w:pPr>
      <w:r>
        <w:t>servers:</w:t>
      </w:r>
    </w:p>
    <w:p w:rsidR="00C1742F" w:rsidRDefault="00C1742F">
      <w:pPr>
        <w:pStyle w:val="PL"/>
      </w:pPr>
      <w:r>
        <w:t xml:space="preserve">  - url: '{apiRoot}/capif-routing-info/v1'</w:t>
      </w:r>
    </w:p>
    <w:p w:rsidR="00C1742F" w:rsidRDefault="00C1742F">
      <w:pPr>
        <w:pStyle w:val="PL"/>
      </w:pPr>
      <w:r>
        <w:t xml:space="preserve">    variables:</w:t>
      </w:r>
    </w:p>
    <w:p w:rsidR="00C1742F" w:rsidRDefault="00C1742F">
      <w:pPr>
        <w:pStyle w:val="PL"/>
      </w:pPr>
      <w:r>
        <w:t xml:space="preserve">      apiRoot:</w:t>
      </w:r>
    </w:p>
    <w:p w:rsidR="00C1742F" w:rsidRDefault="00C1742F">
      <w:pPr>
        <w:pStyle w:val="PL"/>
      </w:pPr>
      <w:r>
        <w:t xml:space="preserve">        default: https://example.com</w:t>
      </w:r>
    </w:p>
    <w:p w:rsidR="00C1742F" w:rsidRDefault="00C1742F">
      <w:pPr>
        <w:pStyle w:val="PL"/>
      </w:pPr>
      <w:r>
        <w:t xml:space="preserve">        description: apiRoot as defined in </w:t>
      </w:r>
      <w:r w:rsidR="00F87FFE">
        <w:t>clause</w:t>
      </w:r>
      <w:r>
        <w:t xml:space="preserve"> 7.5 of 3GPP TS 29.222</w:t>
      </w:r>
    </w:p>
    <w:p w:rsidR="00C1742F" w:rsidRDefault="00C1742F">
      <w:pPr>
        <w:pStyle w:val="PL"/>
      </w:pPr>
    </w:p>
    <w:p w:rsidR="00C1742F" w:rsidRDefault="00C1742F">
      <w:pPr>
        <w:pStyle w:val="PL"/>
      </w:pPr>
      <w:r>
        <w:t>paths:</w:t>
      </w:r>
    </w:p>
    <w:p w:rsidR="00C1742F" w:rsidRDefault="00C1742F">
      <w:pPr>
        <w:pStyle w:val="PL"/>
      </w:pPr>
      <w:r>
        <w:t xml:space="preserve">  /service-apis/{serviceApiId}:</w:t>
      </w:r>
    </w:p>
    <w:p w:rsidR="00C1742F" w:rsidRDefault="00C1742F">
      <w:pPr>
        <w:pStyle w:val="PL"/>
      </w:pPr>
      <w:r>
        <w:t xml:space="preserve">    get:</w:t>
      </w:r>
    </w:p>
    <w:p w:rsidR="00C1742F" w:rsidRDefault="00C1742F">
      <w:pPr>
        <w:pStyle w:val="PL"/>
      </w:pPr>
      <w:r>
        <w:t xml:space="preserve">      description: Retrieves the API routing information.</w:t>
      </w:r>
    </w:p>
    <w:p w:rsidR="00C1742F" w:rsidRDefault="00C1742F">
      <w:pPr>
        <w:pStyle w:val="PL"/>
      </w:pPr>
      <w:r>
        <w:t xml:space="preserve">      parameters:</w:t>
      </w:r>
    </w:p>
    <w:p w:rsidR="00C1742F" w:rsidRDefault="00C1742F">
      <w:pPr>
        <w:pStyle w:val="PL"/>
      </w:pPr>
      <w:r>
        <w:t xml:space="preserve">        - name: serviceApiId</w:t>
      </w:r>
    </w:p>
    <w:p w:rsidR="00C1742F" w:rsidRDefault="00C1742F">
      <w:pPr>
        <w:pStyle w:val="PL"/>
      </w:pPr>
      <w:r>
        <w:t xml:space="preserve">          in: path</w:t>
      </w:r>
    </w:p>
    <w:p w:rsidR="00C1742F" w:rsidRDefault="00C1742F">
      <w:pPr>
        <w:pStyle w:val="PL"/>
      </w:pPr>
      <w:r>
        <w:t xml:space="preserve">          description: Identifier of a published service API</w:t>
      </w:r>
    </w:p>
    <w:p w:rsidR="00C1742F" w:rsidRDefault="00C1742F">
      <w:pPr>
        <w:pStyle w:val="PL"/>
      </w:pPr>
      <w:r>
        <w:t xml:space="preserve">          required: true</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rPr>
          <w:rFonts w:eastAsia="DengXian"/>
        </w:rPr>
      </w:pPr>
      <w:r>
        <w:rPr>
          <w:rFonts w:eastAsia="DengXian"/>
        </w:rPr>
        <w:t xml:space="preserve">        - name: aef-id</w:t>
      </w:r>
    </w:p>
    <w:p w:rsidR="00C1742F" w:rsidRDefault="00C1742F">
      <w:pPr>
        <w:pStyle w:val="PL"/>
        <w:rPr>
          <w:rFonts w:eastAsia="DengXian"/>
        </w:rPr>
      </w:pPr>
      <w:r>
        <w:rPr>
          <w:rFonts w:eastAsia="DengXian"/>
        </w:rPr>
        <w:t xml:space="preserve">          in: query</w:t>
      </w:r>
    </w:p>
    <w:p w:rsidR="00C1742F" w:rsidRDefault="00C1742F">
      <w:pPr>
        <w:pStyle w:val="PL"/>
        <w:rPr>
          <w:rFonts w:eastAsia="DengXian"/>
        </w:rPr>
      </w:pPr>
      <w:r>
        <w:rPr>
          <w:rFonts w:eastAsia="DengXian"/>
        </w:rPr>
        <w:t xml:space="preserve">          required: true</w:t>
      </w:r>
    </w:p>
    <w:p w:rsidR="00C1742F" w:rsidRDefault="00C1742F">
      <w:pPr>
        <w:pStyle w:val="PL"/>
        <w:rPr>
          <w:rFonts w:eastAsia="DengXian"/>
        </w:rPr>
      </w:pPr>
      <w:r>
        <w:rPr>
          <w:rFonts w:eastAsia="DengXian"/>
        </w:rPr>
        <w:t xml:space="preserve">          description: Identifier of the AEF</w:t>
      </w:r>
    </w:p>
    <w:p w:rsidR="00C1742F" w:rsidRDefault="00C1742F">
      <w:pPr>
        <w:pStyle w:val="PL"/>
      </w:pPr>
      <w:r>
        <w:t xml:space="preserve">          schema:</w:t>
      </w:r>
    </w:p>
    <w:p w:rsidR="00C1742F" w:rsidRDefault="00C1742F">
      <w:pPr>
        <w:pStyle w:val="PL"/>
      </w:pPr>
      <w:r>
        <w:t xml:space="preserve">            type: string</w:t>
      </w:r>
    </w:p>
    <w:p w:rsidR="00C1742F" w:rsidRDefault="00C1742F">
      <w:pPr>
        <w:pStyle w:val="PL"/>
      </w:pPr>
      <w:r>
        <w:t xml:space="preserve">        - name: supp-feat</w:t>
      </w:r>
    </w:p>
    <w:p w:rsidR="00C1742F" w:rsidRDefault="00C1742F">
      <w:pPr>
        <w:pStyle w:val="PL"/>
      </w:pPr>
      <w:r>
        <w:t xml:space="preserve">          in: query</w:t>
      </w:r>
    </w:p>
    <w:p w:rsidR="00C1742F" w:rsidRDefault="00C1742F">
      <w:pPr>
        <w:pStyle w:val="PL"/>
        <w:rPr>
          <w:rFonts w:eastAsia="DengXian"/>
        </w:rPr>
      </w:pPr>
      <w:r>
        <w:rPr>
          <w:rFonts w:eastAsia="DengXian"/>
        </w:rPr>
        <w:t xml:space="preserve">          required: false</w:t>
      </w:r>
    </w:p>
    <w:p w:rsidR="00C1742F" w:rsidRDefault="00C1742F">
      <w:pPr>
        <w:pStyle w:val="PL"/>
      </w:pPr>
      <w:r>
        <w:t xml:space="preserve">          description: To filter irrelevant responses related to unsupported features</w:t>
      </w:r>
    </w:p>
    <w:p w:rsidR="00C1742F" w:rsidRDefault="00C1742F">
      <w:pPr>
        <w:pStyle w:val="PL"/>
      </w:pPr>
      <w:r>
        <w:t xml:space="preserve">          schema:</w:t>
      </w:r>
    </w:p>
    <w:p w:rsidR="00C1742F" w:rsidRDefault="00C1742F">
      <w:pPr>
        <w:pStyle w:val="PL"/>
      </w:pPr>
      <w:r>
        <w:t xml:space="preserve">            $ref: 'TS29571_CommonData.yaml#/components/schemas/SupportedFeatures'</w:t>
      </w:r>
    </w:p>
    <w:p w:rsidR="00C1742F" w:rsidRDefault="00C1742F">
      <w:pPr>
        <w:pStyle w:val="PL"/>
        <w:rPr>
          <w:lang w:val="fr-FR"/>
        </w:rPr>
      </w:pPr>
      <w:r>
        <w:t xml:space="preserve">      </w:t>
      </w:r>
      <w:r>
        <w:rPr>
          <w:lang w:val="fr-FR"/>
        </w:rPr>
        <w:t>responses:</w:t>
      </w:r>
    </w:p>
    <w:p w:rsidR="00C1742F" w:rsidRDefault="00C1742F">
      <w:pPr>
        <w:pStyle w:val="PL"/>
        <w:rPr>
          <w:lang w:val="fr-FR"/>
        </w:rPr>
      </w:pPr>
      <w:r>
        <w:rPr>
          <w:lang w:val="fr-FR"/>
        </w:rPr>
        <w:t xml:space="preserve">        '200':</w:t>
      </w:r>
    </w:p>
    <w:p w:rsidR="00C1742F" w:rsidRDefault="00C1742F">
      <w:pPr>
        <w:pStyle w:val="PL"/>
        <w:rPr>
          <w:lang w:val="fr-FR"/>
        </w:rPr>
      </w:pPr>
      <w:r>
        <w:rPr>
          <w:lang w:val="fr-FR"/>
        </w:rPr>
        <w:t xml:space="preserve">          description: OK.</w:t>
      </w:r>
    </w:p>
    <w:p w:rsidR="00C1742F" w:rsidRDefault="00C1742F">
      <w:pPr>
        <w:pStyle w:val="PL"/>
        <w:rPr>
          <w:lang w:val="fr-FR"/>
        </w:rPr>
      </w:pPr>
      <w:r>
        <w:rPr>
          <w:lang w:val="fr-FR"/>
        </w:rPr>
        <w:t xml:space="preserve">          content:</w:t>
      </w:r>
    </w:p>
    <w:p w:rsidR="00C1742F" w:rsidRDefault="00C1742F">
      <w:pPr>
        <w:pStyle w:val="PL"/>
        <w:rPr>
          <w:lang w:val="fr-FR"/>
        </w:rPr>
      </w:pPr>
      <w:r>
        <w:rPr>
          <w:lang w:val="fr-FR"/>
        </w:rPr>
        <w:t xml:space="preserve">            application/json:</w:t>
      </w:r>
    </w:p>
    <w:p w:rsidR="00C1742F" w:rsidRDefault="00C1742F">
      <w:pPr>
        <w:pStyle w:val="PL"/>
        <w:rPr>
          <w:lang w:val="fr-FR"/>
        </w:rPr>
      </w:pPr>
      <w:r>
        <w:rPr>
          <w:lang w:val="fr-FR"/>
        </w:rPr>
        <w:t xml:space="preserve">              schema:</w:t>
      </w:r>
    </w:p>
    <w:p w:rsidR="00C1742F" w:rsidRDefault="00C1742F">
      <w:pPr>
        <w:pStyle w:val="PL"/>
        <w:rPr>
          <w:lang w:val="fr-FR"/>
        </w:rPr>
      </w:pPr>
      <w:r>
        <w:rPr>
          <w:lang w:val="fr-FR"/>
        </w:rPr>
        <w:t xml:space="preserve">                $ref: '#/components/schemas/RoutingInfo'</w:t>
      </w:r>
    </w:p>
    <w:p w:rsidR="00C1742F" w:rsidRDefault="00C1742F">
      <w:pPr>
        <w:pStyle w:val="PL"/>
      </w:pPr>
      <w:r>
        <w:t xml:space="preserve">        '307':</w:t>
      </w:r>
    </w:p>
    <w:p w:rsidR="00C1742F" w:rsidRDefault="00C1742F">
      <w:pPr>
        <w:pStyle w:val="PL"/>
      </w:pPr>
      <w:r>
        <w:t xml:space="preserve">          $ref: 'TS29122_CommonData.yaml#/components/responses/307'</w:t>
      </w:r>
    </w:p>
    <w:p w:rsidR="00C1742F" w:rsidRDefault="00C1742F">
      <w:pPr>
        <w:pStyle w:val="PL"/>
      </w:pPr>
      <w:r>
        <w:t xml:space="preserve">        '308':</w:t>
      </w:r>
    </w:p>
    <w:p w:rsidR="00C1742F" w:rsidRDefault="00C1742F">
      <w:pPr>
        <w:pStyle w:val="PL"/>
        <w:rPr>
          <w:lang w:val="fr-FR"/>
        </w:rPr>
      </w:pPr>
      <w:r>
        <w:t xml:space="preserve">          $ref: 'TS29122_CommonData.yaml#/components/responses/308'</w:t>
      </w:r>
    </w:p>
    <w:p w:rsidR="00C1742F" w:rsidRDefault="00C1742F">
      <w:pPr>
        <w:pStyle w:val="PL"/>
        <w:rPr>
          <w:lang w:val="fr-FR"/>
        </w:rPr>
      </w:pPr>
      <w:r>
        <w:rPr>
          <w:lang w:val="fr-FR"/>
        </w:rPr>
        <w:t xml:space="preserve">        '400':</w:t>
      </w:r>
    </w:p>
    <w:p w:rsidR="00C1742F" w:rsidRDefault="00C1742F">
      <w:pPr>
        <w:pStyle w:val="PL"/>
        <w:rPr>
          <w:lang w:val="fr-FR"/>
        </w:rPr>
      </w:pPr>
      <w:r>
        <w:rPr>
          <w:lang w:val="fr-FR"/>
        </w:rPr>
        <w:t xml:space="preserve">          $ref: 'TS29122_CommonData.yaml#/components/responses/400'</w:t>
      </w:r>
    </w:p>
    <w:p w:rsidR="00C1742F" w:rsidRDefault="00C1742F">
      <w:pPr>
        <w:pStyle w:val="PL"/>
        <w:rPr>
          <w:lang w:val="fr-FR"/>
        </w:rPr>
      </w:pPr>
      <w:r>
        <w:rPr>
          <w:lang w:val="fr-FR"/>
        </w:rPr>
        <w:t xml:space="preserve">        '401':</w:t>
      </w:r>
    </w:p>
    <w:p w:rsidR="00C1742F" w:rsidRDefault="00C1742F">
      <w:pPr>
        <w:pStyle w:val="PL"/>
        <w:rPr>
          <w:lang w:val="fr-FR"/>
        </w:rPr>
      </w:pPr>
      <w:r>
        <w:rPr>
          <w:lang w:val="fr-FR"/>
        </w:rPr>
        <w:t xml:space="preserve">          $ref: 'TS29122_CommonData.yaml#/components/responses/401'</w:t>
      </w:r>
    </w:p>
    <w:p w:rsidR="00C1742F" w:rsidRDefault="00C1742F">
      <w:pPr>
        <w:pStyle w:val="PL"/>
        <w:rPr>
          <w:lang w:val="fr-FR"/>
        </w:rPr>
      </w:pPr>
      <w:r>
        <w:rPr>
          <w:lang w:val="fr-FR"/>
        </w:rPr>
        <w:t xml:space="preserve">        '403':</w:t>
      </w:r>
    </w:p>
    <w:p w:rsidR="00C1742F" w:rsidRDefault="00C1742F">
      <w:pPr>
        <w:pStyle w:val="PL"/>
        <w:rPr>
          <w:lang w:val="fr-FR"/>
        </w:rPr>
      </w:pPr>
      <w:r>
        <w:rPr>
          <w:lang w:val="fr-FR"/>
        </w:rPr>
        <w:t xml:space="preserve">          $ref: 'TS29122_CommonData.yaml#/components/responses/403'</w:t>
      </w:r>
    </w:p>
    <w:p w:rsidR="00C1742F" w:rsidRDefault="00C1742F">
      <w:pPr>
        <w:pStyle w:val="PL"/>
        <w:rPr>
          <w:lang w:val="fr-FR"/>
        </w:rPr>
      </w:pPr>
      <w:r>
        <w:rPr>
          <w:lang w:val="fr-FR"/>
        </w:rPr>
        <w:t xml:space="preserve">        '404':</w:t>
      </w:r>
    </w:p>
    <w:p w:rsidR="00C1742F" w:rsidRDefault="00C1742F">
      <w:pPr>
        <w:pStyle w:val="PL"/>
        <w:rPr>
          <w:lang w:val="fr-FR"/>
        </w:rPr>
      </w:pPr>
      <w:r>
        <w:rPr>
          <w:lang w:val="fr-FR"/>
        </w:rPr>
        <w:t xml:space="preserve">          $ref: 'TS29122_CommonData.yaml#/components/responses/404'</w:t>
      </w:r>
    </w:p>
    <w:p w:rsidR="00C1742F" w:rsidRDefault="00C1742F">
      <w:pPr>
        <w:pStyle w:val="PL"/>
        <w:rPr>
          <w:rFonts w:eastAsia="DengXian"/>
          <w:lang w:val="fr-FR"/>
        </w:rPr>
      </w:pPr>
      <w:r>
        <w:rPr>
          <w:rFonts w:eastAsia="DengXian"/>
          <w:lang w:val="fr-FR"/>
        </w:rPr>
        <w:t xml:space="preserve">        '406':</w:t>
      </w:r>
    </w:p>
    <w:p w:rsidR="00C1742F" w:rsidRDefault="00C1742F">
      <w:pPr>
        <w:pStyle w:val="PL"/>
        <w:rPr>
          <w:rFonts w:eastAsia="DengXian"/>
          <w:lang w:val="fr-FR"/>
        </w:rPr>
      </w:pPr>
      <w:r>
        <w:rPr>
          <w:rFonts w:eastAsia="DengXian"/>
          <w:lang w:val="fr-FR"/>
        </w:rPr>
        <w:t xml:space="preserve">          $ref: 'TS29122_CommonData.yaml#/components/responses/406'</w:t>
      </w:r>
    </w:p>
    <w:p w:rsidR="00C1742F" w:rsidRDefault="00C1742F">
      <w:pPr>
        <w:pStyle w:val="PL"/>
        <w:rPr>
          <w:lang w:val="fr-FR"/>
        </w:rPr>
      </w:pPr>
      <w:r>
        <w:rPr>
          <w:lang w:val="fr-FR"/>
        </w:rPr>
        <w:t xml:space="preserve">        '414':</w:t>
      </w:r>
    </w:p>
    <w:p w:rsidR="00C1742F" w:rsidRDefault="00C1742F">
      <w:pPr>
        <w:pStyle w:val="PL"/>
        <w:rPr>
          <w:lang w:val="fr-FR"/>
        </w:rPr>
      </w:pPr>
      <w:r>
        <w:rPr>
          <w:lang w:val="fr-FR"/>
        </w:rPr>
        <w:t xml:space="preserve">          $ref: 'TS29122_CommonData.yaml#/components/responses/414'</w:t>
      </w:r>
    </w:p>
    <w:p w:rsidR="00C1742F" w:rsidRDefault="00C1742F">
      <w:pPr>
        <w:pStyle w:val="PL"/>
        <w:rPr>
          <w:rFonts w:eastAsia="DengXian"/>
          <w:lang w:val="fr-FR"/>
        </w:rPr>
      </w:pPr>
      <w:r>
        <w:rPr>
          <w:rFonts w:eastAsia="DengXian"/>
          <w:lang w:val="fr-FR"/>
        </w:rPr>
        <w:t xml:space="preserve">        '429':</w:t>
      </w:r>
    </w:p>
    <w:p w:rsidR="00C1742F" w:rsidRDefault="00C1742F">
      <w:pPr>
        <w:pStyle w:val="PL"/>
        <w:rPr>
          <w:rFonts w:eastAsia="DengXian"/>
          <w:lang w:val="fr-FR"/>
        </w:rPr>
      </w:pPr>
      <w:r>
        <w:rPr>
          <w:rFonts w:eastAsia="DengXian"/>
          <w:lang w:val="fr-FR"/>
        </w:rPr>
        <w:t xml:space="preserve">          $ref: 'TS29122_CommonData.yaml#/components/responses/429'</w:t>
      </w:r>
    </w:p>
    <w:p w:rsidR="00C1742F" w:rsidRDefault="00C1742F">
      <w:pPr>
        <w:pStyle w:val="PL"/>
        <w:rPr>
          <w:lang w:val="fr-FR"/>
        </w:rPr>
      </w:pPr>
      <w:r>
        <w:rPr>
          <w:lang w:val="fr-FR"/>
        </w:rPr>
        <w:t xml:space="preserve">        '500':</w:t>
      </w:r>
    </w:p>
    <w:p w:rsidR="00C1742F" w:rsidRDefault="00C1742F">
      <w:pPr>
        <w:pStyle w:val="PL"/>
        <w:rPr>
          <w:lang w:val="fr-FR"/>
        </w:rPr>
      </w:pPr>
      <w:r>
        <w:rPr>
          <w:lang w:val="fr-FR"/>
        </w:rPr>
        <w:t xml:space="preserve">          $ref: 'TS29122_CommonData.yaml#/components/responses/500'</w:t>
      </w:r>
    </w:p>
    <w:p w:rsidR="00C1742F" w:rsidRDefault="00C1742F">
      <w:pPr>
        <w:pStyle w:val="PL"/>
        <w:rPr>
          <w:lang w:val="fr-FR"/>
        </w:rPr>
      </w:pPr>
      <w:r>
        <w:rPr>
          <w:lang w:val="fr-FR"/>
        </w:rPr>
        <w:t xml:space="preserve">        '503':</w:t>
      </w:r>
    </w:p>
    <w:p w:rsidR="00C1742F" w:rsidRDefault="00C1742F">
      <w:pPr>
        <w:pStyle w:val="PL"/>
        <w:rPr>
          <w:lang w:val="fr-FR"/>
        </w:rPr>
      </w:pPr>
      <w:r>
        <w:rPr>
          <w:lang w:val="fr-FR"/>
        </w:rPr>
        <w:t xml:space="preserve">          $ref: 'TS29122_CommonData.yaml#/components/responses/503'</w:t>
      </w:r>
    </w:p>
    <w:p w:rsidR="00C1742F" w:rsidRDefault="00C1742F">
      <w:pPr>
        <w:pStyle w:val="PL"/>
        <w:rPr>
          <w:lang w:val="fr-FR"/>
        </w:rPr>
      </w:pPr>
      <w:r>
        <w:rPr>
          <w:lang w:val="fr-FR"/>
        </w:rPr>
        <w:t xml:space="preserve">        default:</w:t>
      </w:r>
    </w:p>
    <w:p w:rsidR="00C1742F" w:rsidRDefault="00C1742F">
      <w:pPr>
        <w:pStyle w:val="PL"/>
        <w:rPr>
          <w:lang w:val="fr-FR"/>
        </w:rPr>
      </w:pPr>
      <w:r>
        <w:rPr>
          <w:lang w:val="fr-FR"/>
        </w:rPr>
        <w:t xml:space="preserve">          $ref: 'TS29122_CommonData.yaml#/components/responses/default'</w:t>
      </w:r>
    </w:p>
    <w:p w:rsidR="00C1742F" w:rsidRDefault="00C1742F">
      <w:pPr>
        <w:pStyle w:val="PL"/>
        <w:rPr>
          <w:lang w:val="fr-FR"/>
        </w:rPr>
      </w:pPr>
    </w:p>
    <w:p w:rsidR="00C1742F" w:rsidRDefault="00C1742F">
      <w:pPr>
        <w:pStyle w:val="PL"/>
        <w:rPr>
          <w:lang w:val="fr-FR"/>
        </w:rPr>
      </w:pPr>
      <w:r>
        <w:rPr>
          <w:lang w:val="fr-FR"/>
        </w:rPr>
        <w:t>components:</w:t>
      </w:r>
    </w:p>
    <w:p w:rsidR="00C1742F" w:rsidRDefault="00C1742F">
      <w:pPr>
        <w:pStyle w:val="PL"/>
        <w:rPr>
          <w:lang w:val="fr-FR"/>
        </w:rPr>
      </w:pPr>
      <w:r>
        <w:rPr>
          <w:lang w:val="fr-FR"/>
        </w:rPr>
        <w:t xml:space="preserve">  schemas:</w:t>
      </w:r>
    </w:p>
    <w:p w:rsidR="00C1742F" w:rsidRDefault="00C1742F">
      <w:pPr>
        <w:pStyle w:val="PL"/>
      </w:pPr>
      <w:r>
        <w:t xml:space="preserve">    RoutingInfo:</w:t>
      </w:r>
    </w:p>
    <w:p w:rsidR="00C1742F" w:rsidRDefault="00C1742F">
      <w:pPr>
        <w:pStyle w:val="PL"/>
      </w:pPr>
      <w:r>
        <w:t xml:space="preserve">      type: object</w:t>
      </w:r>
    </w:p>
    <w:p w:rsidR="00C1742F" w:rsidRDefault="00C1742F">
      <w:pPr>
        <w:pStyle w:val="PL"/>
      </w:pPr>
      <w:r>
        <w:t xml:space="preserve">      description: </w:t>
      </w:r>
      <w:r>
        <w:rPr>
          <w:lang w:val="fr-FR"/>
        </w:rPr>
        <w:t>Represents an</w:t>
      </w:r>
      <w:r>
        <w:rPr>
          <w:rFonts w:cs="Arial"/>
          <w:szCs w:val="18"/>
        </w:rPr>
        <w:t xml:space="preserve"> </w:t>
      </w:r>
      <w:r>
        <w:t>API routing information</w:t>
      </w:r>
      <w:r>
        <w:rPr>
          <w:rFonts w:cs="Arial"/>
          <w:szCs w:val="18"/>
        </w:rPr>
        <w:t>.</w:t>
      </w:r>
    </w:p>
    <w:p w:rsidR="00C1742F" w:rsidRDefault="00C1742F">
      <w:pPr>
        <w:pStyle w:val="PL"/>
      </w:pPr>
      <w:r>
        <w:t xml:space="preserve">      properties:</w:t>
      </w:r>
    </w:p>
    <w:p w:rsidR="00C1742F" w:rsidRDefault="00C1742F">
      <w:pPr>
        <w:pStyle w:val="PL"/>
        <w:rPr>
          <w:rFonts w:eastAsia="DengXian"/>
        </w:rPr>
      </w:pPr>
      <w:r>
        <w:rPr>
          <w:rFonts w:eastAsia="DengXian"/>
        </w:rPr>
        <w:t xml:space="preserve">        routingRules:</w:t>
      </w:r>
    </w:p>
    <w:p w:rsidR="00C1742F" w:rsidRDefault="00C1742F">
      <w:pPr>
        <w:pStyle w:val="PL"/>
        <w:rPr>
          <w:rFonts w:eastAsia="DengXian"/>
        </w:rPr>
      </w:pPr>
      <w:r>
        <w:rPr>
          <w:rFonts w:eastAsia="DengXian"/>
        </w:rPr>
        <w:t xml:space="preserve">          type: array</w:t>
      </w:r>
    </w:p>
    <w:p w:rsidR="00C1742F" w:rsidRDefault="00C1742F">
      <w:pPr>
        <w:pStyle w:val="PL"/>
        <w:rPr>
          <w:rFonts w:eastAsia="DengXian"/>
        </w:rPr>
      </w:pPr>
      <w:r>
        <w:rPr>
          <w:rFonts w:eastAsia="DengXian"/>
        </w:rPr>
        <w:t xml:space="preserve">          items:</w:t>
      </w:r>
    </w:p>
    <w:p w:rsidR="00C1742F" w:rsidRDefault="00C1742F">
      <w:pPr>
        <w:pStyle w:val="PL"/>
        <w:rPr>
          <w:rFonts w:eastAsia="DengXian"/>
        </w:rPr>
      </w:pPr>
      <w:r>
        <w:rPr>
          <w:rFonts w:eastAsia="DengXian"/>
        </w:rPr>
        <w:t xml:space="preserve">            $ref: '#/components/schemas/RoutingRule'</w:t>
      </w:r>
    </w:p>
    <w:p w:rsidR="00C1742F" w:rsidRDefault="00C1742F">
      <w:pPr>
        <w:pStyle w:val="PL"/>
        <w:rPr>
          <w:rFonts w:eastAsia="DengXian"/>
        </w:rPr>
      </w:pPr>
      <w:r>
        <w:rPr>
          <w:rFonts w:eastAsia="DengXian"/>
        </w:rPr>
        <w:t xml:space="preserve">          minItems: 1</w:t>
      </w:r>
    </w:p>
    <w:p w:rsidR="00C1742F" w:rsidRDefault="00C1742F">
      <w:pPr>
        <w:pStyle w:val="PL"/>
        <w:rPr>
          <w:rFonts w:eastAsia="DengXian" w:cs="Courier New"/>
          <w:szCs w:val="16"/>
        </w:rPr>
      </w:pPr>
      <w:r>
        <w:rPr>
          <w:rFonts w:eastAsia="DengXian" w:cs="Courier New"/>
          <w:szCs w:val="16"/>
        </w:rPr>
        <w:t xml:space="preserve">      required:</w:t>
      </w:r>
    </w:p>
    <w:p w:rsidR="00C1742F" w:rsidRDefault="00C1742F">
      <w:pPr>
        <w:pStyle w:val="PL"/>
        <w:rPr>
          <w:rFonts w:eastAsia="DengXian"/>
        </w:rPr>
      </w:pPr>
      <w:r>
        <w:rPr>
          <w:rFonts w:eastAsia="DengXian" w:cs="Courier New"/>
          <w:szCs w:val="16"/>
        </w:rPr>
        <w:t xml:space="preserve">        - </w:t>
      </w:r>
      <w:r>
        <w:rPr>
          <w:rFonts w:eastAsia="DengXian"/>
        </w:rPr>
        <w:t>routingRules</w:t>
      </w:r>
    </w:p>
    <w:p w:rsidR="00DB6BD7" w:rsidRDefault="00DB6BD7">
      <w:pPr>
        <w:pStyle w:val="PL"/>
        <w:rPr>
          <w:rFonts w:eastAsia="DengXian"/>
        </w:rPr>
      </w:pPr>
    </w:p>
    <w:p w:rsidR="00C1742F" w:rsidRDefault="00C1742F">
      <w:pPr>
        <w:pStyle w:val="PL"/>
      </w:pPr>
      <w:r>
        <w:t xml:space="preserve">    RoutingRule:</w:t>
      </w:r>
    </w:p>
    <w:p w:rsidR="00C1742F" w:rsidRDefault="00C1742F">
      <w:pPr>
        <w:pStyle w:val="PL"/>
      </w:pPr>
      <w:r>
        <w:t xml:space="preserve">      type: object</w:t>
      </w:r>
    </w:p>
    <w:p w:rsidR="00C1742F" w:rsidRDefault="00C1742F">
      <w:pPr>
        <w:pStyle w:val="PL"/>
      </w:pPr>
      <w:r>
        <w:t xml:space="preserve">      description: </w:t>
      </w:r>
      <w:r>
        <w:rPr>
          <w:lang w:val="fr-FR"/>
        </w:rPr>
        <w:t>Represents an</w:t>
      </w:r>
      <w:r>
        <w:rPr>
          <w:rFonts w:cs="Arial"/>
          <w:szCs w:val="18"/>
        </w:rPr>
        <w:t xml:space="preserve"> </w:t>
      </w:r>
      <w:r>
        <w:t>API routing rule</w:t>
      </w:r>
      <w:r>
        <w:rPr>
          <w:rFonts w:cs="Arial"/>
          <w:szCs w:val="18"/>
        </w:rPr>
        <w:t>.</w:t>
      </w:r>
    </w:p>
    <w:p w:rsidR="00C1742F" w:rsidRDefault="00C1742F">
      <w:pPr>
        <w:pStyle w:val="PL"/>
      </w:pPr>
      <w:r>
        <w:t xml:space="preserve">      properties:</w:t>
      </w:r>
    </w:p>
    <w:p w:rsidR="00C1742F" w:rsidRDefault="00C1742F">
      <w:pPr>
        <w:pStyle w:val="PL"/>
        <w:rPr>
          <w:rFonts w:eastAsia="DengXian"/>
        </w:rPr>
      </w:pPr>
      <w:r>
        <w:rPr>
          <w:rFonts w:eastAsia="DengXian"/>
        </w:rPr>
        <w:t xml:space="preserve">        ipv4AddrRanges:</w:t>
      </w:r>
    </w:p>
    <w:p w:rsidR="00C1742F" w:rsidRDefault="00C1742F">
      <w:pPr>
        <w:pStyle w:val="PL"/>
        <w:rPr>
          <w:rFonts w:eastAsia="DengXian"/>
        </w:rPr>
      </w:pPr>
      <w:r>
        <w:rPr>
          <w:rFonts w:eastAsia="DengXian"/>
        </w:rPr>
        <w:t xml:space="preserve">          type: array</w:t>
      </w:r>
    </w:p>
    <w:p w:rsidR="00C1742F" w:rsidRDefault="00C1742F">
      <w:pPr>
        <w:pStyle w:val="PL"/>
        <w:rPr>
          <w:rFonts w:eastAsia="DengXian"/>
        </w:rPr>
      </w:pPr>
      <w:r>
        <w:rPr>
          <w:rFonts w:eastAsia="DengXian"/>
        </w:rPr>
        <w:t xml:space="preserve">          items:</w:t>
      </w:r>
    </w:p>
    <w:p w:rsidR="00C1742F" w:rsidRDefault="00C1742F">
      <w:pPr>
        <w:pStyle w:val="PL"/>
      </w:pPr>
      <w:r>
        <w:t xml:space="preserve">            $ref: 'TS29510_Nnrf_NFManagement.yaml#/components/schemas/Ipv4AddressRange'</w:t>
      </w:r>
    </w:p>
    <w:p w:rsidR="00C1742F" w:rsidRDefault="00C1742F">
      <w:pPr>
        <w:pStyle w:val="PL"/>
        <w:rPr>
          <w:rFonts w:eastAsia="DengXian"/>
        </w:rPr>
      </w:pPr>
      <w:r>
        <w:rPr>
          <w:rFonts w:eastAsia="DengXian"/>
        </w:rPr>
        <w:t xml:space="preserve">          minItems: 1</w:t>
      </w:r>
    </w:p>
    <w:p w:rsidR="00C1742F" w:rsidRDefault="00C1742F">
      <w:pPr>
        <w:pStyle w:val="PL"/>
        <w:rPr>
          <w:rFonts w:eastAsia="DengXian"/>
        </w:rPr>
      </w:pPr>
      <w:r>
        <w:rPr>
          <w:rFonts w:eastAsia="DengXian"/>
        </w:rPr>
        <w:t xml:space="preserve">        ipv6AddrRanges:</w:t>
      </w:r>
    </w:p>
    <w:p w:rsidR="00C1742F" w:rsidRDefault="00C1742F">
      <w:pPr>
        <w:pStyle w:val="PL"/>
        <w:rPr>
          <w:rFonts w:eastAsia="DengXian"/>
        </w:rPr>
      </w:pPr>
      <w:r>
        <w:rPr>
          <w:rFonts w:eastAsia="DengXian"/>
        </w:rPr>
        <w:t xml:space="preserve">          type: array</w:t>
      </w:r>
    </w:p>
    <w:p w:rsidR="00C1742F" w:rsidRDefault="00C1742F">
      <w:pPr>
        <w:pStyle w:val="PL"/>
        <w:rPr>
          <w:rFonts w:eastAsia="DengXian"/>
        </w:rPr>
      </w:pPr>
      <w:r>
        <w:rPr>
          <w:rFonts w:eastAsia="DengXian"/>
        </w:rPr>
        <w:t xml:space="preserve">          items:</w:t>
      </w:r>
    </w:p>
    <w:p w:rsidR="00C1742F" w:rsidRDefault="00C1742F">
      <w:pPr>
        <w:pStyle w:val="PL"/>
        <w:rPr>
          <w:rFonts w:eastAsia="DengXian"/>
        </w:rPr>
      </w:pPr>
      <w:r>
        <w:rPr>
          <w:rFonts w:eastAsia="DengXian"/>
        </w:rPr>
        <w:t xml:space="preserve">            $ref: '#/components/schemas/</w:t>
      </w:r>
      <w:r>
        <w:rPr>
          <w:lang w:val="en-IN"/>
        </w:rPr>
        <w:t>Ipv6AddressRange</w:t>
      </w:r>
      <w:r>
        <w:rPr>
          <w:rFonts w:eastAsia="DengXian"/>
        </w:rPr>
        <w:t>'</w:t>
      </w:r>
    </w:p>
    <w:p w:rsidR="00C1742F" w:rsidRDefault="00C1742F">
      <w:pPr>
        <w:pStyle w:val="PL"/>
        <w:rPr>
          <w:rFonts w:eastAsia="DengXian"/>
        </w:rPr>
      </w:pPr>
      <w:r>
        <w:rPr>
          <w:rFonts w:eastAsia="DengXian"/>
        </w:rPr>
        <w:t xml:space="preserve">          minItems: 1</w:t>
      </w:r>
    </w:p>
    <w:p w:rsidR="00C1742F" w:rsidRDefault="00C1742F">
      <w:pPr>
        <w:pStyle w:val="PL"/>
        <w:rPr>
          <w:rFonts w:eastAsia="DengXian"/>
        </w:rPr>
      </w:pPr>
      <w:r>
        <w:rPr>
          <w:rFonts w:eastAsia="DengXian"/>
        </w:rPr>
        <w:t xml:space="preserve">        </w:t>
      </w:r>
      <w:r>
        <w:t>aefProfile</w:t>
      </w:r>
      <w:r>
        <w:rPr>
          <w:rFonts w:eastAsia="DengXian"/>
        </w:rPr>
        <w:t>:</w:t>
      </w:r>
    </w:p>
    <w:p w:rsidR="00C1742F" w:rsidRDefault="00C1742F">
      <w:pPr>
        <w:pStyle w:val="PL"/>
      </w:pPr>
      <w:r>
        <w:t xml:space="preserve">          $ref: 'TS29222_CAPIF_Publish_Service_API.yaml#/components/schemas/AefProfile'</w:t>
      </w:r>
    </w:p>
    <w:p w:rsidR="00C1742F" w:rsidRDefault="00C1742F">
      <w:pPr>
        <w:pStyle w:val="PL"/>
        <w:rPr>
          <w:rFonts w:eastAsia="DengXian" w:cs="Courier New"/>
          <w:szCs w:val="16"/>
        </w:rPr>
      </w:pPr>
      <w:r>
        <w:rPr>
          <w:rFonts w:eastAsia="DengXian" w:cs="Courier New"/>
          <w:szCs w:val="16"/>
        </w:rPr>
        <w:t xml:space="preserve">      required:</w:t>
      </w:r>
    </w:p>
    <w:p w:rsidR="00C1742F" w:rsidRDefault="00C1742F">
      <w:pPr>
        <w:pStyle w:val="PL"/>
      </w:pPr>
      <w:r>
        <w:rPr>
          <w:rFonts w:eastAsia="DengXian" w:cs="Courier New"/>
          <w:szCs w:val="16"/>
        </w:rPr>
        <w:t xml:space="preserve">        - </w:t>
      </w:r>
      <w:r>
        <w:t>aefProfile</w:t>
      </w:r>
    </w:p>
    <w:p w:rsidR="00DB6BD7" w:rsidRDefault="00DB6BD7">
      <w:pPr>
        <w:pStyle w:val="PL"/>
        <w:rPr>
          <w:rFonts w:eastAsia="DengXian"/>
        </w:rPr>
      </w:pPr>
    </w:p>
    <w:p w:rsidR="00C1742F" w:rsidRDefault="00C1742F">
      <w:pPr>
        <w:pStyle w:val="PL"/>
      </w:pPr>
      <w:r>
        <w:t xml:space="preserve">    </w:t>
      </w:r>
      <w:r>
        <w:rPr>
          <w:lang w:val="en-IN"/>
        </w:rPr>
        <w:t>Ipv6AddressRange</w:t>
      </w:r>
      <w:r>
        <w:t>:</w:t>
      </w:r>
    </w:p>
    <w:p w:rsidR="00C1742F" w:rsidRDefault="00C1742F">
      <w:pPr>
        <w:pStyle w:val="PL"/>
      </w:pPr>
      <w:r>
        <w:t xml:space="preserve">      type: object</w:t>
      </w:r>
    </w:p>
    <w:p w:rsidR="00C1742F" w:rsidRDefault="00C1742F">
      <w:pPr>
        <w:pStyle w:val="PL"/>
      </w:pPr>
      <w:r>
        <w:t xml:space="preserve">      description: </w:t>
      </w:r>
      <w:r>
        <w:rPr>
          <w:lang w:val="fr-FR"/>
        </w:rPr>
        <w:t>Represents</w:t>
      </w:r>
      <w:r>
        <w:rPr>
          <w:rFonts w:cs="Arial"/>
          <w:szCs w:val="18"/>
        </w:rPr>
        <w:t xml:space="preserve"> </w:t>
      </w:r>
      <w:r>
        <w:t>IPv6 address range</w:t>
      </w:r>
      <w:r>
        <w:rPr>
          <w:rFonts w:cs="Arial"/>
          <w:szCs w:val="18"/>
        </w:rPr>
        <w:t>.</w:t>
      </w:r>
    </w:p>
    <w:p w:rsidR="00C1742F" w:rsidRDefault="00C1742F">
      <w:pPr>
        <w:pStyle w:val="PL"/>
      </w:pPr>
      <w:r>
        <w:t xml:space="preserve">      properties:</w:t>
      </w:r>
    </w:p>
    <w:p w:rsidR="00C1742F" w:rsidRDefault="00C1742F">
      <w:pPr>
        <w:pStyle w:val="PL"/>
      </w:pPr>
      <w:r>
        <w:t xml:space="preserve">        start:</w:t>
      </w:r>
    </w:p>
    <w:p w:rsidR="00C1742F" w:rsidRDefault="00C1742F">
      <w:pPr>
        <w:pStyle w:val="PL"/>
      </w:pPr>
      <w:r>
        <w:t xml:space="preserve">          $ref: 'TS29122_CommonData.yaml#/components/schemas/Ipv6Addr'</w:t>
      </w:r>
    </w:p>
    <w:p w:rsidR="00C1742F" w:rsidRDefault="00C1742F">
      <w:pPr>
        <w:pStyle w:val="PL"/>
      </w:pPr>
      <w:r>
        <w:t xml:space="preserve">        end:</w:t>
      </w:r>
    </w:p>
    <w:p w:rsidR="00C1742F" w:rsidRDefault="00C1742F">
      <w:pPr>
        <w:pStyle w:val="PL"/>
      </w:pPr>
      <w:r>
        <w:t xml:space="preserve">          $ref: 'TS29122_CommonData.yaml#/components/schemas/Ipv6Addr'</w:t>
      </w:r>
    </w:p>
    <w:p w:rsidR="00C1742F" w:rsidRDefault="00C1742F">
      <w:pPr>
        <w:pStyle w:val="PL"/>
        <w:rPr>
          <w:rFonts w:eastAsia="DengXian" w:cs="Courier New"/>
          <w:szCs w:val="16"/>
        </w:rPr>
      </w:pPr>
      <w:r>
        <w:rPr>
          <w:rFonts w:eastAsia="DengXian" w:cs="Courier New"/>
          <w:szCs w:val="16"/>
        </w:rPr>
        <w:t xml:space="preserve">      required:</w:t>
      </w:r>
    </w:p>
    <w:p w:rsidR="00C1742F" w:rsidRDefault="00C1742F">
      <w:pPr>
        <w:pStyle w:val="PL"/>
        <w:rPr>
          <w:rFonts w:eastAsia="DengXian" w:cs="Courier New"/>
          <w:szCs w:val="16"/>
        </w:rPr>
      </w:pPr>
      <w:r>
        <w:rPr>
          <w:rFonts w:eastAsia="DengXian" w:cs="Courier New"/>
          <w:szCs w:val="16"/>
        </w:rPr>
        <w:t xml:space="preserve">        - </w:t>
      </w:r>
      <w:r>
        <w:t>start</w:t>
      </w:r>
    </w:p>
    <w:p w:rsidR="00C1742F" w:rsidRDefault="00C1742F">
      <w:pPr>
        <w:pStyle w:val="PL"/>
        <w:rPr>
          <w:rFonts w:eastAsia="DengXian"/>
        </w:rPr>
      </w:pPr>
      <w:r>
        <w:rPr>
          <w:rFonts w:eastAsia="DengXian" w:cs="Courier New"/>
          <w:szCs w:val="16"/>
        </w:rPr>
        <w:t xml:space="preserve">        - </w:t>
      </w:r>
      <w:r>
        <w:t>end</w:t>
      </w:r>
    </w:p>
    <w:p w:rsidR="00C1742F" w:rsidRDefault="00C1742F" w:rsidP="001213D3">
      <w:pPr>
        <w:pStyle w:val="Heading8"/>
      </w:pPr>
      <w:bookmarkStart w:id="9460" w:name="_Toc28010109"/>
      <w:bookmarkStart w:id="9461" w:name="_Toc34062230"/>
      <w:bookmarkStart w:id="9462" w:name="_Toc36036988"/>
      <w:bookmarkStart w:id="9463" w:name="_Toc43285258"/>
      <w:bookmarkStart w:id="9464" w:name="_Toc45133037"/>
      <w:bookmarkStart w:id="9465" w:name="_Toc51193731"/>
      <w:bookmarkStart w:id="9466" w:name="_Toc51760930"/>
      <w:bookmarkStart w:id="9467" w:name="_Toc59015380"/>
      <w:bookmarkStart w:id="9468" w:name="_Toc59015896"/>
      <w:bookmarkStart w:id="9469" w:name="_Toc68165938"/>
      <w:bookmarkStart w:id="9470" w:name="_Toc83230033"/>
      <w:bookmarkStart w:id="9471" w:name="_Toc90649233"/>
      <w:bookmarkStart w:id="9472" w:name="_Toc105594135"/>
      <w:bookmarkStart w:id="9473" w:name="_Toc114209849"/>
      <w:bookmarkStart w:id="9474" w:name="_Toc138681744"/>
      <w:bookmarkStart w:id="9475" w:name="_Toc151978183"/>
      <w:bookmarkStart w:id="9476" w:name="_Toc152148866"/>
      <w:bookmarkStart w:id="9477" w:name="_Toc152149449"/>
      <w:r>
        <w:t xml:space="preserve">Annex B (informative): </w:t>
      </w:r>
      <w:r w:rsidR="00423AF5">
        <w:br/>
      </w:r>
      <w:r>
        <w:t>Change history</w:t>
      </w:r>
      <w:bookmarkEnd w:id="9427"/>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98"/>
        <w:gridCol w:w="797"/>
        <w:gridCol w:w="1088"/>
        <w:gridCol w:w="524"/>
        <w:gridCol w:w="424"/>
        <w:gridCol w:w="424"/>
        <w:gridCol w:w="4919"/>
        <w:gridCol w:w="707"/>
      </w:tblGrid>
      <w:tr w:rsidR="001213D3" w:rsidRPr="00481D2D" w:rsidTr="006A52EA">
        <w:trPr>
          <w:cantSplit/>
        </w:trPr>
        <w:tc>
          <w:tcPr>
            <w:tcW w:w="9681" w:type="dxa"/>
            <w:gridSpan w:val="8"/>
            <w:tcBorders>
              <w:bottom w:val="nil"/>
            </w:tcBorders>
            <w:shd w:val="solid" w:color="FFFFFF" w:fill="auto"/>
          </w:tcPr>
          <w:p w:rsidR="001213D3" w:rsidRPr="00481D2D" w:rsidRDefault="001213D3" w:rsidP="006A52EA">
            <w:pPr>
              <w:pStyle w:val="TAL"/>
              <w:jc w:val="center"/>
              <w:rPr>
                <w:b/>
                <w:sz w:val="16"/>
              </w:rPr>
            </w:pPr>
            <w:r w:rsidRPr="00481D2D">
              <w:rPr>
                <w:b/>
              </w:rPr>
              <w:t>Change history</w:t>
            </w:r>
          </w:p>
        </w:tc>
      </w:tr>
      <w:tr w:rsidR="001213D3" w:rsidRPr="00481D2D" w:rsidTr="006A52EA">
        <w:tc>
          <w:tcPr>
            <w:tcW w:w="798" w:type="dxa"/>
            <w:shd w:val="pct10" w:color="auto" w:fill="FFFFFF"/>
          </w:tcPr>
          <w:p w:rsidR="001213D3" w:rsidRPr="00481D2D" w:rsidRDefault="001213D3" w:rsidP="006A52EA">
            <w:pPr>
              <w:pStyle w:val="TAL"/>
              <w:rPr>
                <w:b/>
                <w:sz w:val="16"/>
              </w:rPr>
            </w:pPr>
            <w:r w:rsidRPr="00481D2D">
              <w:rPr>
                <w:b/>
                <w:sz w:val="16"/>
              </w:rPr>
              <w:t>Date</w:t>
            </w:r>
          </w:p>
        </w:tc>
        <w:tc>
          <w:tcPr>
            <w:tcW w:w="797" w:type="dxa"/>
            <w:shd w:val="pct10" w:color="auto" w:fill="FFFFFF"/>
          </w:tcPr>
          <w:p w:rsidR="001213D3" w:rsidRPr="00481D2D" w:rsidRDefault="001213D3" w:rsidP="006A52EA">
            <w:pPr>
              <w:pStyle w:val="TAL"/>
              <w:rPr>
                <w:b/>
                <w:sz w:val="16"/>
              </w:rPr>
            </w:pPr>
            <w:r w:rsidRPr="00481D2D">
              <w:rPr>
                <w:b/>
                <w:sz w:val="16"/>
              </w:rPr>
              <w:t>Meeting</w:t>
            </w:r>
          </w:p>
        </w:tc>
        <w:tc>
          <w:tcPr>
            <w:tcW w:w="1088" w:type="dxa"/>
            <w:shd w:val="pct10" w:color="auto" w:fill="FFFFFF"/>
          </w:tcPr>
          <w:p w:rsidR="001213D3" w:rsidRPr="00481D2D" w:rsidRDefault="001213D3" w:rsidP="006A52EA">
            <w:pPr>
              <w:pStyle w:val="TAL"/>
              <w:rPr>
                <w:b/>
                <w:sz w:val="16"/>
              </w:rPr>
            </w:pPr>
            <w:r w:rsidRPr="00481D2D">
              <w:rPr>
                <w:b/>
                <w:sz w:val="16"/>
              </w:rPr>
              <w:t>TDoc</w:t>
            </w:r>
          </w:p>
        </w:tc>
        <w:tc>
          <w:tcPr>
            <w:tcW w:w="524" w:type="dxa"/>
            <w:shd w:val="pct10" w:color="auto" w:fill="FFFFFF"/>
          </w:tcPr>
          <w:p w:rsidR="001213D3" w:rsidRPr="00481D2D" w:rsidRDefault="001213D3" w:rsidP="006A52EA">
            <w:pPr>
              <w:pStyle w:val="TAL"/>
              <w:rPr>
                <w:b/>
                <w:sz w:val="16"/>
              </w:rPr>
            </w:pPr>
            <w:r w:rsidRPr="00481D2D">
              <w:rPr>
                <w:b/>
                <w:sz w:val="16"/>
              </w:rPr>
              <w:t>CR</w:t>
            </w:r>
          </w:p>
        </w:tc>
        <w:tc>
          <w:tcPr>
            <w:tcW w:w="424" w:type="dxa"/>
            <w:shd w:val="pct10" w:color="auto" w:fill="FFFFFF"/>
          </w:tcPr>
          <w:p w:rsidR="001213D3" w:rsidRPr="00481D2D" w:rsidRDefault="001213D3" w:rsidP="006A52EA">
            <w:pPr>
              <w:pStyle w:val="TAL"/>
              <w:rPr>
                <w:b/>
                <w:sz w:val="16"/>
              </w:rPr>
            </w:pPr>
            <w:r w:rsidRPr="00481D2D">
              <w:rPr>
                <w:b/>
                <w:sz w:val="16"/>
              </w:rPr>
              <w:t>Rev</w:t>
            </w:r>
          </w:p>
        </w:tc>
        <w:tc>
          <w:tcPr>
            <w:tcW w:w="424" w:type="dxa"/>
            <w:shd w:val="pct10" w:color="auto" w:fill="FFFFFF"/>
          </w:tcPr>
          <w:p w:rsidR="001213D3" w:rsidRPr="00481D2D" w:rsidRDefault="001213D3" w:rsidP="006A52EA">
            <w:pPr>
              <w:pStyle w:val="TAL"/>
              <w:rPr>
                <w:b/>
                <w:sz w:val="16"/>
              </w:rPr>
            </w:pPr>
            <w:r w:rsidRPr="00481D2D">
              <w:rPr>
                <w:b/>
                <w:sz w:val="16"/>
              </w:rPr>
              <w:t>Cat</w:t>
            </w:r>
          </w:p>
        </w:tc>
        <w:tc>
          <w:tcPr>
            <w:tcW w:w="4919" w:type="dxa"/>
            <w:shd w:val="pct10" w:color="auto" w:fill="FFFFFF"/>
          </w:tcPr>
          <w:p w:rsidR="001213D3" w:rsidRPr="00481D2D" w:rsidRDefault="001213D3" w:rsidP="006A52EA">
            <w:pPr>
              <w:pStyle w:val="TAL"/>
              <w:rPr>
                <w:b/>
                <w:sz w:val="16"/>
              </w:rPr>
            </w:pPr>
            <w:r w:rsidRPr="00481D2D">
              <w:rPr>
                <w:b/>
                <w:sz w:val="16"/>
              </w:rPr>
              <w:t>Subject/Comment</w:t>
            </w:r>
          </w:p>
        </w:tc>
        <w:tc>
          <w:tcPr>
            <w:tcW w:w="707" w:type="dxa"/>
            <w:shd w:val="pct10" w:color="auto" w:fill="FFFFFF"/>
          </w:tcPr>
          <w:p w:rsidR="001213D3" w:rsidRPr="00481D2D" w:rsidRDefault="001213D3" w:rsidP="006A52EA">
            <w:pPr>
              <w:pStyle w:val="TAL"/>
              <w:rPr>
                <w:b/>
                <w:sz w:val="16"/>
              </w:rPr>
            </w:pPr>
            <w:r w:rsidRPr="00481D2D">
              <w:rPr>
                <w:b/>
                <w:sz w:val="16"/>
              </w:rPr>
              <w:t>New version</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2018-03</w:t>
            </w:r>
          </w:p>
        </w:tc>
        <w:tc>
          <w:tcPr>
            <w:tcW w:w="797" w:type="dxa"/>
            <w:shd w:val="solid" w:color="FFFFFF" w:fill="auto"/>
          </w:tcPr>
          <w:p w:rsidR="001213D3" w:rsidRPr="00481D2D" w:rsidRDefault="001213D3" w:rsidP="001213D3">
            <w:pPr>
              <w:pStyle w:val="TAC"/>
              <w:rPr>
                <w:sz w:val="16"/>
                <w:szCs w:val="16"/>
              </w:rPr>
            </w:pPr>
            <w:r>
              <w:rPr>
                <w:sz w:val="16"/>
                <w:szCs w:val="16"/>
              </w:rPr>
              <w:t>CT3#95</w:t>
            </w:r>
          </w:p>
        </w:tc>
        <w:tc>
          <w:tcPr>
            <w:tcW w:w="1088" w:type="dxa"/>
            <w:shd w:val="solid" w:color="FFFFFF" w:fill="auto"/>
          </w:tcPr>
          <w:p w:rsidR="001213D3" w:rsidRPr="00481D2D" w:rsidRDefault="001213D3" w:rsidP="001213D3">
            <w:pPr>
              <w:pStyle w:val="TAC"/>
              <w:rPr>
                <w:sz w:val="16"/>
                <w:szCs w:val="16"/>
              </w:rPr>
            </w:pPr>
            <w:r>
              <w:rPr>
                <w:sz w:val="16"/>
                <w:szCs w:val="16"/>
              </w:rPr>
              <w:t>C3-181278</w:t>
            </w:r>
          </w:p>
        </w:tc>
        <w:tc>
          <w:tcPr>
            <w:tcW w:w="524" w:type="dxa"/>
            <w:shd w:val="solid" w:color="FFFFFF" w:fill="auto"/>
          </w:tcPr>
          <w:p w:rsidR="001213D3" w:rsidRPr="00481D2D" w:rsidRDefault="001213D3" w:rsidP="001213D3">
            <w:pPr>
              <w:pStyle w:val="TAL"/>
              <w:rPr>
                <w:sz w:val="16"/>
                <w:szCs w:val="16"/>
              </w:rPr>
            </w:pP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p>
        </w:tc>
        <w:tc>
          <w:tcPr>
            <w:tcW w:w="4919" w:type="dxa"/>
            <w:shd w:val="solid" w:color="FFFFFF" w:fill="auto"/>
          </w:tcPr>
          <w:p w:rsidR="001213D3" w:rsidRPr="00481D2D" w:rsidRDefault="001213D3" w:rsidP="001213D3">
            <w:pPr>
              <w:pStyle w:val="TAL"/>
              <w:rPr>
                <w:sz w:val="16"/>
                <w:szCs w:val="16"/>
              </w:rPr>
            </w:pPr>
            <w:r>
              <w:rPr>
                <w:sz w:val="16"/>
                <w:szCs w:val="16"/>
              </w:rPr>
              <w:t>TS skeleton of</w:t>
            </w:r>
            <w:r>
              <w:t xml:space="preserve"> </w:t>
            </w:r>
            <w:r>
              <w:rPr>
                <w:sz w:val="16"/>
                <w:szCs w:val="16"/>
              </w:rPr>
              <w:t>Common API Framework for 3GPP Northbound APIs</w:t>
            </w:r>
          </w:p>
        </w:tc>
        <w:tc>
          <w:tcPr>
            <w:tcW w:w="707" w:type="dxa"/>
            <w:shd w:val="solid" w:color="FFFFFF" w:fill="auto"/>
          </w:tcPr>
          <w:p w:rsidR="001213D3" w:rsidRPr="00481D2D" w:rsidRDefault="001213D3" w:rsidP="001213D3">
            <w:pPr>
              <w:pStyle w:val="TAC"/>
              <w:rPr>
                <w:sz w:val="16"/>
                <w:szCs w:val="16"/>
              </w:rPr>
            </w:pPr>
            <w:r>
              <w:rPr>
                <w:sz w:val="16"/>
                <w:szCs w:val="16"/>
              </w:rPr>
              <w:t>0.0.0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2018-03</w:t>
            </w:r>
          </w:p>
        </w:tc>
        <w:tc>
          <w:tcPr>
            <w:tcW w:w="797" w:type="dxa"/>
            <w:shd w:val="solid" w:color="FFFFFF" w:fill="auto"/>
          </w:tcPr>
          <w:p w:rsidR="001213D3" w:rsidRPr="00481D2D" w:rsidRDefault="001213D3" w:rsidP="001213D3">
            <w:pPr>
              <w:pStyle w:val="TAC"/>
              <w:rPr>
                <w:sz w:val="16"/>
                <w:szCs w:val="16"/>
              </w:rPr>
            </w:pPr>
            <w:r>
              <w:rPr>
                <w:sz w:val="16"/>
                <w:szCs w:val="16"/>
              </w:rPr>
              <w:t>CT3#95</w:t>
            </w:r>
          </w:p>
        </w:tc>
        <w:tc>
          <w:tcPr>
            <w:tcW w:w="1088" w:type="dxa"/>
            <w:shd w:val="solid" w:color="FFFFFF" w:fill="auto"/>
          </w:tcPr>
          <w:p w:rsidR="001213D3" w:rsidRPr="00481D2D" w:rsidRDefault="001213D3" w:rsidP="001213D3">
            <w:pPr>
              <w:pStyle w:val="TAC"/>
              <w:rPr>
                <w:sz w:val="16"/>
                <w:szCs w:val="16"/>
              </w:rPr>
            </w:pPr>
            <w:r>
              <w:rPr>
                <w:sz w:val="16"/>
                <w:szCs w:val="16"/>
              </w:rPr>
              <w:t>C3-181378</w:t>
            </w:r>
          </w:p>
        </w:tc>
        <w:tc>
          <w:tcPr>
            <w:tcW w:w="524" w:type="dxa"/>
            <w:shd w:val="solid" w:color="FFFFFF" w:fill="auto"/>
          </w:tcPr>
          <w:p w:rsidR="001213D3" w:rsidRPr="00481D2D" w:rsidRDefault="001213D3" w:rsidP="001213D3">
            <w:pPr>
              <w:pStyle w:val="TAL"/>
              <w:rPr>
                <w:sz w:val="16"/>
                <w:szCs w:val="16"/>
              </w:rPr>
            </w:pP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p>
        </w:tc>
        <w:tc>
          <w:tcPr>
            <w:tcW w:w="4919" w:type="dxa"/>
            <w:shd w:val="solid" w:color="FFFFFF" w:fill="auto"/>
          </w:tcPr>
          <w:p w:rsidR="001213D3" w:rsidRPr="00481D2D" w:rsidRDefault="001213D3" w:rsidP="001213D3">
            <w:pPr>
              <w:pStyle w:val="TAL"/>
              <w:rPr>
                <w:sz w:val="16"/>
                <w:szCs w:val="16"/>
              </w:rPr>
            </w:pPr>
            <w:r>
              <w:rPr>
                <w:sz w:val="16"/>
                <w:szCs w:val="16"/>
              </w:rPr>
              <w:t>Inclusion of documents agreed in CT3#95:</w:t>
            </w:r>
            <w:r>
              <w:rPr>
                <w:sz w:val="16"/>
                <w:szCs w:val="16"/>
              </w:rPr>
              <w:br/>
              <w:t>C3-181281, C3-181282, C3-181283, C3-181284, C3-181285, C3-181286, C3-181287, C3-181321, C3-181322, Rapporteur changes</w:t>
            </w:r>
          </w:p>
        </w:tc>
        <w:tc>
          <w:tcPr>
            <w:tcW w:w="707" w:type="dxa"/>
            <w:shd w:val="solid" w:color="FFFFFF" w:fill="auto"/>
          </w:tcPr>
          <w:p w:rsidR="001213D3" w:rsidRPr="00481D2D" w:rsidRDefault="001213D3" w:rsidP="001213D3">
            <w:pPr>
              <w:pStyle w:val="TAC"/>
              <w:rPr>
                <w:sz w:val="16"/>
                <w:szCs w:val="16"/>
              </w:rPr>
            </w:pPr>
            <w:r>
              <w:rPr>
                <w:sz w:val="16"/>
                <w:szCs w:val="16"/>
              </w:rPr>
              <w:t>0.1.0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2018-04</w:t>
            </w:r>
          </w:p>
        </w:tc>
        <w:tc>
          <w:tcPr>
            <w:tcW w:w="797" w:type="dxa"/>
            <w:shd w:val="solid" w:color="FFFFFF" w:fill="auto"/>
          </w:tcPr>
          <w:p w:rsidR="001213D3" w:rsidRPr="00481D2D" w:rsidRDefault="001213D3" w:rsidP="001213D3">
            <w:pPr>
              <w:pStyle w:val="TAC"/>
              <w:rPr>
                <w:sz w:val="16"/>
                <w:szCs w:val="16"/>
              </w:rPr>
            </w:pPr>
            <w:r>
              <w:rPr>
                <w:sz w:val="16"/>
                <w:szCs w:val="16"/>
              </w:rPr>
              <w:t>CT3#96</w:t>
            </w:r>
          </w:p>
        </w:tc>
        <w:tc>
          <w:tcPr>
            <w:tcW w:w="1088" w:type="dxa"/>
            <w:shd w:val="solid" w:color="FFFFFF" w:fill="auto"/>
          </w:tcPr>
          <w:p w:rsidR="001213D3" w:rsidRPr="00481D2D" w:rsidRDefault="001213D3" w:rsidP="001213D3">
            <w:pPr>
              <w:pStyle w:val="TAC"/>
              <w:rPr>
                <w:sz w:val="16"/>
                <w:szCs w:val="16"/>
              </w:rPr>
            </w:pPr>
            <w:r>
              <w:rPr>
                <w:sz w:val="16"/>
                <w:szCs w:val="16"/>
              </w:rPr>
              <w:t>C3-182527</w:t>
            </w:r>
          </w:p>
        </w:tc>
        <w:tc>
          <w:tcPr>
            <w:tcW w:w="524" w:type="dxa"/>
            <w:shd w:val="solid" w:color="FFFFFF" w:fill="auto"/>
          </w:tcPr>
          <w:p w:rsidR="001213D3" w:rsidRPr="00481D2D" w:rsidRDefault="001213D3" w:rsidP="001213D3">
            <w:pPr>
              <w:pStyle w:val="TAL"/>
              <w:rPr>
                <w:sz w:val="16"/>
                <w:szCs w:val="16"/>
              </w:rPr>
            </w:pP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p>
        </w:tc>
        <w:tc>
          <w:tcPr>
            <w:tcW w:w="4919" w:type="dxa"/>
            <w:shd w:val="solid" w:color="FFFFFF" w:fill="auto"/>
          </w:tcPr>
          <w:p w:rsidR="001213D3" w:rsidRPr="00481D2D" w:rsidRDefault="001213D3" w:rsidP="001213D3">
            <w:pPr>
              <w:pStyle w:val="TAL"/>
              <w:rPr>
                <w:sz w:val="16"/>
                <w:szCs w:val="16"/>
              </w:rPr>
            </w:pPr>
            <w:r>
              <w:rPr>
                <w:sz w:val="16"/>
                <w:szCs w:val="16"/>
              </w:rPr>
              <w:t>Inclusion of documents agreed in CT3#96:</w:t>
            </w:r>
            <w:r>
              <w:rPr>
                <w:sz w:val="16"/>
                <w:szCs w:val="16"/>
              </w:rPr>
              <w:br/>
              <w:t>C3-182204, C3-182387, C3-182393, C3-182395,</w:t>
            </w:r>
            <w:r>
              <w:t xml:space="preserve"> </w:t>
            </w:r>
            <w:r>
              <w:rPr>
                <w:sz w:val="16"/>
                <w:szCs w:val="16"/>
              </w:rPr>
              <w:t>C3-182468, C3-182469,</w:t>
            </w:r>
            <w:r>
              <w:t xml:space="preserve"> </w:t>
            </w:r>
            <w:r>
              <w:rPr>
                <w:sz w:val="16"/>
                <w:szCs w:val="16"/>
              </w:rPr>
              <w:t>C3-182470, C3-182483,</w:t>
            </w:r>
            <w:r>
              <w:t xml:space="preserve"> </w:t>
            </w:r>
            <w:r>
              <w:rPr>
                <w:sz w:val="16"/>
                <w:szCs w:val="16"/>
              </w:rPr>
              <w:t>C3-182484, C3-182485</w:t>
            </w:r>
          </w:p>
        </w:tc>
        <w:tc>
          <w:tcPr>
            <w:tcW w:w="707" w:type="dxa"/>
            <w:shd w:val="solid" w:color="FFFFFF" w:fill="auto"/>
          </w:tcPr>
          <w:p w:rsidR="001213D3" w:rsidRPr="00481D2D" w:rsidRDefault="001213D3" w:rsidP="001213D3">
            <w:pPr>
              <w:pStyle w:val="TAC"/>
              <w:rPr>
                <w:sz w:val="16"/>
                <w:szCs w:val="16"/>
              </w:rPr>
            </w:pPr>
            <w:r>
              <w:rPr>
                <w:sz w:val="16"/>
                <w:szCs w:val="16"/>
              </w:rPr>
              <w:t>0.2.0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2018-05</w:t>
            </w:r>
          </w:p>
        </w:tc>
        <w:tc>
          <w:tcPr>
            <w:tcW w:w="797" w:type="dxa"/>
            <w:shd w:val="solid" w:color="FFFFFF" w:fill="auto"/>
          </w:tcPr>
          <w:p w:rsidR="001213D3" w:rsidRPr="00481D2D" w:rsidRDefault="001213D3" w:rsidP="001213D3">
            <w:pPr>
              <w:pStyle w:val="TAC"/>
              <w:rPr>
                <w:sz w:val="16"/>
                <w:szCs w:val="16"/>
              </w:rPr>
            </w:pPr>
            <w:r>
              <w:rPr>
                <w:sz w:val="16"/>
                <w:szCs w:val="16"/>
              </w:rPr>
              <w:t>CT3#97</w:t>
            </w:r>
          </w:p>
        </w:tc>
        <w:tc>
          <w:tcPr>
            <w:tcW w:w="1088" w:type="dxa"/>
            <w:shd w:val="solid" w:color="FFFFFF" w:fill="auto"/>
          </w:tcPr>
          <w:p w:rsidR="001213D3" w:rsidRPr="00481D2D" w:rsidRDefault="001213D3" w:rsidP="001213D3">
            <w:pPr>
              <w:pStyle w:val="TAC"/>
              <w:rPr>
                <w:sz w:val="16"/>
                <w:szCs w:val="16"/>
              </w:rPr>
            </w:pPr>
          </w:p>
        </w:tc>
        <w:tc>
          <w:tcPr>
            <w:tcW w:w="524" w:type="dxa"/>
            <w:shd w:val="solid" w:color="FFFFFF" w:fill="auto"/>
          </w:tcPr>
          <w:p w:rsidR="001213D3" w:rsidRPr="00481D2D" w:rsidRDefault="001213D3" w:rsidP="001213D3">
            <w:pPr>
              <w:pStyle w:val="TAL"/>
              <w:rPr>
                <w:sz w:val="16"/>
                <w:szCs w:val="16"/>
              </w:rPr>
            </w:pP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p>
        </w:tc>
        <w:tc>
          <w:tcPr>
            <w:tcW w:w="4919" w:type="dxa"/>
            <w:shd w:val="solid" w:color="FFFFFF" w:fill="auto"/>
          </w:tcPr>
          <w:p w:rsidR="001213D3" w:rsidRDefault="001213D3" w:rsidP="001213D3">
            <w:pPr>
              <w:pStyle w:val="TAL"/>
              <w:rPr>
                <w:sz w:val="16"/>
                <w:szCs w:val="16"/>
              </w:rPr>
            </w:pPr>
            <w:r>
              <w:rPr>
                <w:sz w:val="16"/>
                <w:szCs w:val="16"/>
              </w:rPr>
              <w:t>Inclusion of documents agreed in CT3#97:</w:t>
            </w:r>
          </w:p>
          <w:p w:rsidR="001213D3" w:rsidRPr="00481D2D" w:rsidRDefault="001213D3" w:rsidP="001213D3">
            <w:pPr>
              <w:pStyle w:val="TAL"/>
              <w:rPr>
                <w:sz w:val="16"/>
                <w:szCs w:val="16"/>
              </w:rPr>
            </w:pPr>
            <w:r>
              <w:rPr>
                <w:sz w:val="16"/>
                <w:szCs w:val="16"/>
              </w:rPr>
              <w:t>C3-183271, C3-183274, C3-183275, C3-183372, C3-183376, C3-183377, C3-183378, C3-183379, C3-183598, C3-183599, C3-183602, C3-183603, C3-183604, C3-183798, C3-183799, C3-183809, C3-183841, C3-183842</w:t>
            </w:r>
          </w:p>
        </w:tc>
        <w:tc>
          <w:tcPr>
            <w:tcW w:w="707" w:type="dxa"/>
            <w:shd w:val="solid" w:color="FFFFFF" w:fill="auto"/>
          </w:tcPr>
          <w:p w:rsidR="001213D3" w:rsidRPr="00481D2D" w:rsidRDefault="001213D3" w:rsidP="001213D3">
            <w:pPr>
              <w:pStyle w:val="TAC"/>
              <w:rPr>
                <w:sz w:val="16"/>
                <w:szCs w:val="16"/>
              </w:rPr>
            </w:pPr>
            <w:r>
              <w:rPr>
                <w:sz w:val="16"/>
                <w:szCs w:val="16"/>
              </w:rPr>
              <w:t>0.3.0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2018-06</w:t>
            </w:r>
          </w:p>
        </w:tc>
        <w:tc>
          <w:tcPr>
            <w:tcW w:w="797" w:type="dxa"/>
            <w:shd w:val="solid" w:color="FFFFFF" w:fill="auto"/>
          </w:tcPr>
          <w:p w:rsidR="001213D3" w:rsidRPr="00481D2D" w:rsidRDefault="001213D3" w:rsidP="001213D3">
            <w:pPr>
              <w:pStyle w:val="TAC"/>
              <w:rPr>
                <w:sz w:val="16"/>
                <w:szCs w:val="16"/>
              </w:rPr>
            </w:pPr>
            <w:r>
              <w:rPr>
                <w:sz w:val="16"/>
                <w:szCs w:val="16"/>
              </w:rPr>
              <w:t>CT#80</w:t>
            </w:r>
          </w:p>
        </w:tc>
        <w:tc>
          <w:tcPr>
            <w:tcW w:w="1088" w:type="dxa"/>
            <w:shd w:val="solid" w:color="FFFFFF" w:fill="auto"/>
          </w:tcPr>
          <w:p w:rsidR="001213D3" w:rsidRPr="00481D2D" w:rsidRDefault="001213D3" w:rsidP="001213D3">
            <w:pPr>
              <w:pStyle w:val="TAC"/>
              <w:rPr>
                <w:sz w:val="16"/>
                <w:szCs w:val="16"/>
              </w:rPr>
            </w:pPr>
            <w:r>
              <w:rPr>
                <w:sz w:val="16"/>
                <w:szCs w:val="16"/>
              </w:rPr>
              <w:t>CP-181037</w:t>
            </w:r>
          </w:p>
        </w:tc>
        <w:tc>
          <w:tcPr>
            <w:tcW w:w="524" w:type="dxa"/>
            <w:shd w:val="solid" w:color="FFFFFF" w:fill="auto"/>
          </w:tcPr>
          <w:p w:rsidR="001213D3" w:rsidRPr="00481D2D" w:rsidRDefault="001213D3" w:rsidP="001213D3">
            <w:pPr>
              <w:pStyle w:val="TAL"/>
              <w:rPr>
                <w:sz w:val="16"/>
                <w:szCs w:val="16"/>
              </w:rPr>
            </w:pP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p>
        </w:tc>
        <w:tc>
          <w:tcPr>
            <w:tcW w:w="4919" w:type="dxa"/>
            <w:shd w:val="solid" w:color="FFFFFF" w:fill="auto"/>
          </w:tcPr>
          <w:p w:rsidR="001213D3" w:rsidRPr="00481D2D" w:rsidRDefault="001213D3" w:rsidP="001213D3">
            <w:pPr>
              <w:pStyle w:val="TAL"/>
              <w:rPr>
                <w:sz w:val="16"/>
                <w:szCs w:val="16"/>
              </w:rPr>
            </w:pPr>
            <w:r>
              <w:rPr>
                <w:sz w:val="16"/>
                <w:szCs w:val="16"/>
              </w:rPr>
              <w:t>TS sent to plenary for approval</w:t>
            </w:r>
          </w:p>
        </w:tc>
        <w:tc>
          <w:tcPr>
            <w:tcW w:w="707" w:type="dxa"/>
            <w:shd w:val="solid" w:color="FFFFFF" w:fill="auto"/>
          </w:tcPr>
          <w:p w:rsidR="001213D3" w:rsidRPr="00481D2D" w:rsidRDefault="001213D3" w:rsidP="001213D3">
            <w:pPr>
              <w:pStyle w:val="TAC"/>
              <w:rPr>
                <w:sz w:val="16"/>
                <w:szCs w:val="16"/>
              </w:rPr>
            </w:pPr>
            <w:r>
              <w:rPr>
                <w:sz w:val="16"/>
                <w:szCs w:val="16"/>
              </w:rPr>
              <w:t>1.0.0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2018-06</w:t>
            </w:r>
          </w:p>
        </w:tc>
        <w:tc>
          <w:tcPr>
            <w:tcW w:w="797" w:type="dxa"/>
            <w:shd w:val="solid" w:color="FFFFFF" w:fill="auto"/>
          </w:tcPr>
          <w:p w:rsidR="001213D3" w:rsidRPr="00481D2D" w:rsidRDefault="001213D3" w:rsidP="001213D3">
            <w:pPr>
              <w:pStyle w:val="TAC"/>
              <w:rPr>
                <w:sz w:val="16"/>
                <w:szCs w:val="16"/>
              </w:rPr>
            </w:pPr>
            <w:r>
              <w:rPr>
                <w:sz w:val="16"/>
                <w:szCs w:val="16"/>
              </w:rPr>
              <w:t>CT#80</w:t>
            </w:r>
          </w:p>
        </w:tc>
        <w:tc>
          <w:tcPr>
            <w:tcW w:w="1088" w:type="dxa"/>
            <w:shd w:val="solid" w:color="FFFFFF" w:fill="auto"/>
          </w:tcPr>
          <w:p w:rsidR="001213D3" w:rsidRPr="00481D2D" w:rsidRDefault="001213D3" w:rsidP="001213D3">
            <w:pPr>
              <w:pStyle w:val="TAC"/>
              <w:rPr>
                <w:sz w:val="16"/>
                <w:szCs w:val="16"/>
              </w:rPr>
            </w:pPr>
            <w:r>
              <w:rPr>
                <w:sz w:val="16"/>
                <w:szCs w:val="16"/>
              </w:rPr>
              <w:t>CP-181037</w:t>
            </w:r>
          </w:p>
        </w:tc>
        <w:tc>
          <w:tcPr>
            <w:tcW w:w="524" w:type="dxa"/>
            <w:shd w:val="solid" w:color="FFFFFF" w:fill="auto"/>
          </w:tcPr>
          <w:p w:rsidR="001213D3" w:rsidRPr="00481D2D" w:rsidRDefault="001213D3" w:rsidP="001213D3">
            <w:pPr>
              <w:pStyle w:val="TAL"/>
              <w:rPr>
                <w:sz w:val="16"/>
                <w:szCs w:val="16"/>
              </w:rPr>
            </w:pP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p>
        </w:tc>
        <w:tc>
          <w:tcPr>
            <w:tcW w:w="4919" w:type="dxa"/>
            <w:shd w:val="solid" w:color="FFFFFF" w:fill="auto"/>
          </w:tcPr>
          <w:p w:rsidR="001213D3" w:rsidRPr="00481D2D" w:rsidRDefault="001213D3" w:rsidP="001213D3">
            <w:pPr>
              <w:pStyle w:val="TAL"/>
              <w:rPr>
                <w:sz w:val="16"/>
                <w:szCs w:val="16"/>
              </w:rPr>
            </w:pPr>
            <w:r>
              <w:rPr>
                <w:sz w:val="16"/>
                <w:szCs w:val="16"/>
              </w:rPr>
              <w:t>TS approved by plenary</w:t>
            </w:r>
          </w:p>
        </w:tc>
        <w:tc>
          <w:tcPr>
            <w:tcW w:w="707" w:type="dxa"/>
            <w:shd w:val="solid" w:color="FFFFFF" w:fill="auto"/>
          </w:tcPr>
          <w:p w:rsidR="001213D3" w:rsidRPr="00481D2D" w:rsidRDefault="001213D3" w:rsidP="001213D3">
            <w:pPr>
              <w:pStyle w:val="TAC"/>
              <w:rPr>
                <w:sz w:val="16"/>
                <w:szCs w:val="16"/>
              </w:rPr>
            </w:pPr>
            <w:r>
              <w:rPr>
                <w:sz w:val="16"/>
                <w:szCs w:val="16"/>
              </w:rPr>
              <w:t>15.0.0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0001</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Changes to clause 4 – Overview</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0003</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Changes to CAPIF Publish Service API clause</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0004</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Changes to CAPIF Events API clause</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0005</w:t>
            </w:r>
          </w:p>
        </w:tc>
        <w:tc>
          <w:tcPr>
            <w:tcW w:w="424" w:type="dxa"/>
            <w:shd w:val="solid" w:color="FFFFFF" w:fill="auto"/>
          </w:tcPr>
          <w:p w:rsidR="001213D3" w:rsidRPr="00481D2D" w:rsidRDefault="001213D3" w:rsidP="001213D3">
            <w:pPr>
              <w:pStyle w:val="TAR"/>
              <w:rPr>
                <w:sz w:val="16"/>
                <w:szCs w:val="16"/>
              </w:rPr>
            </w:pPr>
            <w:r>
              <w:rPr>
                <w:sz w:val="16"/>
                <w:szCs w:val="16"/>
              </w:rPr>
              <w:t>4</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Changes to CAPIF API Invoker Management API clause</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0006</w:t>
            </w:r>
          </w:p>
        </w:tc>
        <w:tc>
          <w:tcPr>
            <w:tcW w:w="424" w:type="dxa"/>
            <w:shd w:val="solid" w:color="FFFFFF" w:fill="auto"/>
          </w:tcPr>
          <w:p w:rsidR="001213D3" w:rsidRPr="00481D2D" w:rsidRDefault="001213D3" w:rsidP="001213D3">
            <w:pPr>
              <w:pStyle w:val="TAR"/>
              <w:rPr>
                <w:sz w:val="16"/>
                <w:szCs w:val="16"/>
              </w:rPr>
            </w:pPr>
            <w:r>
              <w:rPr>
                <w:sz w:val="16"/>
                <w:szCs w:val="16"/>
              </w:rPr>
              <w:t>4</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Changes to CAPIF Authentication Authorization API clause</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0007</w:t>
            </w:r>
          </w:p>
        </w:tc>
        <w:tc>
          <w:tcPr>
            <w:tcW w:w="424" w:type="dxa"/>
            <w:shd w:val="solid" w:color="FFFFFF" w:fill="auto"/>
          </w:tcPr>
          <w:p w:rsidR="001213D3" w:rsidRPr="00481D2D" w:rsidRDefault="001213D3" w:rsidP="001213D3">
            <w:pPr>
              <w:pStyle w:val="TAR"/>
              <w:rPr>
                <w:sz w:val="16"/>
                <w:szCs w:val="16"/>
              </w:rPr>
            </w:pPr>
            <w:r>
              <w:rPr>
                <w:sz w:val="16"/>
                <w:szCs w:val="16"/>
              </w:rPr>
              <w:t>3</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Update to data types for ServiceAPIDescription and APIQuery</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0008</w:t>
            </w:r>
          </w:p>
        </w:tc>
        <w:tc>
          <w:tcPr>
            <w:tcW w:w="424" w:type="dxa"/>
            <w:shd w:val="solid" w:color="FFFFFF" w:fill="auto"/>
          </w:tcPr>
          <w:p w:rsidR="001213D3" w:rsidRPr="00481D2D" w:rsidRDefault="001213D3" w:rsidP="001213D3">
            <w:pPr>
              <w:pStyle w:val="TAR"/>
              <w:rPr>
                <w:sz w:val="16"/>
                <w:szCs w:val="16"/>
              </w:rPr>
            </w:pPr>
            <w:r>
              <w:rPr>
                <w:sz w:val="16"/>
                <w:szCs w:val="16"/>
              </w:rPr>
              <w:t>5</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Definition of CAPIF_Access_Control_Policy_API, and OpenAPI schema</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0009</w:t>
            </w:r>
          </w:p>
        </w:tc>
        <w:tc>
          <w:tcPr>
            <w:tcW w:w="424" w:type="dxa"/>
            <w:shd w:val="solid" w:color="FFFFFF" w:fill="auto"/>
          </w:tcPr>
          <w:p w:rsidR="001213D3" w:rsidRPr="00481D2D" w:rsidRDefault="001213D3" w:rsidP="001213D3">
            <w:pPr>
              <w:pStyle w:val="TAR"/>
              <w:rPr>
                <w:sz w:val="16"/>
                <w:szCs w:val="16"/>
              </w:rPr>
            </w:pPr>
            <w:r>
              <w:rPr>
                <w:sz w:val="16"/>
                <w:szCs w:val="16"/>
              </w:rPr>
              <w:t>4</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CAPIF_Events_API OpenAPI schema</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0010</w:t>
            </w:r>
          </w:p>
        </w:tc>
        <w:tc>
          <w:tcPr>
            <w:tcW w:w="424" w:type="dxa"/>
            <w:shd w:val="solid" w:color="FFFFFF" w:fill="auto"/>
          </w:tcPr>
          <w:p w:rsidR="001213D3" w:rsidRPr="00481D2D" w:rsidRDefault="001213D3" w:rsidP="001213D3">
            <w:pPr>
              <w:pStyle w:val="TAR"/>
              <w:rPr>
                <w:sz w:val="16"/>
                <w:szCs w:val="16"/>
              </w:rPr>
            </w:pPr>
            <w:r>
              <w:rPr>
                <w:sz w:val="16"/>
                <w:szCs w:val="16"/>
              </w:rPr>
              <w:t>4</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AEF_Authentication_API OpenAPI schema</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0011</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CAPIF_Discover_Service API - Corrections</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0012</w:t>
            </w:r>
          </w:p>
        </w:tc>
        <w:tc>
          <w:tcPr>
            <w:tcW w:w="424" w:type="dxa"/>
            <w:shd w:val="solid" w:color="FFFFFF" w:fill="auto"/>
          </w:tcPr>
          <w:p w:rsidR="001213D3" w:rsidRPr="00481D2D" w:rsidRDefault="001213D3" w:rsidP="001213D3">
            <w:pPr>
              <w:pStyle w:val="TAR"/>
              <w:rPr>
                <w:sz w:val="16"/>
                <w:szCs w:val="16"/>
              </w:rPr>
            </w:pPr>
            <w:r>
              <w:rPr>
                <w:sz w:val="16"/>
                <w:szCs w:val="16"/>
              </w:rPr>
              <w:t>3</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CAPIF_discovery_service API OpenAPI file</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0013</w:t>
            </w:r>
          </w:p>
        </w:tc>
        <w:tc>
          <w:tcPr>
            <w:tcW w:w="424" w:type="dxa"/>
            <w:shd w:val="solid" w:color="FFFFFF" w:fill="auto"/>
          </w:tcPr>
          <w:p w:rsidR="001213D3" w:rsidRPr="00481D2D" w:rsidRDefault="001213D3" w:rsidP="001213D3">
            <w:pPr>
              <w:pStyle w:val="TAR"/>
              <w:rPr>
                <w:sz w:val="16"/>
                <w:szCs w:val="16"/>
              </w:rPr>
            </w:pPr>
            <w:r>
              <w:rPr>
                <w:sz w:val="16"/>
                <w:szCs w:val="16"/>
              </w:rPr>
              <w:t>4</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CAPIF_Publish_Service API - Corrections and OpenAPI file</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0014</w:t>
            </w:r>
          </w:p>
        </w:tc>
        <w:tc>
          <w:tcPr>
            <w:tcW w:w="424" w:type="dxa"/>
            <w:shd w:val="solid" w:color="FFFFFF" w:fill="auto"/>
          </w:tcPr>
          <w:p w:rsidR="001213D3" w:rsidRPr="00481D2D" w:rsidRDefault="001213D3" w:rsidP="001213D3">
            <w:pPr>
              <w:pStyle w:val="TAR"/>
              <w:rPr>
                <w:sz w:val="16"/>
                <w:szCs w:val="16"/>
              </w:rPr>
            </w:pPr>
            <w:r>
              <w:rPr>
                <w:sz w:val="16"/>
                <w:szCs w:val="16"/>
              </w:rPr>
              <w:t>4</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AEF_Authentication API - Editor's notes</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0015</w:t>
            </w:r>
          </w:p>
        </w:tc>
        <w:tc>
          <w:tcPr>
            <w:tcW w:w="424" w:type="dxa"/>
            <w:shd w:val="solid" w:color="FFFFFF" w:fill="auto"/>
          </w:tcPr>
          <w:p w:rsidR="001213D3" w:rsidRPr="00481D2D" w:rsidRDefault="001213D3" w:rsidP="001213D3">
            <w:pPr>
              <w:pStyle w:val="TAR"/>
              <w:rPr>
                <w:sz w:val="16"/>
                <w:szCs w:val="16"/>
              </w:rPr>
            </w:pPr>
            <w:r>
              <w:rPr>
                <w:sz w:val="16"/>
                <w:szCs w:val="16"/>
              </w:rPr>
              <w:t>4</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Corrections to data type</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0016</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API Invoker's Information in APIInvokerEnrolmentDetails</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0017</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Corrections to OnboardingInformation data type</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0018</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Security method preference</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0019</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Clarifications to Obtain_API_Invoker_Info service operation</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0020</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Subscribed and Subscribing functional entity</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0021</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Miscellaneous corrections</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0023</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Definitions and abbreviations</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0024</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Referenced data types and enumerations</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0025</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CAPIF_Security_API OpenAPI schema</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0026</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CAPIF discovery service API – API invoker retrieves API information using GET</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0028</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CAPIF_Auditing_API – API management function retrieves API information logs using GET – OpenAPI document</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0029</w:t>
            </w:r>
          </w:p>
        </w:tc>
        <w:tc>
          <w:tcPr>
            <w:tcW w:w="424" w:type="dxa"/>
            <w:shd w:val="solid" w:color="FFFFFF" w:fill="auto"/>
          </w:tcPr>
          <w:p w:rsidR="001213D3" w:rsidRPr="00481D2D" w:rsidRDefault="001213D3" w:rsidP="001213D3">
            <w:pPr>
              <w:pStyle w:val="TAR"/>
              <w:rPr>
                <w:sz w:val="16"/>
                <w:szCs w:val="16"/>
              </w:rPr>
            </w:pPr>
            <w:r>
              <w:rPr>
                <w:sz w:val="16"/>
                <w:szCs w:val="16"/>
              </w:rPr>
              <w:t>3</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API Names changes in clause 5</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0030</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Change security-related API names in clause 8 and 10</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0031</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Describe response code 202 for Onboard_API_Invoker POST method</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0032</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cardinality for onboardingNotificationDestination</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0033</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cardinality for securityNotificationDestination</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0034</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protocol type in Interface Description</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0036</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Query parameter in retrieving access control</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CP-182037</w:t>
            </w:r>
          </w:p>
        </w:tc>
        <w:tc>
          <w:tcPr>
            <w:tcW w:w="524" w:type="dxa"/>
            <w:shd w:val="solid" w:color="FFFFFF" w:fill="auto"/>
          </w:tcPr>
          <w:p w:rsidR="001213D3" w:rsidRPr="00481D2D" w:rsidRDefault="001213D3" w:rsidP="001213D3">
            <w:pPr>
              <w:pStyle w:val="TAL"/>
              <w:rPr>
                <w:sz w:val="16"/>
                <w:szCs w:val="16"/>
              </w:rPr>
            </w:pPr>
            <w:r>
              <w:rPr>
                <w:sz w:val="16"/>
                <w:szCs w:val="16"/>
              </w:rPr>
              <w:t>0037</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Authorization endpoint and token request</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0038</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CAPIF Events</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0040</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Corrections to resource figures</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0041</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CAPIF_Auditing_API - 'query' custom operation</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0042</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OpenAPI - CAPIF_API_Invoker_Management API</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2018-09</w:t>
            </w:r>
          </w:p>
        </w:tc>
        <w:tc>
          <w:tcPr>
            <w:tcW w:w="797" w:type="dxa"/>
            <w:shd w:val="solid" w:color="FFFFFF" w:fill="auto"/>
          </w:tcPr>
          <w:p w:rsidR="001213D3" w:rsidRPr="00481D2D" w:rsidRDefault="001213D3" w:rsidP="001213D3">
            <w:pPr>
              <w:pStyle w:val="TAC"/>
              <w:rPr>
                <w:sz w:val="16"/>
                <w:szCs w:val="16"/>
              </w:rPr>
            </w:pPr>
            <w:r>
              <w:rPr>
                <w:sz w:val="16"/>
                <w:szCs w:val="16"/>
              </w:rPr>
              <w:t>CT#81</w:t>
            </w:r>
          </w:p>
        </w:tc>
        <w:tc>
          <w:tcPr>
            <w:tcW w:w="1088" w:type="dxa"/>
            <w:shd w:val="solid" w:color="FFFFFF" w:fill="auto"/>
          </w:tcPr>
          <w:p w:rsidR="001213D3" w:rsidRPr="00481D2D" w:rsidRDefault="001213D3" w:rsidP="001213D3">
            <w:pPr>
              <w:pStyle w:val="TAC"/>
              <w:rPr>
                <w:sz w:val="16"/>
                <w:szCs w:val="16"/>
              </w:rPr>
            </w:pPr>
            <w:r>
              <w:rPr>
                <w:sz w:val="16"/>
                <w:szCs w:val="16"/>
              </w:rPr>
              <w:t>CP-182016</w:t>
            </w:r>
          </w:p>
        </w:tc>
        <w:tc>
          <w:tcPr>
            <w:tcW w:w="524" w:type="dxa"/>
            <w:shd w:val="solid" w:color="FFFFFF" w:fill="auto"/>
          </w:tcPr>
          <w:p w:rsidR="001213D3" w:rsidRPr="00481D2D" w:rsidRDefault="001213D3" w:rsidP="001213D3">
            <w:pPr>
              <w:pStyle w:val="TAL"/>
              <w:rPr>
                <w:sz w:val="16"/>
                <w:szCs w:val="16"/>
              </w:rPr>
            </w:pPr>
            <w:r>
              <w:rPr>
                <w:sz w:val="16"/>
                <w:szCs w:val="16"/>
              </w:rPr>
              <w:t>0043</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OpenAPI - CAPIF_Logging_API_Invocation API</w:t>
            </w:r>
          </w:p>
        </w:tc>
        <w:tc>
          <w:tcPr>
            <w:tcW w:w="707" w:type="dxa"/>
            <w:shd w:val="solid" w:color="FFFFFF" w:fill="auto"/>
          </w:tcPr>
          <w:p w:rsidR="001213D3" w:rsidRPr="00481D2D" w:rsidRDefault="001213D3" w:rsidP="001213D3">
            <w:pPr>
              <w:pStyle w:val="TAC"/>
              <w:rPr>
                <w:sz w:val="16"/>
                <w:szCs w:val="16"/>
              </w:rPr>
            </w:pPr>
            <w:r>
              <w:rPr>
                <w:sz w:val="16"/>
                <w:szCs w:val="16"/>
              </w:rPr>
              <w:t>15.1.0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0047</w:t>
            </w:r>
          </w:p>
        </w:tc>
        <w:tc>
          <w:tcPr>
            <w:tcW w:w="424" w:type="dxa"/>
            <w:shd w:val="solid" w:color="FFFFFF" w:fill="auto"/>
          </w:tcPr>
          <w:p w:rsidR="001213D3" w:rsidRPr="00481D2D" w:rsidRDefault="001213D3" w:rsidP="001213D3">
            <w:pPr>
              <w:pStyle w:val="TAR"/>
              <w:rPr>
                <w:sz w:val="16"/>
                <w:szCs w:val="16"/>
              </w:rPr>
            </w:pPr>
            <w:r>
              <w:rPr>
                <w:sz w:val="16"/>
                <w:szCs w:val="16"/>
              </w:rPr>
              <w:t> </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server definition</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0027</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Security adaptation for Nnef northbound APIs with CAPIF</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0045</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security API name in clause 5.6.2.1</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0046</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Remove Event operations from CAPIF_Publish_API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0048</w:t>
            </w:r>
          </w:p>
        </w:tc>
        <w:tc>
          <w:tcPr>
            <w:tcW w:w="424" w:type="dxa"/>
            <w:shd w:val="solid" w:color="FFFFFF" w:fill="auto"/>
          </w:tcPr>
          <w:p w:rsidR="001213D3" w:rsidRPr="00481D2D" w:rsidRDefault="001213D3" w:rsidP="001213D3">
            <w:pPr>
              <w:pStyle w:val="TAR"/>
              <w:rPr>
                <w:sz w:val="16"/>
                <w:szCs w:val="16"/>
              </w:rPr>
            </w:pPr>
            <w:r>
              <w:rPr>
                <w:sz w:val="16"/>
                <w:szCs w:val="16"/>
              </w:rPr>
              <w:t> </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CAPIF services</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0049</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api name and service name for CAPIF_Publish_Service_API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0050</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api name and service name for CAPIF_Discover_Service_API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0051</w:t>
            </w:r>
          </w:p>
        </w:tc>
        <w:tc>
          <w:tcPr>
            <w:tcW w:w="424" w:type="dxa"/>
            <w:shd w:val="solid" w:color="FFFFFF" w:fill="auto"/>
          </w:tcPr>
          <w:p w:rsidR="001213D3" w:rsidRPr="00481D2D" w:rsidRDefault="001213D3" w:rsidP="001213D3">
            <w:pPr>
              <w:pStyle w:val="TAR"/>
              <w:rPr>
                <w:sz w:val="16"/>
                <w:szCs w:val="16"/>
              </w:rPr>
            </w:pPr>
            <w:r>
              <w:rPr>
                <w:sz w:val="16"/>
                <w:szCs w:val="16"/>
              </w:rPr>
              <w:t>4</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CAPIF_Publish_Service_API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0052</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CAPIF_Discover_Service_API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0053</w:t>
            </w:r>
          </w:p>
        </w:tc>
        <w:tc>
          <w:tcPr>
            <w:tcW w:w="424" w:type="dxa"/>
            <w:shd w:val="solid" w:color="FFFFFF" w:fill="auto"/>
          </w:tcPr>
          <w:p w:rsidR="001213D3" w:rsidRPr="00481D2D" w:rsidRDefault="001213D3" w:rsidP="001213D3">
            <w:pPr>
              <w:pStyle w:val="TAR"/>
              <w:rPr>
                <w:sz w:val="16"/>
                <w:szCs w:val="16"/>
              </w:rPr>
            </w:pPr>
            <w:r>
              <w:rPr>
                <w:sz w:val="16"/>
                <w:szCs w:val="16"/>
              </w:rPr>
              <w:t>4</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CAPIF_Logging_API_Invocation_API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0054</w:t>
            </w:r>
          </w:p>
        </w:tc>
        <w:tc>
          <w:tcPr>
            <w:tcW w:w="424" w:type="dxa"/>
            <w:shd w:val="solid" w:color="FFFFFF" w:fill="auto"/>
          </w:tcPr>
          <w:p w:rsidR="001213D3" w:rsidRPr="00481D2D" w:rsidRDefault="001213D3" w:rsidP="001213D3">
            <w:pPr>
              <w:pStyle w:val="TAR"/>
              <w:rPr>
                <w:sz w:val="16"/>
                <w:szCs w:val="16"/>
              </w:rPr>
            </w:pPr>
            <w:r>
              <w:rPr>
                <w:sz w:val="16"/>
                <w:szCs w:val="16"/>
              </w:rPr>
              <w:t>3</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CAPIF_Auditing_API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0055</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CAPIF_Security_API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0055</w:t>
            </w:r>
          </w:p>
        </w:tc>
        <w:tc>
          <w:tcPr>
            <w:tcW w:w="424" w:type="dxa"/>
            <w:shd w:val="solid" w:color="FFFFFF" w:fill="auto"/>
          </w:tcPr>
          <w:p w:rsidR="001213D3" w:rsidRPr="00481D2D" w:rsidRDefault="001213D3" w:rsidP="001213D3">
            <w:pPr>
              <w:pStyle w:val="TAR"/>
              <w:rPr>
                <w:sz w:val="16"/>
                <w:szCs w:val="16"/>
              </w:rPr>
            </w:pPr>
            <w:r>
              <w:rPr>
                <w:sz w:val="16"/>
                <w:szCs w:val="16"/>
              </w:rPr>
              <w:t>3</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CAPIF_Security_API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0057</w:t>
            </w:r>
          </w:p>
        </w:tc>
        <w:tc>
          <w:tcPr>
            <w:tcW w:w="424" w:type="dxa"/>
            <w:shd w:val="solid" w:color="FFFFFF" w:fill="auto"/>
          </w:tcPr>
          <w:p w:rsidR="001213D3" w:rsidRPr="00481D2D" w:rsidRDefault="001213D3" w:rsidP="001213D3">
            <w:pPr>
              <w:pStyle w:val="TAR"/>
              <w:rPr>
                <w:sz w:val="16"/>
                <w:szCs w:val="16"/>
              </w:rPr>
            </w:pPr>
            <w:r>
              <w:rPr>
                <w:sz w:val="16"/>
                <w:szCs w:val="16"/>
              </w:rPr>
              <w:t> </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CAPIF_Access_Control_Policy_API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0058</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supportedFeatures - CAPIF_Discover_Service_API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0059</w:t>
            </w:r>
          </w:p>
        </w:tc>
        <w:tc>
          <w:tcPr>
            <w:tcW w:w="424" w:type="dxa"/>
            <w:shd w:val="solid" w:color="FFFFFF" w:fill="auto"/>
          </w:tcPr>
          <w:p w:rsidR="001213D3" w:rsidRPr="00481D2D" w:rsidRDefault="001213D3" w:rsidP="001213D3">
            <w:pPr>
              <w:pStyle w:val="TAR"/>
              <w:rPr>
                <w:sz w:val="16"/>
                <w:szCs w:val="16"/>
              </w:rPr>
            </w:pPr>
            <w:r>
              <w:rPr>
                <w:sz w:val="16"/>
                <w:szCs w:val="16"/>
              </w:rPr>
              <w:t> </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supportedFeatures 002 - CAPIF_Publish_Service_API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0060</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supportedFeatures 003 - CAPIF_Events_API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0061</w:t>
            </w:r>
          </w:p>
        </w:tc>
        <w:tc>
          <w:tcPr>
            <w:tcW w:w="424" w:type="dxa"/>
            <w:shd w:val="solid" w:color="FFFFFF" w:fill="auto"/>
          </w:tcPr>
          <w:p w:rsidR="001213D3" w:rsidRPr="00481D2D" w:rsidRDefault="001213D3" w:rsidP="001213D3">
            <w:pPr>
              <w:pStyle w:val="TAR"/>
              <w:rPr>
                <w:sz w:val="16"/>
                <w:szCs w:val="16"/>
              </w:rPr>
            </w:pPr>
            <w:r>
              <w:rPr>
                <w:sz w:val="16"/>
                <w:szCs w:val="16"/>
              </w:rPr>
              <w:t> </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supportedFeatures 004 - CAPIF_API_Invoker_Management_API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0062</w:t>
            </w:r>
          </w:p>
        </w:tc>
        <w:tc>
          <w:tcPr>
            <w:tcW w:w="424" w:type="dxa"/>
            <w:shd w:val="solid" w:color="FFFFFF" w:fill="auto"/>
          </w:tcPr>
          <w:p w:rsidR="001213D3" w:rsidRPr="00481D2D" w:rsidRDefault="001213D3" w:rsidP="001213D3">
            <w:pPr>
              <w:pStyle w:val="TAR"/>
              <w:rPr>
                <w:sz w:val="16"/>
                <w:szCs w:val="16"/>
              </w:rPr>
            </w:pPr>
            <w:r>
              <w:rPr>
                <w:sz w:val="16"/>
                <w:szCs w:val="16"/>
              </w:rPr>
              <w:t> </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supportedFeatures 005 - CAPIF_Security_API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0063</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supportedFeatures - CAPIF_Access_Control_Policy_API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0064</w:t>
            </w:r>
          </w:p>
        </w:tc>
        <w:tc>
          <w:tcPr>
            <w:tcW w:w="424" w:type="dxa"/>
            <w:shd w:val="solid" w:color="FFFFFF" w:fill="auto"/>
          </w:tcPr>
          <w:p w:rsidR="001213D3" w:rsidRPr="00481D2D" w:rsidRDefault="001213D3" w:rsidP="001213D3">
            <w:pPr>
              <w:pStyle w:val="TAR"/>
              <w:rPr>
                <w:sz w:val="16"/>
                <w:szCs w:val="16"/>
              </w:rPr>
            </w:pPr>
            <w:r>
              <w:rPr>
                <w:sz w:val="16"/>
                <w:szCs w:val="16"/>
              </w:rPr>
              <w:t> </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supportedFeatures 007 - CAPIF_Logging_API_Invocation_API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0065</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supportedFeatures - CAPIF_Auditing_API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0067</w:t>
            </w:r>
          </w:p>
        </w:tc>
        <w:tc>
          <w:tcPr>
            <w:tcW w:w="424" w:type="dxa"/>
            <w:shd w:val="solid" w:color="FFFFFF" w:fill="auto"/>
          </w:tcPr>
          <w:p w:rsidR="001213D3" w:rsidRPr="00481D2D" w:rsidRDefault="001213D3" w:rsidP="001213D3">
            <w:pPr>
              <w:pStyle w:val="TAR"/>
              <w:rPr>
                <w:sz w:val="16"/>
                <w:szCs w:val="16"/>
              </w:rPr>
            </w:pPr>
            <w:r>
              <w:rPr>
                <w:sz w:val="16"/>
                <w:szCs w:val="16"/>
              </w:rPr>
              <w:t> </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Redundant Editor's note</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0068</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CAPIF_API_Invoker_Management_API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0070</w:t>
            </w:r>
          </w:p>
        </w:tc>
        <w:tc>
          <w:tcPr>
            <w:tcW w:w="424" w:type="dxa"/>
            <w:shd w:val="solid" w:color="FFFFFF" w:fill="auto"/>
          </w:tcPr>
          <w:p w:rsidR="001213D3" w:rsidRPr="00481D2D" w:rsidRDefault="001213D3" w:rsidP="001213D3">
            <w:pPr>
              <w:pStyle w:val="TAR"/>
              <w:rPr>
                <w:sz w:val="16"/>
                <w:szCs w:val="16"/>
              </w:rPr>
            </w:pPr>
            <w:r>
              <w:rPr>
                <w:sz w:val="16"/>
                <w:szCs w:val="16"/>
              </w:rPr>
              <w:t> </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Missing general description in A.1</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0071</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Update mandatory error status code</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0072</w:t>
            </w:r>
          </w:p>
        </w:tc>
        <w:tc>
          <w:tcPr>
            <w:tcW w:w="424" w:type="dxa"/>
            <w:shd w:val="solid" w:color="FFFFFF" w:fill="auto"/>
          </w:tcPr>
          <w:p w:rsidR="001213D3" w:rsidRPr="00481D2D" w:rsidRDefault="001213D3" w:rsidP="001213D3">
            <w:pPr>
              <w:pStyle w:val="TAR"/>
              <w:rPr>
                <w:sz w:val="16"/>
                <w:szCs w:val="16"/>
              </w:rPr>
            </w:pPr>
            <w:r>
              <w:rPr>
                <w:sz w:val="16"/>
                <w:szCs w:val="16"/>
              </w:rPr>
              <w:t>3</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resource model and add missing functions in CAPIF_Security_API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0074</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resource model and add missing function in AEF_Authentication_API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0075</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externalDocs field in OpenAPI documents</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0076</w:t>
            </w:r>
          </w:p>
        </w:tc>
        <w:tc>
          <w:tcPr>
            <w:tcW w:w="424" w:type="dxa"/>
            <w:shd w:val="solid" w:color="FFFFFF" w:fill="auto"/>
          </w:tcPr>
          <w:p w:rsidR="001213D3" w:rsidRPr="00481D2D" w:rsidRDefault="001213D3" w:rsidP="001213D3">
            <w:pPr>
              <w:pStyle w:val="TAR"/>
              <w:rPr>
                <w:sz w:val="16"/>
                <w:szCs w:val="16"/>
              </w:rPr>
            </w:pPr>
            <w:r>
              <w:rPr>
                <w:sz w:val="16"/>
                <w:szCs w:val="16"/>
              </w:rPr>
              <w:t>3</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location header in OpenAPI documents</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0077</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version number in OpenAPI documents</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0078</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corrections to CAPIF_Access_Control_Policy_API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0079</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corrections to CAPIF_Logging_API_Invocation_API</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0079</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Security adaptation for T8 APIs with CAPIF</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0080</w:t>
            </w:r>
          </w:p>
        </w:tc>
        <w:tc>
          <w:tcPr>
            <w:tcW w:w="424" w:type="dxa"/>
            <w:shd w:val="solid" w:color="FFFFFF" w:fill="auto"/>
          </w:tcPr>
          <w:p w:rsidR="001213D3" w:rsidRPr="00481D2D" w:rsidRDefault="001213D3" w:rsidP="001213D3">
            <w:pPr>
              <w:pStyle w:val="TAR"/>
              <w:rPr>
                <w:sz w:val="16"/>
                <w:szCs w:val="16"/>
              </w:rPr>
            </w:pPr>
            <w:r>
              <w:rPr>
                <w:sz w:val="16"/>
                <w:szCs w:val="16"/>
              </w:rPr>
              <w:t> </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corrections to EventNotification</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0081</w:t>
            </w:r>
          </w:p>
        </w:tc>
        <w:tc>
          <w:tcPr>
            <w:tcW w:w="424" w:type="dxa"/>
            <w:shd w:val="solid" w:color="FFFFFF" w:fill="auto"/>
          </w:tcPr>
          <w:p w:rsidR="001213D3" w:rsidRPr="00481D2D" w:rsidRDefault="001213D3" w:rsidP="001213D3">
            <w:pPr>
              <w:pStyle w:val="TAR"/>
              <w:rPr>
                <w:sz w:val="16"/>
                <w:szCs w:val="16"/>
              </w:rPr>
            </w:pPr>
            <w:r>
              <w:rPr>
                <w:sz w:val="16"/>
                <w:szCs w:val="16"/>
              </w:rPr>
              <w:t> </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corrections to theSubscriber</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2018-12</w:t>
            </w:r>
          </w:p>
        </w:tc>
        <w:tc>
          <w:tcPr>
            <w:tcW w:w="797" w:type="dxa"/>
            <w:shd w:val="solid" w:color="FFFFFF" w:fill="auto"/>
          </w:tcPr>
          <w:p w:rsidR="001213D3" w:rsidRPr="00481D2D" w:rsidRDefault="001213D3" w:rsidP="001213D3">
            <w:pPr>
              <w:pStyle w:val="TAC"/>
              <w:rPr>
                <w:sz w:val="16"/>
                <w:szCs w:val="16"/>
              </w:rPr>
            </w:pPr>
            <w:r>
              <w:rPr>
                <w:sz w:val="16"/>
                <w:szCs w:val="16"/>
              </w:rPr>
              <w:t>CT#82</w:t>
            </w:r>
          </w:p>
        </w:tc>
        <w:tc>
          <w:tcPr>
            <w:tcW w:w="1088" w:type="dxa"/>
            <w:shd w:val="solid" w:color="FFFFFF" w:fill="auto"/>
          </w:tcPr>
          <w:p w:rsidR="001213D3" w:rsidRPr="00481D2D" w:rsidRDefault="001213D3" w:rsidP="001213D3">
            <w:pPr>
              <w:pStyle w:val="TAC"/>
              <w:rPr>
                <w:sz w:val="16"/>
                <w:szCs w:val="16"/>
              </w:rPr>
            </w:pPr>
            <w:r>
              <w:rPr>
                <w:sz w:val="16"/>
                <w:szCs w:val="16"/>
              </w:rPr>
              <w:t>CP-183109</w:t>
            </w:r>
          </w:p>
        </w:tc>
        <w:tc>
          <w:tcPr>
            <w:tcW w:w="524" w:type="dxa"/>
            <w:shd w:val="solid" w:color="FFFFFF" w:fill="auto"/>
          </w:tcPr>
          <w:p w:rsidR="001213D3" w:rsidRPr="00481D2D" w:rsidRDefault="001213D3" w:rsidP="001213D3">
            <w:pPr>
              <w:pStyle w:val="TAL"/>
              <w:rPr>
                <w:sz w:val="16"/>
                <w:szCs w:val="16"/>
              </w:rPr>
            </w:pPr>
            <w:r>
              <w:rPr>
                <w:sz w:val="16"/>
                <w:szCs w:val="16"/>
              </w:rPr>
              <w:t>0082</w:t>
            </w:r>
          </w:p>
        </w:tc>
        <w:tc>
          <w:tcPr>
            <w:tcW w:w="424" w:type="dxa"/>
            <w:shd w:val="solid" w:color="FFFFFF" w:fill="auto"/>
          </w:tcPr>
          <w:p w:rsidR="001213D3" w:rsidRPr="00481D2D" w:rsidRDefault="001213D3" w:rsidP="001213D3">
            <w:pPr>
              <w:pStyle w:val="TAR"/>
              <w:rPr>
                <w:sz w:val="16"/>
                <w:szCs w:val="16"/>
              </w:rPr>
            </w:pPr>
            <w:r>
              <w:rPr>
                <w:sz w:val="16"/>
                <w:szCs w:val="16"/>
              </w:rPr>
              <w:t> </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remove 'OnboardingRequestAck' data type</w:t>
            </w:r>
          </w:p>
        </w:tc>
        <w:tc>
          <w:tcPr>
            <w:tcW w:w="707" w:type="dxa"/>
            <w:shd w:val="solid" w:color="FFFFFF" w:fill="auto"/>
          </w:tcPr>
          <w:p w:rsidR="001213D3" w:rsidRPr="00481D2D" w:rsidRDefault="001213D3" w:rsidP="001213D3">
            <w:pPr>
              <w:pStyle w:val="TAC"/>
              <w:rPr>
                <w:sz w:val="16"/>
                <w:szCs w:val="16"/>
              </w:rPr>
            </w:pPr>
            <w:r>
              <w:rPr>
                <w:sz w:val="16"/>
                <w:szCs w:val="16"/>
              </w:rPr>
              <w:t>15.2.0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2019-03</w:t>
            </w:r>
          </w:p>
        </w:tc>
        <w:tc>
          <w:tcPr>
            <w:tcW w:w="797" w:type="dxa"/>
            <w:shd w:val="solid" w:color="FFFFFF" w:fill="auto"/>
          </w:tcPr>
          <w:p w:rsidR="001213D3" w:rsidRPr="00481D2D" w:rsidRDefault="001213D3" w:rsidP="001213D3">
            <w:pPr>
              <w:pStyle w:val="TAC"/>
              <w:rPr>
                <w:sz w:val="16"/>
                <w:szCs w:val="16"/>
              </w:rPr>
            </w:pPr>
            <w:r>
              <w:rPr>
                <w:sz w:val="16"/>
                <w:szCs w:val="16"/>
              </w:rPr>
              <w:t>CT#83</w:t>
            </w:r>
          </w:p>
        </w:tc>
        <w:tc>
          <w:tcPr>
            <w:tcW w:w="1088" w:type="dxa"/>
            <w:shd w:val="solid" w:color="FFFFFF" w:fill="auto"/>
          </w:tcPr>
          <w:p w:rsidR="001213D3" w:rsidRPr="00481D2D" w:rsidRDefault="001213D3" w:rsidP="001213D3">
            <w:pPr>
              <w:pStyle w:val="TAC"/>
              <w:rPr>
                <w:sz w:val="16"/>
                <w:szCs w:val="16"/>
              </w:rPr>
            </w:pPr>
            <w:r>
              <w:rPr>
                <w:sz w:val="16"/>
                <w:szCs w:val="16"/>
              </w:rPr>
              <w:t>CP-190119</w:t>
            </w:r>
          </w:p>
        </w:tc>
        <w:tc>
          <w:tcPr>
            <w:tcW w:w="524" w:type="dxa"/>
            <w:shd w:val="solid" w:color="FFFFFF" w:fill="auto"/>
          </w:tcPr>
          <w:p w:rsidR="001213D3" w:rsidRPr="00481D2D" w:rsidRDefault="001213D3" w:rsidP="001213D3">
            <w:pPr>
              <w:pStyle w:val="TAL"/>
              <w:rPr>
                <w:sz w:val="16"/>
                <w:szCs w:val="16"/>
              </w:rPr>
            </w:pPr>
            <w:r>
              <w:rPr>
                <w:sz w:val="16"/>
                <w:szCs w:val="16"/>
              </w:rPr>
              <w:t>0083</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GET description for retrieving service API information</w:t>
            </w:r>
          </w:p>
        </w:tc>
        <w:tc>
          <w:tcPr>
            <w:tcW w:w="707" w:type="dxa"/>
            <w:shd w:val="solid" w:color="FFFFFF" w:fill="auto"/>
          </w:tcPr>
          <w:p w:rsidR="001213D3" w:rsidRPr="00481D2D" w:rsidRDefault="001213D3" w:rsidP="001213D3">
            <w:pPr>
              <w:pStyle w:val="TAC"/>
              <w:rPr>
                <w:sz w:val="16"/>
                <w:szCs w:val="16"/>
              </w:rPr>
            </w:pPr>
            <w:r>
              <w:rPr>
                <w:sz w:val="16"/>
                <w:szCs w:val="16"/>
              </w:rPr>
              <w:t>15.3.0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2019-03</w:t>
            </w:r>
          </w:p>
        </w:tc>
        <w:tc>
          <w:tcPr>
            <w:tcW w:w="797" w:type="dxa"/>
            <w:shd w:val="solid" w:color="FFFFFF" w:fill="auto"/>
          </w:tcPr>
          <w:p w:rsidR="001213D3" w:rsidRPr="00481D2D" w:rsidRDefault="001213D3" w:rsidP="001213D3">
            <w:pPr>
              <w:pStyle w:val="TAC"/>
              <w:rPr>
                <w:sz w:val="16"/>
                <w:szCs w:val="16"/>
              </w:rPr>
            </w:pPr>
            <w:r>
              <w:rPr>
                <w:sz w:val="16"/>
                <w:szCs w:val="16"/>
              </w:rPr>
              <w:t>CT#83</w:t>
            </w:r>
          </w:p>
        </w:tc>
        <w:tc>
          <w:tcPr>
            <w:tcW w:w="1088" w:type="dxa"/>
            <w:shd w:val="solid" w:color="FFFFFF" w:fill="auto"/>
          </w:tcPr>
          <w:p w:rsidR="001213D3" w:rsidRPr="00481D2D" w:rsidRDefault="001213D3" w:rsidP="001213D3">
            <w:pPr>
              <w:pStyle w:val="TAC"/>
              <w:rPr>
                <w:sz w:val="16"/>
                <w:szCs w:val="16"/>
              </w:rPr>
            </w:pPr>
            <w:r>
              <w:rPr>
                <w:sz w:val="16"/>
                <w:szCs w:val="16"/>
              </w:rPr>
              <w:t>CP-190119</w:t>
            </w:r>
          </w:p>
        </w:tc>
        <w:tc>
          <w:tcPr>
            <w:tcW w:w="524" w:type="dxa"/>
            <w:shd w:val="solid" w:color="FFFFFF" w:fill="auto"/>
          </w:tcPr>
          <w:p w:rsidR="001213D3" w:rsidRPr="00481D2D" w:rsidRDefault="001213D3" w:rsidP="001213D3">
            <w:pPr>
              <w:pStyle w:val="TAL"/>
              <w:rPr>
                <w:sz w:val="16"/>
                <w:szCs w:val="16"/>
              </w:rPr>
            </w:pPr>
            <w:r>
              <w:rPr>
                <w:sz w:val="16"/>
                <w:szCs w:val="16"/>
              </w:rPr>
              <w:t>0084</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PUT message for updating service APIs</w:t>
            </w:r>
          </w:p>
        </w:tc>
        <w:tc>
          <w:tcPr>
            <w:tcW w:w="707" w:type="dxa"/>
            <w:shd w:val="solid" w:color="FFFFFF" w:fill="auto"/>
          </w:tcPr>
          <w:p w:rsidR="001213D3" w:rsidRPr="00481D2D" w:rsidRDefault="001213D3" w:rsidP="001213D3">
            <w:pPr>
              <w:pStyle w:val="TAC"/>
              <w:rPr>
                <w:sz w:val="16"/>
                <w:szCs w:val="16"/>
              </w:rPr>
            </w:pPr>
            <w:r>
              <w:rPr>
                <w:sz w:val="16"/>
                <w:szCs w:val="16"/>
              </w:rPr>
              <w:t>15.3.0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2019-03</w:t>
            </w:r>
          </w:p>
        </w:tc>
        <w:tc>
          <w:tcPr>
            <w:tcW w:w="797" w:type="dxa"/>
            <w:shd w:val="solid" w:color="FFFFFF" w:fill="auto"/>
          </w:tcPr>
          <w:p w:rsidR="001213D3" w:rsidRPr="00481D2D" w:rsidRDefault="001213D3" w:rsidP="001213D3">
            <w:pPr>
              <w:pStyle w:val="TAC"/>
              <w:rPr>
                <w:sz w:val="16"/>
                <w:szCs w:val="16"/>
              </w:rPr>
            </w:pPr>
            <w:r>
              <w:rPr>
                <w:sz w:val="16"/>
                <w:szCs w:val="16"/>
              </w:rPr>
              <w:t>CT#83</w:t>
            </w:r>
          </w:p>
        </w:tc>
        <w:tc>
          <w:tcPr>
            <w:tcW w:w="1088" w:type="dxa"/>
            <w:shd w:val="solid" w:color="FFFFFF" w:fill="auto"/>
          </w:tcPr>
          <w:p w:rsidR="001213D3" w:rsidRPr="00481D2D" w:rsidRDefault="001213D3" w:rsidP="001213D3">
            <w:pPr>
              <w:pStyle w:val="TAC"/>
              <w:rPr>
                <w:sz w:val="16"/>
                <w:szCs w:val="16"/>
              </w:rPr>
            </w:pPr>
            <w:r>
              <w:rPr>
                <w:sz w:val="16"/>
                <w:szCs w:val="16"/>
              </w:rPr>
              <w:t>CP-190119</w:t>
            </w:r>
          </w:p>
        </w:tc>
        <w:tc>
          <w:tcPr>
            <w:tcW w:w="524" w:type="dxa"/>
            <w:shd w:val="solid" w:color="FFFFFF" w:fill="auto"/>
          </w:tcPr>
          <w:p w:rsidR="001213D3" w:rsidRPr="00481D2D" w:rsidRDefault="001213D3" w:rsidP="001213D3">
            <w:pPr>
              <w:pStyle w:val="TAL"/>
              <w:rPr>
                <w:sz w:val="16"/>
                <w:szCs w:val="16"/>
              </w:rPr>
            </w:pPr>
            <w:r>
              <w:rPr>
                <w:sz w:val="16"/>
                <w:szCs w:val="16"/>
              </w:rPr>
              <w:t>0085</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AEF operations related to obtaining security info or revoking API invokers</w:t>
            </w:r>
          </w:p>
        </w:tc>
        <w:tc>
          <w:tcPr>
            <w:tcW w:w="707" w:type="dxa"/>
            <w:shd w:val="solid" w:color="FFFFFF" w:fill="auto"/>
          </w:tcPr>
          <w:p w:rsidR="001213D3" w:rsidRPr="00481D2D" w:rsidRDefault="001213D3" w:rsidP="001213D3">
            <w:pPr>
              <w:pStyle w:val="TAC"/>
              <w:rPr>
                <w:sz w:val="16"/>
                <w:szCs w:val="16"/>
              </w:rPr>
            </w:pPr>
            <w:r>
              <w:rPr>
                <w:sz w:val="16"/>
                <w:szCs w:val="16"/>
              </w:rPr>
              <w:t>15.3.0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2019-03</w:t>
            </w:r>
          </w:p>
        </w:tc>
        <w:tc>
          <w:tcPr>
            <w:tcW w:w="797" w:type="dxa"/>
            <w:shd w:val="solid" w:color="FFFFFF" w:fill="auto"/>
          </w:tcPr>
          <w:p w:rsidR="001213D3" w:rsidRPr="00481D2D" w:rsidRDefault="001213D3" w:rsidP="001213D3">
            <w:pPr>
              <w:pStyle w:val="TAC"/>
              <w:rPr>
                <w:sz w:val="16"/>
                <w:szCs w:val="16"/>
              </w:rPr>
            </w:pPr>
            <w:r>
              <w:rPr>
                <w:sz w:val="16"/>
                <w:szCs w:val="16"/>
              </w:rPr>
              <w:t>CT#83</w:t>
            </w:r>
          </w:p>
        </w:tc>
        <w:tc>
          <w:tcPr>
            <w:tcW w:w="1088" w:type="dxa"/>
            <w:shd w:val="solid" w:color="FFFFFF" w:fill="auto"/>
          </w:tcPr>
          <w:p w:rsidR="001213D3" w:rsidRPr="00481D2D" w:rsidRDefault="001213D3" w:rsidP="001213D3">
            <w:pPr>
              <w:pStyle w:val="TAC"/>
              <w:rPr>
                <w:sz w:val="16"/>
                <w:szCs w:val="16"/>
              </w:rPr>
            </w:pPr>
            <w:r>
              <w:rPr>
                <w:sz w:val="16"/>
                <w:szCs w:val="16"/>
              </w:rPr>
              <w:t>CP-190119</w:t>
            </w:r>
          </w:p>
        </w:tc>
        <w:tc>
          <w:tcPr>
            <w:tcW w:w="524" w:type="dxa"/>
            <w:shd w:val="solid" w:color="FFFFFF" w:fill="auto"/>
          </w:tcPr>
          <w:p w:rsidR="001213D3" w:rsidRPr="00481D2D" w:rsidRDefault="001213D3" w:rsidP="001213D3">
            <w:pPr>
              <w:pStyle w:val="TAL"/>
              <w:rPr>
                <w:sz w:val="16"/>
                <w:szCs w:val="16"/>
              </w:rPr>
            </w:pPr>
            <w:r>
              <w:rPr>
                <w:sz w:val="16"/>
                <w:szCs w:val="16"/>
              </w:rPr>
              <w:t>0086</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Correction of definition of obtaining the correct resource in Security APIs</w:t>
            </w:r>
          </w:p>
        </w:tc>
        <w:tc>
          <w:tcPr>
            <w:tcW w:w="707" w:type="dxa"/>
            <w:shd w:val="solid" w:color="FFFFFF" w:fill="auto"/>
          </w:tcPr>
          <w:p w:rsidR="001213D3" w:rsidRPr="00481D2D" w:rsidRDefault="001213D3" w:rsidP="001213D3">
            <w:pPr>
              <w:pStyle w:val="TAC"/>
              <w:rPr>
                <w:sz w:val="16"/>
                <w:szCs w:val="16"/>
              </w:rPr>
            </w:pPr>
            <w:r>
              <w:rPr>
                <w:sz w:val="16"/>
                <w:szCs w:val="16"/>
              </w:rPr>
              <w:t>15.3.0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2019-03</w:t>
            </w:r>
          </w:p>
        </w:tc>
        <w:tc>
          <w:tcPr>
            <w:tcW w:w="797" w:type="dxa"/>
            <w:shd w:val="solid" w:color="FFFFFF" w:fill="auto"/>
          </w:tcPr>
          <w:p w:rsidR="001213D3" w:rsidRPr="00481D2D" w:rsidRDefault="001213D3" w:rsidP="001213D3">
            <w:pPr>
              <w:pStyle w:val="TAC"/>
              <w:rPr>
                <w:sz w:val="16"/>
                <w:szCs w:val="16"/>
              </w:rPr>
            </w:pPr>
            <w:r>
              <w:rPr>
                <w:sz w:val="16"/>
                <w:szCs w:val="16"/>
              </w:rPr>
              <w:t>CT#83</w:t>
            </w:r>
          </w:p>
        </w:tc>
        <w:tc>
          <w:tcPr>
            <w:tcW w:w="1088" w:type="dxa"/>
            <w:shd w:val="solid" w:color="FFFFFF" w:fill="auto"/>
          </w:tcPr>
          <w:p w:rsidR="001213D3" w:rsidRPr="00481D2D" w:rsidRDefault="001213D3" w:rsidP="001213D3">
            <w:pPr>
              <w:pStyle w:val="TAC"/>
              <w:rPr>
                <w:sz w:val="16"/>
                <w:szCs w:val="16"/>
              </w:rPr>
            </w:pPr>
            <w:r>
              <w:rPr>
                <w:sz w:val="16"/>
                <w:szCs w:val="16"/>
              </w:rPr>
              <w:t>CP-190119</w:t>
            </w:r>
          </w:p>
        </w:tc>
        <w:tc>
          <w:tcPr>
            <w:tcW w:w="524" w:type="dxa"/>
            <w:shd w:val="solid" w:color="FFFFFF" w:fill="auto"/>
          </w:tcPr>
          <w:p w:rsidR="001213D3" w:rsidRPr="00481D2D" w:rsidRDefault="001213D3" w:rsidP="001213D3">
            <w:pPr>
              <w:pStyle w:val="TAL"/>
              <w:rPr>
                <w:sz w:val="16"/>
                <w:szCs w:val="16"/>
              </w:rPr>
            </w:pPr>
            <w:r>
              <w:rPr>
                <w:sz w:val="16"/>
                <w:szCs w:val="16"/>
              </w:rPr>
              <w:t>0089</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several descriptions in clause 8 tables</w:t>
            </w:r>
          </w:p>
        </w:tc>
        <w:tc>
          <w:tcPr>
            <w:tcW w:w="707" w:type="dxa"/>
            <w:shd w:val="solid" w:color="FFFFFF" w:fill="auto"/>
          </w:tcPr>
          <w:p w:rsidR="001213D3" w:rsidRPr="00481D2D" w:rsidRDefault="001213D3" w:rsidP="001213D3">
            <w:pPr>
              <w:pStyle w:val="TAC"/>
              <w:rPr>
                <w:sz w:val="16"/>
                <w:szCs w:val="16"/>
              </w:rPr>
            </w:pPr>
            <w:r>
              <w:rPr>
                <w:sz w:val="16"/>
                <w:szCs w:val="16"/>
              </w:rPr>
              <w:t>15.3.0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2019-06</w:t>
            </w:r>
          </w:p>
        </w:tc>
        <w:tc>
          <w:tcPr>
            <w:tcW w:w="797" w:type="dxa"/>
            <w:shd w:val="solid" w:color="FFFFFF" w:fill="auto"/>
          </w:tcPr>
          <w:p w:rsidR="001213D3" w:rsidRPr="00481D2D" w:rsidRDefault="001213D3" w:rsidP="001213D3">
            <w:pPr>
              <w:pStyle w:val="TAC"/>
              <w:rPr>
                <w:sz w:val="16"/>
                <w:szCs w:val="16"/>
              </w:rPr>
            </w:pPr>
            <w:r>
              <w:rPr>
                <w:sz w:val="16"/>
                <w:szCs w:val="16"/>
              </w:rPr>
              <w:t>CT#84</w:t>
            </w:r>
          </w:p>
        </w:tc>
        <w:tc>
          <w:tcPr>
            <w:tcW w:w="1088" w:type="dxa"/>
            <w:shd w:val="solid" w:color="FFFFFF" w:fill="auto"/>
          </w:tcPr>
          <w:p w:rsidR="001213D3" w:rsidRPr="00481D2D" w:rsidRDefault="001213D3" w:rsidP="001213D3">
            <w:pPr>
              <w:pStyle w:val="TAC"/>
              <w:rPr>
                <w:sz w:val="16"/>
                <w:szCs w:val="16"/>
              </w:rPr>
            </w:pPr>
            <w:r>
              <w:rPr>
                <w:sz w:val="16"/>
                <w:szCs w:val="16"/>
              </w:rPr>
              <w:t>CP-191088</w:t>
            </w:r>
          </w:p>
        </w:tc>
        <w:tc>
          <w:tcPr>
            <w:tcW w:w="524" w:type="dxa"/>
            <w:shd w:val="solid" w:color="FFFFFF" w:fill="auto"/>
          </w:tcPr>
          <w:p w:rsidR="001213D3" w:rsidRPr="00481D2D" w:rsidRDefault="001213D3" w:rsidP="001213D3">
            <w:pPr>
              <w:pStyle w:val="TAL"/>
              <w:rPr>
                <w:sz w:val="16"/>
                <w:szCs w:val="16"/>
              </w:rPr>
            </w:pPr>
            <w:r>
              <w:rPr>
                <w:sz w:val="16"/>
                <w:szCs w:val="16"/>
              </w:rPr>
              <w:t>0090</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Correct CAPIF_Logging_API yaml file</w:t>
            </w:r>
          </w:p>
        </w:tc>
        <w:tc>
          <w:tcPr>
            <w:tcW w:w="707" w:type="dxa"/>
            <w:shd w:val="solid" w:color="FFFFFF" w:fill="auto"/>
          </w:tcPr>
          <w:p w:rsidR="001213D3" w:rsidRPr="00481D2D" w:rsidRDefault="001213D3" w:rsidP="001213D3">
            <w:pPr>
              <w:pStyle w:val="TAC"/>
              <w:rPr>
                <w:sz w:val="16"/>
                <w:szCs w:val="16"/>
              </w:rPr>
            </w:pPr>
            <w:r>
              <w:rPr>
                <w:sz w:val="16"/>
                <w:szCs w:val="16"/>
              </w:rPr>
              <w:t>15.4.0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2019-06</w:t>
            </w:r>
          </w:p>
        </w:tc>
        <w:tc>
          <w:tcPr>
            <w:tcW w:w="797" w:type="dxa"/>
            <w:shd w:val="solid" w:color="FFFFFF" w:fill="auto"/>
          </w:tcPr>
          <w:p w:rsidR="001213D3" w:rsidRPr="00481D2D" w:rsidRDefault="001213D3" w:rsidP="001213D3">
            <w:pPr>
              <w:pStyle w:val="TAC"/>
              <w:rPr>
                <w:sz w:val="16"/>
                <w:szCs w:val="16"/>
              </w:rPr>
            </w:pPr>
            <w:r>
              <w:rPr>
                <w:sz w:val="16"/>
                <w:szCs w:val="16"/>
              </w:rPr>
              <w:t>CT#84</w:t>
            </w:r>
          </w:p>
        </w:tc>
        <w:tc>
          <w:tcPr>
            <w:tcW w:w="1088" w:type="dxa"/>
            <w:shd w:val="solid" w:color="FFFFFF" w:fill="auto"/>
          </w:tcPr>
          <w:p w:rsidR="001213D3" w:rsidRPr="00481D2D" w:rsidRDefault="001213D3" w:rsidP="001213D3">
            <w:pPr>
              <w:pStyle w:val="TAC"/>
              <w:rPr>
                <w:sz w:val="16"/>
                <w:szCs w:val="16"/>
              </w:rPr>
            </w:pPr>
            <w:r>
              <w:rPr>
                <w:sz w:val="16"/>
                <w:szCs w:val="16"/>
              </w:rPr>
              <w:t>CP-191221</w:t>
            </w:r>
          </w:p>
        </w:tc>
        <w:tc>
          <w:tcPr>
            <w:tcW w:w="524" w:type="dxa"/>
            <w:shd w:val="solid" w:color="FFFFFF" w:fill="auto"/>
          </w:tcPr>
          <w:p w:rsidR="001213D3" w:rsidRPr="00481D2D" w:rsidRDefault="001213D3" w:rsidP="001213D3">
            <w:pPr>
              <w:pStyle w:val="TAL"/>
              <w:rPr>
                <w:sz w:val="16"/>
                <w:szCs w:val="16"/>
              </w:rPr>
            </w:pPr>
            <w:r>
              <w:rPr>
                <w:sz w:val="16"/>
                <w:szCs w:val="16"/>
              </w:rPr>
              <w:t>0091</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Copyright notice in the YAML files</w:t>
            </w:r>
          </w:p>
        </w:tc>
        <w:tc>
          <w:tcPr>
            <w:tcW w:w="707" w:type="dxa"/>
            <w:shd w:val="solid" w:color="FFFFFF" w:fill="auto"/>
          </w:tcPr>
          <w:p w:rsidR="001213D3" w:rsidRPr="00481D2D" w:rsidRDefault="001213D3" w:rsidP="001213D3">
            <w:pPr>
              <w:pStyle w:val="TAC"/>
              <w:rPr>
                <w:sz w:val="16"/>
                <w:szCs w:val="16"/>
              </w:rPr>
            </w:pPr>
            <w:r>
              <w:rPr>
                <w:sz w:val="16"/>
                <w:szCs w:val="16"/>
              </w:rPr>
              <w:t>15.4.0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rPr>
              <w:t>2019-06</w:t>
            </w:r>
          </w:p>
        </w:tc>
        <w:tc>
          <w:tcPr>
            <w:tcW w:w="797" w:type="dxa"/>
            <w:shd w:val="solid" w:color="FFFFFF" w:fill="auto"/>
          </w:tcPr>
          <w:p w:rsidR="001213D3" w:rsidRPr="00481D2D" w:rsidRDefault="001213D3" w:rsidP="001213D3">
            <w:pPr>
              <w:pStyle w:val="TAC"/>
              <w:rPr>
                <w:sz w:val="16"/>
                <w:szCs w:val="16"/>
              </w:rPr>
            </w:pPr>
            <w:r>
              <w:rPr>
                <w:sz w:val="16"/>
                <w:szCs w:val="16"/>
              </w:rPr>
              <w:t>CT#84</w:t>
            </w:r>
          </w:p>
        </w:tc>
        <w:tc>
          <w:tcPr>
            <w:tcW w:w="1088" w:type="dxa"/>
            <w:shd w:val="solid" w:color="FFFFFF" w:fill="auto"/>
          </w:tcPr>
          <w:p w:rsidR="001213D3" w:rsidRPr="00481D2D" w:rsidRDefault="001213D3" w:rsidP="001213D3">
            <w:pPr>
              <w:pStyle w:val="TAC"/>
              <w:rPr>
                <w:sz w:val="16"/>
                <w:szCs w:val="16"/>
              </w:rPr>
            </w:pPr>
            <w:r>
              <w:rPr>
                <w:sz w:val="16"/>
                <w:szCs w:val="16"/>
              </w:rPr>
              <w:t>CP-191222</w:t>
            </w:r>
          </w:p>
        </w:tc>
        <w:tc>
          <w:tcPr>
            <w:tcW w:w="524" w:type="dxa"/>
            <w:shd w:val="solid" w:color="FFFFFF" w:fill="auto"/>
          </w:tcPr>
          <w:p w:rsidR="001213D3" w:rsidRPr="00481D2D" w:rsidRDefault="001213D3" w:rsidP="001213D3">
            <w:pPr>
              <w:pStyle w:val="TAL"/>
              <w:rPr>
                <w:sz w:val="16"/>
                <w:szCs w:val="16"/>
              </w:rPr>
            </w:pPr>
            <w:r>
              <w:rPr>
                <w:sz w:val="16"/>
                <w:szCs w:val="16"/>
              </w:rPr>
              <w:t>0092</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API version update</w:t>
            </w:r>
          </w:p>
        </w:tc>
        <w:tc>
          <w:tcPr>
            <w:tcW w:w="707" w:type="dxa"/>
            <w:shd w:val="solid" w:color="FFFFFF" w:fill="auto"/>
          </w:tcPr>
          <w:p w:rsidR="001213D3" w:rsidRPr="00481D2D" w:rsidRDefault="001213D3" w:rsidP="001213D3">
            <w:pPr>
              <w:pStyle w:val="TAC"/>
              <w:rPr>
                <w:sz w:val="16"/>
                <w:szCs w:val="16"/>
              </w:rPr>
            </w:pPr>
            <w:r>
              <w:rPr>
                <w:sz w:val="16"/>
                <w:szCs w:val="16"/>
              </w:rPr>
              <w:t>15.4.0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2019-0</w:t>
            </w:r>
            <w:r>
              <w:rPr>
                <w:sz w:val="16"/>
                <w:szCs w:val="16"/>
                <w:lang w:eastAsia="zh-CN"/>
              </w:rPr>
              <w:t>9</w:t>
            </w:r>
          </w:p>
        </w:tc>
        <w:tc>
          <w:tcPr>
            <w:tcW w:w="797" w:type="dxa"/>
            <w:shd w:val="solid" w:color="FFFFFF" w:fill="auto"/>
          </w:tcPr>
          <w:p w:rsidR="001213D3" w:rsidRPr="00481D2D" w:rsidRDefault="001213D3" w:rsidP="001213D3">
            <w:pPr>
              <w:pStyle w:val="TAC"/>
              <w:rPr>
                <w:sz w:val="16"/>
                <w:szCs w:val="16"/>
              </w:rPr>
            </w:pPr>
            <w:r>
              <w:rPr>
                <w:sz w:val="16"/>
                <w:szCs w:val="16"/>
              </w:rPr>
              <w:t>CT#85</w:t>
            </w:r>
          </w:p>
        </w:tc>
        <w:tc>
          <w:tcPr>
            <w:tcW w:w="1088" w:type="dxa"/>
            <w:shd w:val="solid" w:color="FFFFFF" w:fill="auto"/>
          </w:tcPr>
          <w:p w:rsidR="001213D3" w:rsidRPr="00481D2D" w:rsidRDefault="001213D3" w:rsidP="001213D3">
            <w:pPr>
              <w:pStyle w:val="TAC"/>
              <w:rPr>
                <w:sz w:val="16"/>
                <w:szCs w:val="16"/>
              </w:rPr>
            </w:pPr>
            <w:r>
              <w:rPr>
                <w:sz w:val="16"/>
                <w:szCs w:val="16"/>
              </w:rPr>
              <w:t>CP-192158</w:t>
            </w:r>
          </w:p>
        </w:tc>
        <w:tc>
          <w:tcPr>
            <w:tcW w:w="524" w:type="dxa"/>
            <w:shd w:val="solid" w:color="FFFFFF" w:fill="auto"/>
          </w:tcPr>
          <w:p w:rsidR="001213D3" w:rsidRPr="00481D2D" w:rsidRDefault="001213D3" w:rsidP="001213D3">
            <w:pPr>
              <w:pStyle w:val="TAL"/>
              <w:rPr>
                <w:sz w:val="16"/>
                <w:szCs w:val="16"/>
              </w:rPr>
            </w:pPr>
            <w:r>
              <w:rPr>
                <w:sz w:val="16"/>
                <w:szCs w:val="16"/>
              </w:rPr>
              <w:t>0093</w:t>
            </w:r>
          </w:p>
        </w:tc>
        <w:tc>
          <w:tcPr>
            <w:tcW w:w="424" w:type="dxa"/>
            <w:shd w:val="solid" w:color="FFFFFF" w:fill="auto"/>
          </w:tcPr>
          <w:p w:rsidR="001213D3" w:rsidRPr="00481D2D" w:rsidRDefault="001213D3" w:rsidP="001213D3">
            <w:pPr>
              <w:pStyle w:val="TAR"/>
              <w:rPr>
                <w:sz w:val="16"/>
                <w:szCs w:val="16"/>
              </w:rPr>
            </w:pPr>
            <w:r>
              <w:rPr>
                <w:sz w:val="16"/>
                <w:szCs w:val="16"/>
              </w:rPr>
              <w:t>3</w:t>
            </w: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Northbound API registeration and discovery</w:t>
            </w:r>
          </w:p>
        </w:tc>
        <w:tc>
          <w:tcPr>
            <w:tcW w:w="707" w:type="dxa"/>
            <w:shd w:val="solid" w:color="FFFFFF" w:fill="auto"/>
          </w:tcPr>
          <w:p w:rsidR="001213D3" w:rsidRPr="00481D2D" w:rsidRDefault="001213D3" w:rsidP="001213D3">
            <w:pPr>
              <w:pStyle w:val="TAC"/>
              <w:rPr>
                <w:sz w:val="16"/>
                <w:szCs w:val="16"/>
              </w:rPr>
            </w:pPr>
            <w:r>
              <w:rPr>
                <w:sz w:val="16"/>
                <w:szCs w:val="16"/>
              </w:rPr>
              <w:t>16.0.0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rPr>
              <w:t>CT#86</w:t>
            </w:r>
          </w:p>
        </w:tc>
        <w:tc>
          <w:tcPr>
            <w:tcW w:w="1088" w:type="dxa"/>
            <w:shd w:val="solid" w:color="FFFFFF" w:fill="auto"/>
          </w:tcPr>
          <w:p w:rsidR="001213D3" w:rsidRPr="00481D2D" w:rsidRDefault="001213D3" w:rsidP="001213D3">
            <w:pPr>
              <w:pStyle w:val="TAC"/>
              <w:rPr>
                <w:sz w:val="16"/>
                <w:szCs w:val="16"/>
              </w:rPr>
            </w:pPr>
            <w:r>
              <w:rPr>
                <w:sz w:val="16"/>
                <w:szCs w:val="16"/>
              </w:rPr>
              <w:t>CP-193194</w:t>
            </w:r>
          </w:p>
        </w:tc>
        <w:tc>
          <w:tcPr>
            <w:tcW w:w="524" w:type="dxa"/>
            <w:shd w:val="solid" w:color="FFFFFF" w:fill="auto"/>
          </w:tcPr>
          <w:p w:rsidR="001213D3" w:rsidRPr="00481D2D" w:rsidRDefault="001213D3" w:rsidP="001213D3">
            <w:pPr>
              <w:pStyle w:val="TAL"/>
              <w:rPr>
                <w:sz w:val="16"/>
                <w:szCs w:val="16"/>
              </w:rPr>
            </w:pPr>
            <w:r>
              <w:rPr>
                <w:sz w:val="16"/>
                <w:szCs w:val="16"/>
              </w:rPr>
              <w:t>0095</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A</w:t>
            </w:r>
          </w:p>
        </w:tc>
        <w:tc>
          <w:tcPr>
            <w:tcW w:w="4919" w:type="dxa"/>
            <w:shd w:val="solid" w:color="FFFFFF" w:fill="auto"/>
          </w:tcPr>
          <w:p w:rsidR="001213D3" w:rsidRPr="00481D2D" w:rsidRDefault="001213D3" w:rsidP="001213D3">
            <w:pPr>
              <w:pStyle w:val="TAL"/>
              <w:rPr>
                <w:sz w:val="16"/>
                <w:szCs w:val="16"/>
              </w:rPr>
            </w:pPr>
            <w:r>
              <w:rPr>
                <w:sz w:val="16"/>
                <w:szCs w:val="16"/>
              </w:rPr>
              <w:t>Correct cardinality in event API</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rPr>
              <w:t>CT#86</w:t>
            </w:r>
          </w:p>
        </w:tc>
        <w:tc>
          <w:tcPr>
            <w:tcW w:w="1088" w:type="dxa"/>
            <w:shd w:val="solid" w:color="FFFFFF" w:fill="auto"/>
          </w:tcPr>
          <w:p w:rsidR="001213D3" w:rsidRPr="00481D2D" w:rsidRDefault="001213D3" w:rsidP="001213D3">
            <w:pPr>
              <w:pStyle w:val="TAC"/>
              <w:rPr>
                <w:sz w:val="16"/>
                <w:szCs w:val="16"/>
              </w:rPr>
            </w:pPr>
            <w:r>
              <w:rPr>
                <w:sz w:val="16"/>
                <w:szCs w:val="16"/>
              </w:rPr>
              <w:t>CP-193199</w:t>
            </w:r>
          </w:p>
        </w:tc>
        <w:tc>
          <w:tcPr>
            <w:tcW w:w="524" w:type="dxa"/>
            <w:shd w:val="solid" w:color="FFFFFF" w:fill="auto"/>
          </w:tcPr>
          <w:p w:rsidR="001213D3" w:rsidRPr="00481D2D" w:rsidRDefault="001213D3" w:rsidP="001213D3">
            <w:pPr>
              <w:pStyle w:val="TAL"/>
              <w:rPr>
                <w:sz w:val="16"/>
                <w:szCs w:val="16"/>
              </w:rPr>
            </w:pPr>
            <w:r>
              <w:rPr>
                <w:sz w:val="16"/>
                <w:szCs w:val="16"/>
              </w:rPr>
              <w:t>0096</w:t>
            </w:r>
          </w:p>
        </w:tc>
        <w:tc>
          <w:tcPr>
            <w:tcW w:w="424" w:type="dxa"/>
            <w:shd w:val="solid" w:color="FFFFFF" w:fill="auto"/>
          </w:tcPr>
          <w:p w:rsidR="001213D3" w:rsidRPr="00481D2D" w:rsidRDefault="001213D3" w:rsidP="001213D3">
            <w:pPr>
              <w:pStyle w:val="TAR"/>
              <w:rPr>
                <w:sz w:val="16"/>
                <w:szCs w:val="16"/>
              </w:rPr>
            </w:pPr>
            <w:r>
              <w:rPr>
                <w:sz w:val="16"/>
                <w:szCs w:val="16"/>
              </w:rPr>
              <w:t>4</w:t>
            </w:r>
          </w:p>
        </w:tc>
        <w:tc>
          <w:tcPr>
            <w:tcW w:w="424" w:type="dxa"/>
            <w:shd w:val="solid" w:color="FFFFFF" w:fill="auto"/>
          </w:tcPr>
          <w:p w:rsidR="001213D3" w:rsidRPr="00481D2D" w:rsidRDefault="001213D3" w:rsidP="001213D3">
            <w:pPr>
              <w:pStyle w:val="TAC"/>
              <w:rPr>
                <w:sz w:val="16"/>
                <w:szCs w:val="16"/>
              </w:rPr>
            </w:pPr>
            <w:r>
              <w:rPr>
                <w:sz w:val="16"/>
                <w:szCs w:val="16"/>
              </w:rPr>
              <w:t>B</w:t>
            </w:r>
          </w:p>
        </w:tc>
        <w:tc>
          <w:tcPr>
            <w:tcW w:w="4919" w:type="dxa"/>
            <w:shd w:val="solid" w:color="FFFFFF" w:fill="auto"/>
          </w:tcPr>
          <w:p w:rsidR="001213D3" w:rsidRPr="00481D2D" w:rsidRDefault="001213D3" w:rsidP="001213D3">
            <w:pPr>
              <w:pStyle w:val="TAL"/>
              <w:rPr>
                <w:sz w:val="16"/>
                <w:szCs w:val="16"/>
              </w:rPr>
            </w:pPr>
            <w:r>
              <w:rPr>
                <w:sz w:val="16"/>
                <w:szCs w:val="16"/>
              </w:rPr>
              <w:t>Reference update: RFC 8259</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rPr>
              <w:t>CT#86</w:t>
            </w:r>
          </w:p>
        </w:tc>
        <w:tc>
          <w:tcPr>
            <w:tcW w:w="1088" w:type="dxa"/>
            <w:shd w:val="solid" w:color="FFFFFF" w:fill="auto"/>
          </w:tcPr>
          <w:p w:rsidR="001213D3" w:rsidRPr="00481D2D" w:rsidRDefault="001213D3" w:rsidP="001213D3">
            <w:pPr>
              <w:pStyle w:val="TAC"/>
              <w:rPr>
                <w:sz w:val="16"/>
                <w:szCs w:val="16"/>
              </w:rPr>
            </w:pPr>
            <w:r>
              <w:rPr>
                <w:sz w:val="16"/>
                <w:szCs w:val="16"/>
              </w:rPr>
              <w:t>CP-193199</w:t>
            </w:r>
          </w:p>
        </w:tc>
        <w:tc>
          <w:tcPr>
            <w:tcW w:w="524" w:type="dxa"/>
            <w:shd w:val="solid" w:color="FFFFFF" w:fill="auto"/>
          </w:tcPr>
          <w:p w:rsidR="001213D3" w:rsidRPr="00481D2D" w:rsidRDefault="001213D3" w:rsidP="001213D3">
            <w:pPr>
              <w:pStyle w:val="TAL"/>
              <w:rPr>
                <w:sz w:val="16"/>
                <w:szCs w:val="16"/>
              </w:rPr>
            </w:pPr>
            <w:r>
              <w:rPr>
                <w:sz w:val="16"/>
                <w:szCs w:val="16"/>
              </w:rPr>
              <w:t>0097</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rPr>
              <w:t>F</w:t>
            </w:r>
          </w:p>
        </w:tc>
        <w:tc>
          <w:tcPr>
            <w:tcW w:w="4919" w:type="dxa"/>
            <w:shd w:val="solid" w:color="FFFFFF" w:fill="auto"/>
          </w:tcPr>
          <w:p w:rsidR="001213D3" w:rsidRPr="00481D2D" w:rsidRDefault="001213D3" w:rsidP="001213D3">
            <w:pPr>
              <w:pStyle w:val="TAL"/>
              <w:rPr>
                <w:sz w:val="16"/>
                <w:szCs w:val="16"/>
              </w:rPr>
            </w:pPr>
            <w:r>
              <w:rPr>
                <w:sz w:val="16"/>
                <w:szCs w:val="16"/>
              </w:rPr>
              <w:t>Detailed information in CAPIF event notification</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0101</w:t>
            </w:r>
          </w:p>
        </w:tc>
        <w:tc>
          <w:tcPr>
            <w:tcW w:w="424" w:type="dxa"/>
            <w:shd w:val="solid" w:color="FFFFFF" w:fill="auto"/>
          </w:tcPr>
          <w:p w:rsidR="001213D3" w:rsidRPr="00481D2D" w:rsidRDefault="001213D3" w:rsidP="001213D3">
            <w:pPr>
              <w:pStyle w:val="TAR"/>
              <w:rPr>
                <w:sz w:val="16"/>
                <w:szCs w:val="16"/>
              </w:rPr>
            </w:pPr>
            <w:r>
              <w:rPr>
                <w:sz w:val="16"/>
                <w:szCs w:val="16"/>
              </w:rPr>
              <w:t>4</w:t>
            </w:r>
          </w:p>
        </w:tc>
        <w:tc>
          <w:tcPr>
            <w:tcW w:w="424" w:type="dxa"/>
            <w:shd w:val="solid" w:color="FFFFFF" w:fill="auto"/>
          </w:tcPr>
          <w:p w:rsidR="001213D3" w:rsidRPr="00481D2D" w:rsidRDefault="001213D3" w:rsidP="001213D3">
            <w:pPr>
              <w:pStyle w:val="TAC"/>
              <w:rPr>
                <w:sz w:val="16"/>
                <w:szCs w:val="16"/>
              </w:rPr>
            </w:pPr>
            <w:r>
              <w:rPr>
                <w:sz w:val="16"/>
                <w:szCs w:val="16"/>
              </w:rPr>
              <w:t>B</w:t>
            </w:r>
          </w:p>
        </w:tc>
        <w:tc>
          <w:tcPr>
            <w:tcW w:w="4919" w:type="dxa"/>
            <w:shd w:val="solid" w:color="FFFFFF" w:fill="auto"/>
          </w:tcPr>
          <w:p w:rsidR="001213D3" w:rsidRPr="00481D2D" w:rsidRDefault="001213D3" w:rsidP="001213D3">
            <w:pPr>
              <w:pStyle w:val="TAL"/>
              <w:rPr>
                <w:sz w:val="16"/>
                <w:szCs w:val="16"/>
              </w:rPr>
            </w:pPr>
            <w:r>
              <w:rPr>
                <w:sz w:val="16"/>
                <w:szCs w:val="16"/>
              </w:rPr>
              <w:t>Updates to Service Architecture and functional entities</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CP-193194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0103</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A</w:t>
            </w:r>
          </w:p>
        </w:tc>
        <w:tc>
          <w:tcPr>
            <w:tcW w:w="4919" w:type="dxa"/>
            <w:shd w:val="solid" w:color="FFFFFF" w:fill="auto"/>
          </w:tcPr>
          <w:p w:rsidR="001213D3" w:rsidRPr="00481D2D" w:rsidRDefault="001213D3" w:rsidP="001213D3">
            <w:pPr>
              <w:pStyle w:val="TAL"/>
              <w:rPr>
                <w:sz w:val="16"/>
                <w:szCs w:val="16"/>
              </w:rPr>
            </w:pPr>
            <w:r>
              <w:rPr>
                <w:sz w:val="16"/>
                <w:szCs w:val="16"/>
              </w:rPr>
              <w:t>Clause reference corrections</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CP-193194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0105</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A</w:t>
            </w:r>
          </w:p>
        </w:tc>
        <w:tc>
          <w:tcPr>
            <w:tcW w:w="4919" w:type="dxa"/>
            <w:shd w:val="solid" w:color="FFFFFF" w:fill="auto"/>
          </w:tcPr>
          <w:p w:rsidR="001213D3" w:rsidRPr="00481D2D" w:rsidRDefault="001213D3" w:rsidP="001213D3">
            <w:pPr>
              <w:pStyle w:val="TAL"/>
              <w:rPr>
                <w:sz w:val="16"/>
                <w:szCs w:val="16"/>
              </w:rPr>
            </w:pPr>
            <w:r>
              <w:rPr>
                <w:sz w:val="16"/>
                <w:szCs w:val="16"/>
              </w:rPr>
              <w:t>Conventions for Open API specification files</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0106</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B</w:t>
            </w:r>
          </w:p>
        </w:tc>
        <w:tc>
          <w:tcPr>
            <w:tcW w:w="4919" w:type="dxa"/>
            <w:shd w:val="solid" w:color="FFFFFF" w:fill="auto"/>
          </w:tcPr>
          <w:p w:rsidR="001213D3" w:rsidRPr="00481D2D" w:rsidRDefault="001213D3" w:rsidP="001213D3">
            <w:pPr>
              <w:pStyle w:val="TAL"/>
              <w:rPr>
                <w:sz w:val="16"/>
                <w:szCs w:val="16"/>
              </w:rPr>
            </w:pPr>
            <w:r>
              <w:rPr>
                <w:sz w:val="16"/>
                <w:szCs w:val="16"/>
              </w:rPr>
              <w:t>Update-to-Service-Architecture</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0107</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B</w:t>
            </w:r>
          </w:p>
        </w:tc>
        <w:tc>
          <w:tcPr>
            <w:tcW w:w="4919" w:type="dxa"/>
            <w:shd w:val="solid" w:color="FFFFFF" w:fill="auto"/>
          </w:tcPr>
          <w:p w:rsidR="001213D3" w:rsidRPr="00481D2D" w:rsidRDefault="001213D3" w:rsidP="001213D3">
            <w:pPr>
              <w:pStyle w:val="TAL"/>
              <w:rPr>
                <w:sz w:val="16"/>
                <w:szCs w:val="16"/>
              </w:rPr>
            </w:pPr>
            <w:r>
              <w:rPr>
                <w:sz w:val="16"/>
                <w:szCs w:val="16"/>
              </w:rPr>
              <w:t>Update-to-Service-API-Publish</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0108</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B</w:t>
            </w:r>
          </w:p>
        </w:tc>
        <w:tc>
          <w:tcPr>
            <w:tcW w:w="4919" w:type="dxa"/>
            <w:shd w:val="solid" w:color="FFFFFF" w:fill="auto"/>
          </w:tcPr>
          <w:p w:rsidR="001213D3" w:rsidRPr="00481D2D" w:rsidRDefault="001213D3" w:rsidP="001213D3">
            <w:pPr>
              <w:pStyle w:val="TAL"/>
              <w:rPr>
                <w:sz w:val="16"/>
                <w:szCs w:val="16"/>
              </w:rPr>
            </w:pPr>
            <w:r>
              <w:rPr>
                <w:sz w:val="16"/>
                <w:szCs w:val="16"/>
              </w:rPr>
              <w:t>Interconnection-Service-API-Publish</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0109</w:t>
            </w:r>
          </w:p>
        </w:tc>
        <w:tc>
          <w:tcPr>
            <w:tcW w:w="424" w:type="dxa"/>
            <w:shd w:val="solid" w:color="FFFFFF" w:fill="auto"/>
          </w:tcPr>
          <w:p w:rsidR="001213D3" w:rsidRPr="00481D2D" w:rsidRDefault="001213D3" w:rsidP="001213D3">
            <w:pPr>
              <w:pStyle w:val="TAR"/>
              <w:rPr>
                <w:sz w:val="16"/>
                <w:szCs w:val="16"/>
              </w:rPr>
            </w:pPr>
            <w:r>
              <w:rPr>
                <w:sz w:val="16"/>
                <w:szCs w:val="16"/>
              </w:rPr>
              <w:t>2</w:t>
            </w:r>
          </w:p>
        </w:tc>
        <w:tc>
          <w:tcPr>
            <w:tcW w:w="424" w:type="dxa"/>
            <w:shd w:val="solid" w:color="FFFFFF" w:fill="auto"/>
          </w:tcPr>
          <w:p w:rsidR="001213D3" w:rsidRPr="00481D2D" w:rsidRDefault="001213D3" w:rsidP="001213D3">
            <w:pPr>
              <w:pStyle w:val="TAC"/>
              <w:rPr>
                <w:sz w:val="16"/>
                <w:szCs w:val="16"/>
              </w:rPr>
            </w:pPr>
            <w:r>
              <w:rPr>
                <w:sz w:val="16"/>
                <w:szCs w:val="16"/>
              </w:rPr>
              <w:t>B</w:t>
            </w:r>
          </w:p>
        </w:tc>
        <w:tc>
          <w:tcPr>
            <w:tcW w:w="4919" w:type="dxa"/>
            <w:shd w:val="solid" w:color="FFFFFF" w:fill="auto"/>
          </w:tcPr>
          <w:p w:rsidR="001213D3" w:rsidRPr="00481D2D" w:rsidRDefault="001213D3" w:rsidP="001213D3">
            <w:pPr>
              <w:pStyle w:val="TAL"/>
              <w:rPr>
                <w:sz w:val="16"/>
                <w:szCs w:val="16"/>
              </w:rPr>
            </w:pPr>
            <w:r>
              <w:rPr>
                <w:sz w:val="16"/>
                <w:szCs w:val="16"/>
              </w:rPr>
              <w:t>Update-to-Discover-Service-API</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CP-193199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0111</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Pr>
                <w:sz w:val="16"/>
                <w:szCs w:val="16"/>
                <w:lang w:eastAsia="zh-CN"/>
              </w:rPr>
              <w:t>Supported feature in API publish service</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0112</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B</w:t>
            </w:r>
          </w:p>
        </w:tc>
        <w:tc>
          <w:tcPr>
            <w:tcW w:w="4919" w:type="dxa"/>
            <w:shd w:val="solid" w:color="FFFFFF" w:fill="auto"/>
          </w:tcPr>
          <w:p w:rsidR="001213D3" w:rsidRPr="00481D2D" w:rsidRDefault="001213D3" w:rsidP="001213D3">
            <w:pPr>
              <w:pStyle w:val="TAL"/>
              <w:rPr>
                <w:sz w:val="16"/>
                <w:szCs w:val="16"/>
              </w:rPr>
            </w:pPr>
            <w:r>
              <w:rPr>
                <w:sz w:val="16"/>
                <w:szCs w:val="16"/>
              </w:rPr>
              <w:t>API invoker details update – Service Definition</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0113</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B</w:t>
            </w:r>
          </w:p>
        </w:tc>
        <w:tc>
          <w:tcPr>
            <w:tcW w:w="4919" w:type="dxa"/>
            <w:shd w:val="solid" w:color="FFFFFF" w:fill="auto"/>
          </w:tcPr>
          <w:p w:rsidR="001213D3" w:rsidRPr="00481D2D" w:rsidRDefault="001213D3" w:rsidP="001213D3">
            <w:pPr>
              <w:pStyle w:val="TAL"/>
              <w:rPr>
                <w:sz w:val="16"/>
                <w:szCs w:val="16"/>
              </w:rPr>
            </w:pPr>
            <w:r>
              <w:rPr>
                <w:sz w:val="16"/>
                <w:szCs w:val="16"/>
              </w:rPr>
              <w:t>API invoker details update – API Definition</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0114</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B</w:t>
            </w:r>
          </w:p>
        </w:tc>
        <w:tc>
          <w:tcPr>
            <w:tcW w:w="4919" w:type="dxa"/>
            <w:shd w:val="solid" w:color="FFFFFF" w:fill="auto"/>
          </w:tcPr>
          <w:p w:rsidR="001213D3" w:rsidRPr="00481D2D" w:rsidRDefault="001213D3" w:rsidP="001213D3">
            <w:pPr>
              <w:pStyle w:val="TAL"/>
              <w:rPr>
                <w:sz w:val="16"/>
                <w:szCs w:val="16"/>
              </w:rPr>
            </w:pPr>
            <w:r>
              <w:rPr>
                <w:sz w:val="16"/>
                <w:szCs w:val="16"/>
              </w:rPr>
              <w:t>API Provider Registration and Update – Service Definition</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0115</w:t>
            </w:r>
          </w:p>
        </w:tc>
        <w:tc>
          <w:tcPr>
            <w:tcW w:w="424" w:type="dxa"/>
            <w:shd w:val="solid" w:color="FFFFFF" w:fill="auto"/>
          </w:tcPr>
          <w:p w:rsidR="001213D3" w:rsidRPr="00481D2D" w:rsidRDefault="001213D3" w:rsidP="001213D3">
            <w:pPr>
              <w:pStyle w:val="TAR"/>
              <w:rPr>
                <w:sz w:val="16"/>
                <w:szCs w:val="16"/>
              </w:rPr>
            </w:pPr>
            <w:r>
              <w:rPr>
                <w:sz w:val="16"/>
                <w:szCs w:val="16"/>
              </w:rPr>
              <w:t>3</w:t>
            </w:r>
          </w:p>
        </w:tc>
        <w:tc>
          <w:tcPr>
            <w:tcW w:w="424" w:type="dxa"/>
            <w:shd w:val="solid" w:color="FFFFFF" w:fill="auto"/>
          </w:tcPr>
          <w:p w:rsidR="001213D3" w:rsidRPr="00481D2D" w:rsidRDefault="001213D3" w:rsidP="001213D3">
            <w:pPr>
              <w:pStyle w:val="TAC"/>
              <w:rPr>
                <w:sz w:val="16"/>
                <w:szCs w:val="16"/>
              </w:rPr>
            </w:pPr>
            <w:r>
              <w:rPr>
                <w:sz w:val="16"/>
                <w:szCs w:val="16"/>
              </w:rPr>
              <w:t>B</w:t>
            </w:r>
          </w:p>
        </w:tc>
        <w:tc>
          <w:tcPr>
            <w:tcW w:w="4919" w:type="dxa"/>
            <w:shd w:val="solid" w:color="FFFFFF" w:fill="auto"/>
          </w:tcPr>
          <w:p w:rsidR="001213D3" w:rsidRPr="00481D2D" w:rsidRDefault="001213D3" w:rsidP="001213D3">
            <w:pPr>
              <w:pStyle w:val="TAL"/>
              <w:rPr>
                <w:sz w:val="16"/>
                <w:szCs w:val="16"/>
              </w:rPr>
            </w:pPr>
            <w:r>
              <w:rPr>
                <w:sz w:val="16"/>
                <w:szCs w:val="16"/>
              </w:rPr>
              <w:t>API Provider Registration and Update – API Definition</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CP-193195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0116</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B</w:t>
            </w:r>
          </w:p>
        </w:tc>
        <w:tc>
          <w:tcPr>
            <w:tcW w:w="4919" w:type="dxa"/>
            <w:shd w:val="solid" w:color="FFFFFF" w:fill="auto"/>
          </w:tcPr>
          <w:p w:rsidR="001213D3" w:rsidRPr="00481D2D" w:rsidRDefault="001213D3" w:rsidP="001213D3">
            <w:pPr>
              <w:pStyle w:val="TAL"/>
              <w:rPr>
                <w:sz w:val="16"/>
                <w:szCs w:val="16"/>
              </w:rPr>
            </w:pPr>
            <w:r>
              <w:rPr>
                <w:sz w:val="16"/>
                <w:szCs w:val="16"/>
              </w:rPr>
              <w:t>Support for 3rd party API provider domain</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CP-193194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0118</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A</w:t>
            </w:r>
          </w:p>
        </w:tc>
        <w:tc>
          <w:tcPr>
            <w:tcW w:w="4919" w:type="dxa"/>
            <w:shd w:val="solid" w:color="FFFFFF" w:fill="auto"/>
          </w:tcPr>
          <w:p w:rsidR="001213D3" w:rsidRPr="00481D2D" w:rsidRDefault="001213D3" w:rsidP="001213D3">
            <w:pPr>
              <w:pStyle w:val="TAL"/>
              <w:rPr>
                <w:sz w:val="16"/>
                <w:szCs w:val="16"/>
              </w:rPr>
            </w:pPr>
            <w:r>
              <w:rPr>
                <w:sz w:val="16"/>
                <w:szCs w:val="16"/>
              </w:rPr>
              <w:t>Correct the notificationDestination of ServiceSecurity object in yaml file</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CP-193194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0120</w:t>
            </w:r>
          </w:p>
        </w:tc>
        <w:tc>
          <w:tcPr>
            <w:tcW w:w="424" w:type="dxa"/>
            <w:shd w:val="solid" w:color="FFFFFF" w:fill="auto"/>
          </w:tcPr>
          <w:p w:rsidR="001213D3" w:rsidRPr="00481D2D" w:rsidRDefault="001213D3" w:rsidP="001213D3">
            <w:pPr>
              <w:pStyle w:val="TAR"/>
              <w:rPr>
                <w:sz w:val="16"/>
                <w:szCs w:val="16"/>
              </w:rPr>
            </w:pPr>
            <w:r>
              <w:rPr>
                <w:sz w:val="16"/>
                <w:szCs w:val="16"/>
              </w:rPr>
              <w:t>1</w:t>
            </w:r>
          </w:p>
        </w:tc>
        <w:tc>
          <w:tcPr>
            <w:tcW w:w="424" w:type="dxa"/>
            <w:shd w:val="solid" w:color="FFFFFF" w:fill="auto"/>
          </w:tcPr>
          <w:p w:rsidR="001213D3" w:rsidRPr="00481D2D" w:rsidRDefault="001213D3" w:rsidP="001213D3">
            <w:pPr>
              <w:pStyle w:val="TAC"/>
              <w:rPr>
                <w:sz w:val="16"/>
                <w:szCs w:val="16"/>
              </w:rPr>
            </w:pPr>
            <w:r>
              <w:rPr>
                <w:sz w:val="16"/>
                <w:szCs w:val="16"/>
              </w:rPr>
              <w:t>A</w:t>
            </w:r>
          </w:p>
        </w:tc>
        <w:tc>
          <w:tcPr>
            <w:tcW w:w="4919" w:type="dxa"/>
            <w:shd w:val="solid" w:color="FFFFFF" w:fill="auto"/>
          </w:tcPr>
          <w:p w:rsidR="001213D3" w:rsidRPr="00481D2D" w:rsidRDefault="001213D3" w:rsidP="001213D3">
            <w:pPr>
              <w:pStyle w:val="TAL"/>
              <w:rPr>
                <w:sz w:val="16"/>
                <w:szCs w:val="16"/>
              </w:rPr>
            </w:pPr>
            <w:r>
              <w:rPr>
                <w:sz w:val="16"/>
                <w:szCs w:val="16"/>
              </w:rPr>
              <w:t>Align the API name of Initiate_Authentication</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rFonts w:hint="eastAsia"/>
                <w:sz w:val="16"/>
                <w:szCs w:val="16"/>
                <w:lang w:eastAsia="zh-CN"/>
              </w:rPr>
              <w:t>2019-</w:t>
            </w:r>
            <w:r>
              <w:rPr>
                <w:sz w:val="16"/>
                <w:szCs w:val="16"/>
                <w:lang w:eastAsia="zh-CN"/>
              </w:rPr>
              <w:t>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CT#86</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CP-193212</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0121</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Update of API version and TS version in OpenAPI file</w:t>
            </w:r>
          </w:p>
        </w:tc>
        <w:tc>
          <w:tcPr>
            <w:tcW w:w="707" w:type="dxa"/>
            <w:shd w:val="solid" w:color="FFFFFF" w:fill="auto"/>
          </w:tcPr>
          <w:p w:rsidR="001213D3" w:rsidRPr="00481D2D" w:rsidRDefault="001213D3" w:rsidP="001213D3">
            <w:pPr>
              <w:pStyle w:val="TAC"/>
              <w:rPr>
                <w:sz w:val="16"/>
                <w:szCs w:val="16"/>
              </w:rPr>
            </w:pPr>
            <w:r>
              <w:rPr>
                <w:sz w:val="16"/>
                <w:szCs w:val="16"/>
              </w:rPr>
              <w:t>16.1.0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2020-03</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CT#87e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CP-200205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0123</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Pr>
                <w:sz w:val="16"/>
                <w:szCs w:val="16"/>
              </w:rPr>
              <w:t>Published API path</w:t>
            </w:r>
          </w:p>
        </w:tc>
        <w:tc>
          <w:tcPr>
            <w:tcW w:w="707" w:type="dxa"/>
            <w:shd w:val="solid" w:color="FFFFFF" w:fill="auto"/>
          </w:tcPr>
          <w:p w:rsidR="001213D3" w:rsidRPr="00481D2D" w:rsidRDefault="001213D3" w:rsidP="001213D3">
            <w:pPr>
              <w:pStyle w:val="TAC"/>
              <w:rPr>
                <w:sz w:val="16"/>
                <w:szCs w:val="16"/>
              </w:rPr>
            </w:pPr>
            <w:r>
              <w:rPr>
                <w:sz w:val="16"/>
                <w:szCs w:val="16"/>
              </w:rPr>
              <w:t>16.2.0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2020-03</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CT#87e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CP-200205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0124</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Pr>
                <w:sz w:val="16"/>
                <w:szCs w:val="16"/>
              </w:rPr>
              <w:t>API Invoker Udpate – Event Updates</w:t>
            </w:r>
          </w:p>
        </w:tc>
        <w:tc>
          <w:tcPr>
            <w:tcW w:w="707" w:type="dxa"/>
            <w:shd w:val="solid" w:color="FFFFFF" w:fill="auto"/>
          </w:tcPr>
          <w:p w:rsidR="001213D3" w:rsidRPr="00481D2D" w:rsidRDefault="001213D3" w:rsidP="001213D3">
            <w:pPr>
              <w:pStyle w:val="TAC"/>
              <w:rPr>
                <w:sz w:val="16"/>
                <w:szCs w:val="16"/>
              </w:rPr>
            </w:pPr>
            <w:r>
              <w:rPr>
                <w:sz w:val="16"/>
                <w:szCs w:val="16"/>
              </w:rPr>
              <w:t>16.2.0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2020-03</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CT#87e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CP-200205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0125</w:t>
            </w:r>
          </w:p>
        </w:tc>
        <w:tc>
          <w:tcPr>
            <w:tcW w:w="424" w:type="dxa"/>
            <w:shd w:val="solid" w:color="FFFFFF" w:fill="auto"/>
          </w:tcPr>
          <w:p w:rsidR="001213D3" w:rsidRPr="00481D2D" w:rsidRDefault="001213D3" w:rsidP="001213D3">
            <w:pPr>
              <w:pStyle w:val="TAR"/>
              <w:rPr>
                <w:sz w:val="16"/>
                <w:szCs w:val="16"/>
              </w:rPr>
            </w:pPr>
            <w:r>
              <w:rPr>
                <w:sz w:val="16"/>
                <w:szCs w:val="16"/>
                <w:lang w:eastAsia="zh-CN"/>
              </w:rPr>
              <w:t>2</w:t>
            </w:r>
          </w:p>
        </w:tc>
        <w:tc>
          <w:tcPr>
            <w:tcW w:w="424" w:type="dxa"/>
            <w:shd w:val="solid" w:color="FFFFFF" w:fill="auto"/>
          </w:tcPr>
          <w:p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Pr>
                <w:sz w:val="16"/>
                <w:szCs w:val="16"/>
              </w:rPr>
              <w:t>API Provider Management – Open API</w:t>
            </w:r>
          </w:p>
        </w:tc>
        <w:tc>
          <w:tcPr>
            <w:tcW w:w="707" w:type="dxa"/>
            <w:shd w:val="solid" w:color="FFFFFF" w:fill="auto"/>
          </w:tcPr>
          <w:p w:rsidR="001213D3" w:rsidRPr="00481D2D" w:rsidRDefault="001213D3" w:rsidP="001213D3">
            <w:pPr>
              <w:pStyle w:val="TAC"/>
              <w:rPr>
                <w:sz w:val="16"/>
                <w:szCs w:val="16"/>
              </w:rPr>
            </w:pPr>
            <w:r>
              <w:rPr>
                <w:sz w:val="16"/>
                <w:szCs w:val="16"/>
              </w:rPr>
              <w:t>16.2.0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2020-03</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CT#87e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CP-200216</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0126</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29.222 Rel-16 Update of OpenAPI version and TS version in externalDocs field</w:t>
            </w:r>
          </w:p>
        </w:tc>
        <w:tc>
          <w:tcPr>
            <w:tcW w:w="707" w:type="dxa"/>
            <w:shd w:val="solid" w:color="FFFFFF" w:fill="auto"/>
          </w:tcPr>
          <w:p w:rsidR="001213D3" w:rsidRPr="00481D2D" w:rsidRDefault="001213D3" w:rsidP="001213D3">
            <w:pPr>
              <w:pStyle w:val="TAC"/>
              <w:rPr>
                <w:sz w:val="16"/>
                <w:szCs w:val="16"/>
              </w:rPr>
            </w:pPr>
            <w:r>
              <w:rPr>
                <w:sz w:val="16"/>
                <w:szCs w:val="16"/>
              </w:rPr>
              <w:t>16.2.0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CP-201277</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0128</w:t>
            </w:r>
          </w:p>
        </w:tc>
        <w:tc>
          <w:tcPr>
            <w:tcW w:w="424" w:type="dxa"/>
            <w:shd w:val="solid" w:color="FFFFFF" w:fill="auto"/>
          </w:tcPr>
          <w:p w:rsidR="001213D3" w:rsidRPr="00481D2D" w:rsidRDefault="001213D3" w:rsidP="001213D3">
            <w:pPr>
              <w:pStyle w:val="TAR"/>
              <w:rPr>
                <w:sz w:val="16"/>
                <w:szCs w:val="16"/>
              </w:rPr>
            </w:pPr>
            <w:r>
              <w:rPr>
                <w:sz w:val="16"/>
                <w:szCs w:val="16"/>
                <w:lang w:eastAsia="zh-CN"/>
              </w:rPr>
              <w:t>3</w:t>
            </w:r>
          </w:p>
        </w:tc>
        <w:tc>
          <w:tcPr>
            <w:tcW w:w="424" w:type="dxa"/>
            <w:shd w:val="solid" w:color="FFFFFF" w:fill="auto"/>
          </w:tcPr>
          <w:p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Pr>
                <w:sz w:val="16"/>
                <w:szCs w:val="16"/>
              </w:rPr>
              <w:t>Service description and operations for CAPIF_API_Routing_Policy_API</w:t>
            </w:r>
          </w:p>
        </w:tc>
        <w:tc>
          <w:tcPr>
            <w:tcW w:w="707" w:type="dxa"/>
            <w:shd w:val="solid" w:color="FFFFFF" w:fill="auto"/>
          </w:tcPr>
          <w:p w:rsidR="001213D3" w:rsidRPr="00481D2D" w:rsidRDefault="001213D3" w:rsidP="001213D3">
            <w:pPr>
              <w:pStyle w:val="TAC"/>
              <w:rPr>
                <w:sz w:val="16"/>
                <w:szCs w:val="16"/>
              </w:rPr>
            </w:pPr>
            <w:r>
              <w:rPr>
                <w:sz w:val="16"/>
                <w:szCs w:val="16"/>
              </w:rPr>
              <w:t>16.3.0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CP-201277</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0129</w:t>
            </w:r>
          </w:p>
        </w:tc>
        <w:tc>
          <w:tcPr>
            <w:tcW w:w="424" w:type="dxa"/>
            <w:shd w:val="solid" w:color="FFFFFF" w:fill="auto"/>
          </w:tcPr>
          <w:p w:rsidR="001213D3" w:rsidRPr="00481D2D" w:rsidRDefault="001213D3" w:rsidP="001213D3">
            <w:pPr>
              <w:pStyle w:val="TAR"/>
              <w:rPr>
                <w:sz w:val="16"/>
                <w:szCs w:val="16"/>
              </w:rPr>
            </w:pPr>
            <w:r>
              <w:rPr>
                <w:sz w:val="16"/>
                <w:szCs w:val="16"/>
                <w:lang w:eastAsia="zh-CN"/>
              </w:rPr>
              <w:t>3</w:t>
            </w:r>
          </w:p>
        </w:tc>
        <w:tc>
          <w:tcPr>
            <w:tcW w:w="424" w:type="dxa"/>
            <w:shd w:val="solid" w:color="FFFFFF" w:fill="auto"/>
          </w:tcPr>
          <w:p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Pr>
                <w:sz w:val="16"/>
                <w:szCs w:val="16"/>
              </w:rPr>
              <w:t>API definition for CAPIF_API_Routing_Policy_API</w:t>
            </w:r>
          </w:p>
        </w:tc>
        <w:tc>
          <w:tcPr>
            <w:tcW w:w="707" w:type="dxa"/>
            <w:shd w:val="solid" w:color="FFFFFF" w:fill="auto"/>
          </w:tcPr>
          <w:p w:rsidR="001213D3" w:rsidRPr="00481D2D" w:rsidRDefault="001213D3" w:rsidP="001213D3">
            <w:pPr>
              <w:pStyle w:val="TAC"/>
              <w:rPr>
                <w:sz w:val="16"/>
                <w:szCs w:val="16"/>
              </w:rPr>
            </w:pPr>
            <w:r>
              <w:rPr>
                <w:sz w:val="16"/>
                <w:szCs w:val="16"/>
              </w:rPr>
              <w:t>16.3.0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CP-201278</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0130</w:t>
            </w:r>
          </w:p>
        </w:tc>
        <w:tc>
          <w:tcPr>
            <w:tcW w:w="424" w:type="dxa"/>
            <w:shd w:val="solid" w:color="FFFFFF" w:fill="auto"/>
          </w:tcPr>
          <w:p w:rsidR="001213D3" w:rsidRPr="00481D2D" w:rsidRDefault="001213D3" w:rsidP="001213D3">
            <w:pPr>
              <w:pStyle w:val="TAR"/>
              <w:rPr>
                <w:sz w:val="16"/>
                <w:szCs w:val="16"/>
              </w:rPr>
            </w:pPr>
            <w:r>
              <w:rPr>
                <w:sz w:val="16"/>
                <w:szCs w:val="16"/>
                <w:lang w:eastAsia="zh-CN"/>
              </w:rPr>
              <w:t>3</w:t>
            </w:r>
          </w:p>
        </w:tc>
        <w:tc>
          <w:tcPr>
            <w:tcW w:w="424" w:type="dxa"/>
            <w:shd w:val="solid" w:color="FFFFFF" w:fill="auto"/>
          </w:tcPr>
          <w:p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Pr>
                <w:sz w:val="16"/>
                <w:szCs w:val="16"/>
              </w:rPr>
              <w:t>API Topology hiding</w:t>
            </w:r>
          </w:p>
        </w:tc>
        <w:tc>
          <w:tcPr>
            <w:tcW w:w="707" w:type="dxa"/>
            <w:shd w:val="solid" w:color="FFFFFF" w:fill="auto"/>
          </w:tcPr>
          <w:p w:rsidR="001213D3" w:rsidRPr="00481D2D" w:rsidRDefault="001213D3" w:rsidP="001213D3">
            <w:pPr>
              <w:pStyle w:val="TAC"/>
              <w:rPr>
                <w:sz w:val="16"/>
                <w:szCs w:val="16"/>
              </w:rPr>
            </w:pPr>
            <w:r>
              <w:rPr>
                <w:sz w:val="16"/>
                <w:szCs w:val="16"/>
              </w:rPr>
              <w:t>16.3.0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CP-201230</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0133</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rsidR="001213D3" w:rsidRPr="00481D2D" w:rsidRDefault="001213D3" w:rsidP="001213D3">
            <w:pPr>
              <w:pStyle w:val="TAL"/>
              <w:rPr>
                <w:sz w:val="16"/>
                <w:szCs w:val="16"/>
              </w:rPr>
            </w:pPr>
            <w:r>
              <w:rPr>
                <w:sz w:val="16"/>
                <w:szCs w:val="16"/>
              </w:rPr>
              <w:t>Correct API publish procedure</w:t>
            </w:r>
          </w:p>
        </w:tc>
        <w:tc>
          <w:tcPr>
            <w:tcW w:w="707" w:type="dxa"/>
            <w:shd w:val="solid" w:color="FFFFFF" w:fill="auto"/>
          </w:tcPr>
          <w:p w:rsidR="001213D3" w:rsidRPr="00481D2D" w:rsidRDefault="001213D3" w:rsidP="001213D3">
            <w:pPr>
              <w:pStyle w:val="TAC"/>
              <w:rPr>
                <w:sz w:val="16"/>
                <w:szCs w:val="16"/>
              </w:rPr>
            </w:pPr>
            <w:r>
              <w:rPr>
                <w:sz w:val="16"/>
                <w:szCs w:val="16"/>
              </w:rPr>
              <w:t>16.3.0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CP-201231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0131</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API Provider management API attribute name optimization</w:t>
            </w:r>
          </w:p>
        </w:tc>
        <w:tc>
          <w:tcPr>
            <w:tcW w:w="707" w:type="dxa"/>
            <w:shd w:val="solid" w:color="FFFFFF" w:fill="auto"/>
          </w:tcPr>
          <w:p w:rsidR="001213D3" w:rsidRPr="00481D2D" w:rsidRDefault="001213D3" w:rsidP="001213D3">
            <w:pPr>
              <w:pStyle w:val="TAC"/>
              <w:rPr>
                <w:sz w:val="16"/>
                <w:szCs w:val="16"/>
              </w:rPr>
            </w:pPr>
            <w:r>
              <w:rPr>
                <w:sz w:val="16"/>
                <w:szCs w:val="16"/>
              </w:rPr>
              <w:t>16.3.0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CP-201231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0135</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Correct ServiceAPIDescription</w:t>
            </w:r>
          </w:p>
        </w:tc>
        <w:tc>
          <w:tcPr>
            <w:tcW w:w="707" w:type="dxa"/>
            <w:shd w:val="solid" w:color="FFFFFF" w:fill="auto"/>
          </w:tcPr>
          <w:p w:rsidR="001213D3" w:rsidRPr="00481D2D" w:rsidRDefault="001213D3" w:rsidP="001213D3">
            <w:pPr>
              <w:pStyle w:val="TAC"/>
              <w:rPr>
                <w:sz w:val="16"/>
                <w:szCs w:val="16"/>
              </w:rPr>
            </w:pPr>
            <w:r>
              <w:rPr>
                <w:sz w:val="16"/>
                <w:szCs w:val="16"/>
              </w:rPr>
              <w:t>16.3.0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CP-201231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0136</w:t>
            </w:r>
          </w:p>
        </w:tc>
        <w:tc>
          <w:tcPr>
            <w:tcW w:w="424" w:type="dxa"/>
            <w:shd w:val="solid" w:color="FFFFFF" w:fill="auto"/>
          </w:tcPr>
          <w:p w:rsidR="001213D3" w:rsidRPr="00481D2D" w:rsidRDefault="001213D3" w:rsidP="001213D3">
            <w:pPr>
              <w:pStyle w:val="TAR"/>
              <w:rPr>
                <w:sz w:val="16"/>
                <w:szCs w:val="16"/>
              </w:rPr>
            </w:pPr>
            <w:r>
              <w:rPr>
                <w:sz w:val="16"/>
                <w:szCs w:val="16"/>
                <w:lang w:eastAsia="zh-CN"/>
              </w:rPr>
              <w:t>2</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Correct service API discovery in interconnection</w:t>
            </w:r>
          </w:p>
        </w:tc>
        <w:tc>
          <w:tcPr>
            <w:tcW w:w="707" w:type="dxa"/>
            <w:shd w:val="solid" w:color="FFFFFF" w:fill="auto"/>
          </w:tcPr>
          <w:p w:rsidR="001213D3" w:rsidRPr="00481D2D" w:rsidRDefault="001213D3" w:rsidP="001213D3">
            <w:pPr>
              <w:pStyle w:val="TAC"/>
              <w:rPr>
                <w:sz w:val="16"/>
                <w:szCs w:val="16"/>
              </w:rPr>
            </w:pPr>
            <w:r>
              <w:rPr>
                <w:sz w:val="16"/>
                <w:szCs w:val="16"/>
              </w:rPr>
              <w:t>16.3.0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CP-201231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0137</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Correct shareable information</w:t>
            </w:r>
          </w:p>
        </w:tc>
        <w:tc>
          <w:tcPr>
            <w:tcW w:w="707" w:type="dxa"/>
            <w:shd w:val="solid" w:color="FFFFFF" w:fill="auto"/>
          </w:tcPr>
          <w:p w:rsidR="001213D3" w:rsidRPr="00481D2D" w:rsidRDefault="001213D3" w:rsidP="001213D3">
            <w:pPr>
              <w:pStyle w:val="TAC"/>
              <w:rPr>
                <w:sz w:val="16"/>
                <w:szCs w:val="16"/>
              </w:rPr>
            </w:pPr>
            <w:r>
              <w:rPr>
                <w:sz w:val="16"/>
                <w:szCs w:val="16"/>
              </w:rPr>
              <w:t>16.3.0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CP-201235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0138</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Correct the supported features in the published API</w:t>
            </w:r>
          </w:p>
        </w:tc>
        <w:tc>
          <w:tcPr>
            <w:tcW w:w="707" w:type="dxa"/>
            <w:shd w:val="solid" w:color="FFFFFF" w:fill="auto"/>
          </w:tcPr>
          <w:p w:rsidR="001213D3" w:rsidRPr="00481D2D" w:rsidRDefault="001213D3" w:rsidP="001213D3">
            <w:pPr>
              <w:pStyle w:val="TAC"/>
              <w:rPr>
                <w:sz w:val="16"/>
                <w:szCs w:val="16"/>
              </w:rPr>
            </w:pPr>
            <w:r>
              <w:rPr>
                <w:sz w:val="16"/>
                <w:szCs w:val="16"/>
              </w:rPr>
              <w:t>16.3.0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CP-201235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0139</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Update general clause for OpenAPI specification</w:t>
            </w:r>
          </w:p>
        </w:tc>
        <w:tc>
          <w:tcPr>
            <w:tcW w:w="707" w:type="dxa"/>
            <w:shd w:val="solid" w:color="FFFFFF" w:fill="auto"/>
          </w:tcPr>
          <w:p w:rsidR="001213D3" w:rsidRPr="00481D2D" w:rsidRDefault="001213D3" w:rsidP="001213D3">
            <w:pPr>
              <w:pStyle w:val="TAC"/>
              <w:rPr>
                <w:sz w:val="16"/>
                <w:szCs w:val="16"/>
              </w:rPr>
            </w:pPr>
            <w:r>
              <w:rPr>
                <w:sz w:val="16"/>
                <w:szCs w:val="16"/>
              </w:rPr>
              <w:t>16.3.0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CP-201256</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0140</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URI of the CAPIF APIs</w:t>
            </w:r>
          </w:p>
        </w:tc>
        <w:tc>
          <w:tcPr>
            <w:tcW w:w="707" w:type="dxa"/>
            <w:shd w:val="solid" w:color="FFFFFF" w:fill="auto"/>
          </w:tcPr>
          <w:p w:rsidR="001213D3" w:rsidRPr="00481D2D" w:rsidRDefault="001213D3" w:rsidP="001213D3">
            <w:pPr>
              <w:pStyle w:val="TAC"/>
              <w:rPr>
                <w:sz w:val="16"/>
                <w:szCs w:val="16"/>
              </w:rPr>
            </w:pPr>
            <w:r>
              <w:rPr>
                <w:sz w:val="16"/>
                <w:szCs w:val="16"/>
              </w:rPr>
              <w:t>16.3.0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CP-201231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0141</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Pr>
                <w:sz w:val="16"/>
                <w:szCs w:val="16"/>
              </w:rPr>
              <w:t>Add API category in discovery</w:t>
            </w:r>
          </w:p>
        </w:tc>
        <w:tc>
          <w:tcPr>
            <w:tcW w:w="707" w:type="dxa"/>
            <w:shd w:val="solid" w:color="FFFFFF" w:fill="auto"/>
          </w:tcPr>
          <w:p w:rsidR="001213D3" w:rsidRPr="00481D2D" w:rsidRDefault="001213D3" w:rsidP="001213D3">
            <w:pPr>
              <w:pStyle w:val="TAC"/>
              <w:rPr>
                <w:sz w:val="16"/>
                <w:szCs w:val="16"/>
              </w:rPr>
            </w:pPr>
            <w:r>
              <w:rPr>
                <w:sz w:val="16"/>
                <w:szCs w:val="16"/>
              </w:rPr>
              <w:t>16.3.0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CP-201235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0142</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Optionality of ProblemDetails</w:t>
            </w:r>
          </w:p>
        </w:tc>
        <w:tc>
          <w:tcPr>
            <w:tcW w:w="707" w:type="dxa"/>
            <w:shd w:val="solid" w:color="FFFFFF" w:fill="auto"/>
          </w:tcPr>
          <w:p w:rsidR="001213D3" w:rsidRPr="00481D2D" w:rsidRDefault="001213D3" w:rsidP="001213D3">
            <w:pPr>
              <w:pStyle w:val="TAC"/>
              <w:rPr>
                <w:sz w:val="16"/>
                <w:szCs w:val="16"/>
              </w:rPr>
            </w:pPr>
            <w:r>
              <w:rPr>
                <w:sz w:val="16"/>
                <w:szCs w:val="16"/>
              </w:rPr>
              <w:t>16.3.0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CP-201230</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0144</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rsidR="001213D3" w:rsidRPr="00481D2D" w:rsidRDefault="001213D3" w:rsidP="001213D3">
            <w:pPr>
              <w:pStyle w:val="TAL"/>
              <w:rPr>
                <w:sz w:val="16"/>
                <w:szCs w:val="16"/>
              </w:rPr>
            </w:pPr>
            <w:r>
              <w:rPr>
                <w:sz w:val="16"/>
                <w:szCs w:val="16"/>
              </w:rPr>
              <w:t>Clause and reference point correction</w:t>
            </w:r>
          </w:p>
        </w:tc>
        <w:tc>
          <w:tcPr>
            <w:tcW w:w="707" w:type="dxa"/>
            <w:shd w:val="solid" w:color="FFFFFF" w:fill="auto"/>
          </w:tcPr>
          <w:p w:rsidR="001213D3" w:rsidRPr="00481D2D" w:rsidRDefault="001213D3" w:rsidP="001213D3">
            <w:pPr>
              <w:pStyle w:val="TAC"/>
              <w:rPr>
                <w:sz w:val="16"/>
                <w:szCs w:val="16"/>
              </w:rPr>
            </w:pPr>
            <w:r>
              <w:rPr>
                <w:sz w:val="16"/>
                <w:szCs w:val="16"/>
              </w:rPr>
              <w:t>16.3.0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CP-201231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0145</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Align interface names</w:t>
            </w:r>
          </w:p>
        </w:tc>
        <w:tc>
          <w:tcPr>
            <w:tcW w:w="707" w:type="dxa"/>
            <w:shd w:val="solid" w:color="FFFFFF" w:fill="auto"/>
          </w:tcPr>
          <w:p w:rsidR="001213D3" w:rsidRPr="00481D2D" w:rsidRDefault="001213D3" w:rsidP="001213D3">
            <w:pPr>
              <w:pStyle w:val="TAC"/>
              <w:rPr>
                <w:sz w:val="16"/>
                <w:szCs w:val="16"/>
              </w:rPr>
            </w:pPr>
            <w:r>
              <w:rPr>
                <w:sz w:val="16"/>
                <w:szCs w:val="16"/>
              </w:rPr>
              <w:t>16.3.0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CP-201235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0146</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Supported headers, Resource Data type, Operation Name and yaml mapping</w:t>
            </w:r>
          </w:p>
        </w:tc>
        <w:tc>
          <w:tcPr>
            <w:tcW w:w="707" w:type="dxa"/>
            <w:shd w:val="solid" w:color="FFFFFF" w:fill="auto"/>
          </w:tcPr>
          <w:p w:rsidR="001213D3" w:rsidRPr="00481D2D" w:rsidRDefault="001213D3" w:rsidP="001213D3">
            <w:pPr>
              <w:pStyle w:val="TAC"/>
              <w:rPr>
                <w:sz w:val="16"/>
                <w:szCs w:val="16"/>
              </w:rPr>
            </w:pPr>
            <w:r>
              <w:rPr>
                <w:sz w:val="16"/>
                <w:szCs w:val="16"/>
              </w:rPr>
              <w:t>16.3.0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CP-201255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0147</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Update of OpenAPI version and TS version in externalDocs field</w:t>
            </w:r>
          </w:p>
        </w:tc>
        <w:tc>
          <w:tcPr>
            <w:tcW w:w="707" w:type="dxa"/>
            <w:shd w:val="solid" w:color="FFFFFF" w:fill="auto"/>
          </w:tcPr>
          <w:p w:rsidR="001213D3" w:rsidRPr="00481D2D" w:rsidRDefault="001213D3" w:rsidP="001213D3">
            <w:pPr>
              <w:pStyle w:val="TAC"/>
              <w:rPr>
                <w:sz w:val="16"/>
                <w:szCs w:val="16"/>
              </w:rPr>
            </w:pPr>
            <w:r>
              <w:rPr>
                <w:sz w:val="16"/>
                <w:szCs w:val="16"/>
              </w:rPr>
              <w:t>16.3.0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CP-201319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0149</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rsidR="001213D3" w:rsidRPr="00481D2D" w:rsidRDefault="001213D3" w:rsidP="001213D3">
            <w:pPr>
              <w:pStyle w:val="TAL"/>
              <w:rPr>
                <w:sz w:val="16"/>
                <w:szCs w:val="16"/>
              </w:rPr>
            </w:pPr>
            <w:r>
              <w:rPr>
                <w:sz w:val="16"/>
                <w:szCs w:val="16"/>
              </w:rPr>
              <w:t>Required attribute corrections to CAPIF Open APIs</w:t>
            </w:r>
          </w:p>
        </w:tc>
        <w:tc>
          <w:tcPr>
            <w:tcW w:w="707" w:type="dxa"/>
            <w:shd w:val="solid" w:color="FFFFFF" w:fill="auto"/>
          </w:tcPr>
          <w:p w:rsidR="001213D3" w:rsidRPr="00481D2D" w:rsidRDefault="001213D3" w:rsidP="001213D3">
            <w:pPr>
              <w:pStyle w:val="TAC"/>
              <w:rPr>
                <w:sz w:val="16"/>
                <w:szCs w:val="16"/>
              </w:rPr>
            </w:pPr>
            <w:r>
              <w:rPr>
                <w:sz w:val="16"/>
                <w:szCs w:val="16"/>
              </w:rPr>
              <w:t>16.3.0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2020-09</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CT#89e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CP-202064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0151</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Missing and inconsistent "apiVersion" notations and Location header</w:t>
            </w:r>
          </w:p>
        </w:tc>
        <w:tc>
          <w:tcPr>
            <w:tcW w:w="707" w:type="dxa"/>
            <w:shd w:val="solid" w:color="FFFFFF" w:fill="auto"/>
          </w:tcPr>
          <w:p w:rsidR="001213D3" w:rsidRPr="00481D2D" w:rsidRDefault="001213D3" w:rsidP="001213D3">
            <w:pPr>
              <w:pStyle w:val="TAC"/>
              <w:rPr>
                <w:sz w:val="16"/>
                <w:szCs w:val="16"/>
              </w:rPr>
            </w:pPr>
            <w:r>
              <w:rPr>
                <w:sz w:val="16"/>
                <w:szCs w:val="16"/>
              </w:rPr>
              <w:t>16.4.0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2020-09</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CT#89e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CP-202064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0152</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CAPIF Routing Info API corrections</w:t>
            </w:r>
          </w:p>
        </w:tc>
        <w:tc>
          <w:tcPr>
            <w:tcW w:w="707" w:type="dxa"/>
            <w:shd w:val="solid" w:color="FFFFFF" w:fill="auto"/>
          </w:tcPr>
          <w:p w:rsidR="001213D3" w:rsidRPr="00481D2D" w:rsidRDefault="001213D3" w:rsidP="001213D3">
            <w:pPr>
              <w:pStyle w:val="TAC"/>
              <w:rPr>
                <w:sz w:val="16"/>
                <w:szCs w:val="16"/>
              </w:rPr>
            </w:pPr>
            <w:r>
              <w:rPr>
                <w:sz w:val="16"/>
                <w:szCs w:val="16"/>
              </w:rPr>
              <w:t>16.4.0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2020-09</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CT#89e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CP-202064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0153</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CAPIF topology hiding correction</w:t>
            </w:r>
          </w:p>
        </w:tc>
        <w:tc>
          <w:tcPr>
            <w:tcW w:w="707" w:type="dxa"/>
            <w:shd w:val="solid" w:color="FFFFFF" w:fill="auto"/>
          </w:tcPr>
          <w:p w:rsidR="001213D3" w:rsidRPr="00481D2D" w:rsidRDefault="001213D3" w:rsidP="001213D3">
            <w:pPr>
              <w:pStyle w:val="TAC"/>
              <w:rPr>
                <w:sz w:val="16"/>
                <w:szCs w:val="16"/>
              </w:rPr>
            </w:pPr>
            <w:r>
              <w:rPr>
                <w:sz w:val="16"/>
                <w:szCs w:val="16"/>
              </w:rPr>
              <w:t>16.4.0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2020-09</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CT#89e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CP-202233</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0155</w:t>
            </w:r>
          </w:p>
        </w:tc>
        <w:tc>
          <w:tcPr>
            <w:tcW w:w="424" w:type="dxa"/>
            <w:shd w:val="solid" w:color="FFFFFF" w:fill="auto"/>
          </w:tcPr>
          <w:p w:rsidR="001213D3" w:rsidRPr="00481D2D" w:rsidRDefault="001213D3" w:rsidP="001213D3">
            <w:pPr>
              <w:pStyle w:val="TAR"/>
              <w:rPr>
                <w:sz w:val="16"/>
                <w:szCs w:val="16"/>
              </w:rPr>
            </w:pPr>
            <w:r>
              <w:rPr>
                <w:sz w:val="16"/>
                <w:szCs w:val="16"/>
                <w:lang w:eastAsia="zh-CN"/>
              </w:rPr>
              <w:t>3</w:t>
            </w:r>
          </w:p>
        </w:tc>
        <w:tc>
          <w:tcPr>
            <w:tcW w:w="424" w:type="dxa"/>
            <w:shd w:val="solid" w:color="FFFFFF" w:fill="auto"/>
          </w:tcPr>
          <w:p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rsidR="001213D3" w:rsidRPr="00481D2D" w:rsidRDefault="001213D3" w:rsidP="001213D3">
            <w:pPr>
              <w:pStyle w:val="TAL"/>
              <w:rPr>
                <w:sz w:val="16"/>
                <w:szCs w:val="16"/>
              </w:rPr>
            </w:pPr>
            <w:r>
              <w:rPr>
                <w:sz w:val="16"/>
                <w:szCs w:val="16"/>
              </w:rPr>
              <w:t>Correct CAPIF security API</w:t>
            </w:r>
          </w:p>
        </w:tc>
        <w:tc>
          <w:tcPr>
            <w:tcW w:w="707" w:type="dxa"/>
            <w:shd w:val="solid" w:color="FFFFFF" w:fill="auto"/>
          </w:tcPr>
          <w:p w:rsidR="001213D3" w:rsidRPr="00481D2D" w:rsidRDefault="001213D3" w:rsidP="001213D3">
            <w:pPr>
              <w:pStyle w:val="TAC"/>
              <w:rPr>
                <w:sz w:val="16"/>
                <w:szCs w:val="16"/>
              </w:rPr>
            </w:pPr>
            <w:r>
              <w:rPr>
                <w:sz w:val="16"/>
                <w:szCs w:val="16"/>
              </w:rPr>
              <w:t>16.4.0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2020-09</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CT#89e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CP-202063</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0157</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rsidR="001213D3" w:rsidRPr="00481D2D" w:rsidRDefault="001213D3" w:rsidP="001213D3">
            <w:pPr>
              <w:pStyle w:val="TAL"/>
              <w:rPr>
                <w:sz w:val="16"/>
                <w:szCs w:val="16"/>
              </w:rPr>
            </w:pPr>
            <w:r>
              <w:rPr>
                <w:sz w:val="16"/>
                <w:szCs w:val="16"/>
              </w:rPr>
              <w:t>Correct api invoker certificate in onboarding</w:t>
            </w:r>
          </w:p>
        </w:tc>
        <w:tc>
          <w:tcPr>
            <w:tcW w:w="707" w:type="dxa"/>
            <w:shd w:val="solid" w:color="FFFFFF" w:fill="auto"/>
          </w:tcPr>
          <w:p w:rsidR="001213D3" w:rsidRPr="00481D2D" w:rsidRDefault="001213D3" w:rsidP="001213D3">
            <w:pPr>
              <w:pStyle w:val="TAC"/>
              <w:rPr>
                <w:sz w:val="16"/>
                <w:szCs w:val="16"/>
              </w:rPr>
            </w:pPr>
            <w:r>
              <w:rPr>
                <w:sz w:val="16"/>
                <w:szCs w:val="16"/>
              </w:rPr>
              <w:t>16.4.0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2020-09</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CT#89e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CP-202084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0158</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Update of OpenAPI version and TS version in externalDocs field</w:t>
            </w:r>
          </w:p>
        </w:tc>
        <w:tc>
          <w:tcPr>
            <w:tcW w:w="707" w:type="dxa"/>
            <w:shd w:val="solid" w:color="FFFFFF" w:fill="auto"/>
          </w:tcPr>
          <w:p w:rsidR="001213D3" w:rsidRPr="00481D2D" w:rsidRDefault="001213D3" w:rsidP="001213D3">
            <w:pPr>
              <w:pStyle w:val="TAC"/>
              <w:rPr>
                <w:sz w:val="16"/>
                <w:szCs w:val="16"/>
              </w:rPr>
            </w:pPr>
            <w:r>
              <w:rPr>
                <w:sz w:val="16"/>
                <w:szCs w:val="16"/>
              </w:rPr>
              <w:t>16.4.0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CT#90e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CP-203139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0160</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Essential corrections and alignments</w:t>
            </w:r>
          </w:p>
        </w:tc>
        <w:tc>
          <w:tcPr>
            <w:tcW w:w="707" w:type="dxa"/>
            <w:shd w:val="solid" w:color="FFFFFF" w:fill="auto"/>
          </w:tcPr>
          <w:p w:rsidR="001213D3" w:rsidRPr="00481D2D" w:rsidRDefault="001213D3" w:rsidP="001213D3">
            <w:pPr>
              <w:pStyle w:val="TAC"/>
              <w:rPr>
                <w:sz w:val="16"/>
                <w:szCs w:val="16"/>
              </w:rPr>
            </w:pPr>
            <w:r>
              <w:rPr>
                <w:sz w:val="16"/>
                <w:szCs w:val="16"/>
              </w:rPr>
              <w:t>16.5.0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CT#90e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CP-203126</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0162</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rsidR="001213D3" w:rsidRPr="00481D2D" w:rsidRDefault="001213D3" w:rsidP="001213D3">
            <w:pPr>
              <w:pStyle w:val="TAL"/>
              <w:rPr>
                <w:sz w:val="16"/>
                <w:szCs w:val="16"/>
              </w:rPr>
            </w:pPr>
            <w:r>
              <w:rPr>
                <w:sz w:val="16"/>
                <w:szCs w:val="16"/>
              </w:rPr>
              <w:t>Correct inconsistency in SecurityNotification</w:t>
            </w:r>
          </w:p>
        </w:tc>
        <w:tc>
          <w:tcPr>
            <w:tcW w:w="707" w:type="dxa"/>
            <w:shd w:val="solid" w:color="FFFFFF" w:fill="auto"/>
          </w:tcPr>
          <w:p w:rsidR="001213D3" w:rsidRPr="00481D2D" w:rsidRDefault="001213D3" w:rsidP="001213D3">
            <w:pPr>
              <w:pStyle w:val="TAC"/>
              <w:rPr>
                <w:sz w:val="16"/>
                <w:szCs w:val="16"/>
              </w:rPr>
            </w:pPr>
            <w:r>
              <w:rPr>
                <w:sz w:val="16"/>
                <w:szCs w:val="16"/>
              </w:rPr>
              <w:t>16.5.0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2020-12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CT#90e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CP-203139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0163</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Storage of YAML files in 3GPP Forge</w:t>
            </w:r>
          </w:p>
        </w:tc>
        <w:tc>
          <w:tcPr>
            <w:tcW w:w="707" w:type="dxa"/>
            <w:shd w:val="solid" w:color="FFFFFF" w:fill="auto"/>
          </w:tcPr>
          <w:p w:rsidR="001213D3" w:rsidRPr="00481D2D" w:rsidRDefault="001213D3" w:rsidP="001213D3">
            <w:pPr>
              <w:pStyle w:val="TAC"/>
              <w:rPr>
                <w:sz w:val="16"/>
                <w:szCs w:val="16"/>
              </w:rPr>
            </w:pPr>
            <w:r>
              <w:rPr>
                <w:sz w:val="16"/>
                <w:szCs w:val="16"/>
              </w:rPr>
              <w:t>16.5.0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2021-03</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CT#91e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CP-210239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0164</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CAPIF_Security API externalDocs version correction</w:t>
            </w:r>
          </w:p>
        </w:tc>
        <w:tc>
          <w:tcPr>
            <w:tcW w:w="707" w:type="dxa"/>
            <w:shd w:val="solid" w:color="FFFFFF" w:fill="auto"/>
          </w:tcPr>
          <w:p w:rsidR="001213D3" w:rsidRPr="00481D2D" w:rsidRDefault="001213D3" w:rsidP="001213D3">
            <w:pPr>
              <w:pStyle w:val="TAC"/>
              <w:rPr>
                <w:sz w:val="16"/>
                <w:szCs w:val="16"/>
              </w:rPr>
            </w:pPr>
            <w:r>
              <w:rPr>
                <w:sz w:val="16"/>
                <w:szCs w:val="16"/>
              </w:rPr>
              <w:t>16.6.0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2021-03</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CT#91e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CP-210221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0165</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Corrections to HTTP custom headers handling for Northbound APIs</w:t>
            </w:r>
          </w:p>
        </w:tc>
        <w:tc>
          <w:tcPr>
            <w:tcW w:w="707" w:type="dxa"/>
            <w:shd w:val="solid" w:color="FFFFFF" w:fill="auto"/>
          </w:tcPr>
          <w:p w:rsidR="001213D3" w:rsidRPr="00481D2D" w:rsidRDefault="001213D3" w:rsidP="001213D3">
            <w:pPr>
              <w:pStyle w:val="TAC"/>
              <w:rPr>
                <w:sz w:val="16"/>
                <w:szCs w:val="16"/>
              </w:rPr>
            </w:pPr>
            <w:r>
              <w:rPr>
                <w:sz w:val="16"/>
                <w:szCs w:val="16"/>
              </w:rPr>
              <w:t>17.0.0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2021-03</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CT#91e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CP-210220</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0166</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OpenAPI reference</w:t>
            </w:r>
          </w:p>
        </w:tc>
        <w:tc>
          <w:tcPr>
            <w:tcW w:w="707" w:type="dxa"/>
            <w:shd w:val="solid" w:color="FFFFFF" w:fill="auto"/>
          </w:tcPr>
          <w:p w:rsidR="001213D3" w:rsidRPr="00481D2D" w:rsidRDefault="001213D3" w:rsidP="001213D3">
            <w:pPr>
              <w:pStyle w:val="TAC"/>
              <w:rPr>
                <w:sz w:val="16"/>
                <w:szCs w:val="16"/>
              </w:rPr>
            </w:pPr>
            <w:r>
              <w:rPr>
                <w:sz w:val="16"/>
                <w:szCs w:val="16"/>
              </w:rPr>
              <w:t>17.0.0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CP-211239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0177</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Missing data type in the CAPIF_API_Provider_Management_API Data Types tables</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CP-211239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0178</w:t>
            </w:r>
          </w:p>
        </w:tc>
        <w:tc>
          <w:tcPr>
            <w:tcW w:w="424" w:type="dxa"/>
            <w:shd w:val="solid" w:color="FFFFFF" w:fill="auto"/>
          </w:tcPr>
          <w:p w:rsidR="001213D3" w:rsidRPr="00481D2D" w:rsidRDefault="001213D3" w:rsidP="001213D3">
            <w:pPr>
              <w:pStyle w:val="TAR"/>
              <w:rPr>
                <w:sz w:val="16"/>
                <w:szCs w:val="16"/>
              </w:rPr>
            </w:pPr>
            <w:r>
              <w:rPr>
                <w:sz w:val="16"/>
                <w:szCs w:val="16"/>
                <w:lang w:eastAsia="zh-CN"/>
              </w:rPr>
              <w:t>2</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Missing data type in the CAPIF_Routing_Info_API Data Types tables</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CP-211123</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0179</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Missing data type in the CAPIF_Security_API Data Types tables</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CP-211239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0180</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Missing data types in the CAPIF_Access_Control_Policy_API Data Types tables</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CP-211124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0181</w:t>
            </w:r>
          </w:p>
        </w:tc>
        <w:tc>
          <w:tcPr>
            <w:tcW w:w="424" w:type="dxa"/>
            <w:shd w:val="solid" w:color="FFFFFF" w:fill="auto"/>
          </w:tcPr>
          <w:p w:rsidR="001213D3" w:rsidRPr="00481D2D" w:rsidRDefault="001213D3" w:rsidP="001213D3">
            <w:pPr>
              <w:pStyle w:val="TAR"/>
              <w:rPr>
                <w:sz w:val="16"/>
                <w:szCs w:val="16"/>
              </w:rPr>
            </w:pPr>
            <w:r>
              <w:rPr>
                <w:sz w:val="16"/>
                <w:szCs w:val="16"/>
                <w:lang w:eastAsia="zh-CN"/>
              </w:rPr>
              <w:t>3</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Missing data types in the CAPIF_Publish_Service_API Data Types tables</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CP-211216</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0185</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rsidR="001213D3" w:rsidRPr="00481D2D" w:rsidRDefault="001213D3" w:rsidP="001213D3">
            <w:pPr>
              <w:pStyle w:val="TAL"/>
              <w:rPr>
                <w:sz w:val="16"/>
                <w:szCs w:val="16"/>
              </w:rPr>
            </w:pPr>
            <w:r>
              <w:rPr>
                <w:sz w:val="16"/>
                <w:szCs w:val="16"/>
              </w:rPr>
              <w:t>SecurityMethod data type incorrectly written some parts of the CAPIF_Publish_Service_API description clause</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0186</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DiscoverService: Unbreakable spaces and missing "description" field</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0187</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PublishService API: Unbreakable spaces and missing "description" fields</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0188</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Events API: Unbreakable spaces and missing "description" fields</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0189</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InvokerManagement API: Unbreakable spaces and missing "description" fields</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0190</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Security API: Unbreakable space and missing "description" fields</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0191</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AccessControlPolicy API: Unbreakable spaces and missing "description" fields</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0192</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LoggingAPIInvocation API: Unbreakable spaces and missing "description" fields</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0193</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Auditing API: Unbreakable spaces</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0194</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AEFSecurity API: Unbreakable spaces and missing "description" fields</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0195</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API_Provider_Management API: Missing "description" fields</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CP-211241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0196</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RoutingInfo API: Unbreakable spaces and missing "description" fields</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CP-211239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0197</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Correction of the clause clause terminology</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CP-211239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0198</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Corrections to the CAPIF_API_Invoker_Management_API Data Model clause</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CP-211240</w:t>
            </w:r>
          </w:p>
        </w:tc>
        <w:tc>
          <w:tcPr>
            <w:tcW w:w="524" w:type="dxa"/>
            <w:shd w:val="solid" w:color="FFFFFF" w:fill="auto"/>
          </w:tcPr>
          <w:p w:rsidR="001213D3" w:rsidRPr="00481D2D" w:rsidRDefault="001213D3" w:rsidP="001213D3">
            <w:pPr>
              <w:pStyle w:val="TAL"/>
              <w:rPr>
                <w:sz w:val="16"/>
                <w:szCs w:val="16"/>
              </w:rPr>
            </w:pPr>
            <w:r>
              <w:rPr>
                <w:sz w:val="16"/>
                <w:szCs w:val="16"/>
                <w:lang w:eastAsia="zh-CN"/>
              </w:rPr>
              <w:t>0199</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Corrections to the CAPIF_Auditing_API Data Model clause</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CP-211239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0200</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Corrections to the CAPIF_Events_API Data Model clause</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CP-211239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0201</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Corrections to the CAPIF_Logging_API_Invocation_API Data Model clause</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CP-211239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0202</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Corrections to the CAPIF_Publish_Service_API Data Model clause</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CP-211239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0203</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Corrections to the CAPIF_Security_API Data Model clause</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CP-211240</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0204</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Miscellaneous corrections to the CAPIF_Discover_Service_API</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CP-211240</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0205</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Miscellaneous corrections to the AEF_Security_API</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CP-211240</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0206</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Pr>
                <w:sz w:val="16"/>
                <w:szCs w:val="16"/>
              </w:rPr>
              <w:t>Support of 204 No content response code for service API definition update(NBI17)</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CP-211240</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0207</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Support redirection and mandatory error codes for CAPIF APIs</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CT#92e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CP-211265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0208</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Update of OpenAPI version and TS version in externalDocs field</w:t>
            </w:r>
          </w:p>
        </w:tc>
        <w:tc>
          <w:tcPr>
            <w:tcW w:w="707" w:type="dxa"/>
            <w:shd w:val="solid" w:color="FFFFFF" w:fill="auto"/>
          </w:tcPr>
          <w:p w:rsidR="001213D3" w:rsidRPr="00481D2D" w:rsidRDefault="001213D3" w:rsidP="001213D3">
            <w:pPr>
              <w:pStyle w:val="TAC"/>
              <w:rPr>
                <w:sz w:val="16"/>
                <w:szCs w:val="16"/>
              </w:rPr>
            </w:pPr>
            <w:r>
              <w:rPr>
                <w:sz w:val="16"/>
                <w:szCs w:val="16"/>
              </w:rPr>
              <w:t>17.1.0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2021-09</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CT#93e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CP-212224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0209</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Correction of cardinality of InvocationLogs in POST request</w:t>
            </w:r>
          </w:p>
        </w:tc>
        <w:tc>
          <w:tcPr>
            <w:tcW w:w="707" w:type="dxa"/>
            <w:shd w:val="solid" w:color="FFFFFF" w:fill="auto"/>
          </w:tcPr>
          <w:p w:rsidR="001213D3" w:rsidRPr="00481D2D" w:rsidRDefault="001213D3" w:rsidP="001213D3">
            <w:pPr>
              <w:pStyle w:val="TAC"/>
              <w:rPr>
                <w:sz w:val="16"/>
                <w:szCs w:val="16"/>
              </w:rPr>
            </w:pPr>
            <w:r>
              <w:rPr>
                <w:sz w:val="16"/>
                <w:szCs w:val="16"/>
              </w:rPr>
              <w:t>17.2.0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2021-09</w:t>
            </w:r>
          </w:p>
        </w:tc>
        <w:tc>
          <w:tcPr>
            <w:tcW w:w="797" w:type="dxa"/>
            <w:shd w:val="solid" w:color="FFFFFF" w:fill="auto"/>
          </w:tcPr>
          <w:p w:rsidR="001213D3" w:rsidRPr="00481D2D" w:rsidRDefault="001213D3" w:rsidP="001213D3">
            <w:pPr>
              <w:pStyle w:val="TAC"/>
              <w:rPr>
                <w:sz w:val="16"/>
                <w:szCs w:val="16"/>
              </w:rPr>
            </w:pPr>
            <w:r w:rsidRPr="00EA25D4">
              <w:rPr>
                <w:sz w:val="16"/>
                <w:szCs w:val="16"/>
                <w:lang w:eastAsia="zh-CN"/>
              </w:rPr>
              <w:t>CT#93e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CP-212214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0210</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Resource URI correction on CAPIF APIs</w:t>
            </w:r>
          </w:p>
        </w:tc>
        <w:tc>
          <w:tcPr>
            <w:tcW w:w="707" w:type="dxa"/>
            <w:shd w:val="solid" w:color="FFFFFF" w:fill="auto"/>
          </w:tcPr>
          <w:p w:rsidR="001213D3" w:rsidRPr="00481D2D" w:rsidRDefault="001213D3" w:rsidP="001213D3">
            <w:pPr>
              <w:pStyle w:val="TAC"/>
              <w:rPr>
                <w:sz w:val="16"/>
                <w:szCs w:val="16"/>
              </w:rPr>
            </w:pPr>
            <w:r w:rsidRPr="00242E35">
              <w:rPr>
                <w:sz w:val="16"/>
                <w:szCs w:val="16"/>
              </w:rPr>
              <w:t>17.2.0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2021-09</w:t>
            </w:r>
          </w:p>
        </w:tc>
        <w:tc>
          <w:tcPr>
            <w:tcW w:w="797" w:type="dxa"/>
            <w:shd w:val="solid" w:color="FFFFFF" w:fill="auto"/>
          </w:tcPr>
          <w:p w:rsidR="001213D3" w:rsidRPr="00481D2D" w:rsidRDefault="001213D3" w:rsidP="001213D3">
            <w:pPr>
              <w:pStyle w:val="TAC"/>
              <w:rPr>
                <w:sz w:val="16"/>
                <w:szCs w:val="16"/>
              </w:rPr>
            </w:pPr>
            <w:r w:rsidRPr="00EA25D4">
              <w:rPr>
                <w:sz w:val="16"/>
                <w:szCs w:val="16"/>
                <w:lang w:eastAsia="zh-CN"/>
              </w:rPr>
              <w:t>CT#93e</w:t>
            </w:r>
          </w:p>
        </w:tc>
        <w:tc>
          <w:tcPr>
            <w:tcW w:w="1088" w:type="dxa"/>
            <w:shd w:val="solid" w:color="FFFFFF" w:fill="auto"/>
          </w:tcPr>
          <w:p w:rsidR="001213D3" w:rsidRPr="00481D2D" w:rsidRDefault="001213D3" w:rsidP="001213D3">
            <w:pPr>
              <w:pStyle w:val="TAC"/>
              <w:rPr>
                <w:sz w:val="16"/>
                <w:szCs w:val="16"/>
              </w:rPr>
            </w:pPr>
            <w:r w:rsidRPr="001B6550">
              <w:rPr>
                <w:sz w:val="16"/>
                <w:szCs w:val="16"/>
                <w:lang w:eastAsia="zh-CN"/>
              </w:rPr>
              <w:t>CP-212214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0211</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204 No Content during modification procedure on CAPIF_API_Provider_Management_API</w:t>
            </w:r>
          </w:p>
        </w:tc>
        <w:tc>
          <w:tcPr>
            <w:tcW w:w="707" w:type="dxa"/>
            <w:shd w:val="solid" w:color="FFFFFF" w:fill="auto"/>
          </w:tcPr>
          <w:p w:rsidR="001213D3" w:rsidRPr="00481D2D" w:rsidRDefault="001213D3" w:rsidP="001213D3">
            <w:pPr>
              <w:pStyle w:val="TAC"/>
              <w:rPr>
                <w:sz w:val="16"/>
                <w:szCs w:val="16"/>
              </w:rPr>
            </w:pPr>
            <w:r w:rsidRPr="00242E35">
              <w:rPr>
                <w:sz w:val="16"/>
                <w:szCs w:val="16"/>
              </w:rPr>
              <w:t>17.2.0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2021-09</w:t>
            </w:r>
          </w:p>
        </w:tc>
        <w:tc>
          <w:tcPr>
            <w:tcW w:w="797" w:type="dxa"/>
            <w:shd w:val="solid" w:color="FFFFFF" w:fill="auto"/>
          </w:tcPr>
          <w:p w:rsidR="001213D3" w:rsidRPr="00481D2D" w:rsidRDefault="001213D3" w:rsidP="001213D3">
            <w:pPr>
              <w:pStyle w:val="TAC"/>
              <w:rPr>
                <w:sz w:val="16"/>
                <w:szCs w:val="16"/>
              </w:rPr>
            </w:pPr>
            <w:r w:rsidRPr="00EA25D4">
              <w:rPr>
                <w:sz w:val="16"/>
                <w:szCs w:val="16"/>
                <w:lang w:eastAsia="zh-CN"/>
              </w:rPr>
              <w:t>CT#93e</w:t>
            </w:r>
          </w:p>
        </w:tc>
        <w:tc>
          <w:tcPr>
            <w:tcW w:w="1088" w:type="dxa"/>
            <w:shd w:val="solid" w:color="FFFFFF" w:fill="auto"/>
          </w:tcPr>
          <w:p w:rsidR="001213D3" w:rsidRPr="00481D2D" w:rsidRDefault="001213D3" w:rsidP="001213D3">
            <w:pPr>
              <w:pStyle w:val="TAC"/>
              <w:rPr>
                <w:sz w:val="16"/>
                <w:szCs w:val="16"/>
              </w:rPr>
            </w:pPr>
            <w:r w:rsidRPr="001B6550">
              <w:rPr>
                <w:sz w:val="16"/>
                <w:szCs w:val="16"/>
                <w:lang w:eastAsia="zh-CN"/>
              </w:rPr>
              <w:t>CP-212214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0212</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Correction of some remaining invalid characters in OpenAPI specification files</w:t>
            </w:r>
          </w:p>
        </w:tc>
        <w:tc>
          <w:tcPr>
            <w:tcW w:w="707" w:type="dxa"/>
            <w:shd w:val="solid" w:color="FFFFFF" w:fill="auto"/>
          </w:tcPr>
          <w:p w:rsidR="001213D3" w:rsidRPr="00481D2D" w:rsidRDefault="001213D3" w:rsidP="001213D3">
            <w:pPr>
              <w:pStyle w:val="TAC"/>
              <w:rPr>
                <w:sz w:val="16"/>
                <w:szCs w:val="16"/>
              </w:rPr>
            </w:pPr>
            <w:r w:rsidRPr="00242E35">
              <w:rPr>
                <w:sz w:val="16"/>
                <w:szCs w:val="16"/>
              </w:rPr>
              <w:t>17.2.0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2021-09</w:t>
            </w:r>
          </w:p>
        </w:tc>
        <w:tc>
          <w:tcPr>
            <w:tcW w:w="797" w:type="dxa"/>
            <w:shd w:val="solid" w:color="FFFFFF" w:fill="auto"/>
          </w:tcPr>
          <w:p w:rsidR="001213D3" w:rsidRPr="00481D2D" w:rsidRDefault="001213D3" w:rsidP="001213D3">
            <w:pPr>
              <w:pStyle w:val="TAC"/>
              <w:rPr>
                <w:sz w:val="16"/>
                <w:szCs w:val="16"/>
              </w:rPr>
            </w:pPr>
            <w:r w:rsidRPr="00EA25D4">
              <w:rPr>
                <w:sz w:val="16"/>
                <w:szCs w:val="16"/>
                <w:lang w:eastAsia="zh-CN"/>
              </w:rPr>
              <w:t>CT#93e</w:t>
            </w:r>
          </w:p>
        </w:tc>
        <w:tc>
          <w:tcPr>
            <w:tcW w:w="1088" w:type="dxa"/>
            <w:shd w:val="solid" w:color="FFFFFF" w:fill="auto"/>
          </w:tcPr>
          <w:p w:rsidR="001213D3" w:rsidRPr="00481D2D" w:rsidRDefault="001213D3" w:rsidP="001213D3">
            <w:pPr>
              <w:pStyle w:val="TAC"/>
              <w:rPr>
                <w:sz w:val="16"/>
                <w:szCs w:val="16"/>
              </w:rPr>
            </w:pPr>
            <w:r w:rsidRPr="001B6550">
              <w:rPr>
                <w:sz w:val="16"/>
                <w:szCs w:val="16"/>
                <w:lang w:eastAsia="zh-CN"/>
              </w:rPr>
              <w:t>CP-212214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0213</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Pr>
                <w:sz w:val="16"/>
                <w:szCs w:val="16"/>
              </w:rPr>
              <w:t>Updates 204 No Content in CAPIF_API_Invoker_Management_API</w:t>
            </w:r>
          </w:p>
        </w:tc>
        <w:tc>
          <w:tcPr>
            <w:tcW w:w="707" w:type="dxa"/>
            <w:shd w:val="solid" w:color="FFFFFF" w:fill="auto"/>
          </w:tcPr>
          <w:p w:rsidR="001213D3" w:rsidRPr="00481D2D" w:rsidRDefault="001213D3" w:rsidP="001213D3">
            <w:pPr>
              <w:pStyle w:val="TAC"/>
              <w:rPr>
                <w:sz w:val="16"/>
                <w:szCs w:val="16"/>
              </w:rPr>
            </w:pPr>
            <w:r w:rsidRPr="00242E35">
              <w:rPr>
                <w:sz w:val="16"/>
                <w:szCs w:val="16"/>
              </w:rPr>
              <w:t>17.2.0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2021-09</w:t>
            </w:r>
          </w:p>
        </w:tc>
        <w:tc>
          <w:tcPr>
            <w:tcW w:w="797" w:type="dxa"/>
            <w:shd w:val="solid" w:color="FFFFFF" w:fill="auto"/>
          </w:tcPr>
          <w:p w:rsidR="001213D3" w:rsidRPr="00481D2D" w:rsidRDefault="001213D3" w:rsidP="001213D3">
            <w:pPr>
              <w:pStyle w:val="TAC"/>
              <w:rPr>
                <w:sz w:val="16"/>
                <w:szCs w:val="16"/>
              </w:rPr>
            </w:pPr>
            <w:r w:rsidRPr="00EA25D4">
              <w:rPr>
                <w:sz w:val="16"/>
                <w:szCs w:val="16"/>
                <w:lang w:eastAsia="zh-CN"/>
              </w:rPr>
              <w:t>CT#93e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CP-212223</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0214</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DF768E">
              <w:rPr>
                <w:sz w:val="16"/>
                <w:szCs w:val="16"/>
              </w:rPr>
              <w:t>Update of OpenAPI version and</w:t>
            </w:r>
            <w:r>
              <w:t xml:space="preserve"> </w:t>
            </w:r>
            <w:r w:rsidRPr="00DF768E">
              <w:rPr>
                <w:sz w:val="16"/>
                <w:szCs w:val="16"/>
              </w:rPr>
              <w:t>TS version in externalDocs field</w:t>
            </w:r>
          </w:p>
        </w:tc>
        <w:tc>
          <w:tcPr>
            <w:tcW w:w="707" w:type="dxa"/>
            <w:shd w:val="solid" w:color="FFFFFF" w:fill="auto"/>
          </w:tcPr>
          <w:p w:rsidR="001213D3" w:rsidRPr="00481D2D" w:rsidRDefault="001213D3" w:rsidP="001213D3">
            <w:pPr>
              <w:pStyle w:val="TAC"/>
              <w:rPr>
                <w:sz w:val="16"/>
                <w:szCs w:val="16"/>
              </w:rPr>
            </w:pPr>
            <w:r w:rsidRPr="00242E35">
              <w:rPr>
                <w:sz w:val="16"/>
                <w:szCs w:val="16"/>
              </w:rPr>
              <w:t>17.2.0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CT#94e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CP-213221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0215</w:t>
            </w:r>
          </w:p>
        </w:tc>
        <w:tc>
          <w:tcPr>
            <w:tcW w:w="424" w:type="dxa"/>
            <w:shd w:val="solid" w:color="FFFFFF" w:fill="auto"/>
          </w:tcPr>
          <w:p w:rsidR="001213D3" w:rsidRPr="00481D2D" w:rsidRDefault="001213D3" w:rsidP="001213D3">
            <w:pPr>
              <w:pStyle w:val="TAR"/>
              <w:rPr>
                <w:sz w:val="16"/>
                <w:szCs w:val="16"/>
              </w:rPr>
            </w:pPr>
            <w:r>
              <w:rPr>
                <w:sz w:val="16"/>
                <w:szCs w:val="16"/>
                <w:lang w:eastAsia="zh-CN"/>
              </w:rPr>
              <w:t>2</w:t>
            </w:r>
          </w:p>
        </w:tc>
        <w:tc>
          <w:tcPr>
            <w:tcW w:w="424" w:type="dxa"/>
            <w:shd w:val="solid" w:color="FFFFFF" w:fill="auto"/>
          </w:tcPr>
          <w:p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Pr>
                <w:sz w:val="16"/>
                <w:szCs w:val="16"/>
              </w:rPr>
              <w:t>AEF location support</w:t>
            </w:r>
          </w:p>
        </w:tc>
        <w:tc>
          <w:tcPr>
            <w:tcW w:w="707" w:type="dxa"/>
            <w:shd w:val="solid" w:color="FFFFFF" w:fill="auto"/>
          </w:tcPr>
          <w:p w:rsidR="001213D3" w:rsidRPr="00481D2D" w:rsidRDefault="001213D3" w:rsidP="001213D3">
            <w:pPr>
              <w:pStyle w:val="TAC"/>
              <w:rPr>
                <w:sz w:val="16"/>
                <w:szCs w:val="16"/>
              </w:rPr>
            </w:pPr>
            <w:r>
              <w:rPr>
                <w:sz w:val="16"/>
                <w:szCs w:val="16"/>
              </w:rPr>
              <w:t>17.3.0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2021-12</w:t>
            </w:r>
          </w:p>
        </w:tc>
        <w:tc>
          <w:tcPr>
            <w:tcW w:w="797" w:type="dxa"/>
            <w:shd w:val="solid" w:color="FFFFFF" w:fill="auto"/>
          </w:tcPr>
          <w:p w:rsidR="001213D3" w:rsidRPr="00481D2D" w:rsidRDefault="001213D3" w:rsidP="001213D3">
            <w:pPr>
              <w:pStyle w:val="TAC"/>
              <w:rPr>
                <w:sz w:val="16"/>
                <w:szCs w:val="16"/>
              </w:rPr>
            </w:pPr>
            <w:r w:rsidRPr="00797381">
              <w:rPr>
                <w:sz w:val="16"/>
                <w:szCs w:val="16"/>
                <w:lang w:eastAsia="zh-CN"/>
              </w:rPr>
              <w:t>CT#94e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CP-213220</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0216</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Pr>
                <w:sz w:val="16"/>
                <w:szCs w:val="16"/>
              </w:rPr>
              <w:t>Alignment with SA3 supported TLS profiles</w:t>
            </w:r>
          </w:p>
        </w:tc>
        <w:tc>
          <w:tcPr>
            <w:tcW w:w="707" w:type="dxa"/>
            <w:shd w:val="solid" w:color="FFFFFF" w:fill="auto"/>
          </w:tcPr>
          <w:p w:rsidR="001213D3" w:rsidRPr="00481D2D" w:rsidRDefault="001213D3" w:rsidP="001213D3">
            <w:pPr>
              <w:pStyle w:val="TAC"/>
              <w:rPr>
                <w:sz w:val="16"/>
                <w:szCs w:val="16"/>
              </w:rPr>
            </w:pPr>
            <w:r w:rsidRPr="00B844DB">
              <w:rPr>
                <w:sz w:val="16"/>
                <w:szCs w:val="16"/>
              </w:rPr>
              <w:t>17.3.0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2021-12</w:t>
            </w:r>
          </w:p>
        </w:tc>
        <w:tc>
          <w:tcPr>
            <w:tcW w:w="797" w:type="dxa"/>
            <w:shd w:val="solid" w:color="FFFFFF" w:fill="auto"/>
          </w:tcPr>
          <w:p w:rsidR="001213D3" w:rsidRPr="00481D2D" w:rsidRDefault="001213D3" w:rsidP="001213D3">
            <w:pPr>
              <w:pStyle w:val="TAC"/>
              <w:rPr>
                <w:sz w:val="16"/>
                <w:szCs w:val="16"/>
              </w:rPr>
            </w:pPr>
            <w:r w:rsidRPr="00797381">
              <w:rPr>
                <w:sz w:val="16"/>
                <w:szCs w:val="16"/>
                <w:lang w:eastAsia="zh-CN"/>
              </w:rPr>
              <w:t>CT#94e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CP-213246</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0217</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DF768E">
              <w:rPr>
                <w:sz w:val="16"/>
                <w:szCs w:val="16"/>
              </w:rPr>
              <w:t>Update of OpenAPI version and</w:t>
            </w:r>
            <w:r>
              <w:t xml:space="preserve"> </w:t>
            </w:r>
            <w:r w:rsidRPr="00DF768E">
              <w:rPr>
                <w:sz w:val="16"/>
                <w:szCs w:val="16"/>
              </w:rPr>
              <w:t>TS version in externalDocs field</w:t>
            </w:r>
          </w:p>
        </w:tc>
        <w:tc>
          <w:tcPr>
            <w:tcW w:w="707" w:type="dxa"/>
            <w:shd w:val="solid" w:color="FFFFFF" w:fill="auto"/>
          </w:tcPr>
          <w:p w:rsidR="001213D3" w:rsidRPr="00481D2D" w:rsidRDefault="001213D3" w:rsidP="001213D3">
            <w:pPr>
              <w:pStyle w:val="TAC"/>
              <w:rPr>
                <w:sz w:val="16"/>
                <w:szCs w:val="16"/>
              </w:rPr>
            </w:pPr>
            <w:r w:rsidRPr="00B844DB">
              <w:rPr>
                <w:sz w:val="16"/>
                <w:szCs w:val="16"/>
              </w:rPr>
              <w:t>17.3.0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2022-03</w:t>
            </w:r>
          </w:p>
        </w:tc>
        <w:tc>
          <w:tcPr>
            <w:tcW w:w="797" w:type="dxa"/>
            <w:shd w:val="solid" w:color="FFFFFF" w:fill="auto"/>
          </w:tcPr>
          <w:p w:rsidR="001213D3" w:rsidRPr="00481D2D" w:rsidRDefault="001213D3" w:rsidP="001213D3">
            <w:pPr>
              <w:pStyle w:val="TAC"/>
              <w:rPr>
                <w:sz w:val="16"/>
                <w:szCs w:val="16"/>
              </w:rPr>
            </w:pPr>
            <w:r w:rsidRPr="00797381">
              <w:rPr>
                <w:sz w:val="16"/>
                <w:szCs w:val="16"/>
                <w:lang w:eastAsia="zh-CN"/>
              </w:rPr>
              <w:t>CT#9</w:t>
            </w:r>
            <w:r>
              <w:rPr>
                <w:sz w:val="16"/>
                <w:szCs w:val="16"/>
                <w:lang w:eastAsia="zh-CN"/>
              </w:rPr>
              <w:t>5</w:t>
            </w:r>
            <w:r w:rsidRPr="00797381">
              <w:rPr>
                <w:sz w:val="16"/>
                <w:szCs w:val="16"/>
                <w:lang w:eastAsia="zh-CN"/>
              </w:rPr>
              <w:t>e</w:t>
            </w:r>
          </w:p>
        </w:tc>
        <w:tc>
          <w:tcPr>
            <w:tcW w:w="1088" w:type="dxa"/>
            <w:shd w:val="solid" w:color="FFFFFF" w:fill="auto"/>
          </w:tcPr>
          <w:p w:rsidR="001213D3" w:rsidRPr="00481D2D" w:rsidRDefault="001213D3" w:rsidP="001213D3">
            <w:pPr>
              <w:pStyle w:val="TAC"/>
              <w:rPr>
                <w:sz w:val="16"/>
                <w:szCs w:val="16"/>
              </w:rPr>
            </w:pPr>
            <w:r w:rsidRPr="00CD0D05">
              <w:rPr>
                <w:sz w:val="16"/>
                <w:szCs w:val="16"/>
                <w:lang w:eastAsia="zh-CN"/>
              </w:rPr>
              <w:t>CP-220203</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0218</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AA7E4B">
              <w:rPr>
                <w:sz w:val="16"/>
                <w:szCs w:val="16"/>
              </w:rPr>
              <w:t>Clarify the query logic for API invoker id</w:t>
            </w:r>
          </w:p>
        </w:tc>
        <w:tc>
          <w:tcPr>
            <w:tcW w:w="707" w:type="dxa"/>
            <w:shd w:val="solid" w:color="FFFFFF" w:fill="auto"/>
          </w:tcPr>
          <w:p w:rsidR="001213D3" w:rsidRPr="00481D2D" w:rsidRDefault="001213D3" w:rsidP="001213D3">
            <w:pPr>
              <w:pStyle w:val="TAC"/>
              <w:rPr>
                <w:sz w:val="16"/>
                <w:szCs w:val="16"/>
              </w:rPr>
            </w:pPr>
            <w:r>
              <w:rPr>
                <w:sz w:val="16"/>
                <w:szCs w:val="16"/>
              </w:rPr>
              <w:t>17.4.0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sidRPr="00855AB3">
              <w:rPr>
                <w:sz w:val="16"/>
                <w:szCs w:val="16"/>
                <w:lang w:eastAsia="zh-CN"/>
              </w:rPr>
              <w:t>2022-03</w:t>
            </w:r>
          </w:p>
        </w:tc>
        <w:tc>
          <w:tcPr>
            <w:tcW w:w="797" w:type="dxa"/>
            <w:shd w:val="solid" w:color="FFFFFF" w:fill="auto"/>
          </w:tcPr>
          <w:p w:rsidR="001213D3" w:rsidRPr="00481D2D" w:rsidRDefault="001213D3" w:rsidP="001213D3">
            <w:pPr>
              <w:pStyle w:val="TAC"/>
              <w:rPr>
                <w:sz w:val="16"/>
                <w:szCs w:val="16"/>
              </w:rPr>
            </w:pPr>
            <w:r w:rsidRPr="00797381">
              <w:rPr>
                <w:sz w:val="16"/>
                <w:szCs w:val="16"/>
                <w:lang w:eastAsia="zh-CN"/>
              </w:rPr>
              <w:t>CT#9</w:t>
            </w:r>
            <w:r>
              <w:rPr>
                <w:sz w:val="16"/>
                <w:szCs w:val="16"/>
                <w:lang w:eastAsia="zh-CN"/>
              </w:rPr>
              <w:t>5</w:t>
            </w:r>
            <w:r w:rsidRPr="00797381">
              <w:rPr>
                <w:sz w:val="16"/>
                <w:szCs w:val="16"/>
                <w:lang w:eastAsia="zh-CN"/>
              </w:rPr>
              <w:t>e</w:t>
            </w:r>
          </w:p>
        </w:tc>
        <w:tc>
          <w:tcPr>
            <w:tcW w:w="1088" w:type="dxa"/>
            <w:shd w:val="solid" w:color="FFFFFF" w:fill="auto"/>
          </w:tcPr>
          <w:p w:rsidR="001213D3" w:rsidRPr="00481D2D" w:rsidRDefault="001213D3" w:rsidP="001213D3">
            <w:pPr>
              <w:pStyle w:val="TAC"/>
              <w:rPr>
                <w:sz w:val="16"/>
                <w:szCs w:val="16"/>
              </w:rPr>
            </w:pPr>
            <w:r w:rsidRPr="00CD0D05">
              <w:rPr>
                <w:sz w:val="16"/>
                <w:szCs w:val="16"/>
                <w:lang w:eastAsia="zh-CN"/>
              </w:rPr>
              <w:t>CP-220168</w:t>
            </w:r>
          </w:p>
        </w:tc>
        <w:tc>
          <w:tcPr>
            <w:tcW w:w="524" w:type="dxa"/>
            <w:shd w:val="solid" w:color="FFFFFF" w:fill="auto"/>
          </w:tcPr>
          <w:p w:rsidR="001213D3" w:rsidRPr="00481D2D" w:rsidRDefault="001213D3" w:rsidP="001213D3">
            <w:pPr>
              <w:pStyle w:val="TAL"/>
              <w:rPr>
                <w:sz w:val="16"/>
                <w:szCs w:val="16"/>
              </w:rPr>
            </w:pPr>
            <w:r w:rsidRPr="000E7133">
              <w:rPr>
                <w:sz w:val="16"/>
                <w:szCs w:val="16"/>
                <w:lang w:eastAsia="zh-CN"/>
              </w:rPr>
              <w:t>0221</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rsidR="001213D3" w:rsidRPr="00481D2D" w:rsidRDefault="001213D3" w:rsidP="001213D3">
            <w:pPr>
              <w:pStyle w:val="TAL"/>
              <w:rPr>
                <w:sz w:val="16"/>
                <w:szCs w:val="16"/>
              </w:rPr>
            </w:pPr>
            <w:r w:rsidRPr="00211A16">
              <w:rPr>
                <w:sz w:val="16"/>
                <w:szCs w:val="16"/>
              </w:rPr>
              <w:t>Correct inconsistencies</w:t>
            </w:r>
          </w:p>
        </w:tc>
        <w:tc>
          <w:tcPr>
            <w:tcW w:w="707" w:type="dxa"/>
            <w:shd w:val="solid" w:color="FFFFFF" w:fill="auto"/>
          </w:tcPr>
          <w:p w:rsidR="001213D3" w:rsidRPr="00481D2D" w:rsidRDefault="001213D3" w:rsidP="001213D3">
            <w:pPr>
              <w:pStyle w:val="TAC"/>
              <w:rPr>
                <w:sz w:val="16"/>
                <w:szCs w:val="16"/>
              </w:rPr>
            </w:pPr>
            <w:r w:rsidRPr="0031745F">
              <w:rPr>
                <w:sz w:val="16"/>
                <w:szCs w:val="16"/>
              </w:rPr>
              <w:t>17.4.0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sidRPr="00855AB3">
              <w:rPr>
                <w:sz w:val="16"/>
                <w:szCs w:val="16"/>
                <w:lang w:eastAsia="zh-CN"/>
              </w:rPr>
              <w:t>2022-03</w:t>
            </w:r>
          </w:p>
        </w:tc>
        <w:tc>
          <w:tcPr>
            <w:tcW w:w="797" w:type="dxa"/>
            <w:shd w:val="solid" w:color="FFFFFF" w:fill="auto"/>
          </w:tcPr>
          <w:p w:rsidR="001213D3" w:rsidRPr="00481D2D" w:rsidRDefault="001213D3" w:rsidP="001213D3">
            <w:pPr>
              <w:pStyle w:val="TAC"/>
              <w:rPr>
                <w:sz w:val="16"/>
                <w:szCs w:val="16"/>
              </w:rPr>
            </w:pPr>
            <w:r w:rsidRPr="00797381">
              <w:rPr>
                <w:sz w:val="16"/>
                <w:szCs w:val="16"/>
                <w:lang w:eastAsia="zh-CN"/>
              </w:rPr>
              <w:t>CT#9</w:t>
            </w:r>
            <w:r>
              <w:rPr>
                <w:sz w:val="16"/>
                <w:szCs w:val="16"/>
                <w:lang w:eastAsia="zh-CN"/>
              </w:rPr>
              <w:t>5</w:t>
            </w:r>
            <w:r w:rsidRPr="00797381">
              <w:rPr>
                <w:sz w:val="16"/>
                <w:szCs w:val="16"/>
                <w:lang w:eastAsia="zh-CN"/>
              </w:rPr>
              <w:t>e</w:t>
            </w:r>
          </w:p>
        </w:tc>
        <w:tc>
          <w:tcPr>
            <w:tcW w:w="1088" w:type="dxa"/>
            <w:shd w:val="solid" w:color="FFFFFF" w:fill="auto"/>
          </w:tcPr>
          <w:p w:rsidR="001213D3" w:rsidRPr="00481D2D" w:rsidRDefault="001213D3" w:rsidP="001213D3">
            <w:pPr>
              <w:pStyle w:val="TAC"/>
              <w:rPr>
                <w:sz w:val="16"/>
                <w:szCs w:val="16"/>
              </w:rPr>
            </w:pPr>
            <w:r w:rsidRPr="00CD0D05">
              <w:rPr>
                <w:sz w:val="16"/>
                <w:szCs w:val="16"/>
                <w:lang w:eastAsia="zh-CN"/>
              </w:rPr>
              <w:t>CP-220204</w:t>
            </w:r>
          </w:p>
        </w:tc>
        <w:tc>
          <w:tcPr>
            <w:tcW w:w="524" w:type="dxa"/>
            <w:shd w:val="solid" w:color="FFFFFF" w:fill="auto"/>
          </w:tcPr>
          <w:p w:rsidR="001213D3" w:rsidRPr="00481D2D" w:rsidRDefault="001213D3" w:rsidP="001213D3">
            <w:pPr>
              <w:pStyle w:val="TAL"/>
              <w:rPr>
                <w:sz w:val="16"/>
                <w:szCs w:val="16"/>
              </w:rPr>
            </w:pPr>
            <w:r w:rsidRPr="000E7133">
              <w:rPr>
                <w:sz w:val="16"/>
                <w:szCs w:val="16"/>
                <w:lang w:eastAsia="zh-CN"/>
              </w:rPr>
              <w:t>022</w:t>
            </w:r>
            <w:r>
              <w:rPr>
                <w:sz w:val="16"/>
                <w:szCs w:val="16"/>
                <w:lang w:eastAsia="zh-CN"/>
              </w:rPr>
              <w:t>2</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sidRPr="00211A16">
              <w:rPr>
                <w:sz w:val="16"/>
                <w:szCs w:val="16"/>
              </w:rPr>
              <w:t>Obtain security info with API ID</w:t>
            </w:r>
          </w:p>
        </w:tc>
        <w:tc>
          <w:tcPr>
            <w:tcW w:w="707" w:type="dxa"/>
            <w:shd w:val="solid" w:color="FFFFFF" w:fill="auto"/>
          </w:tcPr>
          <w:p w:rsidR="001213D3" w:rsidRPr="00481D2D" w:rsidRDefault="001213D3" w:rsidP="001213D3">
            <w:pPr>
              <w:pStyle w:val="TAC"/>
              <w:rPr>
                <w:sz w:val="16"/>
                <w:szCs w:val="16"/>
              </w:rPr>
            </w:pPr>
            <w:r w:rsidRPr="0031745F">
              <w:rPr>
                <w:sz w:val="16"/>
                <w:szCs w:val="16"/>
              </w:rPr>
              <w:t>17.4.0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sidRPr="00855AB3">
              <w:rPr>
                <w:sz w:val="16"/>
                <w:szCs w:val="16"/>
                <w:lang w:eastAsia="zh-CN"/>
              </w:rPr>
              <w:t>2022-03</w:t>
            </w:r>
          </w:p>
        </w:tc>
        <w:tc>
          <w:tcPr>
            <w:tcW w:w="797" w:type="dxa"/>
            <w:shd w:val="solid" w:color="FFFFFF" w:fill="auto"/>
          </w:tcPr>
          <w:p w:rsidR="001213D3" w:rsidRPr="00481D2D" w:rsidRDefault="001213D3" w:rsidP="001213D3">
            <w:pPr>
              <w:pStyle w:val="TAC"/>
              <w:rPr>
                <w:sz w:val="16"/>
                <w:szCs w:val="16"/>
              </w:rPr>
            </w:pPr>
            <w:r w:rsidRPr="00797381">
              <w:rPr>
                <w:sz w:val="16"/>
                <w:szCs w:val="16"/>
                <w:lang w:eastAsia="zh-CN"/>
              </w:rPr>
              <w:t>CT#9</w:t>
            </w:r>
            <w:r>
              <w:rPr>
                <w:sz w:val="16"/>
                <w:szCs w:val="16"/>
                <w:lang w:eastAsia="zh-CN"/>
              </w:rPr>
              <w:t>5</w:t>
            </w:r>
            <w:r w:rsidRPr="00797381">
              <w:rPr>
                <w:sz w:val="16"/>
                <w:szCs w:val="16"/>
                <w:lang w:eastAsia="zh-CN"/>
              </w:rPr>
              <w:t>e</w:t>
            </w:r>
          </w:p>
        </w:tc>
        <w:tc>
          <w:tcPr>
            <w:tcW w:w="1088" w:type="dxa"/>
            <w:shd w:val="solid" w:color="FFFFFF" w:fill="auto"/>
          </w:tcPr>
          <w:p w:rsidR="001213D3" w:rsidRPr="00481D2D" w:rsidRDefault="001213D3" w:rsidP="001213D3">
            <w:pPr>
              <w:pStyle w:val="TAC"/>
              <w:rPr>
                <w:sz w:val="16"/>
                <w:szCs w:val="16"/>
              </w:rPr>
            </w:pPr>
            <w:r w:rsidRPr="00CD0D05">
              <w:rPr>
                <w:sz w:val="16"/>
                <w:szCs w:val="16"/>
                <w:lang w:eastAsia="zh-CN"/>
              </w:rPr>
              <w:t>CP-220204</w:t>
            </w:r>
          </w:p>
        </w:tc>
        <w:tc>
          <w:tcPr>
            <w:tcW w:w="524" w:type="dxa"/>
            <w:shd w:val="solid" w:color="FFFFFF" w:fill="auto"/>
          </w:tcPr>
          <w:p w:rsidR="001213D3" w:rsidRPr="00481D2D" w:rsidRDefault="001213D3" w:rsidP="001213D3">
            <w:pPr>
              <w:pStyle w:val="TAL"/>
              <w:rPr>
                <w:sz w:val="16"/>
                <w:szCs w:val="16"/>
              </w:rPr>
            </w:pPr>
            <w:r w:rsidRPr="000E7133">
              <w:rPr>
                <w:sz w:val="16"/>
                <w:szCs w:val="16"/>
                <w:lang w:eastAsia="zh-CN"/>
              </w:rPr>
              <w:t>022</w:t>
            </w:r>
            <w:r>
              <w:rPr>
                <w:sz w:val="16"/>
                <w:szCs w:val="16"/>
                <w:lang w:eastAsia="zh-CN"/>
              </w:rPr>
              <w:t>3</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211A16">
              <w:rPr>
                <w:sz w:val="16"/>
                <w:szCs w:val="16"/>
              </w:rPr>
              <w:t>Clarification about building the apiRoot of a discovered API</w:t>
            </w:r>
          </w:p>
        </w:tc>
        <w:tc>
          <w:tcPr>
            <w:tcW w:w="707" w:type="dxa"/>
            <w:shd w:val="solid" w:color="FFFFFF" w:fill="auto"/>
          </w:tcPr>
          <w:p w:rsidR="001213D3" w:rsidRPr="00481D2D" w:rsidRDefault="001213D3" w:rsidP="001213D3">
            <w:pPr>
              <w:pStyle w:val="TAC"/>
              <w:rPr>
                <w:sz w:val="16"/>
                <w:szCs w:val="16"/>
              </w:rPr>
            </w:pPr>
            <w:r w:rsidRPr="0031745F">
              <w:rPr>
                <w:sz w:val="16"/>
                <w:szCs w:val="16"/>
              </w:rPr>
              <w:t>17.4.0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sidRPr="00D00001">
              <w:rPr>
                <w:sz w:val="16"/>
                <w:szCs w:val="16"/>
                <w:lang w:eastAsia="zh-CN"/>
              </w:rPr>
              <w:t>2022-03</w:t>
            </w:r>
          </w:p>
        </w:tc>
        <w:tc>
          <w:tcPr>
            <w:tcW w:w="797" w:type="dxa"/>
            <w:shd w:val="solid" w:color="FFFFFF" w:fill="auto"/>
          </w:tcPr>
          <w:p w:rsidR="001213D3" w:rsidRPr="00481D2D" w:rsidRDefault="001213D3" w:rsidP="001213D3">
            <w:pPr>
              <w:pStyle w:val="TAC"/>
              <w:rPr>
                <w:sz w:val="16"/>
                <w:szCs w:val="16"/>
              </w:rPr>
            </w:pPr>
            <w:r w:rsidRPr="00063C73">
              <w:rPr>
                <w:sz w:val="16"/>
                <w:szCs w:val="16"/>
                <w:lang w:eastAsia="zh-CN"/>
              </w:rPr>
              <w:t>CT#95e</w:t>
            </w:r>
          </w:p>
        </w:tc>
        <w:tc>
          <w:tcPr>
            <w:tcW w:w="1088" w:type="dxa"/>
            <w:shd w:val="solid" w:color="FFFFFF" w:fill="auto"/>
          </w:tcPr>
          <w:p w:rsidR="001213D3" w:rsidRPr="00481D2D" w:rsidRDefault="001213D3" w:rsidP="001213D3">
            <w:pPr>
              <w:pStyle w:val="TAC"/>
              <w:rPr>
                <w:sz w:val="16"/>
                <w:szCs w:val="16"/>
              </w:rPr>
            </w:pPr>
            <w:r w:rsidRPr="00CD0D05">
              <w:rPr>
                <w:sz w:val="16"/>
                <w:szCs w:val="16"/>
                <w:lang w:eastAsia="zh-CN"/>
              </w:rPr>
              <w:t>CP-220</w:t>
            </w:r>
            <w:r>
              <w:rPr>
                <w:sz w:val="16"/>
                <w:szCs w:val="16"/>
                <w:lang w:eastAsia="zh-CN"/>
              </w:rPr>
              <w:t>323</w:t>
            </w:r>
          </w:p>
        </w:tc>
        <w:tc>
          <w:tcPr>
            <w:tcW w:w="524" w:type="dxa"/>
            <w:shd w:val="solid" w:color="FFFFFF" w:fill="auto"/>
          </w:tcPr>
          <w:p w:rsidR="001213D3" w:rsidRPr="00481D2D" w:rsidRDefault="001213D3" w:rsidP="001213D3">
            <w:pPr>
              <w:pStyle w:val="TAL"/>
              <w:rPr>
                <w:sz w:val="16"/>
                <w:szCs w:val="16"/>
              </w:rPr>
            </w:pPr>
            <w:r w:rsidRPr="00D00001">
              <w:rPr>
                <w:sz w:val="16"/>
                <w:szCs w:val="16"/>
                <w:lang w:eastAsia="zh-CN"/>
              </w:rPr>
              <w:t>0224</w:t>
            </w:r>
          </w:p>
        </w:tc>
        <w:tc>
          <w:tcPr>
            <w:tcW w:w="424" w:type="dxa"/>
            <w:shd w:val="solid" w:color="FFFFFF" w:fill="auto"/>
          </w:tcPr>
          <w:p w:rsidR="001213D3" w:rsidRPr="00481D2D" w:rsidRDefault="001213D3" w:rsidP="001213D3">
            <w:pPr>
              <w:pStyle w:val="TAR"/>
              <w:rPr>
                <w:sz w:val="16"/>
                <w:szCs w:val="16"/>
              </w:rPr>
            </w:pPr>
            <w:r>
              <w:rPr>
                <w:sz w:val="16"/>
                <w:szCs w:val="16"/>
                <w:lang w:eastAsia="zh-CN"/>
              </w:rPr>
              <w:t>2</w:t>
            </w:r>
          </w:p>
        </w:tc>
        <w:tc>
          <w:tcPr>
            <w:tcW w:w="424" w:type="dxa"/>
            <w:shd w:val="solid" w:color="FFFFFF" w:fill="auto"/>
          </w:tcPr>
          <w:p w:rsidR="001213D3" w:rsidRPr="00481D2D" w:rsidRDefault="001213D3" w:rsidP="001213D3">
            <w:pPr>
              <w:pStyle w:val="TAC"/>
              <w:rPr>
                <w:sz w:val="16"/>
                <w:szCs w:val="16"/>
              </w:rPr>
            </w:pPr>
            <w:r w:rsidRPr="00D00001">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sidRPr="00063C73">
              <w:rPr>
                <w:sz w:val="16"/>
                <w:szCs w:val="16"/>
              </w:rPr>
              <w:t>Support PATCH for the update of an API Provider Domain Registration resource.</w:t>
            </w:r>
          </w:p>
        </w:tc>
        <w:tc>
          <w:tcPr>
            <w:tcW w:w="707" w:type="dxa"/>
            <w:shd w:val="solid" w:color="FFFFFF" w:fill="auto"/>
          </w:tcPr>
          <w:p w:rsidR="001213D3" w:rsidRPr="00481D2D" w:rsidRDefault="001213D3" w:rsidP="001213D3">
            <w:pPr>
              <w:pStyle w:val="TAC"/>
              <w:rPr>
                <w:sz w:val="16"/>
                <w:szCs w:val="16"/>
              </w:rPr>
            </w:pPr>
            <w:r w:rsidRPr="00063C73">
              <w:rPr>
                <w:sz w:val="16"/>
                <w:szCs w:val="16"/>
              </w:rPr>
              <w:t>17.4.0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sidRPr="00D00001">
              <w:rPr>
                <w:sz w:val="16"/>
                <w:szCs w:val="16"/>
                <w:lang w:eastAsia="zh-CN"/>
              </w:rPr>
              <w:t>2022-03</w:t>
            </w:r>
          </w:p>
        </w:tc>
        <w:tc>
          <w:tcPr>
            <w:tcW w:w="797" w:type="dxa"/>
            <w:shd w:val="solid" w:color="FFFFFF" w:fill="auto"/>
          </w:tcPr>
          <w:p w:rsidR="001213D3" w:rsidRPr="00481D2D" w:rsidRDefault="001213D3" w:rsidP="001213D3">
            <w:pPr>
              <w:pStyle w:val="TAC"/>
              <w:rPr>
                <w:sz w:val="16"/>
                <w:szCs w:val="16"/>
              </w:rPr>
            </w:pPr>
            <w:r w:rsidRPr="00063C73">
              <w:rPr>
                <w:sz w:val="16"/>
                <w:szCs w:val="16"/>
                <w:lang w:eastAsia="zh-CN"/>
              </w:rPr>
              <w:t>CT#95e</w:t>
            </w:r>
          </w:p>
        </w:tc>
        <w:tc>
          <w:tcPr>
            <w:tcW w:w="1088" w:type="dxa"/>
            <w:shd w:val="solid" w:color="FFFFFF" w:fill="auto"/>
          </w:tcPr>
          <w:p w:rsidR="001213D3" w:rsidRPr="00481D2D" w:rsidRDefault="001213D3" w:rsidP="001213D3">
            <w:pPr>
              <w:pStyle w:val="TAC"/>
              <w:rPr>
                <w:sz w:val="16"/>
                <w:szCs w:val="16"/>
              </w:rPr>
            </w:pPr>
            <w:r w:rsidRPr="00CD0D05">
              <w:rPr>
                <w:sz w:val="16"/>
                <w:szCs w:val="16"/>
                <w:lang w:eastAsia="zh-CN"/>
              </w:rPr>
              <w:t>CP-220</w:t>
            </w:r>
            <w:r>
              <w:rPr>
                <w:sz w:val="16"/>
                <w:szCs w:val="16"/>
                <w:lang w:eastAsia="zh-CN"/>
              </w:rPr>
              <w:t>350</w:t>
            </w:r>
          </w:p>
        </w:tc>
        <w:tc>
          <w:tcPr>
            <w:tcW w:w="524" w:type="dxa"/>
            <w:shd w:val="solid" w:color="FFFFFF" w:fill="auto"/>
          </w:tcPr>
          <w:p w:rsidR="001213D3" w:rsidRPr="00481D2D" w:rsidRDefault="001213D3" w:rsidP="001213D3">
            <w:pPr>
              <w:pStyle w:val="TAL"/>
              <w:rPr>
                <w:sz w:val="16"/>
                <w:szCs w:val="16"/>
              </w:rPr>
            </w:pPr>
            <w:r w:rsidRPr="00D00001">
              <w:rPr>
                <w:sz w:val="16"/>
                <w:szCs w:val="16"/>
                <w:lang w:eastAsia="zh-CN"/>
              </w:rPr>
              <w:t>0225</w:t>
            </w:r>
          </w:p>
        </w:tc>
        <w:tc>
          <w:tcPr>
            <w:tcW w:w="424" w:type="dxa"/>
            <w:shd w:val="solid" w:color="FFFFFF" w:fill="auto"/>
          </w:tcPr>
          <w:p w:rsidR="001213D3" w:rsidRPr="00481D2D" w:rsidRDefault="001213D3" w:rsidP="001213D3">
            <w:pPr>
              <w:pStyle w:val="TAR"/>
              <w:rPr>
                <w:sz w:val="16"/>
                <w:szCs w:val="16"/>
              </w:rPr>
            </w:pPr>
            <w:r>
              <w:rPr>
                <w:sz w:val="16"/>
                <w:szCs w:val="16"/>
                <w:lang w:eastAsia="zh-CN"/>
              </w:rPr>
              <w:t>3</w:t>
            </w:r>
          </w:p>
        </w:tc>
        <w:tc>
          <w:tcPr>
            <w:tcW w:w="424" w:type="dxa"/>
            <w:shd w:val="solid" w:color="FFFFFF" w:fill="auto"/>
          </w:tcPr>
          <w:p w:rsidR="001213D3" w:rsidRPr="00481D2D" w:rsidRDefault="001213D3" w:rsidP="001213D3">
            <w:pPr>
              <w:pStyle w:val="TAC"/>
              <w:rPr>
                <w:sz w:val="16"/>
                <w:szCs w:val="16"/>
              </w:rPr>
            </w:pPr>
            <w:r w:rsidRPr="00D00001">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sidRPr="00063C73">
              <w:rPr>
                <w:sz w:val="16"/>
                <w:szCs w:val="16"/>
              </w:rPr>
              <w:t>Support PATCH for the update of an On-boarded API resource</w:t>
            </w:r>
          </w:p>
        </w:tc>
        <w:tc>
          <w:tcPr>
            <w:tcW w:w="707" w:type="dxa"/>
            <w:shd w:val="solid" w:color="FFFFFF" w:fill="auto"/>
          </w:tcPr>
          <w:p w:rsidR="001213D3" w:rsidRPr="00481D2D" w:rsidRDefault="001213D3" w:rsidP="001213D3">
            <w:pPr>
              <w:pStyle w:val="TAC"/>
              <w:rPr>
                <w:sz w:val="16"/>
                <w:szCs w:val="16"/>
              </w:rPr>
            </w:pPr>
            <w:r w:rsidRPr="00063C73">
              <w:rPr>
                <w:sz w:val="16"/>
                <w:szCs w:val="16"/>
              </w:rPr>
              <w:t>17.4.0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sidRPr="00855AB3">
              <w:rPr>
                <w:sz w:val="16"/>
                <w:szCs w:val="16"/>
                <w:lang w:eastAsia="zh-CN"/>
              </w:rPr>
              <w:t>2022-03</w:t>
            </w:r>
          </w:p>
        </w:tc>
        <w:tc>
          <w:tcPr>
            <w:tcW w:w="797" w:type="dxa"/>
            <w:shd w:val="solid" w:color="FFFFFF" w:fill="auto"/>
          </w:tcPr>
          <w:p w:rsidR="001213D3" w:rsidRPr="00481D2D" w:rsidRDefault="001213D3" w:rsidP="001213D3">
            <w:pPr>
              <w:pStyle w:val="TAC"/>
              <w:rPr>
                <w:sz w:val="16"/>
                <w:szCs w:val="16"/>
              </w:rPr>
            </w:pPr>
            <w:r w:rsidRPr="00797381">
              <w:rPr>
                <w:sz w:val="16"/>
                <w:szCs w:val="16"/>
                <w:lang w:eastAsia="zh-CN"/>
              </w:rPr>
              <w:t>CT#9</w:t>
            </w:r>
            <w:r>
              <w:rPr>
                <w:sz w:val="16"/>
                <w:szCs w:val="16"/>
                <w:lang w:eastAsia="zh-CN"/>
              </w:rPr>
              <w:t>5</w:t>
            </w:r>
            <w:r w:rsidRPr="00797381">
              <w:rPr>
                <w:sz w:val="16"/>
                <w:szCs w:val="16"/>
                <w:lang w:eastAsia="zh-CN"/>
              </w:rPr>
              <w:t>e</w:t>
            </w:r>
          </w:p>
        </w:tc>
        <w:tc>
          <w:tcPr>
            <w:tcW w:w="1088" w:type="dxa"/>
            <w:shd w:val="solid" w:color="FFFFFF" w:fill="auto"/>
          </w:tcPr>
          <w:p w:rsidR="001213D3" w:rsidRPr="00481D2D" w:rsidRDefault="001213D3" w:rsidP="001213D3">
            <w:pPr>
              <w:pStyle w:val="TAC"/>
              <w:rPr>
                <w:sz w:val="16"/>
                <w:szCs w:val="16"/>
              </w:rPr>
            </w:pPr>
            <w:r w:rsidRPr="00CD0D05">
              <w:rPr>
                <w:sz w:val="16"/>
                <w:szCs w:val="16"/>
                <w:lang w:eastAsia="zh-CN"/>
              </w:rPr>
              <w:t>CP-220204</w:t>
            </w:r>
          </w:p>
        </w:tc>
        <w:tc>
          <w:tcPr>
            <w:tcW w:w="524" w:type="dxa"/>
            <w:shd w:val="solid" w:color="FFFFFF" w:fill="auto"/>
          </w:tcPr>
          <w:p w:rsidR="001213D3" w:rsidRPr="00481D2D" w:rsidRDefault="001213D3" w:rsidP="001213D3">
            <w:pPr>
              <w:pStyle w:val="TAL"/>
              <w:rPr>
                <w:sz w:val="16"/>
                <w:szCs w:val="16"/>
              </w:rPr>
            </w:pPr>
            <w:r w:rsidRPr="000E7133">
              <w:rPr>
                <w:sz w:val="16"/>
                <w:szCs w:val="16"/>
                <w:lang w:eastAsia="zh-CN"/>
              </w:rPr>
              <w:t>022</w:t>
            </w:r>
            <w:r>
              <w:rPr>
                <w:sz w:val="16"/>
                <w:szCs w:val="16"/>
                <w:lang w:eastAsia="zh-CN"/>
              </w:rPr>
              <w:t>6</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sidRPr="00211A16">
              <w:rPr>
                <w:sz w:val="16"/>
                <w:szCs w:val="16"/>
              </w:rPr>
              <w:t>Support PATCH for the update of an APF published API resource</w:t>
            </w:r>
          </w:p>
        </w:tc>
        <w:tc>
          <w:tcPr>
            <w:tcW w:w="707" w:type="dxa"/>
            <w:shd w:val="solid" w:color="FFFFFF" w:fill="auto"/>
          </w:tcPr>
          <w:p w:rsidR="001213D3" w:rsidRPr="00481D2D" w:rsidRDefault="001213D3" w:rsidP="001213D3">
            <w:pPr>
              <w:pStyle w:val="TAC"/>
              <w:rPr>
                <w:sz w:val="16"/>
                <w:szCs w:val="16"/>
              </w:rPr>
            </w:pPr>
            <w:r w:rsidRPr="0031745F">
              <w:rPr>
                <w:sz w:val="16"/>
                <w:szCs w:val="16"/>
              </w:rPr>
              <w:t>17.4.0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sidRPr="00855AB3">
              <w:rPr>
                <w:sz w:val="16"/>
                <w:szCs w:val="16"/>
                <w:lang w:eastAsia="zh-CN"/>
              </w:rPr>
              <w:t>2022-03</w:t>
            </w:r>
          </w:p>
        </w:tc>
        <w:tc>
          <w:tcPr>
            <w:tcW w:w="797" w:type="dxa"/>
            <w:shd w:val="solid" w:color="FFFFFF" w:fill="auto"/>
          </w:tcPr>
          <w:p w:rsidR="001213D3" w:rsidRPr="00481D2D" w:rsidRDefault="001213D3" w:rsidP="001213D3">
            <w:pPr>
              <w:pStyle w:val="TAC"/>
              <w:rPr>
                <w:sz w:val="16"/>
                <w:szCs w:val="16"/>
              </w:rPr>
            </w:pPr>
            <w:r w:rsidRPr="00797381">
              <w:rPr>
                <w:sz w:val="16"/>
                <w:szCs w:val="16"/>
                <w:lang w:eastAsia="zh-CN"/>
              </w:rPr>
              <w:t>CT#9</w:t>
            </w:r>
            <w:r>
              <w:rPr>
                <w:sz w:val="16"/>
                <w:szCs w:val="16"/>
                <w:lang w:eastAsia="zh-CN"/>
              </w:rPr>
              <w:t>5</w:t>
            </w:r>
            <w:r w:rsidRPr="00797381">
              <w:rPr>
                <w:sz w:val="16"/>
                <w:szCs w:val="16"/>
                <w:lang w:eastAsia="zh-CN"/>
              </w:rPr>
              <w:t>e</w:t>
            </w:r>
          </w:p>
        </w:tc>
        <w:tc>
          <w:tcPr>
            <w:tcW w:w="1088" w:type="dxa"/>
            <w:shd w:val="solid" w:color="FFFFFF" w:fill="auto"/>
          </w:tcPr>
          <w:p w:rsidR="001213D3" w:rsidRPr="00481D2D" w:rsidRDefault="001213D3" w:rsidP="001213D3">
            <w:pPr>
              <w:pStyle w:val="TAC"/>
              <w:rPr>
                <w:sz w:val="16"/>
                <w:szCs w:val="16"/>
              </w:rPr>
            </w:pPr>
            <w:r w:rsidRPr="00CD0D05">
              <w:rPr>
                <w:sz w:val="16"/>
                <w:szCs w:val="16"/>
                <w:lang w:eastAsia="zh-CN"/>
              </w:rPr>
              <w:t>CP-220194</w:t>
            </w:r>
          </w:p>
        </w:tc>
        <w:tc>
          <w:tcPr>
            <w:tcW w:w="524" w:type="dxa"/>
            <w:shd w:val="solid" w:color="FFFFFF" w:fill="auto"/>
          </w:tcPr>
          <w:p w:rsidR="001213D3" w:rsidRPr="00481D2D" w:rsidRDefault="001213D3" w:rsidP="001213D3">
            <w:pPr>
              <w:pStyle w:val="TAL"/>
              <w:rPr>
                <w:sz w:val="16"/>
                <w:szCs w:val="16"/>
              </w:rPr>
            </w:pPr>
            <w:r w:rsidRPr="000E7133">
              <w:rPr>
                <w:sz w:val="16"/>
                <w:szCs w:val="16"/>
                <w:lang w:eastAsia="zh-CN"/>
              </w:rPr>
              <w:t>022</w:t>
            </w:r>
            <w:r>
              <w:rPr>
                <w:sz w:val="16"/>
                <w:szCs w:val="16"/>
                <w:lang w:eastAsia="zh-CN"/>
              </w:rPr>
              <w:t>7</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211A16">
              <w:rPr>
                <w:sz w:val="16"/>
                <w:szCs w:val="16"/>
              </w:rPr>
              <w:t>Update of info and externalDocs fields</w:t>
            </w:r>
          </w:p>
        </w:tc>
        <w:tc>
          <w:tcPr>
            <w:tcW w:w="707" w:type="dxa"/>
            <w:shd w:val="solid" w:color="FFFFFF" w:fill="auto"/>
          </w:tcPr>
          <w:p w:rsidR="001213D3" w:rsidRPr="00481D2D" w:rsidRDefault="001213D3" w:rsidP="001213D3">
            <w:pPr>
              <w:pStyle w:val="TAC"/>
              <w:rPr>
                <w:sz w:val="16"/>
                <w:szCs w:val="16"/>
              </w:rPr>
            </w:pPr>
            <w:r w:rsidRPr="0031745F">
              <w:rPr>
                <w:sz w:val="16"/>
                <w:szCs w:val="16"/>
              </w:rPr>
              <w:t>17.4.0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2022-06</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CT#96</w:t>
            </w:r>
          </w:p>
        </w:tc>
        <w:tc>
          <w:tcPr>
            <w:tcW w:w="1088" w:type="dxa"/>
            <w:shd w:val="solid" w:color="FFFFFF" w:fill="auto"/>
          </w:tcPr>
          <w:p w:rsidR="001213D3" w:rsidRPr="00481D2D" w:rsidRDefault="001213D3" w:rsidP="001213D3">
            <w:pPr>
              <w:pStyle w:val="TAC"/>
              <w:rPr>
                <w:sz w:val="16"/>
                <w:szCs w:val="16"/>
              </w:rPr>
            </w:pPr>
            <w:r w:rsidRPr="00ED6E57">
              <w:rPr>
                <w:sz w:val="16"/>
                <w:szCs w:val="16"/>
                <w:lang w:eastAsia="zh-CN"/>
              </w:rPr>
              <w:t>CP-221147</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0230</w:t>
            </w:r>
          </w:p>
        </w:tc>
        <w:tc>
          <w:tcPr>
            <w:tcW w:w="424" w:type="dxa"/>
            <w:shd w:val="solid" w:color="FFFFFF" w:fill="auto"/>
          </w:tcPr>
          <w:p w:rsidR="001213D3" w:rsidRPr="00481D2D" w:rsidRDefault="001213D3" w:rsidP="001213D3">
            <w:pPr>
              <w:pStyle w:val="TAR"/>
              <w:rPr>
                <w:sz w:val="16"/>
                <w:szCs w:val="16"/>
              </w:rPr>
            </w:pPr>
            <w:r>
              <w:rPr>
                <w:sz w:val="16"/>
                <w:szCs w:val="16"/>
                <w:lang w:eastAsia="zh-CN"/>
              </w:rPr>
              <w:t>3</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A134E5">
              <w:rPr>
                <w:sz w:val="16"/>
                <w:szCs w:val="16"/>
              </w:rPr>
              <w:t>Resolving the naming convention issues</w:t>
            </w:r>
          </w:p>
        </w:tc>
        <w:tc>
          <w:tcPr>
            <w:tcW w:w="707" w:type="dxa"/>
            <w:shd w:val="solid" w:color="FFFFFF" w:fill="auto"/>
          </w:tcPr>
          <w:p w:rsidR="001213D3" w:rsidRPr="00481D2D" w:rsidRDefault="001213D3" w:rsidP="001213D3">
            <w:pPr>
              <w:pStyle w:val="TAC"/>
              <w:rPr>
                <w:sz w:val="16"/>
                <w:szCs w:val="16"/>
              </w:rPr>
            </w:pPr>
            <w:r>
              <w:rPr>
                <w:sz w:val="16"/>
                <w:szCs w:val="16"/>
              </w:rPr>
              <w:t>17.5.0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rsidR="001213D3" w:rsidRPr="00481D2D" w:rsidRDefault="001213D3" w:rsidP="001213D3">
            <w:pPr>
              <w:pStyle w:val="TAC"/>
              <w:rPr>
                <w:sz w:val="16"/>
                <w:szCs w:val="16"/>
              </w:rPr>
            </w:pPr>
            <w:r w:rsidRPr="00ED6E57">
              <w:rPr>
                <w:sz w:val="16"/>
                <w:szCs w:val="16"/>
                <w:lang w:eastAsia="zh-CN"/>
              </w:rPr>
              <w:t>CP-221275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0231</w:t>
            </w:r>
          </w:p>
        </w:tc>
        <w:tc>
          <w:tcPr>
            <w:tcW w:w="424" w:type="dxa"/>
            <w:shd w:val="solid" w:color="FFFFFF" w:fill="auto"/>
          </w:tcPr>
          <w:p w:rsidR="001213D3" w:rsidRPr="00481D2D" w:rsidRDefault="001213D3" w:rsidP="001213D3">
            <w:pPr>
              <w:pStyle w:val="TAR"/>
              <w:rPr>
                <w:sz w:val="16"/>
                <w:szCs w:val="16"/>
              </w:rPr>
            </w:pPr>
            <w:r>
              <w:rPr>
                <w:sz w:val="16"/>
                <w:szCs w:val="16"/>
                <w:lang w:eastAsia="zh-CN"/>
              </w:rPr>
              <w:t>2</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A134E5">
              <w:rPr>
                <w:sz w:val="16"/>
                <w:szCs w:val="16"/>
              </w:rPr>
              <w:t>Token request error</w:t>
            </w:r>
          </w:p>
        </w:tc>
        <w:tc>
          <w:tcPr>
            <w:tcW w:w="707" w:type="dxa"/>
            <w:shd w:val="solid" w:color="FFFFFF" w:fill="auto"/>
          </w:tcPr>
          <w:p w:rsidR="001213D3" w:rsidRPr="00481D2D" w:rsidRDefault="001213D3" w:rsidP="001213D3">
            <w:pPr>
              <w:pStyle w:val="TAC"/>
              <w:rPr>
                <w:sz w:val="16"/>
                <w:szCs w:val="16"/>
              </w:rPr>
            </w:pPr>
            <w:r>
              <w:rPr>
                <w:sz w:val="16"/>
                <w:szCs w:val="16"/>
              </w:rPr>
              <w:t>17.5.0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rsidR="001213D3" w:rsidRPr="00481D2D" w:rsidRDefault="001213D3" w:rsidP="001213D3">
            <w:pPr>
              <w:pStyle w:val="TAC"/>
              <w:rPr>
                <w:sz w:val="16"/>
                <w:szCs w:val="16"/>
              </w:rPr>
            </w:pPr>
            <w:r w:rsidRPr="00B008D8">
              <w:rPr>
                <w:sz w:val="16"/>
                <w:szCs w:val="16"/>
                <w:lang w:eastAsia="zh-CN"/>
              </w:rPr>
              <w:t>CP-221147</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0232</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A134E5">
              <w:rPr>
                <w:sz w:val="16"/>
                <w:szCs w:val="16"/>
              </w:rPr>
              <w:t>CAPIF_Discover_Service_API: formatting of preferred-aef-loc query parameter</w:t>
            </w:r>
          </w:p>
        </w:tc>
        <w:tc>
          <w:tcPr>
            <w:tcW w:w="707" w:type="dxa"/>
            <w:shd w:val="solid" w:color="FFFFFF" w:fill="auto"/>
          </w:tcPr>
          <w:p w:rsidR="001213D3" w:rsidRPr="00481D2D" w:rsidRDefault="001213D3" w:rsidP="001213D3">
            <w:pPr>
              <w:pStyle w:val="TAC"/>
              <w:rPr>
                <w:sz w:val="16"/>
                <w:szCs w:val="16"/>
              </w:rPr>
            </w:pPr>
            <w:r>
              <w:rPr>
                <w:sz w:val="16"/>
                <w:szCs w:val="16"/>
              </w:rPr>
              <w:t>17.5.0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rsidR="001213D3" w:rsidRPr="00481D2D" w:rsidRDefault="001213D3" w:rsidP="001213D3">
            <w:pPr>
              <w:pStyle w:val="TAC"/>
              <w:rPr>
                <w:sz w:val="16"/>
                <w:szCs w:val="16"/>
              </w:rPr>
            </w:pPr>
            <w:r w:rsidRPr="00B008D8">
              <w:rPr>
                <w:sz w:val="16"/>
                <w:szCs w:val="16"/>
                <w:lang w:eastAsia="zh-CN"/>
              </w:rPr>
              <w:t>CP-221147</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0233</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A134E5">
              <w:rPr>
                <w:sz w:val="16"/>
                <w:szCs w:val="16"/>
              </w:rPr>
              <w:t>Resource URI overview and apiVersion placeholder</w:t>
            </w:r>
          </w:p>
        </w:tc>
        <w:tc>
          <w:tcPr>
            <w:tcW w:w="707" w:type="dxa"/>
            <w:shd w:val="solid" w:color="FFFFFF" w:fill="auto"/>
          </w:tcPr>
          <w:p w:rsidR="001213D3" w:rsidRPr="00481D2D" w:rsidRDefault="001213D3" w:rsidP="001213D3">
            <w:pPr>
              <w:pStyle w:val="TAC"/>
              <w:rPr>
                <w:sz w:val="16"/>
                <w:szCs w:val="16"/>
              </w:rPr>
            </w:pPr>
            <w:r>
              <w:rPr>
                <w:sz w:val="16"/>
                <w:szCs w:val="16"/>
              </w:rPr>
              <w:t>17.5.0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rsidR="001213D3" w:rsidRPr="00481D2D" w:rsidRDefault="001213D3" w:rsidP="001213D3">
            <w:pPr>
              <w:pStyle w:val="TAC"/>
              <w:rPr>
                <w:sz w:val="16"/>
                <w:szCs w:val="16"/>
              </w:rPr>
            </w:pPr>
            <w:r w:rsidRPr="00ED6E57">
              <w:rPr>
                <w:sz w:val="16"/>
                <w:szCs w:val="16"/>
                <w:lang w:eastAsia="zh-CN"/>
              </w:rPr>
              <w:t>CP-22114</w:t>
            </w:r>
            <w:r>
              <w:rPr>
                <w:sz w:val="16"/>
                <w:szCs w:val="16"/>
                <w:lang w:eastAsia="zh-CN"/>
              </w:rPr>
              <w:t>8</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0234</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A134E5">
              <w:rPr>
                <w:sz w:val="16"/>
                <w:szCs w:val="16"/>
              </w:rPr>
              <w:t>OpenAPI long descriptions</w:t>
            </w:r>
          </w:p>
        </w:tc>
        <w:tc>
          <w:tcPr>
            <w:tcW w:w="707" w:type="dxa"/>
            <w:shd w:val="solid" w:color="FFFFFF" w:fill="auto"/>
          </w:tcPr>
          <w:p w:rsidR="001213D3" w:rsidRPr="00481D2D" w:rsidRDefault="001213D3" w:rsidP="001213D3">
            <w:pPr>
              <w:pStyle w:val="TAC"/>
              <w:rPr>
                <w:sz w:val="16"/>
                <w:szCs w:val="16"/>
              </w:rPr>
            </w:pPr>
            <w:r>
              <w:rPr>
                <w:sz w:val="16"/>
                <w:szCs w:val="16"/>
              </w:rPr>
              <w:t>17.5.0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rsidR="001213D3" w:rsidRPr="00481D2D" w:rsidRDefault="001213D3" w:rsidP="001213D3">
            <w:pPr>
              <w:pStyle w:val="TAC"/>
              <w:rPr>
                <w:sz w:val="16"/>
                <w:szCs w:val="16"/>
              </w:rPr>
            </w:pPr>
            <w:r w:rsidRPr="00ED6E57">
              <w:rPr>
                <w:sz w:val="16"/>
                <w:szCs w:val="16"/>
                <w:lang w:eastAsia="zh-CN"/>
              </w:rPr>
              <w:t>CP-221124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0237</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rsidR="001213D3" w:rsidRPr="00481D2D" w:rsidRDefault="001213D3" w:rsidP="001213D3">
            <w:pPr>
              <w:pStyle w:val="TAL"/>
              <w:rPr>
                <w:sz w:val="16"/>
                <w:szCs w:val="16"/>
              </w:rPr>
            </w:pPr>
            <w:r w:rsidRPr="00A134E5">
              <w:rPr>
                <w:sz w:val="16"/>
                <w:szCs w:val="16"/>
              </w:rPr>
              <w:t>Correcting the data type of the APF identifier</w:t>
            </w:r>
          </w:p>
        </w:tc>
        <w:tc>
          <w:tcPr>
            <w:tcW w:w="707" w:type="dxa"/>
            <w:shd w:val="solid" w:color="FFFFFF" w:fill="auto"/>
          </w:tcPr>
          <w:p w:rsidR="001213D3" w:rsidRPr="00481D2D" w:rsidRDefault="001213D3" w:rsidP="001213D3">
            <w:pPr>
              <w:pStyle w:val="TAC"/>
              <w:rPr>
                <w:sz w:val="16"/>
                <w:szCs w:val="16"/>
              </w:rPr>
            </w:pPr>
            <w:r>
              <w:rPr>
                <w:sz w:val="16"/>
                <w:szCs w:val="16"/>
              </w:rPr>
              <w:t>17.5.0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rsidR="001213D3" w:rsidRPr="00481D2D" w:rsidRDefault="001213D3" w:rsidP="001213D3">
            <w:pPr>
              <w:pStyle w:val="TAC"/>
              <w:rPr>
                <w:sz w:val="16"/>
                <w:szCs w:val="16"/>
              </w:rPr>
            </w:pPr>
            <w:r w:rsidRPr="00ED6E57">
              <w:rPr>
                <w:sz w:val="16"/>
                <w:szCs w:val="16"/>
                <w:lang w:eastAsia="zh-CN"/>
              </w:rPr>
              <w:t>CP-221124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0240</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rsidR="001213D3" w:rsidRPr="00481D2D" w:rsidRDefault="001213D3" w:rsidP="001213D3">
            <w:pPr>
              <w:pStyle w:val="TAL"/>
              <w:rPr>
                <w:sz w:val="16"/>
                <w:szCs w:val="16"/>
              </w:rPr>
            </w:pPr>
            <w:r w:rsidRPr="00A134E5">
              <w:rPr>
                <w:sz w:val="16"/>
                <w:szCs w:val="16"/>
              </w:rPr>
              <w:t>Correcting the data type of the service API Identifier</w:t>
            </w:r>
          </w:p>
        </w:tc>
        <w:tc>
          <w:tcPr>
            <w:tcW w:w="707" w:type="dxa"/>
            <w:shd w:val="solid" w:color="FFFFFF" w:fill="auto"/>
          </w:tcPr>
          <w:p w:rsidR="001213D3" w:rsidRPr="00481D2D" w:rsidRDefault="001213D3" w:rsidP="001213D3">
            <w:pPr>
              <w:pStyle w:val="TAC"/>
              <w:rPr>
                <w:sz w:val="16"/>
                <w:szCs w:val="16"/>
              </w:rPr>
            </w:pPr>
            <w:r>
              <w:rPr>
                <w:sz w:val="16"/>
                <w:szCs w:val="16"/>
              </w:rPr>
              <w:t>17.5.0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rsidR="001213D3" w:rsidRPr="00481D2D" w:rsidRDefault="001213D3" w:rsidP="001213D3">
            <w:pPr>
              <w:pStyle w:val="TAC"/>
              <w:rPr>
                <w:sz w:val="16"/>
                <w:szCs w:val="16"/>
              </w:rPr>
            </w:pPr>
            <w:r w:rsidRPr="00ED6E57">
              <w:rPr>
                <w:sz w:val="16"/>
                <w:szCs w:val="16"/>
                <w:lang w:eastAsia="zh-CN"/>
              </w:rPr>
              <w:t>CP-221124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0243</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rsidR="001213D3" w:rsidRPr="00481D2D" w:rsidRDefault="001213D3" w:rsidP="001213D3">
            <w:pPr>
              <w:pStyle w:val="TAL"/>
              <w:rPr>
                <w:sz w:val="16"/>
                <w:szCs w:val="16"/>
              </w:rPr>
            </w:pPr>
            <w:r w:rsidRPr="00A134E5">
              <w:rPr>
                <w:sz w:val="16"/>
                <w:szCs w:val="16"/>
              </w:rPr>
              <w:t>Correcting query parameters names in the CAPIF_Security_API</w:t>
            </w:r>
          </w:p>
        </w:tc>
        <w:tc>
          <w:tcPr>
            <w:tcW w:w="707" w:type="dxa"/>
            <w:shd w:val="solid" w:color="FFFFFF" w:fill="auto"/>
          </w:tcPr>
          <w:p w:rsidR="001213D3" w:rsidRPr="00481D2D" w:rsidRDefault="001213D3" w:rsidP="001213D3">
            <w:pPr>
              <w:pStyle w:val="TAC"/>
              <w:rPr>
                <w:sz w:val="16"/>
                <w:szCs w:val="16"/>
              </w:rPr>
            </w:pPr>
            <w:r>
              <w:rPr>
                <w:sz w:val="16"/>
                <w:szCs w:val="16"/>
              </w:rPr>
              <w:t>17.5.0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rsidR="001213D3" w:rsidRPr="00481D2D" w:rsidRDefault="001213D3" w:rsidP="001213D3">
            <w:pPr>
              <w:pStyle w:val="TAC"/>
              <w:rPr>
                <w:sz w:val="16"/>
                <w:szCs w:val="16"/>
              </w:rPr>
            </w:pPr>
            <w:r w:rsidRPr="00ED6E57">
              <w:rPr>
                <w:sz w:val="16"/>
                <w:szCs w:val="16"/>
                <w:lang w:eastAsia="zh-CN"/>
              </w:rPr>
              <w:t>CP-221263</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0244</w:t>
            </w:r>
          </w:p>
        </w:tc>
        <w:tc>
          <w:tcPr>
            <w:tcW w:w="424" w:type="dxa"/>
            <w:shd w:val="solid" w:color="FFFFFF" w:fill="auto"/>
          </w:tcPr>
          <w:p w:rsidR="001213D3" w:rsidRPr="00481D2D" w:rsidRDefault="001213D3" w:rsidP="001213D3">
            <w:pPr>
              <w:pStyle w:val="TAR"/>
              <w:rPr>
                <w:sz w:val="16"/>
                <w:szCs w:val="16"/>
              </w:rPr>
            </w:pPr>
            <w:r>
              <w:rPr>
                <w:sz w:val="16"/>
                <w:szCs w:val="16"/>
                <w:lang w:eastAsia="zh-CN"/>
              </w:rPr>
              <w:t>2</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5E3251">
              <w:rPr>
                <w:sz w:val="16"/>
                <w:szCs w:val="16"/>
              </w:rPr>
              <w:t>Missing definition of the AccessTokenErr data type in the main body</w:t>
            </w:r>
          </w:p>
        </w:tc>
        <w:tc>
          <w:tcPr>
            <w:tcW w:w="707" w:type="dxa"/>
            <w:shd w:val="solid" w:color="FFFFFF" w:fill="auto"/>
          </w:tcPr>
          <w:p w:rsidR="001213D3" w:rsidRPr="00481D2D" w:rsidRDefault="001213D3" w:rsidP="001213D3">
            <w:pPr>
              <w:pStyle w:val="TAC"/>
              <w:rPr>
                <w:sz w:val="16"/>
                <w:szCs w:val="16"/>
              </w:rPr>
            </w:pPr>
            <w:r>
              <w:rPr>
                <w:sz w:val="16"/>
                <w:szCs w:val="16"/>
              </w:rPr>
              <w:t>17.5.0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rsidR="001213D3" w:rsidRPr="00481D2D" w:rsidRDefault="001213D3" w:rsidP="001213D3">
            <w:pPr>
              <w:pStyle w:val="TAC"/>
              <w:rPr>
                <w:sz w:val="16"/>
                <w:szCs w:val="16"/>
              </w:rPr>
            </w:pPr>
            <w:r w:rsidRPr="00ED6E57">
              <w:rPr>
                <w:sz w:val="16"/>
                <w:szCs w:val="16"/>
                <w:lang w:eastAsia="zh-CN"/>
              </w:rPr>
              <w:t>CP-221124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0247</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rsidR="001213D3" w:rsidRPr="00481D2D" w:rsidRDefault="001213D3" w:rsidP="001213D3">
            <w:pPr>
              <w:pStyle w:val="TAL"/>
              <w:rPr>
                <w:sz w:val="16"/>
                <w:szCs w:val="16"/>
              </w:rPr>
            </w:pPr>
            <w:r w:rsidRPr="00A134E5">
              <w:rPr>
                <w:sz w:val="16"/>
                <w:szCs w:val="16"/>
              </w:rPr>
              <w:t>Correct token request content type</w:t>
            </w:r>
          </w:p>
        </w:tc>
        <w:tc>
          <w:tcPr>
            <w:tcW w:w="707" w:type="dxa"/>
            <w:shd w:val="solid" w:color="FFFFFF" w:fill="auto"/>
          </w:tcPr>
          <w:p w:rsidR="001213D3" w:rsidRPr="00481D2D" w:rsidRDefault="001213D3" w:rsidP="001213D3">
            <w:pPr>
              <w:pStyle w:val="TAC"/>
              <w:rPr>
                <w:sz w:val="16"/>
                <w:szCs w:val="16"/>
              </w:rPr>
            </w:pPr>
            <w:r>
              <w:rPr>
                <w:sz w:val="16"/>
                <w:szCs w:val="16"/>
              </w:rPr>
              <w:t>17.5.0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sidRPr="00B06B81">
              <w:rPr>
                <w:sz w:val="16"/>
                <w:szCs w:val="16"/>
                <w:lang w:eastAsia="zh-CN"/>
              </w:rPr>
              <w:t>2022-06</w:t>
            </w:r>
          </w:p>
        </w:tc>
        <w:tc>
          <w:tcPr>
            <w:tcW w:w="797" w:type="dxa"/>
            <w:shd w:val="solid" w:color="FFFFFF" w:fill="auto"/>
          </w:tcPr>
          <w:p w:rsidR="001213D3" w:rsidRPr="00481D2D" w:rsidRDefault="001213D3" w:rsidP="001213D3">
            <w:pPr>
              <w:pStyle w:val="TAC"/>
              <w:rPr>
                <w:sz w:val="16"/>
                <w:szCs w:val="16"/>
              </w:rPr>
            </w:pPr>
            <w:r w:rsidRPr="00961FB4">
              <w:rPr>
                <w:sz w:val="16"/>
                <w:szCs w:val="16"/>
                <w:lang w:eastAsia="zh-CN"/>
              </w:rPr>
              <w:t>CT#96</w:t>
            </w:r>
          </w:p>
        </w:tc>
        <w:tc>
          <w:tcPr>
            <w:tcW w:w="1088" w:type="dxa"/>
            <w:shd w:val="solid" w:color="FFFFFF" w:fill="auto"/>
          </w:tcPr>
          <w:p w:rsidR="001213D3" w:rsidRPr="00481D2D" w:rsidRDefault="001213D3" w:rsidP="001213D3">
            <w:pPr>
              <w:pStyle w:val="TAC"/>
              <w:rPr>
                <w:sz w:val="16"/>
                <w:szCs w:val="16"/>
              </w:rPr>
            </w:pPr>
            <w:r w:rsidRPr="00ED6E57">
              <w:rPr>
                <w:sz w:val="16"/>
                <w:szCs w:val="16"/>
                <w:lang w:eastAsia="zh-CN"/>
              </w:rPr>
              <w:t>CP-221151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0248</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A134E5">
              <w:rPr>
                <w:sz w:val="16"/>
                <w:szCs w:val="16"/>
              </w:rPr>
              <w:t>Update of info and externalDocs fields</w:t>
            </w:r>
          </w:p>
        </w:tc>
        <w:tc>
          <w:tcPr>
            <w:tcW w:w="707" w:type="dxa"/>
            <w:shd w:val="solid" w:color="FFFFFF" w:fill="auto"/>
          </w:tcPr>
          <w:p w:rsidR="001213D3" w:rsidRPr="00481D2D" w:rsidRDefault="001213D3" w:rsidP="001213D3">
            <w:pPr>
              <w:pStyle w:val="TAC"/>
              <w:rPr>
                <w:sz w:val="16"/>
                <w:szCs w:val="16"/>
              </w:rPr>
            </w:pPr>
            <w:r>
              <w:rPr>
                <w:sz w:val="16"/>
                <w:szCs w:val="16"/>
              </w:rPr>
              <w:t>17.5.0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2022-09</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CT#97e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CP-222118</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0251</w:t>
            </w:r>
          </w:p>
        </w:tc>
        <w:tc>
          <w:tcPr>
            <w:tcW w:w="424" w:type="dxa"/>
            <w:shd w:val="solid" w:color="FFFFFF" w:fill="auto"/>
          </w:tcPr>
          <w:p w:rsidR="001213D3" w:rsidRPr="00481D2D" w:rsidRDefault="001213D3" w:rsidP="001213D3">
            <w:pPr>
              <w:pStyle w:val="TAR"/>
              <w:rPr>
                <w:sz w:val="16"/>
                <w:szCs w:val="16"/>
              </w:rPr>
            </w:pPr>
            <w:r>
              <w:rPr>
                <w:sz w:val="16"/>
                <w:szCs w:val="16"/>
                <w:lang w:eastAsia="zh-CN"/>
              </w:rPr>
              <w:t>2</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0D1068">
              <w:rPr>
                <w:sz w:val="16"/>
                <w:szCs w:val="16"/>
              </w:rPr>
              <w:t>Corrections to the references for URI structure from TS 29.501 to TS 29.122.</w:t>
            </w:r>
          </w:p>
        </w:tc>
        <w:tc>
          <w:tcPr>
            <w:tcW w:w="707" w:type="dxa"/>
            <w:shd w:val="solid" w:color="FFFFFF" w:fill="auto"/>
          </w:tcPr>
          <w:p w:rsidR="001213D3" w:rsidRPr="00481D2D" w:rsidRDefault="001213D3" w:rsidP="001213D3">
            <w:pPr>
              <w:pStyle w:val="TAC"/>
              <w:rPr>
                <w:sz w:val="16"/>
                <w:szCs w:val="16"/>
              </w:rPr>
            </w:pPr>
            <w:r>
              <w:rPr>
                <w:sz w:val="16"/>
                <w:szCs w:val="16"/>
              </w:rPr>
              <w:t>17.6.0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2022-09</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CT#97e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CP-222121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0252</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A134E5">
              <w:rPr>
                <w:sz w:val="16"/>
                <w:szCs w:val="16"/>
              </w:rPr>
              <w:t>Update of info and externalDocs fields</w:t>
            </w:r>
          </w:p>
        </w:tc>
        <w:tc>
          <w:tcPr>
            <w:tcW w:w="707" w:type="dxa"/>
            <w:shd w:val="solid" w:color="FFFFFF" w:fill="auto"/>
          </w:tcPr>
          <w:p w:rsidR="001213D3" w:rsidRPr="00481D2D" w:rsidRDefault="001213D3" w:rsidP="001213D3">
            <w:pPr>
              <w:pStyle w:val="TAC"/>
              <w:rPr>
                <w:sz w:val="16"/>
                <w:szCs w:val="16"/>
              </w:rPr>
            </w:pPr>
            <w:r>
              <w:rPr>
                <w:sz w:val="16"/>
                <w:szCs w:val="16"/>
              </w:rPr>
              <w:t>17.6.0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CP-223235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0262</w:t>
            </w:r>
          </w:p>
        </w:tc>
        <w:tc>
          <w:tcPr>
            <w:tcW w:w="424" w:type="dxa"/>
            <w:shd w:val="solid" w:color="FFFFFF" w:fill="auto"/>
          </w:tcPr>
          <w:p w:rsidR="001213D3" w:rsidRPr="00481D2D" w:rsidRDefault="001213D3" w:rsidP="001213D3">
            <w:pPr>
              <w:pStyle w:val="TAR"/>
              <w:rPr>
                <w:sz w:val="16"/>
                <w:szCs w:val="16"/>
              </w:rPr>
            </w:pPr>
            <w:r>
              <w:rPr>
                <w:sz w:val="16"/>
                <w:szCs w:val="16"/>
                <w:lang w:eastAsia="zh-CN"/>
              </w:rPr>
              <w:t>2</w:t>
            </w:r>
          </w:p>
        </w:tc>
        <w:tc>
          <w:tcPr>
            <w:tcW w:w="424" w:type="dxa"/>
            <w:shd w:val="solid" w:color="FFFFFF" w:fill="auto"/>
          </w:tcPr>
          <w:p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rsidR="001213D3" w:rsidRPr="00481D2D" w:rsidRDefault="001213D3" w:rsidP="001213D3">
            <w:pPr>
              <w:pStyle w:val="TAL"/>
              <w:rPr>
                <w:sz w:val="16"/>
                <w:szCs w:val="16"/>
              </w:rPr>
            </w:pPr>
            <w:r w:rsidRPr="005911B5">
              <w:rPr>
                <w:rFonts w:hint="eastAsia"/>
                <w:sz w:val="16"/>
                <w:szCs w:val="16"/>
              </w:rPr>
              <w:t>C</w:t>
            </w:r>
            <w:r w:rsidRPr="005911B5">
              <w:rPr>
                <w:sz w:val="16"/>
                <w:szCs w:val="16"/>
              </w:rPr>
              <w:t>orrections for CAPIF_API_Invoker_Management_API</w:t>
            </w:r>
          </w:p>
        </w:tc>
        <w:tc>
          <w:tcPr>
            <w:tcW w:w="707" w:type="dxa"/>
            <w:shd w:val="solid" w:color="FFFFFF" w:fill="auto"/>
          </w:tcPr>
          <w:p w:rsidR="001213D3" w:rsidRPr="00481D2D" w:rsidRDefault="001213D3" w:rsidP="001213D3">
            <w:pPr>
              <w:pStyle w:val="TAC"/>
              <w:rPr>
                <w:sz w:val="16"/>
                <w:szCs w:val="16"/>
              </w:rPr>
            </w:pPr>
            <w:r>
              <w:rPr>
                <w:sz w:val="16"/>
                <w:szCs w:val="16"/>
              </w:rPr>
              <w:t>17.7.0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rsidR="001213D3" w:rsidRPr="00481D2D" w:rsidRDefault="001213D3" w:rsidP="001213D3">
            <w:pPr>
              <w:pStyle w:val="TAC"/>
              <w:rPr>
                <w:sz w:val="16"/>
                <w:szCs w:val="16"/>
              </w:rPr>
            </w:pPr>
            <w:r w:rsidRPr="006C031C">
              <w:rPr>
                <w:sz w:val="16"/>
                <w:szCs w:val="16"/>
                <w:lang w:eastAsia="zh-CN"/>
              </w:rPr>
              <w:t>CP-223</w:t>
            </w:r>
            <w:r>
              <w:rPr>
                <w:sz w:val="16"/>
                <w:szCs w:val="16"/>
                <w:lang w:eastAsia="zh-CN"/>
              </w:rPr>
              <w:t>184</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0266</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5911B5">
              <w:rPr>
                <w:rFonts w:hint="eastAsia"/>
                <w:sz w:val="16"/>
                <w:szCs w:val="16"/>
              </w:rPr>
              <w:t>Add</w:t>
            </w:r>
            <w:r w:rsidRPr="005911B5">
              <w:rPr>
                <w:sz w:val="16"/>
                <w:szCs w:val="16"/>
              </w:rPr>
              <w:t xml:space="preserve"> the missing status code for CAPIF_API_Invoker_Management_API</w:t>
            </w:r>
          </w:p>
        </w:tc>
        <w:tc>
          <w:tcPr>
            <w:tcW w:w="707" w:type="dxa"/>
            <w:shd w:val="solid" w:color="FFFFFF" w:fill="auto"/>
          </w:tcPr>
          <w:p w:rsidR="001213D3" w:rsidRPr="00481D2D" w:rsidRDefault="001213D3" w:rsidP="001213D3">
            <w:pPr>
              <w:pStyle w:val="TAC"/>
              <w:rPr>
                <w:sz w:val="16"/>
                <w:szCs w:val="16"/>
              </w:rPr>
            </w:pPr>
            <w:r>
              <w:rPr>
                <w:sz w:val="16"/>
                <w:szCs w:val="16"/>
              </w:rPr>
              <w:t>17.7.0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rsidR="001213D3" w:rsidRPr="00481D2D" w:rsidRDefault="001213D3" w:rsidP="001213D3">
            <w:pPr>
              <w:pStyle w:val="TAC"/>
              <w:rPr>
                <w:sz w:val="16"/>
                <w:szCs w:val="16"/>
              </w:rPr>
            </w:pPr>
            <w:r w:rsidRPr="006C031C">
              <w:rPr>
                <w:sz w:val="16"/>
                <w:szCs w:val="16"/>
                <w:lang w:eastAsia="zh-CN"/>
              </w:rPr>
              <w:t>CP-223</w:t>
            </w:r>
            <w:r>
              <w:rPr>
                <w:sz w:val="16"/>
                <w:szCs w:val="16"/>
                <w:lang w:eastAsia="zh-CN"/>
              </w:rPr>
              <w:t>169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0267</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rsidR="001213D3" w:rsidRPr="00481D2D" w:rsidRDefault="001213D3" w:rsidP="001213D3">
            <w:pPr>
              <w:pStyle w:val="TAL"/>
              <w:rPr>
                <w:sz w:val="16"/>
                <w:szCs w:val="16"/>
              </w:rPr>
            </w:pPr>
            <w:r w:rsidRPr="005911B5">
              <w:rPr>
                <w:sz w:val="16"/>
                <w:szCs w:val="16"/>
              </w:rPr>
              <w:t>Corrections for data type of CAPIF services</w:t>
            </w:r>
          </w:p>
        </w:tc>
        <w:tc>
          <w:tcPr>
            <w:tcW w:w="707" w:type="dxa"/>
            <w:shd w:val="solid" w:color="FFFFFF" w:fill="auto"/>
          </w:tcPr>
          <w:p w:rsidR="001213D3" w:rsidRPr="00481D2D" w:rsidRDefault="001213D3" w:rsidP="001213D3">
            <w:pPr>
              <w:pStyle w:val="TAC"/>
              <w:rPr>
                <w:sz w:val="16"/>
                <w:szCs w:val="16"/>
              </w:rPr>
            </w:pPr>
            <w:r>
              <w:rPr>
                <w:sz w:val="16"/>
                <w:szCs w:val="16"/>
              </w:rPr>
              <w:t>17.7.0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rsidR="001213D3" w:rsidRPr="00481D2D" w:rsidRDefault="001213D3" w:rsidP="001213D3">
            <w:pPr>
              <w:pStyle w:val="TAC"/>
              <w:rPr>
                <w:sz w:val="16"/>
                <w:szCs w:val="16"/>
              </w:rPr>
            </w:pPr>
            <w:r w:rsidRPr="006C031C">
              <w:rPr>
                <w:sz w:val="16"/>
                <w:szCs w:val="16"/>
                <w:lang w:eastAsia="zh-CN"/>
              </w:rPr>
              <w:t>CP-223</w:t>
            </w:r>
            <w:r>
              <w:rPr>
                <w:sz w:val="16"/>
                <w:szCs w:val="16"/>
                <w:lang w:eastAsia="zh-CN"/>
              </w:rPr>
              <w:t>169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0270</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rsidR="001213D3" w:rsidRPr="00481D2D" w:rsidRDefault="001213D3" w:rsidP="001213D3">
            <w:pPr>
              <w:pStyle w:val="TAL"/>
              <w:rPr>
                <w:sz w:val="16"/>
                <w:szCs w:val="16"/>
              </w:rPr>
            </w:pPr>
            <w:r w:rsidRPr="005911B5">
              <w:rPr>
                <w:sz w:val="16"/>
                <w:szCs w:val="16"/>
              </w:rPr>
              <w:t>Corrections on Enumeration Protocol for CAPIF_Publish_Service_API</w:t>
            </w:r>
          </w:p>
        </w:tc>
        <w:tc>
          <w:tcPr>
            <w:tcW w:w="707" w:type="dxa"/>
            <w:shd w:val="solid" w:color="FFFFFF" w:fill="auto"/>
          </w:tcPr>
          <w:p w:rsidR="001213D3" w:rsidRPr="00481D2D" w:rsidRDefault="001213D3" w:rsidP="001213D3">
            <w:pPr>
              <w:pStyle w:val="TAC"/>
              <w:rPr>
                <w:sz w:val="16"/>
                <w:szCs w:val="16"/>
              </w:rPr>
            </w:pPr>
            <w:r>
              <w:rPr>
                <w:sz w:val="16"/>
                <w:szCs w:val="16"/>
              </w:rPr>
              <w:t>17.7.0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rsidR="001213D3" w:rsidRPr="00481D2D" w:rsidRDefault="001213D3" w:rsidP="001213D3">
            <w:pPr>
              <w:pStyle w:val="TAC"/>
              <w:rPr>
                <w:sz w:val="16"/>
                <w:szCs w:val="16"/>
              </w:rPr>
            </w:pPr>
            <w:r w:rsidRPr="006C031C">
              <w:rPr>
                <w:sz w:val="16"/>
                <w:szCs w:val="16"/>
                <w:lang w:eastAsia="zh-CN"/>
              </w:rPr>
              <w:t>CP-223</w:t>
            </w:r>
            <w:r>
              <w:rPr>
                <w:sz w:val="16"/>
                <w:szCs w:val="16"/>
                <w:lang w:eastAsia="zh-CN"/>
              </w:rPr>
              <w:t>169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0273</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rsidR="001213D3" w:rsidRPr="00481D2D" w:rsidRDefault="001213D3" w:rsidP="001213D3">
            <w:pPr>
              <w:pStyle w:val="TAL"/>
              <w:rPr>
                <w:sz w:val="16"/>
                <w:szCs w:val="16"/>
              </w:rPr>
            </w:pPr>
            <w:r w:rsidRPr="005911B5">
              <w:rPr>
                <w:sz w:val="16"/>
                <w:szCs w:val="16"/>
              </w:rPr>
              <w:t>Corrections on POST request body</w:t>
            </w:r>
            <w:r w:rsidRPr="005911B5" w:rsidDel="00C356BE">
              <w:rPr>
                <w:sz w:val="16"/>
                <w:szCs w:val="16"/>
              </w:rPr>
              <w:t xml:space="preserve"> </w:t>
            </w:r>
            <w:r w:rsidRPr="005911B5">
              <w:rPr>
                <w:sz w:val="16"/>
                <w:szCs w:val="16"/>
              </w:rPr>
              <w:t>for CAPIF_Logging_API_Invocation_API</w:t>
            </w:r>
          </w:p>
        </w:tc>
        <w:tc>
          <w:tcPr>
            <w:tcW w:w="707" w:type="dxa"/>
            <w:shd w:val="solid" w:color="FFFFFF" w:fill="auto"/>
          </w:tcPr>
          <w:p w:rsidR="001213D3" w:rsidRPr="00481D2D" w:rsidRDefault="001213D3" w:rsidP="001213D3">
            <w:pPr>
              <w:pStyle w:val="TAC"/>
              <w:rPr>
                <w:sz w:val="16"/>
                <w:szCs w:val="16"/>
              </w:rPr>
            </w:pPr>
            <w:r>
              <w:rPr>
                <w:sz w:val="16"/>
                <w:szCs w:val="16"/>
              </w:rPr>
              <w:t>17.7.0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rsidR="001213D3" w:rsidRPr="00481D2D" w:rsidRDefault="001213D3" w:rsidP="001213D3">
            <w:pPr>
              <w:pStyle w:val="TAC"/>
              <w:rPr>
                <w:sz w:val="16"/>
                <w:szCs w:val="16"/>
              </w:rPr>
            </w:pPr>
            <w:r w:rsidRPr="006C031C">
              <w:rPr>
                <w:sz w:val="16"/>
                <w:szCs w:val="16"/>
                <w:lang w:eastAsia="zh-CN"/>
              </w:rPr>
              <w:t>CP-223</w:t>
            </w:r>
            <w:r>
              <w:rPr>
                <w:sz w:val="16"/>
                <w:szCs w:val="16"/>
                <w:lang w:eastAsia="zh-CN"/>
              </w:rPr>
              <w:t>169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0276</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rsidR="001213D3" w:rsidRPr="00481D2D" w:rsidRDefault="001213D3" w:rsidP="001213D3">
            <w:pPr>
              <w:pStyle w:val="TAL"/>
              <w:rPr>
                <w:sz w:val="16"/>
                <w:szCs w:val="16"/>
              </w:rPr>
            </w:pPr>
            <w:r w:rsidRPr="005911B5">
              <w:rPr>
                <w:sz w:val="16"/>
                <w:szCs w:val="16"/>
              </w:rPr>
              <w:t>Corrections on resource URI for CAPIF_Discover_Service_API</w:t>
            </w:r>
          </w:p>
        </w:tc>
        <w:tc>
          <w:tcPr>
            <w:tcW w:w="707" w:type="dxa"/>
            <w:shd w:val="solid" w:color="FFFFFF" w:fill="auto"/>
          </w:tcPr>
          <w:p w:rsidR="001213D3" w:rsidRPr="00481D2D" w:rsidRDefault="001213D3" w:rsidP="001213D3">
            <w:pPr>
              <w:pStyle w:val="TAC"/>
              <w:rPr>
                <w:sz w:val="16"/>
                <w:szCs w:val="16"/>
              </w:rPr>
            </w:pPr>
            <w:r>
              <w:rPr>
                <w:sz w:val="16"/>
                <w:szCs w:val="16"/>
              </w:rPr>
              <w:t>17.7.0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rsidR="001213D3" w:rsidRPr="00481D2D" w:rsidRDefault="001213D3" w:rsidP="001213D3">
            <w:pPr>
              <w:pStyle w:val="TAC"/>
              <w:rPr>
                <w:sz w:val="16"/>
                <w:szCs w:val="16"/>
              </w:rPr>
            </w:pPr>
            <w:r w:rsidRPr="006C031C">
              <w:rPr>
                <w:sz w:val="16"/>
                <w:szCs w:val="16"/>
                <w:lang w:eastAsia="zh-CN"/>
              </w:rPr>
              <w:t>CP</w:t>
            </w:r>
            <w:r>
              <w:rPr>
                <w:sz w:val="16"/>
                <w:szCs w:val="16"/>
                <w:lang w:eastAsia="zh-CN"/>
              </w:rPr>
              <w:t>-223169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0279</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A</w:t>
            </w:r>
          </w:p>
        </w:tc>
        <w:tc>
          <w:tcPr>
            <w:tcW w:w="4919" w:type="dxa"/>
            <w:shd w:val="solid" w:color="FFFFFF" w:fill="auto"/>
          </w:tcPr>
          <w:p w:rsidR="001213D3" w:rsidRPr="00481D2D" w:rsidRDefault="001213D3" w:rsidP="001213D3">
            <w:pPr>
              <w:pStyle w:val="TAL"/>
              <w:rPr>
                <w:sz w:val="16"/>
                <w:szCs w:val="16"/>
              </w:rPr>
            </w:pPr>
            <w:r w:rsidRPr="005911B5">
              <w:rPr>
                <w:sz w:val="16"/>
                <w:szCs w:val="16"/>
              </w:rPr>
              <w:t>Corrections on Time Range List</w:t>
            </w:r>
            <w:r w:rsidRPr="005911B5" w:rsidDel="00C356BE">
              <w:rPr>
                <w:sz w:val="16"/>
                <w:szCs w:val="16"/>
              </w:rPr>
              <w:t xml:space="preserve"> </w:t>
            </w:r>
            <w:r w:rsidRPr="005911B5">
              <w:rPr>
                <w:sz w:val="16"/>
                <w:szCs w:val="16"/>
              </w:rPr>
              <w:t>for CAPIF_Access_Control_Policy_API</w:t>
            </w:r>
          </w:p>
        </w:tc>
        <w:tc>
          <w:tcPr>
            <w:tcW w:w="707" w:type="dxa"/>
            <w:shd w:val="solid" w:color="FFFFFF" w:fill="auto"/>
          </w:tcPr>
          <w:p w:rsidR="001213D3" w:rsidRPr="00481D2D" w:rsidRDefault="001213D3" w:rsidP="001213D3">
            <w:pPr>
              <w:pStyle w:val="TAC"/>
              <w:rPr>
                <w:sz w:val="16"/>
                <w:szCs w:val="16"/>
              </w:rPr>
            </w:pPr>
            <w:r>
              <w:rPr>
                <w:sz w:val="16"/>
                <w:szCs w:val="16"/>
              </w:rPr>
              <w:t>17.7.0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rsidR="001213D3" w:rsidRPr="00481D2D" w:rsidRDefault="001213D3" w:rsidP="001213D3">
            <w:pPr>
              <w:pStyle w:val="TAC"/>
              <w:rPr>
                <w:sz w:val="16"/>
                <w:szCs w:val="16"/>
              </w:rPr>
            </w:pPr>
            <w:r w:rsidRPr="006C031C">
              <w:rPr>
                <w:sz w:val="16"/>
                <w:szCs w:val="16"/>
                <w:lang w:eastAsia="zh-CN"/>
              </w:rPr>
              <w:t>CP-223</w:t>
            </w:r>
            <w:r>
              <w:rPr>
                <w:sz w:val="16"/>
                <w:szCs w:val="16"/>
                <w:lang w:eastAsia="zh-CN"/>
              </w:rPr>
              <w:t>188</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0284</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A134E5">
              <w:rPr>
                <w:sz w:val="16"/>
                <w:szCs w:val="16"/>
              </w:rPr>
              <w:t>Update of info and externalDocs fields</w:t>
            </w:r>
          </w:p>
        </w:tc>
        <w:tc>
          <w:tcPr>
            <w:tcW w:w="707" w:type="dxa"/>
            <w:shd w:val="solid" w:color="FFFFFF" w:fill="auto"/>
          </w:tcPr>
          <w:p w:rsidR="001213D3" w:rsidRPr="00481D2D" w:rsidRDefault="001213D3" w:rsidP="001213D3">
            <w:pPr>
              <w:pStyle w:val="TAC"/>
              <w:rPr>
                <w:sz w:val="16"/>
                <w:szCs w:val="16"/>
              </w:rPr>
            </w:pPr>
            <w:r>
              <w:rPr>
                <w:sz w:val="16"/>
                <w:szCs w:val="16"/>
              </w:rPr>
              <w:t>17.7.0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rsidR="001213D3" w:rsidRPr="00481D2D" w:rsidRDefault="001213D3" w:rsidP="001213D3">
            <w:pPr>
              <w:pStyle w:val="TAC"/>
              <w:rPr>
                <w:sz w:val="16"/>
                <w:szCs w:val="16"/>
              </w:rPr>
            </w:pPr>
            <w:r w:rsidRPr="006C031C">
              <w:rPr>
                <w:sz w:val="16"/>
                <w:szCs w:val="16"/>
                <w:lang w:eastAsia="zh-CN"/>
              </w:rPr>
              <w:t>CP-223</w:t>
            </w:r>
            <w:r>
              <w:rPr>
                <w:sz w:val="16"/>
                <w:szCs w:val="16"/>
                <w:lang w:eastAsia="zh-CN"/>
              </w:rPr>
              <w:t>185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0253</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sidRPr="00914304">
              <w:rPr>
                <w:sz w:val="16"/>
                <w:szCs w:val="16"/>
              </w:rPr>
              <w:fldChar w:fldCharType="begin"/>
            </w:r>
            <w:r w:rsidRPr="00914304">
              <w:rPr>
                <w:sz w:val="16"/>
                <w:szCs w:val="16"/>
              </w:rPr>
              <w:instrText xml:space="preserve"> DOCPROPERTY  CrTitle  \* MERGEFORMAT </w:instrText>
            </w:r>
            <w:r w:rsidRPr="00914304">
              <w:rPr>
                <w:sz w:val="16"/>
                <w:szCs w:val="16"/>
              </w:rPr>
              <w:fldChar w:fldCharType="separate"/>
            </w:r>
            <w:r w:rsidRPr="00914304">
              <w:rPr>
                <w:sz w:val="16"/>
                <w:szCs w:val="16"/>
              </w:rPr>
              <w:t>Completing the interface descriptions</w:t>
            </w:r>
            <w:r w:rsidRPr="00914304">
              <w:rPr>
                <w:sz w:val="16"/>
                <w:szCs w:val="16"/>
              </w:rPr>
              <w:fldChar w:fldCharType="end"/>
            </w:r>
          </w:p>
        </w:tc>
        <w:tc>
          <w:tcPr>
            <w:tcW w:w="707" w:type="dxa"/>
            <w:shd w:val="solid" w:color="FFFFFF" w:fill="auto"/>
          </w:tcPr>
          <w:p w:rsidR="001213D3" w:rsidRPr="00481D2D" w:rsidRDefault="001213D3" w:rsidP="001213D3">
            <w:pPr>
              <w:pStyle w:val="TAC"/>
              <w:rPr>
                <w:sz w:val="16"/>
                <w:szCs w:val="16"/>
              </w:rPr>
            </w:pPr>
            <w:r w:rsidRPr="00F01857">
              <w:rPr>
                <w:sz w:val="16"/>
                <w:szCs w:val="16"/>
              </w:rPr>
              <w:t>18.0.</w:t>
            </w:r>
            <w:r>
              <w:rPr>
                <w:sz w:val="16"/>
                <w:szCs w:val="16"/>
              </w:rPr>
              <w:t>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rsidR="001213D3" w:rsidRPr="00481D2D" w:rsidRDefault="001213D3" w:rsidP="001213D3">
            <w:pPr>
              <w:pStyle w:val="TAC"/>
              <w:rPr>
                <w:sz w:val="16"/>
                <w:szCs w:val="16"/>
              </w:rPr>
            </w:pPr>
            <w:r w:rsidRPr="004B22E0">
              <w:rPr>
                <w:sz w:val="16"/>
                <w:szCs w:val="16"/>
                <w:lang w:eastAsia="zh-CN"/>
              </w:rPr>
              <w:t>CP-223185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0254</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sidRPr="00914304">
              <w:rPr>
                <w:sz w:val="16"/>
                <w:szCs w:val="16"/>
              </w:rPr>
              <w:fldChar w:fldCharType="begin"/>
            </w:r>
            <w:r w:rsidRPr="00914304">
              <w:rPr>
                <w:sz w:val="16"/>
                <w:szCs w:val="16"/>
              </w:rPr>
              <w:instrText xml:space="preserve"> DOCPROPERTY  CrTitle  \* MERGEFORMAT </w:instrText>
            </w:r>
            <w:r w:rsidRPr="00914304">
              <w:rPr>
                <w:sz w:val="16"/>
                <w:szCs w:val="16"/>
              </w:rPr>
              <w:fldChar w:fldCharType="separate"/>
            </w:r>
            <w:r w:rsidRPr="00914304">
              <w:rPr>
                <w:sz w:val="16"/>
                <w:szCs w:val="16"/>
              </w:rPr>
              <w:t>Custom Operations modelling</w:t>
            </w:r>
            <w:r w:rsidRPr="00914304">
              <w:rPr>
                <w:sz w:val="16"/>
                <w:szCs w:val="16"/>
              </w:rPr>
              <w:fldChar w:fldCharType="end"/>
            </w:r>
          </w:p>
        </w:tc>
        <w:tc>
          <w:tcPr>
            <w:tcW w:w="707" w:type="dxa"/>
            <w:shd w:val="solid" w:color="FFFFFF" w:fill="auto"/>
          </w:tcPr>
          <w:p w:rsidR="001213D3" w:rsidRPr="00481D2D" w:rsidRDefault="001213D3" w:rsidP="001213D3">
            <w:pPr>
              <w:pStyle w:val="TAC"/>
              <w:rPr>
                <w:sz w:val="16"/>
                <w:szCs w:val="16"/>
              </w:rPr>
            </w:pPr>
            <w:r w:rsidRPr="00F01857">
              <w:rPr>
                <w:sz w:val="16"/>
                <w:szCs w:val="16"/>
              </w:rPr>
              <w:t>18.0.</w:t>
            </w:r>
            <w:r>
              <w:rPr>
                <w:sz w:val="16"/>
                <w:szCs w:val="16"/>
              </w:rPr>
              <w:t>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rsidR="001213D3" w:rsidRPr="00481D2D" w:rsidRDefault="001213D3" w:rsidP="001213D3">
            <w:pPr>
              <w:pStyle w:val="TAC"/>
              <w:rPr>
                <w:sz w:val="16"/>
                <w:szCs w:val="16"/>
              </w:rPr>
            </w:pPr>
            <w:r w:rsidRPr="004B22E0">
              <w:rPr>
                <w:sz w:val="16"/>
                <w:szCs w:val="16"/>
                <w:lang w:eastAsia="zh-CN"/>
              </w:rPr>
              <w:t>CP-223185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0256</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914304">
              <w:rPr>
                <w:sz w:val="16"/>
                <w:szCs w:val="16"/>
              </w:rPr>
              <w:t>Correction of the tables for the re-used, API-specific data structures in CAPIF APIs</w:t>
            </w:r>
          </w:p>
        </w:tc>
        <w:tc>
          <w:tcPr>
            <w:tcW w:w="707" w:type="dxa"/>
            <w:shd w:val="solid" w:color="FFFFFF" w:fill="auto"/>
          </w:tcPr>
          <w:p w:rsidR="001213D3" w:rsidRPr="00481D2D" w:rsidRDefault="001213D3" w:rsidP="001213D3">
            <w:pPr>
              <w:pStyle w:val="TAC"/>
              <w:rPr>
                <w:sz w:val="16"/>
                <w:szCs w:val="16"/>
              </w:rPr>
            </w:pPr>
            <w:r w:rsidRPr="00F01857">
              <w:rPr>
                <w:sz w:val="16"/>
                <w:szCs w:val="16"/>
              </w:rPr>
              <w:t>18.0.</w:t>
            </w:r>
            <w:r>
              <w:rPr>
                <w:sz w:val="16"/>
                <w:szCs w:val="16"/>
              </w:rPr>
              <w:t>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rsidR="001213D3" w:rsidRPr="00481D2D" w:rsidRDefault="001213D3" w:rsidP="001213D3">
            <w:pPr>
              <w:pStyle w:val="TAC"/>
              <w:rPr>
                <w:sz w:val="16"/>
                <w:szCs w:val="16"/>
              </w:rPr>
            </w:pPr>
            <w:r w:rsidRPr="004B22E0">
              <w:rPr>
                <w:sz w:val="16"/>
                <w:szCs w:val="16"/>
                <w:lang w:eastAsia="zh-CN"/>
              </w:rPr>
              <w:t>CP-223185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0257</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914304">
              <w:rPr>
                <w:sz w:val="16"/>
                <w:szCs w:val="16"/>
              </w:rPr>
              <w:t>Correction of the OpenAPI file formating and descriptions in the CAPIF APIs</w:t>
            </w:r>
          </w:p>
        </w:tc>
        <w:tc>
          <w:tcPr>
            <w:tcW w:w="707" w:type="dxa"/>
            <w:shd w:val="solid" w:color="FFFFFF" w:fill="auto"/>
          </w:tcPr>
          <w:p w:rsidR="001213D3" w:rsidRPr="00481D2D" w:rsidRDefault="001213D3" w:rsidP="001213D3">
            <w:pPr>
              <w:pStyle w:val="TAC"/>
              <w:rPr>
                <w:sz w:val="16"/>
                <w:szCs w:val="16"/>
              </w:rPr>
            </w:pPr>
            <w:r w:rsidRPr="00F01857">
              <w:rPr>
                <w:sz w:val="16"/>
                <w:szCs w:val="16"/>
              </w:rPr>
              <w:t>18.0.</w:t>
            </w:r>
            <w:r>
              <w:rPr>
                <w:sz w:val="16"/>
                <w:szCs w:val="16"/>
              </w:rPr>
              <w:t>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rsidR="001213D3" w:rsidRPr="00481D2D" w:rsidRDefault="001213D3" w:rsidP="001213D3">
            <w:pPr>
              <w:pStyle w:val="TAC"/>
              <w:rPr>
                <w:sz w:val="16"/>
                <w:szCs w:val="16"/>
              </w:rPr>
            </w:pPr>
            <w:r w:rsidRPr="004B22E0">
              <w:rPr>
                <w:sz w:val="16"/>
                <w:szCs w:val="16"/>
                <w:lang w:eastAsia="zh-CN"/>
              </w:rPr>
              <w:t>CP-223185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0258</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914304">
              <w:rPr>
                <w:sz w:val="16"/>
                <w:szCs w:val="16"/>
              </w:rPr>
              <w:t>"Error handling" clause: alignment with other NBI and 5GS APIs</w:t>
            </w:r>
          </w:p>
        </w:tc>
        <w:tc>
          <w:tcPr>
            <w:tcW w:w="707" w:type="dxa"/>
            <w:shd w:val="solid" w:color="FFFFFF" w:fill="auto"/>
          </w:tcPr>
          <w:p w:rsidR="001213D3" w:rsidRPr="00481D2D" w:rsidRDefault="001213D3" w:rsidP="001213D3">
            <w:pPr>
              <w:pStyle w:val="TAC"/>
              <w:rPr>
                <w:sz w:val="16"/>
                <w:szCs w:val="16"/>
              </w:rPr>
            </w:pPr>
            <w:r w:rsidRPr="00F01857">
              <w:rPr>
                <w:sz w:val="16"/>
                <w:szCs w:val="16"/>
              </w:rPr>
              <w:t>18.0.</w:t>
            </w:r>
            <w:r>
              <w:rPr>
                <w:sz w:val="16"/>
                <w:szCs w:val="16"/>
              </w:rPr>
              <w:t>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rsidR="001213D3" w:rsidRPr="00481D2D" w:rsidRDefault="001213D3" w:rsidP="001213D3">
            <w:pPr>
              <w:pStyle w:val="TAC"/>
              <w:rPr>
                <w:sz w:val="16"/>
                <w:szCs w:val="16"/>
              </w:rPr>
            </w:pPr>
            <w:r w:rsidRPr="004B22E0">
              <w:rPr>
                <w:sz w:val="16"/>
                <w:szCs w:val="16"/>
                <w:lang w:eastAsia="zh-CN"/>
              </w:rPr>
              <w:t>CP-223185</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0259</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914304">
              <w:rPr>
                <w:sz w:val="16"/>
                <w:szCs w:val="16"/>
              </w:rPr>
              <w:t>Corrections on CAPIF_API_Provider_Management_API</w:t>
            </w:r>
          </w:p>
        </w:tc>
        <w:tc>
          <w:tcPr>
            <w:tcW w:w="707" w:type="dxa"/>
            <w:shd w:val="solid" w:color="FFFFFF" w:fill="auto"/>
          </w:tcPr>
          <w:p w:rsidR="001213D3" w:rsidRPr="00481D2D" w:rsidRDefault="001213D3" w:rsidP="001213D3">
            <w:pPr>
              <w:pStyle w:val="TAC"/>
              <w:rPr>
                <w:sz w:val="16"/>
                <w:szCs w:val="16"/>
              </w:rPr>
            </w:pPr>
            <w:r w:rsidRPr="00F01857">
              <w:rPr>
                <w:sz w:val="16"/>
                <w:szCs w:val="16"/>
              </w:rPr>
              <w:t>18.0.</w:t>
            </w:r>
            <w:r>
              <w:rPr>
                <w:sz w:val="16"/>
                <w:szCs w:val="16"/>
              </w:rPr>
              <w:t>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2022-12</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CT#98e</w:t>
            </w:r>
          </w:p>
        </w:tc>
        <w:tc>
          <w:tcPr>
            <w:tcW w:w="1088" w:type="dxa"/>
            <w:shd w:val="solid" w:color="FFFFFF" w:fill="auto"/>
          </w:tcPr>
          <w:p w:rsidR="001213D3" w:rsidRPr="00481D2D" w:rsidRDefault="001213D3" w:rsidP="001213D3">
            <w:pPr>
              <w:pStyle w:val="TAC"/>
              <w:rPr>
                <w:sz w:val="16"/>
                <w:szCs w:val="16"/>
              </w:rPr>
            </w:pPr>
            <w:r w:rsidRPr="004B22E0">
              <w:rPr>
                <w:sz w:val="16"/>
                <w:szCs w:val="16"/>
                <w:lang w:eastAsia="zh-CN"/>
              </w:rPr>
              <w:t>CP-22318</w:t>
            </w:r>
            <w:r>
              <w:rPr>
                <w:sz w:val="16"/>
                <w:szCs w:val="16"/>
                <w:lang w:eastAsia="zh-CN"/>
              </w:rPr>
              <w:t>9</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0285</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A134E5">
              <w:rPr>
                <w:sz w:val="16"/>
                <w:szCs w:val="16"/>
              </w:rPr>
              <w:t>Update of info and externalDocs fields</w:t>
            </w:r>
          </w:p>
        </w:tc>
        <w:tc>
          <w:tcPr>
            <w:tcW w:w="707" w:type="dxa"/>
            <w:shd w:val="solid" w:color="FFFFFF" w:fill="auto"/>
          </w:tcPr>
          <w:p w:rsidR="001213D3" w:rsidRPr="00481D2D" w:rsidRDefault="001213D3" w:rsidP="001213D3">
            <w:pPr>
              <w:pStyle w:val="TAC"/>
              <w:rPr>
                <w:sz w:val="16"/>
                <w:szCs w:val="16"/>
              </w:rPr>
            </w:pPr>
            <w:r>
              <w:rPr>
                <w:sz w:val="16"/>
                <w:szCs w:val="16"/>
              </w:rPr>
              <w:t>18.0.0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2023-03</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CT#99</w:t>
            </w:r>
          </w:p>
        </w:tc>
        <w:tc>
          <w:tcPr>
            <w:tcW w:w="1088" w:type="dxa"/>
            <w:shd w:val="solid" w:color="FFFFFF" w:fill="auto"/>
          </w:tcPr>
          <w:p w:rsidR="001213D3" w:rsidRPr="00481D2D" w:rsidRDefault="001213D3" w:rsidP="001213D3">
            <w:pPr>
              <w:pStyle w:val="TAC"/>
              <w:rPr>
                <w:sz w:val="16"/>
                <w:szCs w:val="16"/>
              </w:rPr>
            </w:pPr>
            <w:r>
              <w:rPr>
                <w:sz w:val="16"/>
                <w:szCs w:val="16"/>
                <w:lang w:eastAsia="zh-CN"/>
              </w:rPr>
              <w:t>CP-230156</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0286</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FF6629">
              <w:rPr>
                <w:sz w:val="16"/>
                <w:szCs w:val="16"/>
              </w:rPr>
              <w:t>Correction of the description fields in enumerations</w:t>
            </w:r>
          </w:p>
        </w:tc>
        <w:tc>
          <w:tcPr>
            <w:tcW w:w="707" w:type="dxa"/>
            <w:shd w:val="solid" w:color="FFFFFF" w:fill="auto"/>
          </w:tcPr>
          <w:p w:rsidR="001213D3" w:rsidRPr="00481D2D" w:rsidRDefault="001213D3" w:rsidP="001213D3">
            <w:pPr>
              <w:pStyle w:val="TAC"/>
              <w:rPr>
                <w:sz w:val="16"/>
                <w:szCs w:val="16"/>
              </w:rPr>
            </w:pPr>
            <w:r>
              <w:rPr>
                <w:sz w:val="16"/>
                <w:szCs w:val="16"/>
              </w:rPr>
              <w:t>18.1.0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2023-03</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CT#99</w:t>
            </w:r>
          </w:p>
        </w:tc>
        <w:tc>
          <w:tcPr>
            <w:tcW w:w="1088" w:type="dxa"/>
            <w:shd w:val="solid" w:color="FFFFFF" w:fill="auto"/>
          </w:tcPr>
          <w:p w:rsidR="001213D3" w:rsidRPr="00481D2D" w:rsidRDefault="001213D3" w:rsidP="001213D3">
            <w:pPr>
              <w:pStyle w:val="TAC"/>
              <w:rPr>
                <w:sz w:val="16"/>
                <w:szCs w:val="16"/>
              </w:rPr>
            </w:pPr>
            <w:r w:rsidRPr="007847E7">
              <w:rPr>
                <w:sz w:val="16"/>
                <w:szCs w:val="16"/>
                <w:lang w:eastAsia="zh-CN"/>
              </w:rPr>
              <w:t>CP-23015</w:t>
            </w:r>
            <w:r>
              <w:rPr>
                <w:sz w:val="16"/>
                <w:szCs w:val="16"/>
                <w:lang w:eastAsia="zh-CN"/>
              </w:rPr>
              <w:t>7</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0287</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sidRPr="00FF6629">
              <w:rPr>
                <w:sz w:val="16"/>
                <w:szCs w:val="16"/>
              </w:rPr>
              <w:t>Vendor specific extensions</w:t>
            </w:r>
          </w:p>
        </w:tc>
        <w:tc>
          <w:tcPr>
            <w:tcW w:w="707" w:type="dxa"/>
            <w:shd w:val="solid" w:color="FFFFFF" w:fill="auto"/>
          </w:tcPr>
          <w:p w:rsidR="001213D3" w:rsidRPr="00481D2D" w:rsidRDefault="001213D3" w:rsidP="001213D3">
            <w:pPr>
              <w:pStyle w:val="TAC"/>
              <w:rPr>
                <w:sz w:val="16"/>
                <w:szCs w:val="16"/>
              </w:rPr>
            </w:pPr>
            <w:r>
              <w:rPr>
                <w:sz w:val="16"/>
                <w:szCs w:val="16"/>
              </w:rPr>
              <w:t>18.1.0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2023-03</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CT#99</w:t>
            </w:r>
          </w:p>
        </w:tc>
        <w:tc>
          <w:tcPr>
            <w:tcW w:w="1088" w:type="dxa"/>
            <w:shd w:val="solid" w:color="FFFFFF" w:fill="auto"/>
          </w:tcPr>
          <w:p w:rsidR="001213D3" w:rsidRPr="00481D2D" w:rsidRDefault="001213D3" w:rsidP="001213D3">
            <w:pPr>
              <w:pStyle w:val="TAC"/>
              <w:rPr>
                <w:sz w:val="16"/>
                <w:szCs w:val="16"/>
              </w:rPr>
            </w:pPr>
            <w:r w:rsidRPr="007847E7">
              <w:rPr>
                <w:sz w:val="16"/>
                <w:szCs w:val="16"/>
                <w:lang w:eastAsia="zh-CN"/>
              </w:rPr>
              <w:t>CP-23015</w:t>
            </w:r>
            <w:r>
              <w:rPr>
                <w:sz w:val="16"/>
                <w:szCs w:val="16"/>
                <w:lang w:eastAsia="zh-CN"/>
              </w:rPr>
              <w:t>7</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0290</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sidRPr="00FF6629">
              <w:rPr>
                <w:sz w:val="16"/>
                <w:szCs w:val="16"/>
              </w:rPr>
              <w:t>Support of CAPIF extensibility requirements</w:t>
            </w:r>
          </w:p>
        </w:tc>
        <w:tc>
          <w:tcPr>
            <w:tcW w:w="707" w:type="dxa"/>
            <w:shd w:val="solid" w:color="FFFFFF" w:fill="auto"/>
          </w:tcPr>
          <w:p w:rsidR="001213D3" w:rsidRPr="00481D2D" w:rsidRDefault="001213D3" w:rsidP="001213D3">
            <w:pPr>
              <w:pStyle w:val="TAC"/>
              <w:rPr>
                <w:sz w:val="16"/>
                <w:szCs w:val="16"/>
              </w:rPr>
            </w:pPr>
            <w:r>
              <w:rPr>
                <w:sz w:val="16"/>
                <w:szCs w:val="16"/>
              </w:rPr>
              <w:t>18.1.0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2023-03</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CT#99</w:t>
            </w:r>
          </w:p>
        </w:tc>
        <w:tc>
          <w:tcPr>
            <w:tcW w:w="1088" w:type="dxa"/>
            <w:shd w:val="solid" w:color="FFFFFF" w:fill="auto"/>
          </w:tcPr>
          <w:p w:rsidR="001213D3" w:rsidRPr="00481D2D" w:rsidRDefault="001213D3" w:rsidP="001213D3">
            <w:pPr>
              <w:pStyle w:val="TAC"/>
              <w:rPr>
                <w:sz w:val="16"/>
                <w:szCs w:val="16"/>
              </w:rPr>
            </w:pPr>
            <w:r w:rsidRPr="007847E7">
              <w:rPr>
                <w:sz w:val="16"/>
                <w:szCs w:val="16"/>
                <w:lang w:eastAsia="zh-CN"/>
              </w:rPr>
              <w:t>CP-23015</w:t>
            </w:r>
            <w:r>
              <w:rPr>
                <w:sz w:val="16"/>
                <w:szCs w:val="16"/>
                <w:lang w:eastAsia="zh-CN"/>
              </w:rPr>
              <w:t>7</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0294</w:t>
            </w:r>
          </w:p>
        </w:tc>
        <w:tc>
          <w:tcPr>
            <w:tcW w:w="424" w:type="dxa"/>
            <w:shd w:val="solid" w:color="FFFFFF" w:fill="auto"/>
          </w:tcPr>
          <w:p w:rsidR="001213D3" w:rsidRPr="00481D2D" w:rsidRDefault="001213D3" w:rsidP="001213D3">
            <w:pPr>
              <w:pStyle w:val="TAR"/>
              <w:rPr>
                <w:sz w:val="16"/>
                <w:szCs w:val="16"/>
              </w:rPr>
            </w:pPr>
            <w:r>
              <w:rPr>
                <w:sz w:val="16"/>
                <w:szCs w:val="16"/>
                <w:lang w:eastAsia="zh-CN"/>
              </w:rPr>
              <w:t>1</w:t>
            </w:r>
          </w:p>
        </w:tc>
        <w:tc>
          <w:tcPr>
            <w:tcW w:w="424" w:type="dxa"/>
            <w:shd w:val="solid" w:color="FFFFFF" w:fill="auto"/>
          </w:tcPr>
          <w:p w:rsidR="001213D3" w:rsidRPr="00481D2D" w:rsidRDefault="001213D3" w:rsidP="001213D3">
            <w:pPr>
              <w:pStyle w:val="TAC"/>
              <w:rPr>
                <w:sz w:val="16"/>
                <w:szCs w:val="16"/>
              </w:rPr>
            </w:pPr>
            <w:r>
              <w:rPr>
                <w:sz w:val="16"/>
                <w:szCs w:val="16"/>
                <w:lang w:eastAsia="zh-CN"/>
              </w:rPr>
              <w:t>B</w:t>
            </w:r>
          </w:p>
        </w:tc>
        <w:tc>
          <w:tcPr>
            <w:tcW w:w="4919" w:type="dxa"/>
            <w:shd w:val="solid" w:color="FFFFFF" w:fill="auto"/>
          </w:tcPr>
          <w:p w:rsidR="001213D3" w:rsidRPr="00481D2D" w:rsidRDefault="001213D3" w:rsidP="001213D3">
            <w:pPr>
              <w:pStyle w:val="TAL"/>
              <w:rPr>
                <w:sz w:val="16"/>
                <w:szCs w:val="16"/>
              </w:rPr>
            </w:pPr>
            <w:r w:rsidRPr="00FF6629">
              <w:rPr>
                <w:sz w:val="16"/>
                <w:szCs w:val="16"/>
              </w:rPr>
              <w:t>Update for CAPIF_Auditing_API to support carrying multiple invocation logs and feature negotiation</w:t>
            </w:r>
          </w:p>
        </w:tc>
        <w:tc>
          <w:tcPr>
            <w:tcW w:w="707" w:type="dxa"/>
            <w:shd w:val="solid" w:color="FFFFFF" w:fill="auto"/>
          </w:tcPr>
          <w:p w:rsidR="001213D3" w:rsidRPr="00481D2D" w:rsidRDefault="001213D3" w:rsidP="001213D3">
            <w:pPr>
              <w:pStyle w:val="TAC"/>
              <w:rPr>
                <w:sz w:val="16"/>
                <w:szCs w:val="16"/>
              </w:rPr>
            </w:pPr>
            <w:r>
              <w:rPr>
                <w:sz w:val="16"/>
                <w:szCs w:val="16"/>
              </w:rPr>
              <w:t>18.1.0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2023-03</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CT#99</w:t>
            </w:r>
          </w:p>
        </w:tc>
        <w:tc>
          <w:tcPr>
            <w:tcW w:w="1088" w:type="dxa"/>
            <w:shd w:val="solid" w:color="FFFFFF" w:fill="auto"/>
          </w:tcPr>
          <w:p w:rsidR="001213D3" w:rsidRPr="00481D2D" w:rsidRDefault="001213D3" w:rsidP="001213D3">
            <w:pPr>
              <w:pStyle w:val="TAC"/>
              <w:rPr>
                <w:sz w:val="16"/>
                <w:szCs w:val="16"/>
              </w:rPr>
            </w:pPr>
            <w:r w:rsidRPr="007847E7">
              <w:rPr>
                <w:sz w:val="16"/>
                <w:szCs w:val="16"/>
                <w:lang w:eastAsia="zh-CN"/>
              </w:rPr>
              <w:t>CP-230156</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0295</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FF6629">
              <w:rPr>
                <w:sz w:val="16"/>
                <w:szCs w:val="16"/>
              </w:rPr>
              <w:t>Update the description field of CAPIF_Publish_Service API</w:t>
            </w:r>
          </w:p>
        </w:tc>
        <w:tc>
          <w:tcPr>
            <w:tcW w:w="707" w:type="dxa"/>
            <w:shd w:val="solid" w:color="FFFFFF" w:fill="auto"/>
          </w:tcPr>
          <w:p w:rsidR="001213D3" w:rsidRPr="00481D2D" w:rsidRDefault="001213D3" w:rsidP="001213D3">
            <w:pPr>
              <w:pStyle w:val="TAC"/>
              <w:rPr>
                <w:sz w:val="16"/>
                <w:szCs w:val="16"/>
              </w:rPr>
            </w:pPr>
            <w:r>
              <w:rPr>
                <w:sz w:val="16"/>
                <w:szCs w:val="16"/>
              </w:rPr>
              <w:t>18.1.0</w:t>
            </w:r>
          </w:p>
        </w:tc>
      </w:tr>
      <w:tr w:rsidR="001213D3" w:rsidRPr="00481D2D" w:rsidTr="006A52EA">
        <w:tc>
          <w:tcPr>
            <w:tcW w:w="798" w:type="dxa"/>
            <w:shd w:val="solid" w:color="FFFFFF" w:fill="auto"/>
          </w:tcPr>
          <w:p w:rsidR="001213D3" w:rsidRPr="00481D2D" w:rsidRDefault="001213D3" w:rsidP="001213D3">
            <w:pPr>
              <w:pStyle w:val="TAC"/>
              <w:rPr>
                <w:sz w:val="16"/>
                <w:szCs w:val="16"/>
              </w:rPr>
            </w:pPr>
            <w:r>
              <w:rPr>
                <w:sz w:val="16"/>
                <w:szCs w:val="16"/>
                <w:lang w:eastAsia="zh-CN"/>
              </w:rPr>
              <w:t>2023-03</w:t>
            </w:r>
          </w:p>
        </w:tc>
        <w:tc>
          <w:tcPr>
            <w:tcW w:w="797" w:type="dxa"/>
            <w:shd w:val="solid" w:color="FFFFFF" w:fill="auto"/>
          </w:tcPr>
          <w:p w:rsidR="001213D3" w:rsidRPr="00481D2D" w:rsidRDefault="001213D3" w:rsidP="001213D3">
            <w:pPr>
              <w:pStyle w:val="TAC"/>
              <w:rPr>
                <w:sz w:val="16"/>
                <w:szCs w:val="16"/>
              </w:rPr>
            </w:pPr>
            <w:r>
              <w:rPr>
                <w:sz w:val="16"/>
                <w:szCs w:val="16"/>
                <w:lang w:eastAsia="zh-CN"/>
              </w:rPr>
              <w:t>CT#99</w:t>
            </w:r>
          </w:p>
        </w:tc>
        <w:tc>
          <w:tcPr>
            <w:tcW w:w="1088" w:type="dxa"/>
            <w:shd w:val="solid" w:color="FFFFFF" w:fill="auto"/>
          </w:tcPr>
          <w:p w:rsidR="001213D3" w:rsidRPr="00481D2D" w:rsidRDefault="001213D3" w:rsidP="001213D3">
            <w:pPr>
              <w:pStyle w:val="TAC"/>
              <w:rPr>
                <w:sz w:val="16"/>
                <w:szCs w:val="16"/>
              </w:rPr>
            </w:pPr>
            <w:r w:rsidRPr="007847E7">
              <w:rPr>
                <w:sz w:val="16"/>
                <w:szCs w:val="16"/>
                <w:lang w:eastAsia="zh-CN"/>
              </w:rPr>
              <w:t>CP-2301</w:t>
            </w:r>
            <w:r>
              <w:rPr>
                <w:sz w:val="16"/>
                <w:szCs w:val="16"/>
                <w:lang w:eastAsia="zh-CN"/>
              </w:rPr>
              <w:t>61</w:t>
            </w:r>
          </w:p>
        </w:tc>
        <w:tc>
          <w:tcPr>
            <w:tcW w:w="524" w:type="dxa"/>
            <w:shd w:val="solid" w:color="FFFFFF" w:fill="auto"/>
          </w:tcPr>
          <w:p w:rsidR="001213D3" w:rsidRPr="00481D2D" w:rsidRDefault="001213D3" w:rsidP="001213D3">
            <w:pPr>
              <w:pStyle w:val="TAL"/>
              <w:rPr>
                <w:sz w:val="16"/>
                <w:szCs w:val="16"/>
              </w:rPr>
            </w:pPr>
            <w:r>
              <w:rPr>
                <w:sz w:val="16"/>
                <w:szCs w:val="16"/>
                <w:lang w:eastAsia="zh-CN"/>
              </w:rPr>
              <w:t>0296</w:t>
            </w:r>
          </w:p>
        </w:tc>
        <w:tc>
          <w:tcPr>
            <w:tcW w:w="424" w:type="dxa"/>
            <w:shd w:val="solid" w:color="FFFFFF" w:fill="auto"/>
          </w:tcPr>
          <w:p w:rsidR="001213D3" w:rsidRPr="00481D2D" w:rsidRDefault="001213D3" w:rsidP="001213D3">
            <w:pPr>
              <w:pStyle w:val="TAR"/>
              <w:rPr>
                <w:sz w:val="16"/>
                <w:szCs w:val="16"/>
              </w:rPr>
            </w:pPr>
          </w:p>
        </w:tc>
        <w:tc>
          <w:tcPr>
            <w:tcW w:w="424" w:type="dxa"/>
            <w:shd w:val="solid" w:color="FFFFFF" w:fill="auto"/>
          </w:tcPr>
          <w:p w:rsidR="001213D3" w:rsidRPr="00481D2D" w:rsidRDefault="001213D3" w:rsidP="001213D3">
            <w:pPr>
              <w:pStyle w:val="TAC"/>
              <w:rPr>
                <w:sz w:val="16"/>
                <w:szCs w:val="16"/>
              </w:rPr>
            </w:pPr>
            <w:r>
              <w:rPr>
                <w:sz w:val="16"/>
                <w:szCs w:val="16"/>
                <w:lang w:eastAsia="zh-CN"/>
              </w:rPr>
              <w:t>F</w:t>
            </w:r>
          </w:p>
        </w:tc>
        <w:tc>
          <w:tcPr>
            <w:tcW w:w="4919" w:type="dxa"/>
            <w:shd w:val="solid" w:color="FFFFFF" w:fill="auto"/>
          </w:tcPr>
          <w:p w:rsidR="001213D3" w:rsidRPr="00481D2D" w:rsidRDefault="001213D3" w:rsidP="001213D3">
            <w:pPr>
              <w:pStyle w:val="TAL"/>
              <w:rPr>
                <w:sz w:val="16"/>
                <w:szCs w:val="16"/>
              </w:rPr>
            </w:pPr>
            <w:r w:rsidRPr="00A134E5">
              <w:rPr>
                <w:sz w:val="16"/>
                <w:szCs w:val="16"/>
              </w:rPr>
              <w:t>Update of info and externalDocs fields</w:t>
            </w:r>
          </w:p>
        </w:tc>
        <w:tc>
          <w:tcPr>
            <w:tcW w:w="707" w:type="dxa"/>
            <w:shd w:val="solid" w:color="FFFFFF" w:fill="auto"/>
          </w:tcPr>
          <w:p w:rsidR="001213D3" w:rsidRPr="00481D2D" w:rsidRDefault="001213D3" w:rsidP="001213D3">
            <w:pPr>
              <w:pStyle w:val="TAC"/>
              <w:rPr>
                <w:sz w:val="16"/>
                <w:szCs w:val="16"/>
              </w:rPr>
            </w:pPr>
            <w:r>
              <w:rPr>
                <w:sz w:val="16"/>
                <w:szCs w:val="16"/>
              </w:rPr>
              <w:t>18.1.0</w:t>
            </w:r>
          </w:p>
        </w:tc>
      </w:tr>
      <w:tr w:rsidR="00B12887" w:rsidRPr="00481D2D" w:rsidTr="006A52EA">
        <w:tc>
          <w:tcPr>
            <w:tcW w:w="798" w:type="dxa"/>
            <w:shd w:val="solid" w:color="FFFFFF" w:fill="auto"/>
          </w:tcPr>
          <w:p w:rsidR="00B12887" w:rsidRDefault="00B12887" w:rsidP="00B12887">
            <w:pPr>
              <w:pStyle w:val="TAC"/>
              <w:rPr>
                <w:sz w:val="16"/>
                <w:szCs w:val="16"/>
                <w:lang w:eastAsia="zh-CN"/>
              </w:rPr>
            </w:pPr>
            <w:r>
              <w:rPr>
                <w:sz w:val="16"/>
                <w:szCs w:val="16"/>
                <w:lang w:eastAsia="zh-CN"/>
              </w:rPr>
              <w:t>2023-06</w:t>
            </w:r>
          </w:p>
        </w:tc>
        <w:tc>
          <w:tcPr>
            <w:tcW w:w="797" w:type="dxa"/>
            <w:shd w:val="solid" w:color="FFFFFF" w:fill="auto"/>
          </w:tcPr>
          <w:p w:rsidR="00B12887" w:rsidRDefault="00B12887" w:rsidP="00B12887">
            <w:pPr>
              <w:pStyle w:val="TAC"/>
              <w:rPr>
                <w:sz w:val="16"/>
                <w:szCs w:val="16"/>
                <w:lang w:eastAsia="zh-CN"/>
              </w:rPr>
            </w:pPr>
            <w:r>
              <w:rPr>
                <w:sz w:val="16"/>
                <w:szCs w:val="16"/>
                <w:lang w:eastAsia="zh-CN"/>
              </w:rPr>
              <w:t>CT#100</w:t>
            </w:r>
          </w:p>
        </w:tc>
        <w:tc>
          <w:tcPr>
            <w:tcW w:w="1088" w:type="dxa"/>
            <w:shd w:val="solid" w:color="FFFFFF" w:fill="auto"/>
          </w:tcPr>
          <w:p w:rsidR="00B12887" w:rsidRPr="007847E7" w:rsidRDefault="001511CF" w:rsidP="00B12887">
            <w:pPr>
              <w:pStyle w:val="TAC"/>
              <w:rPr>
                <w:sz w:val="16"/>
                <w:szCs w:val="16"/>
                <w:lang w:eastAsia="zh-CN"/>
              </w:rPr>
            </w:pPr>
            <w:r>
              <w:rPr>
                <w:rFonts w:cs="Arial"/>
                <w:sz w:val="16"/>
                <w:szCs w:val="16"/>
              </w:rPr>
              <w:t>CP-231140</w:t>
            </w:r>
          </w:p>
        </w:tc>
        <w:tc>
          <w:tcPr>
            <w:tcW w:w="524" w:type="dxa"/>
            <w:shd w:val="solid" w:color="FFFFFF" w:fill="auto"/>
          </w:tcPr>
          <w:p w:rsidR="00B12887" w:rsidRDefault="00B12887" w:rsidP="00B12887">
            <w:pPr>
              <w:pStyle w:val="TAL"/>
              <w:rPr>
                <w:sz w:val="16"/>
                <w:szCs w:val="16"/>
                <w:lang w:eastAsia="zh-CN"/>
              </w:rPr>
            </w:pPr>
            <w:r>
              <w:rPr>
                <w:rFonts w:cs="Arial"/>
                <w:sz w:val="16"/>
                <w:szCs w:val="16"/>
              </w:rPr>
              <w:t>0297</w:t>
            </w:r>
          </w:p>
        </w:tc>
        <w:tc>
          <w:tcPr>
            <w:tcW w:w="424" w:type="dxa"/>
            <w:shd w:val="solid" w:color="FFFFFF" w:fill="auto"/>
          </w:tcPr>
          <w:p w:rsidR="00B12887" w:rsidRPr="00481D2D" w:rsidRDefault="00B12887" w:rsidP="00B12887">
            <w:pPr>
              <w:pStyle w:val="TAR"/>
              <w:rPr>
                <w:sz w:val="16"/>
                <w:szCs w:val="16"/>
              </w:rPr>
            </w:pPr>
            <w:r>
              <w:rPr>
                <w:rFonts w:cs="Arial"/>
                <w:sz w:val="16"/>
                <w:szCs w:val="16"/>
              </w:rPr>
              <w:t>3</w:t>
            </w:r>
          </w:p>
        </w:tc>
        <w:tc>
          <w:tcPr>
            <w:tcW w:w="424" w:type="dxa"/>
            <w:shd w:val="solid" w:color="FFFFFF" w:fill="auto"/>
          </w:tcPr>
          <w:p w:rsidR="00B12887" w:rsidRDefault="00B12887" w:rsidP="00B12887">
            <w:pPr>
              <w:pStyle w:val="TAC"/>
              <w:rPr>
                <w:sz w:val="16"/>
                <w:szCs w:val="16"/>
                <w:lang w:eastAsia="zh-CN"/>
              </w:rPr>
            </w:pPr>
            <w:r>
              <w:rPr>
                <w:rFonts w:cs="Arial"/>
                <w:sz w:val="16"/>
                <w:szCs w:val="16"/>
              </w:rPr>
              <w:t>B</w:t>
            </w:r>
          </w:p>
        </w:tc>
        <w:tc>
          <w:tcPr>
            <w:tcW w:w="4919" w:type="dxa"/>
            <w:shd w:val="solid" w:color="FFFFFF" w:fill="auto"/>
          </w:tcPr>
          <w:p w:rsidR="00B12887" w:rsidRPr="00A134E5" w:rsidRDefault="00B12887" w:rsidP="00B12887">
            <w:pPr>
              <w:pStyle w:val="TAL"/>
              <w:rPr>
                <w:sz w:val="16"/>
                <w:szCs w:val="16"/>
              </w:rPr>
            </w:pPr>
            <w:r>
              <w:rPr>
                <w:rFonts w:cs="Arial"/>
                <w:sz w:val="16"/>
                <w:szCs w:val="16"/>
              </w:rPr>
              <w:t>Completing the support of CAPIF protocol and data formats extensibility requirements</w:t>
            </w:r>
          </w:p>
        </w:tc>
        <w:tc>
          <w:tcPr>
            <w:tcW w:w="707" w:type="dxa"/>
            <w:shd w:val="solid" w:color="FFFFFF" w:fill="auto"/>
          </w:tcPr>
          <w:p w:rsidR="00B12887" w:rsidRDefault="00B12887" w:rsidP="00B12887">
            <w:pPr>
              <w:pStyle w:val="TAC"/>
              <w:rPr>
                <w:sz w:val="16"/>
                <w:szCs w:val="16"/>
              </w:rPr>
            </w:pPr>
            <w:r>
              <w:rPr>
                <w:sz w:val="16"/>
                <w:szCs w:val="16"/>
              </w:rPr>
              <w:t>18.2.0</w:t>
            </w:r>
          </w:p>
        </w:tc>
      </w:tr>
      <w:tr w:rsidR="00B12887" w:rsidRPr="00481D2D" w:rsidTr="006A52EA">
        <w:tc>
          <w:tcPr>
            <w:tcW w:w="798" w:type="dxa"/>
            <w:shd w:val="solid" w:color="FFFFFF" w:fill="auto"/>
          </w:tcPr>
          <w:p w:rsidR="00B12887" w:rsidRDefault="00B12887" w:rsidP="00B12887">
            <w:pPr>
              <w:pStyle w:val="TAC"/>
              <w:rPr>
                <w:sz w:val="16"/>
                <w:szCs w:val="16"/>
                <w:lang w:eastAsia="zh-CN"/>
              </w:rPr>
            </w:pPr>
            <w:r>
              <w:rPr>
                <w:sz w:val="16"/>
                <w:szCs w:val="16"/>
                <w:lang w:eastAsia="zh-CN"/>
              </w:rPr>
              <w:t>2023-06</w:t>
            </w:r>
          </w:p>
        </w:tc>
        <w:tc>
          <w:tcPr>
            <w:tcW w:w="797" w:type="dxa"/>
            <w:shd w:val="solid" w:color="FFFFFF" w:fill="auto"/>
          </w:tcPr>
          <w:p w:rsidR="00B12887" w:rsidRDefault="00B12887" w:rsidP="00B12887">
            <w:pPr>
              <w:pStyle w:val="TAC"/>
              <w:rPr>
                <w:sz w:val="16"/>
                <w:szCs w:val="16"/>
                <w:lang w:eastAsia="zh-CN"/>
              </w:rPr>
            </w:pPr>
            <w:r>
              <w:rPr>
                <w:sz w:val="16"/>
                <w:szCs w:val="16"/>
                <w:lang w:eastAsia="zh-CN"/>
              </w:rPr>
              <w:t>CT#100</w:t>
            </w:r>
          </w:p>
        </w:tc>
        <w:tc>
          <w:tcPr>
            <w:tcW w:w="1088" w:type="dxa"/>
            <w:shd w:val="solid" w:color="FFFFFF" w:fill="auto"/>
          </w:tcPr>
          <w:p w:rsidR="00B12887" w:rsidRPr="007847E7" w:rsidRDefault="001511CF" w:rsidP="00B12887">
            <w:pPr>
              <w:pStyle w:val="TAC"/>
              <w:rPr>
                <w:sz w:val="16"/>
                <w:szCs w:val="16"/>
                <w:lang w:eastAsia="zh-CN"/>
              </w:rPr>
            </w:pPr>
            <w:r>
              <w:rPr>
                <w:rFonts w:cs="Arial"/>
                <w:sz w:val="16"/>
                <w:szCs w:val="16"/>
              </w:rPr>
              <w:t>CP-231139</w:t>
            </w:r>
          </w:p>
        </w:tc>
        <w:tc>
          <w:tcPr>
            <w:tcW w:w="524" w:type="dxa"/>
            <w:shd w:val="solid" w:color="FFFFFF" w:fill="auto"/>
          </w:tcPr>
          <w:p w:rsidR="00B12887" w:rsidRDefault="00B12887" w:rsidP="00B12887">
            <w:pPr>
              <w:pStyle w:val="TAL"/>
              <w:rPr>
                <w:sz w:val="16"/>
                <w:szCs w:val="16"/>
                <w:lang w:eastAsia="zh-CN"/>
              </w:rPr>
            </w:pPr>
            <w:r>
              <w:rPr>
                <w:rFonts w:cs="Arial"/>
                <w:sz w:val="16"/>
                <w:szCs w:val="16"/>
              </w:rPr>
              <w:t>0298</w:t>
            </w:r>
          </w:p>
        </w:tc>
        <w:tc>
          <w:tcPr>
            <w:tcW w:w="424" w:type="dxa"/>
            <w:shd w:val="solid" w:color="FFFFFF" w:fill="auto"/>
          </w:tcPr>
          <w:p w:rsidR="00B12887" w:rsidRPr="00481D2D" w:rsidRDefault="00B12887" w:rsidP="00B12887">
            <w:pPr>
              <w:pStyle w:val="TAR"/>
              <w:rPr>
                <w:sz w:val="16"/>
                <w:szCs w:val="16"/>
              </w:rPr>
            </w:pPr>
            <w:r>
              <w:rPr>
                <w:rFonts w:cs="Arial"/>
                <w:sz w:val="16"/>
                <w:szCs w:val="16"/>
              </w:rPr>
              <w:t> </w:t>
            </w:r>
          </w:p>
        </w:tc>
        <w:tc>
          <w:tcPr>
            <w:tcW w:w="424" w:type="dxa"/>
            <w:shd w:val="solid" w:color="FFFFFF" w:fill="auto"/>
          </w:tcPr>
          <w:p w:rsidR="00B12887" w:rsidRDefault="00B12887" w:rsidP="00B12887">
            <w:pPr>
              <w:pStyle w:val="TAC"/>
              <w:rPr>
                <w:sz w:val="16"/>
                <w:szCs w:val="16"/>
                <w:lang w:eastAsia="zh-CN"/>
              </w:rPr>
            </w:pPr>
            <w:r>
              <w:rPr>
                <w:rFonts w:cs="Arial"/>
                <w:sz w:val="16"/>
                <w:szCs w:val="16"/>
              </w:rPr>
              <w:t>F</w:t>
            </w:r>
          </w:p>
        </w:tc>
        <w:tc>
          <w:tcPr>
            <w:tcW w:w="4919" w:type="dxa"/>
            <w:shd w:val="solid" w:color="FFFFFF" w:fill="auto"/>
          </w:tcPr>
          <w:p w:rsidR="00B12887" w:rsidRPr="00A134E5" w:rsidRDefault="00B12887" w:rsidP="00B12887">
            <w:pPr>
              <w:pStyle w:val="TAL"/>
              <w:rPr>
                <w:sz w:val="16"/>
                <w:szCs w:val="16"/>
              </w:rPr>
            </w:pPr>
            <w:r>
              <w:rPr>
                <w:rFonts w:cs="Arial"/>
                <w:sz w:val="16"/>
                <w:szCs w:val="16"/>
              </w:rPr>
              <w:t>Corrections on presence of the attributes in CAPIF APIs</w:t>
            </w:r>
          </w:p>
        </w:tc>
        <w:tc>
          <w:tcPr>
            <w:tcW w:w="707" w:type="dxa"/>
            <w:shd w:val="solid" w:color="FFFFFF" w:fill="auto"/>
          </w:tcPr>
          <w:p w:rsidR="00B12887" w:rsidRDefault="00B12887" w:rsidP="00B12887">
            <w:pPr>
              <w:pStyle w:val="TAC"/>
              <w:rPr>
                <w:sz w:val="16"/>
                <w:szCs w:val="16"/>
              </w:rPr>
            </w:pPr>
            <w:r>
              <w:rPr>
                <w:sz w:val="16"/>
                <w:szCs w:val="16"/>
              </w:rPr>
              <w:t>18.2.0</w:t>
            </w:r>
          </w:p>
        </w:tc>
      </w:tr>
      <w:tr w:rsidR="00B12887" w:rsidRPr="00481D2D" w:rsidTr="006A52EA">
        <w:tc>
          <w:tcPr>
            <w:tcW w:w="798" w:type="dxa"/>
            <w:shd w:val="solid" w:color="FFFFFF" w:fill="auto"/>
          </w:tcPr>
          <w:p w:rsidR="00B12887" w:rsidRDefault="00B12887" w:rsidP="00B12887">
            <w:pPr>
              <w:pStyle w:val="TAC"/>
              <w:rPr>
                <w:sz w:val="16"/>
                <w:szCs w:val="16"/>
                <w:lang w:eastAsia="zh-CN"/>
              </w:rPr>
            </w:pPr>
            <w:r>
              <w:rPr>
                <w:sz w:val="16"/>
                <w:szCs w:val="16"/>
                <w:lang w:eastAsia="zh-CN"/>
              </w:rPr>
              <w:t>2023-06</w:t>
            </w:r>
          </w:p>
        </w:tc>
        <w:tc>
          <w:tcPr>
            <w:tcW w:w="797" w:type="dxa"/>
            <w:shd w:val="solid" w:color="FFFFFF" w:fill="auto"/>
          </w:tcPr>
          <w:p w:rsidR="00B12887" w:rsidRDefault="00B12887" w:rsidP="00B12887">
            <w:pPr>
              <w:pStyle w:val="TAC"/>
              <w:rPr>
                <w:sz w:val="16"/>
                <w:szCs w:val="16"/>
                <w:lang w:eastAsia="zh-CN"/>
              </w:rPr>
            </w:pPr>
            <w:r>
              <w:rPr>
                <w:sz w:val="16"/>
                <w:szCs w:val="16"/>
                <w:lang w:eastAsia="zh-CN"/>
              </w:rPr>
              <w:t>CT#100</w:t>
            </w:r>
          </w:p>
        </w:tc>
        <w:tc>
          <w:tcPr>
            <w:tcW w:w="1088" w:type="dxa"/>
            <w:shd w:val="solid" w:color="FFFFFF" w:fill="auto"/>
          </w:tcPr>
          <w:p w:rsidR="00B12887" w:rsidRPr="007847E7" w:rsidRDefault="001511CF" w:rsidP="00B12887">
            <w:pPr>
              <w:pStyle w:val="TAC"/>
              <w:rPr>
                <w:sz w:val="16"/>
                <w:szCs w:val="16"/>
                <w:lang w:eastAsia="zh-CN"/>
              </w:rPr>
            </w:pPr>
            <w:r>
              <w:rPr>
                <w:rFonts w:cs="Arial"/>
                <w:sz w:val="16"/>
                <w:szCs w:val="16"/>
              </w:rPr>
              <w:t>CP-231139</w:t>
            </w:r>
          </w:p>
        </w:tc>
        <w:tc>
          <w:tcPr>
            <w:tcW w:w="524" w:type="dxa"/>
            <w:shd w:val="solid" w:color="FFFFFF" w:fill="auto"/>
          </w:tcPr>
          <w:p w:rsidR="00B12887" w:rsidRDefault="00B12887" w:rsidP="00B12887">
            <w:pPr>
              <w:pStyle w:val="TAL"/>
              <w:rPr>
                <w:sz w:val="16"/>
                <w:szCs w:val="16"/>
                <w:lang w:eastAsia="zh-CN"/>
              </w:rPr>
            </w:pPr>
            <w:r>
              <w:rPr>
                <w:rFonts w:cs="Arial"/>
                <w:sz w:val="16"/>
                <w:szCs w:val="16"/>
              </w:rPr>
              <w:t>0299</w:t>
            </w:r>
          </w:p>
        </w:tc>
        <w:tc>
          <w:tcPr>
            <w:tcW w:w="424" w:type="dxa"/>
            <w:shd w:val="solid" w:color="FFFFFF" w:fill="auto"/>
          </w:tcPr>
          <w:p w:rsidR="00B12887" w:rsidRPr="00481D2D" w:rsidRDefault="00B12887" w:rsidP="00B12887">
            <w:pPr>
              <w:pStyle w:val="TAR"/>
              <w:rPr>
                <w:sz w:val="16"/>
                <w:szCs w:val="16"/>
              </w:rPr>
            </w:pPr>
            <w:r>
              <w:rPr>
                <w:rFonts w:cs="Arial"/>
                <w:sz w:val="16"/>
                <w:szCs w:val="16"/>
              </w:rPr>
              <w:t> </w:t>
            </w:r>
          </w:p>
        </w:tc>
        <w:tc>
          <w:tcPr>
            <w:tcW w:w="424" w:type="dxa"/>
            <w:shd w:val="solid" w:color="FFFFFF" w:fill="auto"/>
          </w:tcPr>
          <w:p w:rsidR="00B12887" w:rsidRDefault="00B12887" w:rsidP="00B12887">
            <w:pPr>
              <w:pStyle w:val="TAC"/>
              <w:rPr>
                <w:sz w:val="16"/>
                <w:szCs w:val="16"/>
                <w:lang w:eastAsia="zh-CN"/>
              </w:rPr>
            </w:pPr>
            <w:r>
              <w:rPr>
                <w:rFonts w:cs="Arial"/>
                <w:sz w:val="16"/>
                <w:szCs w:val="16"/>
              </w:rPr>
              <w:t>F</w:t>
            </w:r>
          </w:p>
        </w:tc>
        <w:tc>
          <w:tcPr>
            <w:tcW w:w="4919" w:type="dxa"/>
            <w:shd w:val="solid" w:color="FFFFFF" w:fill="auto"/>
          </w:tcPr>
          <w:p w:rsidR="00B12887" w:rsidRPr="00A134E5" w:rsidRDefault="00B12887" w:rsidP="00B12887">
            <w:pPr>
              <w:pStyle w:val="TAL"/>
              <w:rPr>
                <w:sz w:val="16"/>
                <w:szCs w:val="16"/>
              </w:rPr>
            </w:pPr>
            <w:r>
              <w:rPr>
                <w:rFonts w:cs="Arial"/>
                <w:sz w:val="16"/>
                <w:szCs w:val="16"/>
              </w:rPr>
              <w:t>Support CAPIF model in SNPN</w:t>
            </w:r>
          </w:p>
        </w:tc>
        <w:tc>
          <w:tcPr>
            <w:tcW w:w="707" w:type="dxa"/>
            <w:shd w:val="solid" w:color="FFFFFF" w:fill="auto"/>
          </w:tcPr>
          <w:p w:rsidR="00B12887" w:rsidRDefault="00B12887" w:rsidP="00B12887">
            <w:pPr>
              <w:pStyle w:val="TAC"/>
              <w:rPr>
                <w:sz w:val="16"/>
                <w:szCs w:val="16"/>
              </w:rPr>
            </w:pPr>
            <w:r>
              <w:rPr>
                <w:sz w:val="16"/>
                <w:szCs w:val="16"/>
              </w:rPr>
              <w:t>18.2.0</w:t>
            </w:r>
          </w:p>
        </w:tc>
      </w:tr>
      <w:tr w:rsidR="00B12887" w:rsidRPr="00481D2D" w:rsidTr="006A52EA">
        <w:tc>
          <w:tcPr>
            <w:tcW w:w="798" w:type="dxa"/>
            <w:shd w:val="solid" w:color="FFFFFF" w:fill="auto"/>
          </w:tcPr>
          <w:p w:rsidR="00B12887" w:rsidRDefault="00B12887" w:rsidP="00B12887">
            <w:pPr>
              <w:pStyle w:val="TAC"/>
              <w:rPr>
                <w:sz w:val="16"/>
                <w:szCs w:val="16"/>
                <w:lang w:eastAsia="zh-CN"/>
              </w:rPr>
            </w:pPr>
            <w:r>
              <w:rPr>
                <w:sz w:val="16"/>
                <w:szCs w:val="16"/>
                <w:lang w:eastAsia="zh-CN"/>
              </w:rPr>
              <w:t>2023-06</w:t>
            </w:r>
          </w:p>
        </w:tc>
        <w:tc>
          <w:tcPr>
            <w:tcW w:w="797" w:type="dxa"/>
            <w:shd w:val="solid" w:color="FFFFFF" w:fill="auto"/>
          </w:tcPr>
          <w:p w:rsidR="00B12887" w:rsidRDefault="00B12887" w:rsidP="00B12887">
            <w:pPr>
              <w:pStyle w:val="TAC"/>
              <w:rPr>
                <w:sz w:val="16"/>
                <w:szCs w:val="16"/>
                <w:lang w:eastAsia="zh-CN"/>
              </w:rPr>
            </w:pPr>
            <w:r>
              <w:rPr>
                <w:sz w:val="16"/>
                <w:szCs w:val="16"/>
                <w:lang w:eastAsia="zh-CN"/>
              </w:rPr>
              <w:t>CT#100</w:t>
            </w:r>
          </w:p>
        </w:tc>
        <w:tc>
          <w:tcPr>
            <w:tcW w:w="1088" w:type="dxa"/>
            <w:shd w:val="solid" w:color="FFFFFF" w:fill="auto"/>
          </w:tcPr>
          <w:p w:rsidR="00B12887" w:rsidRPr="007847E7" w:rsidRDefault="001511CF" w:rsidP="00B12887">
            <w:pPr>
              <w:pStyle w:val="TAC"/>
              <w:rPr>
                <w:sz w:val="16"/>
                <w:szCs w:val="16"/>
                <w:lang w:eastAsia="zh-CN"/>
              </w:rPr>
            </w:pPr>
            <w:r>
              <w:rPr>
                <w:rFonts w:cs="Arial"/>
                <w:sz w:val="16"/>
                <w:szCs w:val="16"/>
              </w:rPr>
              <w:t>CP-231141</w:t>
            </w:r>
          </w:p>
        </w:tc>
        <w:tc>
          <w:tcPr>
            <w:tcW w:w="524" w:type="dxa"/>
            <w:shd w:val="solid" w:color="FFFFFF" w:fill="auto"/>
          </w:tcPr>
          <w:p w:rsidR="00B12887" w:rsidRDefault="00B12887" w:rsidP="00B12887">
            <w:pPr>
              <w:pStyle w:val="TAL"/>
              <w:rPr>
                <w:sz w:val="16"/>
                <w:szCs w:val="16"/>
                <w:lang w:eastAsia="zh-CN"/>
              </w:rPr>
            </w:pPr>
            <w:r>
              <w:rPr>
                <w:rFonts w:cs="Arial"/>
                <w:sz w:val="16"/>
                <w:szCs w:val="16"/>
              </w:rPr>
              <w:t>0305</w:t>
            </w:r>
          </w:p>
        </w:tc>
        <w:tc>
          <w:tcPr>
            <w:tcW w:w="424" w:type="dxa"/>
            <w:shd w:val="solid" w:color="FFFFFF" w:fill="auto"/>
          </w:tcPr>
          <w:p w:rsidR="00B12887" w:rsidRPr="00481D2D" w:rsidRDefault="00B12887" w:rsidP="00B12887">
            <w:pPr>
              <w:pStyle w:val="TAR"/>
              <w:rPr>
                <w:sz w:val="16"/>
                <w:szCs w:val="16"/>
              </w:rPr>
            </w:pPr>
            <w:r>
              <w:rPr>
                <w:rFonts w:cs="Arial"/>
                <w:sz w:val="16"/>
                <w:szCs w:val="16"/>
              </w:rPr>
              <w:t> </w:t>
            </w:r>
          </w:p>
        </w:tc>
        <w:tc>
          <w:tcPr>
            <w:tcW w:w="424" w:type="dxa"/>
            <w:shd w:val="solid" w:color="FFFFFF" w:fill="auto"/>
          </w:tcPr>
          <w:p w:rsidR="00B12887" w:rsidRDefault="00B12887" w:rsidP="00B12887">
            <w:pPr>
              <w:pStyle w:val="TAC"/>
              <w:rPr>
                <w:sz w:val="16"/>
                <w:szCs w:val="16"/>
                <w:lang w:eastAsia="zh-CN"/>
              </w:rPr>
            </w:pPr>
            <w:r>
              <w:rPr>
                <w:rFonts w:cs="Arial"/>
                <w:sz w:val="16"/>
                <w:szCs w:val="16"/>
              </w:rPr>
              <w:t>F</w:t>
            </w:r>
          </w:p>
        </w:tc>
        <w:tc>
          <w:tcPr>
            <w:tcW w:w="4919" w:type="dxa"/>
            <w:shd w:val="solid" w:color="FFFFFF" w:fill="auto"/>
          </w:tcPr>
          <w:p w:rsidR="00B12887" w:rsidRPr="00A134E5" w:rsidRDefault="00B12887" w:rsidP="00B12887">
            <w:pPr>
              <w:pStyle w:val="TAL"/>
              <w:rPr>
                <w:sz w:val="16"/>
                <w:szCs w:val="16"/>
              </w:rPr>
            </w:pPr>
            <w:r>
              <w:rPr>
                <w:rFonts w:cs="Arial"/>
                <w:sz w:val="16"/>
                <w:szCs w:val="16"/>
              </w:rPr>
              <w:t>Update of info and externalDocs fields</w:t>
            </w:r>
          </w:p>
        </w:tc>
        <w:tc>
          <w:tcPr>
            <w:tcW w:w="707" w:type="dxa"/>
            <w:shd w:val="solid" w:color="FFFFFF" w:fill="auto"/>
          </w:tcPr>
          <w:p w:rsidR="00B12887" w:rsidRDefault="00B12887" w:rsidP="00B12887">
            <w:pPr>
              <w:pStyle w:val="TAC"/>
              <w:rPr>
                <w:sz w:val="16"/>
                <w:szCs w:val="16"/>
              </w:rPr>
            </w:pPr>
            <w:r>
              <w:rPr>
                <w:sz w:val="16"/>
                <w:szCs w:val="16"/>
              </w:rPr>
              <w:t>18.2.0</w:t>
            </w:r>
          </w:p>
        </w:tc>
      </w:tr>
      <w:tr w:rsidR="00130369" w:rsidRPr="00481D2D" w:rsidTr="006A52EA">
        <w:tc>
          <w:tcPr>
            <w:tcW w:w="798" w:type="dxa"/>
            <w:shd w:val="solid" w:color="FFFFFF" w:fill="auto"/>
          </w:tcPr>
          <w:p w:rsidR="00130369" w:rsidRDefault="00130369" w:rsidP="00130369">
            <w:pPr>
              <w:pStyle w:val="TAC"/>
              <w:rPr>
                <w:sz w:val="16"/>
                <w:szCs w:val="16"/>
                <w:lang w:eastAsia="zh-CN"/>
              </w:rPr>
            </w:pPr>
            <w:r>
              <w:rPr>
                <w:sz w:val="16"/>
                <w:szCs w:val="16"/>
                <w:lang w:eastAsia="zh-CN"/>
              </w:rPr>
              <w:t>2023-09</w:t>
            </w:r>
          </w:p>
        </w:tc>
        <w:tc>
          <w:tcPr>
            <w:tcW w:w="797" w:type="dxa"/>
            <w:shd w:val="solid" w:color="FFFFFF" w:fill="auto"/>
          </w:tcPr>
          <w:p w:rsidR="00130369" w:rsidRDefault="00130369" w:rsidP="00130369">
            <w:pPr>
              <w:pStyle w:val="TAC"/>
              <w:rPr>
                <w:sz w:val="16"/>
                <w:szCs w:val="16"/>
                <w:lang w:eastAsia="zh-CN"/>
              </w:rPr>
            </w:pPr>
            <w:r>
              <w:rPr>
                <w:sz w:val="16"/>
                <w:szCs w:val="16"/>
                <w:lang w:eastAsia="zh-CN"/>
              </w:rPr>
              <w:t>CT#101</w:t>
            </w:r>
          </w:p>
        </w:tc>
        <w:tc>
          <w:tcPr>
            <w:tcW w:w="1088" w:type="dxa"/>
            <w:shd w:val="solid" w:color="FFFFFF" w:fill="auto"/>
          </w:tcPr>
          <w:p w:rsidR="00130369" w:rsidRDefault="00130369" w:rsidP="00130369">
            <w:pPr>
              <w:pStyle w:val="TAC"/>
              <w:rPr>
                <w:rFonts w:cs="Arial"/>
                <w:sz w:val="16"/>
                <w:szCs w:val="16"/>
              </w:rPr>
            </w:pPr>
            <w:r>
              <w:rPr>
                <w:rFonts w:cs="Arial"/>
                <w:sz w:val="16"/>
                <w:szCs w:val="16"/>
              </w:rPr>
              <w:t>CP-232091</w:t>
            </w:r>
          </w:p>
        </w:tc>
        <w:tc>
          <w:tcPr>
            <w:tcW w:w="524" w:type="dxa"/>
            <w:shd w:val="solid" w:color="FFFFFF" w:fill="auto"/>
          </w:tcPr>
          <w:p w:rsidR="00130369" w:rsidRDefault="00130369" w:rsidP="00130369">
            <w:pPr>
              <w:pStyle w:val="TAL"/>
              <w:rPr>
                <w:rFonts w:cs="Arial"/>
                <w:sz w:val="16"/>
                <w:szCs w:val="16"/>
              </w:rPr>
            </w:pPr>
            <w:r>
              <w:rPr>
                <w:rFonts w:cs="Arial"/>
                <w:sz w:val="16"/>
                <w:szCs w:val="16"/>
              </w:rPr>
              <w:t>0306</w:t>
            </w:r>
          </w:p>
        </w:tc>
        <w:tc>
          <w:tcPr>
            <w:tcW w:w="424" w:type="dxa"/>
            <w:shd w:val="solid" w:color="FFFFFF" w:fill="auto"/>
          </w:tcPr>
          <w:p w:rsidR="00130369" w:rsidRDefault="00130369" w:rsidP="00130369">
            <w:pPr>
              <w:pStyle w:val="TAR"/>
              <w:rPr>
                <w:rFonts w:cs="Arial"/>
                <w:sz w:val="16"/>
                <w:szCs w:val="16"/>
              </w:rPr>
            </w:pPr>
            <w:r>
              <w:rPr>
                <w:rFonts w:cs="Arial"/>
                <w:sz w:val="16"/>
                <w:szCs w:val="16"/>
              </w:rPr>
              <w:t>1</w:t>
            </w:r>
          </w:p>
        </w:tc>
        <w:tc>
          <w:tcPr>
            <w:tcW w:w="424" w:type="dxa"/>
            <w:shd w:val="solid" w:color="FFFFFF" w:fill="auto"/>
          </w:tcPr>
          <w:p w:rsidR="00130369" w:rsidRDefault="00130369" w:rsidP="00130369">
            <w:pPr>
              <w:pStyle w:val="TAC"/>
              <w:rPr>
                <w:rFonts w:cs="Arial"/>
                <w:sz w:val="16"/>
                <w:szCs w:val="16"/>
              </w:rPr>
            </w:pPr>
            <w:r>
              <w:rPr>
                <w:rFonts w:cs="Arial"/>
                <w:sz w:val="16"/>
                <w:szCs w:val="16"/>
              </w:rPr>
              <w:t>F</w:t>
            </w:r>
          </w:p>
        </w:tc>
        <w:tc>
          <w:tcPr>
            <w:tcW w:w="4919" w:type="dxa"/>
            <w:shd w:val="solid" w:color="FFFFFF" w:fill="auto"/>
          </w:tcPr>
          <w:p w:rsidR="00130369" w:rsidRDefault="00130369" w:rsidP="00130369">
            <w:pPr>
              <w:pStyle w:val="TAL"/>
              <w:rPr>
                <w:rFonts w:cs="Arial"/>
                <w:sz w:val="16"/>
                <w:szCs w:val="16"/>
              </w:rPr>
            </w:pPr>
            <w:r>
              <w:rPr>
                <w:rFonts w:cs="Arial"/>
                <w:sz w:val="16"/>
                <w:szCs w:val="16"/>
              </w:rPr>
              <w:t>CAPIF security method clarification</w:t>
            </w:r>
          </w:p>
        </w:tc>
        <w:tc>
          <w:tcPr>
            <w:tcW w:w="707" w:type="dxa"/>
            <w:shd w:val="solid" w:color="FFFFFF" w:fill="auto"/>
          </w:tcPr>
          <w:p w:rsidR="00130369" w:rsidRDefault="00130369" w:rsidP="00130369">
            <w:pPr>
              <w:pStyle w:val="TAC"/>
              <w:rPr>
                <w:sz w:val="16"/>
                <w:szCs w:val="16"/>
              </w:rPr>
            </w:pPr>
            <w:r>
              <w:rPr>
                <w:sz w:val="16"/>
                <w:szCs w:val="16"/>
              </w:rPr>
              <w:t>18.3.0</w:t>
            </w:r>
          </w:p>
        </w:tc>
      </w:tr>
      <w:tr w:rsidR="00130369" w:rsidRPr="00481D2D" w:rsidTr="006A52EA">
        <w:tc>
          <w:tcPr>
            <w:tcW w:w="798" w:type="dxa"/>
            <w:shd w:val="solid" w:color="FFFFFF" w:fill="auto"/>
          </w:tcPr>
          <w:p w:rsidR="00130369" w:rsidRDefault="00130369" w:rsidP="00130369">
            <w:pPr>
              <w:pStyle w:val="TAC"/>
              <w:rPr>
                <w:sz w:val="16"/>
                <w:szCs w:val="16"/>
                <w:lang w:eastAsia="zh-CN"/>
              </w:rPr>
            </w:pPr>
            <w:r>
              <w:rPr>
                <w:sz w:val="16"/>
                <w:szCs w:val="16"/>
                <w:lang w:eastAsia="zh-CN"/>
              </w:rPr>
              <w:t>2023-09</w:t>
            </w:r>
          </w:p>
        </w:tc>
        <w:tc>
          <w:tcPr>
            <w:tcW w:w="797" w:type="dxa"/>
            <w:shd w:val="solid" w:color="FFFFFF" w:fill="auto"/>
          </w:tcPr>
          <w:p w:rsidR="00130369" w:rsidRDefault="00130369" w:rsidP="00130369">
            <w:pPr>
              <w:pStyle w:val="TAC"/>
              <w:rPr>
                <w:sz w:val="16"/>
                <w:szCs w:val="16"/>
                <w:lang w:eastAsia="zh-CN"/>
              </w:rPr>
            </w:pPr>
            <w:r>
              <w:rPr>
                <w:sz w:val="16"/>
                <w:szCs w:val="16"/>
                <w:lang w:eastAsia="zh-CN"/>
              </w:rPr>
              <w:t>CT#101</w:t>
            </w:r>
          </w:p>
        </w:tc>
        <w:tc>
          <w:tcPr>
            <w:tcW w:w="1088" w:type="dxa"/>
            <w:shd w:val="solid" w:color="FFFFFF" w:fill="auto"/>
          </w:tcPr>
          <w:p w:rsidR="00130369" w:rsidRDefault="00130369" w:rsidP="00130369">
            <w:pPr>
              <w:pStyle w:val="TAC"/>
              <w:rPr>
                <w:rFonts w:cs="Arial"/>
                <w:sz w:val="16"/>
                <w:szCs w:val="16"/>
              </w:rPr>
            </w:pPr>
            <w:r>
              <w:rPr>
                <w:rFonts w:cs="Arial"/>
                <w:sz w:val="16"/>
                <w:szCs w:val="16"/>
              </w:rPr>
              <w:t>CP-232091</w:t>
            </w:r>
          </w:p>
        </w:tc>
        <w:tc>
          <w:tcPr>
            <w:tcW w:w="524" w:type="dxa"/>
            <w:shd w:val="solid" w:color="FFFFFF" w:fill="auto"/>
          </w:tcPr>
          <w:p w:rsidR="00130369" w:rsidRDefault="00130369" w:rsidP="00130369">
            <w:pPr>
              <w:pStyle w:val="TAL"/>
              <w:rPr>
                <w:rFonts w:cs="Arial"/>
                <w:sz w:val="16"/>
                <w:szCs w:val="16"/>
              </w:rPr>
            </w:pPr>
            <w:r>
              <w:rPr>
                <w:rFonts w:cs="Arial"/>
                <w:sz w:val="16"/>
                <w:szCs w:val="16"/>
              </w:rPr>
              <w:t>0307</w:t>
            </w:r>
          </w:p>
        </w:tc>
        <w:tc>
          <w:tcPr>
            <w:tcW w:w="424" w:type="dxa"/>
            <w:shd w:val="solid" w:color="FFFFFF" w:fill="auto"/>
          </w:tcPr>
          <w:p w:rsidR="00130369" w:rsidRDefault="00130369" w:rsidP="00130369">
            <w:pPr>
              <w:pStyle w:val="TAR"/>
              <w:rPr>
                <w:rFonts w:cs="Arial"/>
                <w:sz w:val="16"/>
                <w:szCs w:val="16"/>
              </w:rPr>
            </w:pPr>
            <w:r>
              <w:rPr>
                <w:rFonts w:cs="Arial"/>
                <w:sz w:val="16"/>
                <w:szCs w:val="16"/>
              </w:rPr>
              <w:t>1</w:t>
            </w:r>
          </w:p>
        </w:tc>
        <w:tc>
          <w:tcPr>
            <w:tcW w:w="424" w:type="dxa"/>
            <w:shd w:val="solid" w:color="FFFFFF" w:fill="auto"/>
          </w:tcPr>
          <w:p w:rsidR="00130369" w:rsidRDefault="00130369" w:rsidP="00130369">
            <w:pPr>
              <w:pStyle w:val="TAC"/>
              <w:rPr>
                <w:rFonts w:cs="Arial"/>
                <w:sz w:val="16"/>
                <w:szCs w:val="16"/>
              </w:rPr>
            </w:pPr>
            <w:r>
              <w:rPr>
                <w:rFonts w:cs="Arial"/>
                <w:sz w:val="16"/>
                <w:szCs w:val="16"/>
              </w:rPr>
              <w:t>B</w:t>
            </w:r>
          </w:p>
        </w:tc>
        <w:tc>
          <w:tcPr>
            <w:tcW w:w="4919" w:type="dxa"/>
            <w:shd w:val="solid" w:color="FFFFFF" w:fill="auto"/>
          </w:tcPr>
          <w:p w:rsidR="00130369" w:rsidRDefault="00130369" w:rsidP="00130369">
            <w:pPr>
              <w:pStyle w:val="TAL"/>
              <w:rPr>
                <w:rFonts w:cs="Arial"/>
                <w:sz w:val="16"/>
                <w:szCs w:val="16"/>
              </w:rPr>
            </w:pPr>
            <w:r>
              <w:rPr>
                <w:rFonts w:cs="Arial"/>
                <w:sz w:val="16"/>
                <w:szCs w:val="16"/>
              </w:rPr>
              <w:t>Update definitions of CAPIF provider domain and SNPN trust domain</w:t>
            </w:r>
          </w:p>
        </w:tc>
        <w:tc>
          <w:tcPr>
            <w:tcW w:w="707" w:type="dxa"/>
            <w:shd w:val="solid" w:color="FFFFFF" w:fill="auto"/>
          </w:tcPr>
          <w:p w:rsidR="00130369" w:rsidRDefault="00130369" w:rsidP="00130369">
            <w:pPr>
              <w:pStyle w:val="TAC"/>
              <w:rPr>
                <w:sz w:val="16"/>
                <w:szCs w:val="16"/>
              </w:rPr>
            </w:pPr>
            <w:r>
              <w:rPr>
                <w:sz w:val="16"/>
                <w:szCs w:val="16"/>
              </w:rPr>
              <w:t>18.3.0</w:t>
            </w:r>
          </w:p>
        </w:tc>
      </w:tr>
      <w:tr w:rsidR="00130369" w:rsidRPr="00481D2D" w:rsidTr="006A52EA">
        <w:tc>
          <w:tcPr>
            <w:tcW w:w="798" w:type="dxa"/>
            <w:shd w:val="solid" w:color="FFFFFF" w:fill="auto"/>
          </w:tcPr>
          <w:p w:rsidR="00130369" w:rsidRDefault="00130369" w:rsidP="00130369">
            <w:pPr>
              <w:pStyle w:val="TAC"/>
              <w:rPr>
                <w:sz w:val="16"/>
                <w:szCs w:val="16"/>
                <w:lang w:eastAsia="zh-CN"/>
              </w:rPr>
            </w:pPr>
            <w:r>
              <w:rPr>
                <w:sz w:val="16"/>
                <w:szCs w:val="16"/>
                <w:lang w:eastAsia="zh-CN"/>
              </w:rPr>
              <w:t>2023-09</w:t>
            </w:r>
          </w:p>
        </w:tc>
        <w:tc>
          <w:tcPr>
            <w:tcW w:w="797" w:type="dxa"/>
            <w:shd w:val="solid" w:color="FFFFFF" w:fill="auto"/>
          </w:tcPr>
          <w:p w:rsidR="00130369" w:rsidRDefault="00130369" w:rsidP="00130369">
            <w:pPr>
              <w:pStyle w:val="TAC"/>
              <w:rPr>
                <w:sz w:val="16"/>
                <w:szCs w:val="16"/>
                <w:lang w:eastAsia="zh-CN"/>
              </w:rPr>
            </w:pPr>
            <w:r>
              <w:rPr>
                <w:sz w:val="16"/>
                <w:szCs w:val="16"/>
                <w:lang w:eastAsia="zh-CN"/>
              </w:rPr>
              <w:t>CT#101</w:t>
            </w:r>
          </w:p>
        </w:tc>
        <w:tc>
          <w:tcPr>
            <w:tcW w:w="1088" w:type="dxa"/>
            <w:shd w:val="solid" w:color="FFFFFF" w:fill="auto"/>
          </w:tcPr>
          <w:p w:rsidR="00130369" w:rsidRDefault="00130369" w:rsidP="00130369">
            <w:pPr>
              <w:pStyle w:val="TAC"/>
              <w:rPr>
                <w:rFonts w:cs="Arial"/>
                <w:sz w:val="16"/>
                <w:szCs w:val="16"/>
              </w:rPr>
            </w:pPr>
            <w:r>
              <w:rPr>
                <w:rFonts w:cs="Arial"/>
                <w:sz w:val="16"/>
                <w:szCs w:val="16"/>
              </w:rPr>
              <w:t>CP-232091</w:t>
            </w:r>
          </w:p>
        </w:tc>
        <w:tc>
          <w:tcPr>
            <w:tcW w:w="524" w:type="dxa"/>
            <w:shd w:val="solid" w:color="FFFFFF" w:fill="auto"/>
          </w:tcPr>
          <w:p w:rsidR="00130369" w:rsidRDefault="00130369" w:rsidP="00130369">
            <w:pPr>
              <w:pStyle w:val="TAL"/>
              <w:rPr>
                <w:rFonts w:cs="Arial"/>
                <w:sz w:val="16"/>
                <w:szCs w:val="16"/>
              </w:rPr>
            </w:pPr>
            <w:r>
              <w:rPr>
                <w:rFonts w:cs="Arial"/>
                <w:sz w:val="16"/>
                <w:szCs w:val="16"/>
              </w:rPr>
              <w:t>0308</w:t>
            </w:r>
          </w:p>
        </w:tc>
        <w:tc>
          <w:tcPr>
            <w:tcW w:w="424" w:type="dxa"/>
            <w:shd w:val="solid" w:color="FFFFFF" w:fill="auto"/>
          </w:tcPr>
          <w:p w:rsidR="00130369" w:rsidRDefault="00130369" w:rsidP="00130369">
            <w:pPr>
              <w:pStyle w:val="TAR"/>
              <w:rPr>
                <w:rFonts w:cs="Arial"/>
                <w:sz w:val="16"/>
                <w:szCs w:val="16"/>
              </w:rPr>
            </w:pPr>
            <w:r>
              <w:rPr>
                <w:rFonts w:cs="Arial"/>
                <w:sz w:val="16"/>
                <w:szCs w:val="16"/>
              </w:rPr>
              <w:t>1</w:t>
            </w:r>
          </w:p>
        </w:tc>
        <w:tc>
          <w:tcPr>
            <w:tcW w:w="424" w:type="dxa"/>
            <w:shd w:val="solid" w:color="FFFFFF" w:fill="auto"/>
          </w:tcPr>
          <w:p w:rsidR="00130369" w:rsidRDefault="00130369" w:rsidP="00130369">
            <w:pPr>
              <w:pStyle w:val="TAC"/>
              <w:rPr>
                <w:rFonts w:cs="Arial"/>
                <w:sz w:val="16"/>
                <w:szCs w:val="16"/>
              </w:rPr>
            </w:pPr>
            <w:r>
              <w:rPr>
                <w:rFonts w:cs="Arial"/>
                <w:sz w:val="16"/>
                <w:szCs w:val="16"/>
              </w:rPr>
              <w:t>F</w:t>
            </w:r>
          </w:p>
        </w:tc>
        <w:tc>
          <w:tcPr>
            <w:tcW w:w="4919" w:type="dxa"/>
            <w:shd w:val="solid" w:color="FFFFFF" w:fill="auto"/>
          </w:tcPr>
          <w:p w:rsidR="00130369" w:rsidRDefault="00130369" w:rsidP="00130369">
            <w:pPr>
              <w:pStyle w:val="TAL"/>
              <w:rPr>
                <w:rFonts w:cs="Arial"/>
                <w:sz w:val="16"/>
                <w:szCs w:val="16"/>
              </w:rPr>
            </w:pPr>
            <w:r>
              <w:rPr>
                <w:rFonts w:cs="Arial"/>
                <w:sz w:val="16"/>
                <w:szCs w:val="16"/>
              </w:rPr>
              <w:t>Clarify CCF role in service publish</w:t>
            </w:r>
          </w:p>
        </w:tc>
        <w:tc>
          <w:tcPr>
            <w:tcW w:w="707" w:type="dxa"/>
            <w:shd w:val="solid" w:color="FFFFFF" w:fill="auto"/>
          </w:tcPr>
          <w:p w:rsidR="00130369" w:rsidRDefault="00130369" w:rsidP="00130369">
            <w:pPr>
              <w:pStyle w:val="TAC"/>
              <w:rPr>
                <w:sz w:val="16"/>
                <w:szCs w:val="16"/>
              </w:rPr>
            </w:pPr>
            <w:r>
              <w:rPr>
                <w:sz w:val="16"/>
                <w:szCs w:val="16"/>
              </w:rPr>
              <w:t>18.3.0</w:t>
            </w:r>
          </w:p>
        </w:tc>
      </w:tr>
      <w:tr w:rsidR="00130369" w:rsidRPr="00481D2D" w:rsidTr="006A52EA">
        <w:tc>
          <w:tcPr>
            <w:tcW w:w="798" w:type="dxa"/>
            <w:shd w:val="solid" w:color="FFFFFF" w:fill="auto"/>
          </w:tcPr>
          <w:p w:rsidR="00130369" w:rsidRDefault="00130369" w:rsidP="00130369">
            <w:pPr>
              <w:pStyle w:val="TAC"/>
              <w:rPr>
                <w:sz w:val="16"/>
                <w:szCs w:val="16"/>
                <w:lang w:eastAsia="zh-CN"/>
              </w:rPr>
            </w:pPr>
            <w:r>
              <w:rPr>
                <w:sz w:val="16"/>
                <w:szCs w:val="16"/>
                <w:lang w:eastAsia="zh-CN"/>
              </w:rPr>
              <w:t>2023-09</w:t>
            </w:r>
          </w:p>
        </w:tc>
        <w:tc>
          <w:tcPr>
            <w:tcW w:w="797" w:type="dxa"/>
            <w:shd w:val="solid" w:color="FFFFFF" w:fill="auto"/>
          </w:tcPr>
          <w:p w:rsidR="00130369" w:rsidRDefault="00130369" w:rsidP="00130369">
            <w:pPr>
              <w:pStyle w:val="TAC"/>
              <w:rPr>
                <w:sz w:val="16"/>
                <w:szCs w:val="16"/>
                <w:lang w:eastAsia="zh-CN"/>
              </w:rPr>
            </w:pPr>
            <w:r>
              <w:rPr>
                <w:sz w:val="16"/>
                <w:szCs w:val="16"/>
                <w:lang w:eastAsia="zh-CN"/>
              </w:rPr>
              <w:t>CT#101</w:t>
            </w:r>
          </w:p>
        </w:tc>
        <w:tc>
          <w:tcPr>
            <w:tcW w:w="1088" w:type="dxa"/>
            <w:shd w:val="solid" w:color="FFFFFF" w:fill="auto"/>
          </w:tcPr>
          <w:p w:rsidR="00130369" w:rsidRDefault="00130369" w:rsidP="00130369">
            <w:pPr>
              <w:pStyle w:val="TAC"/>
              <w:rPr>
                <w:rFonts w:cs="Arial"/>
                <w:sz w:val="16"/>
                <w:szCs w:val="16"/>
              </w:rPr>
            </w:pPr>
            <w:r>
              <w:rPr>
                <w:rFonts w:cs="Arial"/>
                <w:sz w:val="16"/>
                <w:szCs w:val="16"/>
              </w:rPr>
              <w:t>CP-232086</w:t>
            </w:r>
          </w:p>
        </w:tc>
        <w:tc>
          <w:tcPr>
            <w:tcW w:w="524" w:type="dxa"/>
            <w:shd w:val="solid" w:color="FFFFFF" w:fill="auto"/>
          </w:tcPr>
          <w:p w:rsidR="00130369" w:rsidRDefault="00130369" w:rsidP="00130369">
            <w:pPr>
              <w:pStyle w:val="TAL"/>
              <w:rPr>
                <w:rFonts w:cs="Arial"/>
                <w:sz w:val="16"/>
                <w:szCs w:val="16"/>
              </w:rPr>
            </w:pPr>
            <w:r>
              <w:rPr>
                <w:rFonts w:cs="Arial"/>
                <w:sz w:val="16"/>
                <w:szCs w:val="16"/>
              </w:rPr>
              <w:t>0309</w:t>
            </w:r>
          </w:p>
        </w:tc>
        <w:tc>
          <w:tcPr>
            <w:tcW w:w="424" w:type="dxa"/>
            <w:shd w:val="solid" w:color="FFFFFF" w:fill="auto"/>
          </w:tcPr>
          <w:p w:rsidR="00130369" w:rsidRDefault="00130369" w:rsidP="00130369">
            <w:pPr>
              <w:pStyle w:val="TAR"/>
              <w:rPr>
                <w:rFonts w:cs="Arial"/>
                <w:sz w:val="16"/>
                <w:szCs w:val="16"/>
              </w:rPr>
            </w:pPr>
            <w:r>
              <w:rPr>
                <w:rFonts w:cs="Arial"/>
                <w:sz w:val="16"/>
                <w:szCs w:val="16"/>
              </w:rPr>
              <w:t>1</w:t>
            </w:r>
          </w:p>
        </w:tc>
        <w:tc>
          <w:tcPr>
            <w:tcW w:w="424" w:type="dxa"/>
            <w:shd w:val="solid" w:color="FFFFFF" w:fill="auto"/>
          </w:tcPr>
          <w:p w:rsidR="00130369" w:rsidRDefault="00130369" w:rsidP="00130369">
            <w:pPr>
              <w:pStyle w:val="TAC"/>
              <w:rPr>
                <w:rFonts w:cs="Arial"/>
                <w:sz w:val="16"/>
                <w:szCs w:val="16"/>
              </w:rPr>
            </w:pPr>
            <w:r>
              <w:rPr>
                <w:rFonts w:cs="Arial"/>
                <w:sz w:val="16"/>
                <w:szCs w:val="16"/>
              </w:rPr>
              <w:t>B</w:t>
            </w:r>
          </w:p>
        </w:tc>
        <w:tc>
          <w:tcPr>
            <w:tcW w:w="4919" w:type="dxa"/>
            <w:shd w:val="solid" w:color="FFFFFF" w:fill="auto"/>
          </w:tcPr>
          <w:p w:rsidR="00130369" w:rsidRDefault="00130369" w:rsidP="00130369">
            <w:pPr>
              <w:pStyle w:val="TAL"/>
              <w:rPr>
                <w:rFonts w:cs="Arial"/>
                <w:sz w:val="16"/>
                <w:szCs w:val="16"/>
              </w:rPr>
            </w:pPr>
            <w:r>
              <w:rPr>
                <w:rFonts w:cs="Arial"/>
                <w:sz w:val="16"/>
                <w:szCs w:val="16"/>
              </w:rPr>
              <w:t>CAPIF Events API update subscription</w:t>
            </w:r>
          </w:p>
        </w:tc>
        <w:tc>
          <w:tcPr>
            <w:tcW w:w="707" w:type="dxa"/>
            <w:shd w:val="solid" w:color="FFFFFF" w:fill="auto"/>
          </w:tcPr>
          <w:p w:rsidR="00130369" w:rsidRDefault="00130369" w:rsidP="00130369">
            <w:pPr>
              <w:pStyle w:val="TAC"/>
              <w:rPr>
                <w:sz w:val="16"/>
                <w:szCs w:val="16"/>
              </w:rPr>
            </w:pPr>
            <w:r>
              <w:rPr>
                <w:sz w:val="16"/>
                <w:szCs w:val="16"/>
              </w:rPr>
              <w:t>18.3.0</w:t>
            </w:r>
          </w:p>
        </w:tc>
      </w:tr>
      <w:tr w:rsidR="00130369" w:rsidRPr="00481D2D" w:rsidTr="006A52EA">
        <w:tc>
          <w:tcPr>
            <w:tcW w:w="798" w:type="dxa"/>
            <w:shd w:val="solid" w:color="FFFFFF" w:fill="auto"/>
          </w:tcPr>
          <w:p w:rsidR="00130369" w:rsidRDefault="00130369" w:rsidP="00130369">
            <w:pPr>
              <w:pStyle w:val="TAC"/>
              <w:rPr>
                <w:sz w:val="16"/>
                <w:szCs w:val="16"/>
                <w:lang w:eastAsia="zh-CN"/>
              </w:rPr>
            </w:pPr>
            <w:r>
              <w:rPr>
                <w:sz w:val="16"/>
                <w:szCs w:val="16"/>
                <w:lang w:eastAsia="zh-CN"/>
              </w:rPr>
              <w:t>2023-09</w:t>
            </w:r>
          </w:p>
        </w:tc>
        <w:tc>
          <w:tcPr>
            <w:tcW w:w="797" w:type="dxa"/>
            <w:shd w:val="solid" w:color="FFFFFF" w:fill="auto"/>
          </w:tcPr>
          <w:p w:rsidR="00130369" w:rsidRDefault="00130369" w:rsidP="00130369">
            <w:pPr>
              <w:pStyle w:val="TAC"/>
              <w:rPr>
                <w:sz w:val="16"/>
                <w:szCs w:val="16"/>
                <w:lang w:eastAsia="zh-CN"/>
              </w:rPr>
            </w:pPr>
            <w:r>
              <w:rPr>
                <w:sz w:val="16"/>
                <w:szCs w:val="16"/>
                <w:lang w:eastAsia="zh-CN"/>
              </w:rPr>
              <w:t>CT#101</w:t>
            </w:r>
          </w:p>
        </w:tc>
        <w:tc>
          <w:tcPr>
            <w:tcW w:w="1088" w:type="dxa"/>
            <w:shd w:val="solid" w:color="FFFFFF" w:fill="auto"/>
          </w:tcPr>
          <w:p w:rsidR="00130369" w:rsidRDefault="00130369" w:rsidP="00130369">
            <w:pPr>
              <w:pStyle w:val="TAC"/>
              <w:rPr>
                <w:rFonts w:cs="Arial"/>
                <w:sz w:val="16"/>
                <w:szCs w:val="16"/>
              </w:rPr>
            </w:pPr>
            <w:r>
              <w:rPr>
                <w:rFonts w:cs="Arial"/>
                <w:sz w:val="16"/>
                <w:szCs w:val="16"/>
              </w:rPr>
              <w:t>CP-232091</w:t>
            </w:r>
          </w:p>
        </w:tc>
        <w:tc>
          <w:tcPr>
            <w:tcW w:w="524" w:type="dxa"/>
            <w:shd w:val="solid" w:color="FFFFFF" w:fill="auto"/>
          </w:tcPr>
          <w:p w:rsidR="00130369" w:rsidRDefault="00130369" w:rsidP="00130369">
            <w:pPr>
              <w:pStyle w:val="TAL"/>
              <w:rPr>
                <w:rFonts w:cs="Arial"/>
                <w:sz w:val="16"/>
                <w:szCs w:val="16"/>
              </w:rPr>
            </w:pPr>
            <w:r>
              <w:rPr>
                <w:rFonts w:cs="Arial"/>
                <w:sz w:val="16"/>
                <w:szCs w:val="16"/>
              </w:rPr>
              <w:t>0310</w:t>
            </w:r>
          </w:p>
        </w:tc>
        <w:tc>
          <w:tcPr>
            <w:tcW w:w="424" w:type="dxa"/>
            <w:shd w:val="solid" w:color="FFFFFF" w:fill="auto"/>
          </w:tcPr>
          <w:p w:rsidR="00130369" w:rsidRDefault="00130369" w:rsidP="00130369">
            <w:pPr>
              <w:pStyle w:val="TAR"/>
              <w:rPr>
                <w:rFonts w:cs="Arial"/>
                <w:sz w:val="16"/>
                <w:szCs w:val="16"/>
              </w:rPr>
            </w:pPr>
            <w:r>
              <w:rPr>
                <w:rFonts w:cs="Arial"/>
                <w:sz w:val="16"/>
                <w:szCs w:val="16"/>
              </w:rPr>
              <w:t>1</w:t>
            </w:r>
          </w:p>
        </w:tc>
        <w:tc>
          <w:tcPr>
            <w:tcW w:w="424" w:type="dxa"/>
            <w:shd w:val="solid" w:color="FFFFFF" w:fill="auto"/>
          </w:tcPr>
          <w:p w:rsidR="00130369" w:rsidRDefault="00130369" w:rsidP="00130369">
            <w:pPr>
              <w:pStyle w:val="TAC"/>
              <w:rPr>
                <w:rFonts w:cs="Arial"/>
                <w:sz w:val="16"/>
                <w:szCs w:val="16"/>
              </w:rPr>
            </w:pPr>
            <w:r>
              <w:rPr>
                <w:rFonts w:cs="Arial"/>
                <w:sz w:val="16"/>
                <w:szCs w:val="16"/>
              </w:rPr>
              <w:t>F</w:t>
            </w:r>
          </w:p>
        </w:tc>
        <w:tc>
          <w:tcPr>
            <w:tcW w:w="4919" w:type="dxa"/>
            <w:shd w:val="solid" w:color="FFFFFF" w:fill="auto"/>
          </w:tcPr>
          <w:p w:rsidR="00130369" w:rsidRDefault="00130369" w:rsidP="00130369">
            <w:pPr>
              <w:pStyle w:val="TAL"/>
              <w:rPr>
                <w:rFonts w:cs="Arial"/>
                <w:sz w:val="16"/>
                <w:szCs w:val="16"/>
              </w:rPr>
            </w:pPr>
            <w:r>
              <w:rPr>
                <w:rFonts w:cs="Arial"/>
                <w:sz w:val="16"/>
                <w:szCs w:val="16"/>
              </w:rPr>
              <w:t>Various corrections</w:t>
            </w:r>
          </w:p>
        </w:tc>
        <w:tc>
          <w:tcPr>
            <w:tcW w:w="707" w:type="dxa"/>
            <w:shd w:val="solid" w:color="FFFFFF" w:fill="auto"/>
          </w:tcPr>
          <w:p w:rsidR="00130369" w:rsidRDefault="00130369" w:rsidP="00130369">
            <w:pPr>
              <w:pStyle w:val="TAC"/>
              <w:rPr>
                <w:sz w:val="16"/>
                <w:szCs w:val="16"/>
              </w:rPr>
            </w:pPr>
            <w:r>
              <w:rPr>
                <w:sz w:val="16"/>
                <w:szCs w:val="16"/>
              </w:rPr>
              <w:t>18.3.0</w:t>
            </w:r>
          </w:p>
        </w:tc>
      </w:tr>
      <w:tr w:rsidR="00130369" w:rsidRPr="00481D2D" w:rsidTr="006A52EA">
        <w:tc>
          <w:tcPr>
            <w:tcW w:w="798" w:type="dxa"/>
            <w:shd w:val="solid" w:color="FFFFFF" w:fill="auto"/>
          </w:tcPr>
          <w:p w:rsidR="00130369" w:rsidRDefault="00130369" w:rsidP="00130369">
            <w:pPr>
              <w:pStyle w:val="TAC"/>
              <w:rPr>
                <w:sz w:val="16"/>
                <w:szCs w:val="16"/>
                <w:lang w:eastAsia="zh-CN"/>
              </w:rPr>
            </w:pPr>
            <w:r>
              <w:rPr>
                <w:sz w:val="16"/>
                <w:szCs w:val="16"/>
                <w:lang w:eastAsia="zh-CN"/>
              </w:rPr>
              <w:t>2023-09</w:t>
            </w:r>
          </w:p>
        </w:tc>
        <w:tc>
          <w:tcPr>
            <w:tcW w:w="797" w:type="dxa"/>
            <w:shd w:val="solid" w:color="FFFFFF" w:fill="auto"/>
          </w:tcPr>
          <w:p w:rsidR="00130369" w:rsidRDefault="00130369" w:rsidP="00130369">
            <w:pPr>
              <w:pStyle w:val="TAC"/>
              <w:rPr>
                <w:sz w:val="16"/>
                <w:szCs w:val="16"/>
                <w:lang w:eastAsia="zh-CN"/>
              </w:rPr>
            </w:pPr>
            <w:r>
              <w:rPr>
                <w:sz w:val="16"/>
                <w:szCs w:val="16"/>
                <w:lang w:eastAsia="zh-CN"/>
              </w:rPr>
              <w:t>CT#101</w:t>
            </w:r>
          </w:p>
        </w:tc>
        <w:tc>
          <w:tcPr>
            <w:tcW w:w="1088" w:type="dxa"/>
            <w:shd w:val="solid" w:color="FFFFFF" w:fill="auto"/>
          </w:tcPr>
          <w:p w:rsidR="00130369" w:rsidRDefault="00130369" w:rsidP="00130369">
            <w:pPr>
              <w:pStyle w:val="TAC"/>
              <w:rPr>
                <w:rFonts w:cs="Arial"/>
                <w:sz w:val="16"/>
                <w:szCs w:val="16"/>
              </w:rPr>
            </w:pPr>
            <w:r>
              <w:rPr>
                <w:rFonts w:cs="Arial"/>
                <w:sz w:val="16"/>
                <w:szCs w:val="16"/>
              </w:rPr>
              <w:t>CP-232085</w:t>
            </w:r>
          </w:p>
        </w:tc>
        <w:tc>
          <w:tcPr>
            <w:tcW w:w="524" w:type="dxa"/>
            <w:shd w:val="solid" w:color="FFFFFF" w:fill="auto"/>
          </w:tcPr>
          <w:p w:rsidR="00130369" w:rsidRDefault="00130369" w:rsidP="00130369">
            <w:pPr>
              <w:pStyle w:val="TAL"/>
              <w:rPr>
                <w:rFonts w:cs="Arial"/>
                <w:sz w:val="16"/>
                <w:szCs w:val="16"/>
              </w:rPr>
            </w:pPr>
            <w:r>
              <w:rPr>
                <w:rFonts w:cs="Arial"/>
                <w:sz w:val="16"/>
                <w:szCs w:val="16"/>
              </w:rPr>
              <w:t>0311</w:t>
            </w:r>
          </w:p>
        </w:tc>
        <w:tc>
          <w:tcPr>
            <w:tcW w:w="424" w:type="dxa"/>
            <w:shd w:val="solid" w:color="FFFFFF" w:fill="auto"/>
          </w:tcPr>
          <w:p w:rsidR="00130369" w:rsidRDefault="00130369" w:rsidP="00130369">
            <w:pPr>
              <w:pStyle w:val="TAR"/>
              <w:rPr>
                <w:rFonts w:cs="Arial"/>
                <w:sz w:val="16"/>
                <w:szCs w:val="16"/>
              </w:rPr>
            </w:pPr>
            <w:r>
              <w:rPr>
                <w:rFonts w:cs="Arial"/>
                <w:sz w:val="16"/>
                <w:szCs w:val="16"/>
              </w:rPr>
              <w:t> </w:t>
            </w:r>
          </w:p>
        </w:tc>
        <w:tc>
          <w:tcPr>
            <w:tcW w:w="424" w:type="dxa"/>
            <w:shd w:val="solid" w:color="FFFFFF" w:fill="auto"/>
          </w:tcPr>
          <w:p w:rsidR="00130369" w:rsidRDefault="00130369" w:rsidP="00130369">
            <w:pPr>
              <w:pStyle w:val="TAC"/>
              <w:rPr>
                <w:rFonts w:cs="Arial"/>
                <w:sz w:val="16"/>
                <w:szCs w:val="16"/>
              </w:rPr>
            </w:pPr>
            <w:r>
              <w:rPr>
                <w:rFonts w:cs="Arial"/>
                <w:sz w:val="16"/>
                <w:szCs w:val="16"/>
              </w:rPr>
              <w:t>F</w:t>
            </w:r>
          </w:p>
        </w:tc>
        <w:tc>
          <w:tcPr>
            <w:tcW w:w="4919" w:type="dxa"/>
            <w:shd w:val="solid" w:color="FFFFFF" w:fill="auto"/>
          </w:tcPr>
          <w:p w:rsidR="00130369" w:rsidRDefault="00130369" w:rsidP="00130369">
            <w:pPr>
              <w:pStyle w:val="TAL"/>
              <w:rPr>
                <w:rFonts w:cs="Arial"/>
                <w:sz w:val="16"/>
                <w:szCs w:val="16"/>
              </w:rPr>
            </w:pPr>
            <w:r>
              <w:rPr>
                <w:rFonts w:cs="Arial"/>
                <w:sz w:val="16"/>
                <w:szCs w:val="16"/>
              </w:rPr>
              <w:t>Update of info and externalDocs fields</w:t>
            </w:r>
          </w:p>
        </w:tc>
        <w:tc>
          <w:tcPr>
            <w:tcW w:w="707" w:type="dxa"/>
            <w:shd w:val="solid" w:color="FFFFFF" w:fill="auto"/>
          </w:tcPr>
          <w:p w:rsidR="00130369" w:rsidRDefault="00130369" w:rsidP="00130369">
            <w:pPr>
              <w:pStyle w:val="TAC"/>
              <w:rPr>
                <w:sz w:val="16"/>
                <w:szCs w:val="16"/>
              </w:rPr>
            </w:pPr>
            <w:r>
              <w:rPr>
                <w:sz w:val="16"/>
                <w:szCs w:val="16"/>
              </w:rPr>
              <w:t>18.3.0</w:t>
            </w:r>
          </w:p>
        </w:tc>
      </w:tr>
      <w:tr w:rsidR="00097DE9" w:rsidRPr="00481D2D" w:rsidTr="006A52EA">
        <w:tc>
          <w:tcPr>
            <w:tcW w:w="798" w:type="dxa"/>
            <w:shd w:val="solid" w:color="FFFFFF" w:fill="auto"/>
          </w:tcPr>
          <w:p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rsidR="00097DE9" w:rsidRDefault="00097DE9" w:rsidP="00097DE9">
            <w:pPr>
              <w:pStyle w:val="TAC"/>
              <w:rPr>
                <w:rFonts w:cs="Arial"/>
                <w:sz w:val="16"/>
                <w:szCs w:val="16"/>
              </w:rPr>
            </w:pPr>
            <w:r>
              <w:rPr>
                <w:rFonts w:cs="Arial"/>
                <w:sz w:val="16"/>
                <w:szCs w:val="16"/>
              </w:rPr>
              <w:t>CP-233231</w:t>
            </w:r>
          </w:p>
        </w:tc>
        <w:tc>
          <w:tcPr>
            <w:tcW w:w="524" w:type="dxa"/>
            <w:shd w:val="solid" w:color="FFFFFF" w:fill="auto"/>
          </w:tcPr>
          <w:p w:rsidR="00097DE9" w:rsidRDefault="00097DE9" w:rsidP="00097DE9">
            <w:pPr>
              <w:pStyle w:val="TAL"/>
              <w:rPr>
                <w:rFonts w:cs="Arial"/>
                <w:sz w:val="16"/>
                <w:szCs w:val="16"/>
              </w:rPr>
            </w:pPr>
            <w:r>
              <w:rPr>
                <w:rFonts w:cs="Arial"/>
                <w:sz w:val="16"/>
                <w:szCs w:val="16"/>
              </w:rPr>
              <w:t>0300</w:t>
            </w:r>
          </w:p>
        </w:tc>
        <w:tc>
          <w:tcPr>
            <w:tcW w:w="424" w:type="dxa"/>
            <w:shd w:val="solid" w:color="FFFFFF" w:fill="auto"/>
          </w:tcPr>
          <w:p w:rsidR="00097DE9" w:rsidRDefault="00097DE9" w:rsidP="00097DE9">
            <w:pPr>
              <w:pStyle w:val="TAR"/>
              <w:rPr>
                <w:rFonts w:cs="Arial"/>
                <w:sz w:val="16"/>
                <w:szCs w:val="16"/>
              </w:rPr>
            </w:pPr>
            <w:r>
              <w:rPr>
                <w:rFonts w:cs="Arial"/>
                <w:sz w:val="16"/>
                <w:szCs w:val="16"/>
              </w:rPr>
              <w:t>4</w:t>
            </w:r>
          </w:p>
        </w:tc>
        <w:tc>
          <w:tcPr>
            <w:tcW w:w="424" w:type="dxa"/>
            <w:shd w:val="solid" w:color="FFFFFF" w:fill="auto"/>
          </w:tcPr>
          <w:p w:rsidR="00097DE9" w:rsidRDefault="00097DE9" w:rsidP="00097DE9">
            <w:pPr>
              <w:pStyle w:val="TAC"/>
              <w:rPr>
                <w:rFonts w:cs="Arial"/>
                <w:sz w:val="16"/>
                <w:szCs w:val="16"/>
              </w:rPr>
            </w:pPr>
            <w:r>
              <w:rPr>
                <w:rFonts w:cs="Arial"/>
                <w:sz w:val="16"/>
                <w:szCs w:val="16"/>
              </w:rPr>
              <w:t>B</w:t>
            </w:r>
          </w:p>
        </w:tc>
        <w:tc>
          <w:tcPr>
            <w:tcW w:w="4919" w:type="dxa"/>
            <w:shd w:val="solid" w:color="FFFFFF" w:fill="auto"/>
          </w:tcPr>
          <w:p w:rsidR="00097DE9" w:rsidRDefault="00097DE9" w:rsidP="00097DE9">
            <w:pPr>
              <w:pStyle w:val="TAL"/>
              <w:rPr>
                <w:rFonts w:cs="Arial"/>
                <w:sz w:val="16"/>
                <w:szCs w:val="16"/>
              </w:rPr>
            </w:pPr>
            <w:r>
              <w:rPr>
                <w:rFonts w:cs="Arial"/>
                <w:sz w:val="16"/>
                <w:szCs w:val="16"/>
              </w:rPr>
              <w:t>Supporting query parameters extensionsibility for the CAPIF_Discover_Service_API</w:t>
            </w:r>
          </w:p>
        </w:tc>
        <w:tc>
          <w:tcPr>
            <w:tcW w:w="707" w:type="dxa"/>
            <w:shd w:val="solid" w:color="FFFFFF" w:fill="auto"/>
          </w:tcPr>
          <w:p w:rsidR="00097DE9" w:rsidRDefault="00097DE9" w:rsidP="00097DE9">
            <w:pPr>
              <w:pStyle w:val="TAC"/>
              <w:rPr>
                <w:sz w:val="16"/>
                <w:szCs w:val="16"/>
              </w:rPr>
            </w:pPr>
            <w:r>
              <w:rPr>
                <w:sz w:val="16"/>
                <w:szCs w:val="16"/>
              </w:rPr>
              <w:t>18.4.0</w:t>
            </w:r>
          </w:p>
        </w:tc>
      </w:tr>
      <w:tr w:rsidR="00097DE9" w:rsidRPr="00481D2D" w:rsidTr="006A52EA">
        <w:tc>
          <w:tcPr>
            <w:tcW w:w="798" w:type="dxa"/>
            <w:shd w:val="solid" w:color="FFFFFF" w:fill="auto"/>
          </w:tcPr>
          <w:p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rsidR="00097DE9" w:rsidRDefault="00097DE9" w:rsidP="00097DE9">
            <w:pPr>
              <w:pStyle w:val="TAC"/>
              <w:rPr>
                <w:rFonts w:cs="Arial"/>
                <w:sz w:val="16"/>
                <w:szCs w:val="16"/>
              </w:rPr>
            </w:pPr>
            <w:r>
              <w:rPr>
                <w:rFonts w:cs="Arial"/>
                <w:sz w:val="16"/>
                <w:szCs w:val="16"/>
              </w:rPr>
              <w:t>CP-233261</w:t>
            </w:r>
          </w:p>
        </w:tc>
        <w:tc>
          <w:tcPr>
            <w:tcW w:w="524" w:type="dxa"/>
            <w:shd w:val="solid" w:color="FFFFFF" w:fill="auto"/>
          </w:tcPr>
          <w:p w:rsidR="00097DE9" w:rsidRDefault="00097DE9" w:rsidP="00097DE9">
            <w:pPr>
              <w:pStyle w:val="TAL"/>
              <w:rPr>
                <w:rFonts w:cs="Arial"/>
                <w:sz w:val="16"/>
                <w:szCs w:val="16"/>
              </w:rPr>
            </w:pPr>
            <w:r>
              <w:rPr>
                <w:rFonts w:cs="Arial"/>
                <w:sz w:val="16"/>
                <w:szCs w:val="16"/>
              </w:rPr>
              <w:t>0312</w:t>
            </w:r>
          </w:p>
        </w:tc>
        <w:tc>
          <w:tcPr>
            <w:tcW w:w="424" w:type="dxa"/>
            <w:shd w:val="solid" w:color="FFFFFF" w:fill="auto"/>
          </w:tcPr>
          <w:p w:rsidR="00097DE9" w:rsidRDefault="00097DE9" w:rsidP="00097DE9">
            <w:pPr>
              <w:pStyle w:val="TAR"/>
              <w:rPr>
                <w:rFonts w:cs="Arial"/>
                <w:sz w:val="16"/>
                <w:szCs w:val="16"/>
              </w:rPr>
            </w:pPr>
            <w:r>
              <w:rPr>
                <w:rFonts w:cs="Arial"/>
                <w:sz w:val="16"/>
                <w:szCs w:val="16"/>
              </w:rPr>
              <w:t>2</w:t>
            </w:r>
          </w:p>
        </w:tc>
        <w:tc>
          <w:tcPr>
            <w:tcW w:w="424" w:type="dxa"/>
            <w:shd w:val="solid" w:color="FFFFFF" w:fill="auto"/>
          </w:tcPr>
          <w:p w:rsidR="00097DE9" w:rsidRDefault="00097DE9" w:rsidP="00097DE9">
            <w:pPr>
              <w:pStyle w:val="TAC"/>
              <w:rPr>
                <w:rFonts w:cs="Arial"/>
                <w:sz w:val="16"/>
                <w:szCs w:val="16"/>
              </w:rPr>
            </w:pPr>
            <w:r>
              <w:rPr>
                <w:rFonts w:cs="Arial"/>
                <w:sz w:val="16"/>
                <w:szCs w:val="16"/>
              </w:rPr>
              <w:t>B</w:t>
            </w:r>
          </w:p>
        </w:tc>
        <w:tc>
          <w:tcPr>
            <w:tcW w:w="4919" w:type="dxa"/>
            <w:shd w:val="solid" w:color="FFFFFF" w:fill="auto"/>
          </w:tcPr>
          <w:p w:rsidR="00097DE9" w:rsidRDefault="00097DE9" w:rsidP="00097DE9">
            <w:pPr>
              <w:pStyle w:val="TAL"/>
              <w:rPr>
                <w:rFonts w:cs="Arial"/>
                <w:sz w:val="16"/>
                <w:szCs w:val="16"/>
              </w:rPr>
            </w:pPr>
            <w:r>
              <w:rPr>
                <w:rFonts w:cs="Arial"/>
                <w:sz w:val="16"/>
                <w:szCs w:val="16"/>
              </w:rPr>
              <w:t>Authorization code flow for resource owner-aware northbound api access</w:t>
            </w:r>
          </w:p>
        </w:tc>
        <w:tc>
          <w:tcPr>
            <w:tcW w:w="707" w:type="dxa"/>
            <w:shd w:val="solid" w:color="FFFFFF" w:fill="auto"/>
          </w:tcPr>
          <w:p w:rsidR="00097DE9" w:rsidRDefault="00097DE9" w:rsidP="00097DE9">
            <w:pPr>
              <w:pStyle w:val="TAC"/>
              <w:rPr>
                <w:sz w:val="16"/>
                <w:szCs w:val="16"/>
              </w:rPr>
            </w:pPr>
            <w:r w:rsidRPr="00296428">
              <w:rPr>
                <w:sz w:val="16"/>
                <w:szCs w:val="16"/>
              </w:rPr>
              <w:t>18.4.0</w:t>
            </w:r>
          </w:p>
        </w:tc>
      </w:tr>
      <w:tr w:rsidR="00097DE9" w:rsidRPr="00481D2D" w:rsidTr="006A52EA">
        <w:tc>
          <w:tcPr>
            <w:tcW w:w="798" w:type="dxa"/>
            <w:shd w:val="solid" w:color="FFFFFF" w:fill="auto"/>
          </w:tcPr>
          <w:p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rsidR="00097DE9" w:rsidRDefault="00097DE9" w:rsidP="00097DE9">
            <w:pPr>
              <w:pStyle w:val="TAC"/>
              <w:rPr>
                <w:rFonts w:cs="Arial"/>
                <w:sz w:val="16"/>
                <w:szCs w:val="16"/>
              </w:rPr>
            </w:pPr>
            <w:r>
              <w:rPr>
                <w:rFonts w:cs="Arial"/>
                <w:sz w:val="16"/>
                <w:szCs w:val="16"/>
              </w:rPr>
              <w:t>CP-233261</w:t>
            </w:r>
          </w:p>
        </w:tc>
        <w:tc>
          <w:tcPr>
            <w:tcW w:w="524" w:type="dxa"/>
            <w:shd w:val="solid" w:color="FFFFFF" w:fill="auto"/>
          </w:tcPr>
          <w:p w:rsidR="00097DE9" w:rsidRDefault="00097DE9" w:rsidP="00097DE9">
            <w:pPr>
              <w:pStyle w:val="TAL"/>
              <w:rPr>
                <w:rFonts w:cs="Arial"/>
                <w:sz w:val="16"/>
                <w:szCs w:val="16"/>
              </w:rPr>
            </w:pPr>
            <w:r>
              <w:rPr>
                <w:rFonts w:cs="Arial"/>
                <w:sz w:val="16"/>
                <w:szCs w:val="16"/>
              </w:rPr>
              <w:t>0313</w:t>
            </w:r>
          </w:p>
        </w:tc>
        <w:tc>
          <w:tcPr>
            <w:tcW w:w="424" w:type="dxa"/>
            <w:shd w:val="solid" w:color="FFFFFF" w:fill="auto"/>
          </w:tcPr>
          <w:p w:rsidR="00097DE9" w:rsidRDefault="00097DE9" w:rsidP="00097DE9">
            <w:pPr>
              <w:pStyle w:val="TAR"/>
              <w:rPr>
                <w:rFonts w:cs="Arial"/>
                <w:sz w:val="16"/>
                <w:szCs w:val="16"/>
              </w:rPr>
            </w:pPr>
            <w:r>
              <w:rPr>
                <w:rFonts w:cs="Arial"/>
                <w:sz w:val="16"/>
                <w:szCs w:val="16"/>
              </w:rPr>
              <w:t>2</w:t>
            </w:r>
          </w:p>
        </w:tc>
        <w:tc>
          <w:tcPr>
            <w:tcW w:w="424" w:type="dxa"/>
            <w:shd w:val="solid" w:color="FFFFFF" w:fill="auto"/>
          </w:tcPr>
          <w:p w:rsidR="00097DE9" w:rsidRDefault="00097DE9" w:rsidP="00097DE9">
            <w:pPr>
              <w:pStyle w:val="TAC"/>
              <w:rPr>
                <w:rFonts w:cs="Arial"/>
                <w:sz w:val="16"/>
                <w:szCs w:val="16"/>
              </w:rPr>
            </w:pPr>
            <w:r>
              <w:rPr>
                <w:rFonts w:cs="Arial"/>
                <w:sz w:val="16"/>
                <w:szCs w:val="16"/>
              </w:rPr>
              <w:t>B</w:t>
            </w:r>
          </w:p>
        </w:tc>
        <w:tc>
          <w:tcPr>
            <w:tcW w:w="4919" w:type="dxa"/>
            <w:shd w:val="solid" w:color="FFFFFF" w:fill="auto"/>
          </w:tcPr>
          <w:p w:rsidR="00097DE9" w:rsidRDefault="00097DE9" w:rsidP="00097DE9">
            <w:pPr>
              <w:pStyle w:val="TAL"/>
              <w:rPr>
                <w:rFonts w:cs="Arial"/>
                <w:sz w:val="16"/>
                <w:szCs w:val="16"/>
              </w:rPr>
            </w:pPr>
            <w:r>
              <w:rPr>
                <w:rFonts w:cs="Arial"/>
                <w:sz w:val="16"/>
                <w:szCs w:val="16"/>
              </w:rPr>
              <w:t>Update authorization obtaining part to support resource owner-aware northbound API access</w:t>
            </w:r>
          </w:p>
        </w:tc>
        <w:tc>
          <w:tcPr>
            <w:tcW w:w="707" w:type="dxa"/>
            <w:shd w:val="solid" w:color="FFFFFF" w:fill="auto"/>
          </w:tcPr>
          <w:p w:rsidR="00097DE9" w:rsidRDefault="00097DE9" w:rsidP="00097DE9">
            <w:pPr>
              <w:pStyle w:val="TAC"/>
              <w:rPr>
                <w:sz w:val="16"/>
                <w:szCs w:val="16"/>
              </w:rPr>
            </w:pPr>
            <w:r w:rsidRPr="00296428">
              <w:rPr>
                <w:sz w:val="16"/>
                <w:szCs w:val="16"/>
              </w:rPr>
              <w:t>18.4.0</w:t>
            </w:r>
          </w:p>
        </w:tc>
      </w:tr>
      <w:tr w:rsidR="00097DE9" w:rsidRPr="00481D2D" w:rsidTr="006A52EA">
        <w:tc>
          <w:tcPr>
            <w:tcW w:w="798" w:type="dxa"/>
            <w:shd w:val="solid" w:color="FFFFFF" w:fill="auto"/>
          </w:tcPr>
          <w:p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rsidR="00097DE9" w:rsidRDefault="00097DE9" w:rsidP="00097DE9">
            <w:pPr>
              <w:pStyle w:val="TAC"/>
              <w:rPr>
                <w:rFonts w:cs="Arial"/>
                <w:sz w:val="16"/>
                <w:szCs w:val="16"/>
              </w:rPr>
            </w:pPr>
            <w:r>
              <w:rPr>
                <w:rFonts w:cs="Arial"/>
                <w:sz w:val="16"/>
                <w:szCs w:val="16"/>
              </w:rPr>
              <w:t>CP-233261</w:t>
            </w:r>
          </w:p>
        </w:tc>
        <w:tc>
          <w:tcPr>
            <w:tcW w:w="524" w:type="dxa"/>
            <w:shd w:val="solid" w:color="FFFFFF" w:fill="auto"/>
          </w:tcPr>
          <w:p w:rsidR="00097DE9" w:rsidRDefault="00097DE9" w:rsidP="00097DE9">
            <w:pPr>
              <w:pStyle w:val="TAL"/>
              <w:rPr>
                <w:rFonts w:cs="Arial"/>
                <w:sz w:val="16"/>
                <w:szCs w:val="16"/>
              </w:rPr>
            </w:pPr>
            <w:r>
              <w:rPr>
                <w:rFonts w:cs="Arial"/>
                <w:sz w:val="16"/>
                <w:szCs w:val="16"/>
              </w:rPr>
              <w:t>0314</w:t>
            </w:r>
          </w:p>
        </w:tc>
        <w:tc>
          <w:tcPr>
            <w:tcW w:w="424" w:type="dxa"/>
            <w:shd w:val="solid" w:color="FFFFFF" w:fill="auto"/>
          </w:tcPr>
          <w:p w:rsidR="00097DE9" w:rsidRDefault="00097DE9" w:rsidP="00097DE9">
            <w:pPr>
              <w:pStyle w:val="TAR"/>
              <w:rPr>
                <w:rFonts w:cs="Arial"/>
                <w:sz w:val="16"/>
                <w:szCs w:val="16"/>
              </w:rPr>
            </w:pPr>
            <w:r>
              <w:rPr>
                <w:rFonts w:cs="Arial"/>
                <w:sz w:val="16"/>
                <w:szCs w:val="16"/>
              </w:rPr>
              <w:t>2</w:t>
            </w:r>
          </w:p>
        </w:tc>
        <w:tc>
          <w:tcPr>
            <w:tcW w:w="424" w:type="dxa"/>
            <w:shd w:val="solid" w:color="FFFFFF" w:fill="auto"/>
          </w:tcPr>
          <w:p w:rsidR="00097DE9" w:rsidRDefault="00097DE9" w:rsidP="00097DE9">
            <w:pPr>
              <w:pStyle w:val="TAC"/>
              <w:rPr>
                <w:rFonts w:cs="Arial"/>
                <w:sz w:val="16"/>
                <w:szCs w:val="16"/>
              </w:rPr>
            </w:pPr>
            <w:r>
              <w:rPr>
                <w:rFonts w:cs="Arial"/>
                <w:sz w:val="16"/>
                <w:szCs w:val="16"/>
              </w:rPr>
              <w:t>B</w:t>
            </w:r>
          </w:p>
        </w:tc>
        <w:tc>
          <w:tcPr>
            <w:tcW w:w="4919" w:type="dxa"/>
            <w:shd w:val="solid" w:color="FFFFFF" w:fill="auto"/>
          </w:tcPr>
          <w:p w:rsidR="00097DE9" w:rsidRDefault="00097DE9" w:rsidP="00097DE9">
            <w:pPr>
              <w:pStyle w:val="TAL"/>
              <w:rPr>
                <w:rFonts w:cs="Arial"/>
                <w:sz w:val="16"/>
                <w:szCs w:val="16"/>
              </w:rPr>
            </w:pPr>
            <w:r>
              <w:rPr>
                <w:rFonts w:cs="Arial"/>
                <w:sz w:val="16"/>
                <w:szCs w:val="16"/>
              </w:rPr>
              <w:t>Update securitymethod data type for Resource owner-aware northbound API access</w:t>
            </w:r>
          </w:p>
        </w:tc>
        <w:tc>
          <w:tcPr>
            <w:tcW w:w="707" w:type="dxa"/>
            <w:shd w:val="solid" w:color="FFFFFF" w:fill="auto"/>
          </w:tcPr>
          <w:p w:rsidR="00097DE9" w:rsidRDefault="00097DE9" w:rsidP="00097DE9">
            <w:pPr>
              <w:pStyle w:val="TAC"/>
              <w:rPr>
                <w:sz w:val="16"/>
                <w:szCs w:val="16"/>
              </w:rPr>
            </w:pPr>
            <w:r w:rsidRPr="00296428">
              <w:rPr>
                <w:sz w:val="16"/>
                <w:szCs w:val="16"/>
              </w:rPr>
              <w:t>18.4.0</w:t>
            </w:r>
          </w:p>
        </w:tc>
      </w:tr>
      <w:tr w:rsidR="00097DE9" w:rsidRPr="00481D2D" w:rsidTr="006A52EA">
        <w:tc>
          <w:tcPr>
            <w:tcW w:w="798" w:type="dxa"/>
            <w:shd w:val="solid" w:color="FFFFFF" w:fill="auto"/>
          </w:tcPr>
          <w:p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rsidR="00097DE9" w:rsidRDefault="00097DE9" w:rsidP="00097DE9">
            <w:pPr>
              <w:pStyle w:val="TAC"/>
              <w:rPr>
                <w:rFonts w:cs="Arial"/>
                <w:sz w:val="16"/>
                <w:szCs w:val="16"/>
              </w:rPr>
            </w:pPr>
            <w:r>
              <w:rPr>
                <w:rFonts w:cs="Arial"/>
                <w:sz w:val="16"/>
                <w:szCs w:val="16"/>
              </w:rPr>
              <w:t>CP-233243</w:t>
            </w:r>
          </w:p>
        </w:tc>
        <w:tc>
          <w:tcPr>
            <w:tcW w:w="524" w:type="dxa"/>
            <w:shd w:val="solid" w:color="FFFFFF" w:fill="auto"/>
          </w:tcPr>
          <w:p w:rsidR="00097DE9" w:rsidRDefault="00097DE9" w:rsidP="00097DE9">
            <w:pPr>
              <w:pStyle w:val="TAL"/>
              <w:rPr>
                <w:rFonts w:cs="Arial"/>
                <w:sz w:val="16"/>
                <w:szCs w:val="16"/>
              </w:rPr>
            </w:pPr>
            <w:r>
              <w:rPr>
                <w:rFonts w:cs="Arial"/>
                <w:sz w:val="16"/>
                <w:szCs w:val="16"/>
              </w:rPr>
              <w:t>0316</w:t>
            </w:r>
          </w:p>
        </w:tc>
        <w:tc>
          <w:tcPr>
            <w:tcW w:w="424" w:type="dxa"/>
            <w:shd w:val="solid" w:color="FFFFFF" w:fill="auto"/>
          </w:tcPr>
          <w:p w:rsidR="00097DE9" w:rsidRDefault="00097DE9" w:rsidP="00097DE9">
            <w:pPr>
              <w:pStyle w:val="TAR"/>
              <w:rPr>
                <w:rFonts w:cs="Arial"/>
                <w:sz w:val="16"/>
                <w:szCs w:val="16"/>
              </w:rPr>
            </w:pPr>
            <w:r>
              <w:rPr>
                <w:rFonts w:cs="Arial"/>
                <w:sz w:val="16"/>
                <w:szCs w:val="16"/>
              </w:rPr>
              <w:t>1</w:t>
            </w:r>
          </w:p>
        </w:tc>
        <w:tc>
          <w:tcPr>
            <w:tcW w:w="424" w:type="dxa"/>
            <w:shd w:val="solid" w:color="FFFFFF" w:fill="auto"/>
          </w:tcPr>
          <w:p w:rsidR="00097DE9" w:rsidRDefault="00097DE9" w:rsidP="00097DE9">
            <w:pPr>
              <w:pStyle w:val="TAC"/>
              <w:rPr>
                <w:rFonts w:cs="Arial"/>
                <w:sz w:val="16"/>
                <w:szCs w:val="16"/>
              </w:rPr>
            </w:pPr>
            <w:r>
              <w:rPr>
                <w:rFonts w:cs="Arial"/>
                <w:sz w:val="16"/>
                <w:szCs w:val="16"/>
              </w:rPr>
              <w:t>B</w:t>
            </w:r>
          </w:p>
        </w:tc>
        <w:tc>
          <w:tcPr>
            <w:tcW w:w="4919" w:type="dxa"/>
            <w:shd w:val="solid" w:color="FFFFFF" w:fill="auto"/>
          </w:tcPr>
          <w:p w:rsidR="00097DE9" w:rsidRDefault="00097DE9" w:rsidP="00097DE9">
            <w:pPr>
              <w:pStyle w:val="TAL"/>
              <w:rPr>
                <w:rFonts w:cs="Arial"/>
                <w:sz w:val="16"/>
                <w:szCs w:val="16"/>
              </w:rPr>
            </w:pPr>
            <w:r>
              <w:rPr>
                <w:rFonts w:cs="Arial"/>
                <w:sz w:val="16"/>
                <w:szCs w:val="16"/>
              </w:rPr>
              <w:t>Service API status monitoring in the CAPIF APIs</w:t>
            </w:r>
          </w:p>
        </w:tc>
        <w:tc>
          <w:tcPr>
            <w:tcW w:w="707" w:type="dxa"/>
            <w:shd w:val="solid" w:color="FFFFFF" w:fill="auto"/>
          </w:tcPr>
          <w:p w:rsidR="00097DE9" w:rsidRDefault="00097DE9" w:rsidP="00097DE9">
            <w:pPr>
              <w:pStyle w:val="TAC"/>
              <w:rPr>
                <w:sz w:val="16"/>
                <w:szCs w:val="16"/>
              </w:rPr>
            </w:pPr>
            <w:r w:rsidRPr="00296428">
              <w:rPr>
                <w:sz w:val="16"/>
                <w:szCs w:val="16"/>
              </w:rPr>
              <w:t>18.4.0</w:t>
            </w:r>
          </w:p>
        </w:tc>
      </w:tr>
      <w:tr w:rsidR="00097DE9" w:rsidRPr="00481D2D" w:rsidTr="006A52EA">
        <w:tc>
          <w:tcPr>
            <w:tcW w:w="798" w:type="dxa"/>
            <w:shd w:val="solid" w:color="FFFFFF" w:fill="auto"/>
          </w:tcPr>
          <w:p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rsidR="00097DE9" w:rsidRDefault="00097DE9" w:rsidP="00097DE9">
            <w:pPr>
              <w:pStyle w:val="TAC"/>
              <w:rPr>
                <w:rFonts w:cs="Arial"/>
                <w:sz w:val="16"/>
                <w:szCs w:val="16"/>
              </w:rPr>
            </w:pPr>
            <w:r>
              <w:rPr>
                <w:rFonts w:cs="Arial"/>
                <w:sz w:val="16"/>
                <w:szCs w:val="16"/>
              </w:rPr>
              <w:t>CP-233231</w:t>
            </w:r>
          </w:p>
        </w:tc>
        <w:tc>
          <w:tcPr>
            <w:tcW w:w="524" w:type="dxa"/>
            <w:shd w:val="solid" w:color="FFFFFF" w:fill="auto"/>
          </w:tcPr>
          <w:p w:rsidR="00097DE9" w:rsidRDefault="00097DE9" w:rsidP="00097DE9">
            <w:pPr>
              <w:pStyle w:val="TAL"/>
              <w:rPr>
                <w:rFonts w:cs="Arial"/>
                <w:sz w:val="16"/>
                <w:szCs w:val="16"/>
              </w:rPr>
            </w:pPr>
            <w:r>
              <w:rPr>
                <w:rFonts w:cs="Arial"/>
                <w:sz w:val="16"/>
                <w:szCs w:val="16"/>
              </w:rPr>
              <w:t>0317</w:t>
            </w:r>
          </w:p>
        </w:tc>
        <w:tc>
          <w:tcPr>
            <w:tcW w:w="424" w:type="dxa"/>
            <w:shd w:val="solid" w:color="FFFFFF" w:fill="auto"/>
          </w:tcPr>
          <w:p w:rsidR="00097DE9" w:rsidRDefault="00097DE9" w:rsidP="00097DE9">
            <w:pPr>
              <w:pStyle w:val="TAR"/>
              <w:rPr>
                <w:rFonts w:cs="Arial"/>
                <w:sz w:val="16"/>
                <w:szCs w:val="16"/>
              </w:rPr>
            </w:pPr>
            <w:r>
              <w:rPr>
                <w:rFonts w:cs="Arial"/>
                <w:sz w:val="16"/>
                <w:szCs w:val="16"/>
              </w:rPr>
              <w:t>2</w:t>
            </w:r>
          </w:p>
        </w:tc>
        <w:tc>
          <w:tcPr>
            <w:tcW w:w="424" w:type="dxa"/>
            <w:shd w:val="solid" w:color="FFFFFF" w:fill="auto"/>
          </w:tcPr>
          <w:p w:rsidR="00097DE9" w:rsidRDefault="00097DE9" w:rsidP="00097DE9">
            <w:pPr>
              <w:pStyle w:val="TAC"/>
              <w:rPr>
                <w:rFonts w:cs="Arial"/>
                <w:sz w:val="16"/>
                <w:szCs w:val="16"/>
              </w:rPr>
            </w:pPr>
            <w:r>
              <w:rPr>
                <w:rFonts w:cs="Arial"/>
                <w:sz w:val="16"/>
                <w:szCs w:val="16"/>
              </w:rPr>
              <w:t>F</w:t>
            </w:r>
          </w:p>
        </w:tc>
        <w:tc>
          <w:tcPr>
            <w:tcW w:w="4919" w:type="dxa"/>
            <w:shd w:val="solid" w:color="FFFFFF" w:fill="auto"/>
          </w:tcPr>
          <w:p w:rsidR="00097DE9" w:rsidRDefault="00097DE9" w:rsidP="00097DE9">
            <w:pPr>
              <w:pStyle w:val="TAL"/>
              <w:rPr>
                <w:rFonts w:cs="Arial"/>
                <w:sz w:val="16"/>
                <w:szCs w:val="16"/>
              </w:rPr>
            </w:pPr>
            <w:r>
              <w:rPr>
                <w:rFonts w:cs="Arial"/>
                <w:sz w:val="16"/>
                <w:szCs w:val="16"/>
              </w:rPr>
              <w:t>Error handling in the CAPIF layer</w:t>
            </w:r>
          </w:p>
        </w:tc>
        <w:tc>
          <w:tcPr>
            <w:tcW w:w="707" w:type="dxa"/>
            <w:shd w:val="solid" w:color="FFFFFF" w:fill="auto"/>
          </w:tcPr>
          <w:p w:rsidR="00097DE9" w:rsidRDefault="00097DE9" w:rsidP="00097DE9">
            <w:pPr>
              <w:pStyle w:val="TAC"/>
              <w:rPr>
                <w:sz w:val="16"/>
                <w:szCs w:val="16"/>
              </w:rPr>
            </w:pPr>
            <w:r w:rsidRPr="00296428">
              <w:rPr>
                <w:sz w:val="16"/>
                <w:szCs w:val="16"/>
              </w:rPr>
              <w:t>18.4.0</w:t>
            </w:r>
          </w:p>
        </w:tc>
      </w:tr>
      <w:tr w:rsidR="00097DE9" w:rsidRPr="00481D2D" w:rsidTr="006A52EA">
        <w:tc>
          <w:tcPr>
            <w:tcW w:w="798" w:type="dxa"/>
            <w:shd w:val="solid" w:color="FFFFFF" w:fill="auto"/>
          </w:tcPr>
          <w:p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rsidR="00097DE9" w:rsidRDefault="00097DE9" w:rsidP="00097DE9">
            <w:pPr>
              <w:pStyle w:val="TAC"/>
              <w:rPr>
                <w:rFonts w:cs="Arial"/>
                <w:sz w:val="16"/>
                <w:szCs w:val="16"/>
              </w:rPr>
            </w:pPr>
            <w:r>
              <w:rPr>
                <w:rFonts w:cs="Arial"/>
                <w:sz w:val="16"/>
                <w:szCs w:val="16"/>
              </w:rPr>
              <w:t>CP-233232</w:t>
            </w:r>
          </w:p>
        </w:tc>
        <w:tc>
          <w:tcPr>
            <w:tcW w:w="524" w:type="dxa"/>
            <w:shd w:val="solid" w:color="FFFFFF" w:fill="auto"/>
          </w:tcPr>
          <w:p w:rsidR="00097DE9" w:rsidRDefault="00097DE9" w:rsidP="00097DE9">
            <w:pPr>
              <w:pStyle w:val="TAL"/>
              <w:rPr>
                <w:rFonts w:cs="Arial"/>
                <w:sz w:val="16"/>
                <w:szCs w:val="16"/>
              </w:rPr>
            </w:pPr>
            <w:r>
              <w:rPr>
                <w:rFonts w:cs="Arial"/>
                <w:sz w:val="16"/>
                <w:szCs w:val="16"/>
              </w:rPr>
              <w:t>0318</w:t>
            </w:r>
          </w:p>
        </w:tc>
        <w:tc>
          <w:tcPr>
            <w:tcW w:w="424" w:type="dxa"/>
            <w:shd w:val="solid" w:color="FFFFFF" w:fill="auto"/>
          </w:tcPr>
          <w:p w:rsidR="00097DE9" w:rsidRDefault="00097DE9" w:rsidP="00097DE9">
            <w:pPr>
              <w:pStyle w:val="TAR"/>
              <w:rPr>
                <w:rFonts w:cs="Arial"/>
                <w:sz w:val="16"/>
                <w:szCs w:val="16"/>
              </w:rPr>
            </w:pPr>
            <w:r>
              <w:rPr>
                <w:rFonts w:cs="Arial"/>
                <w:sz w:val="16"/>
                <w:szCs w:val="16"/>
              </w:rPr>
              <w:t>2</w:t>
            </w:r>
          </w:p>
        </w:tc>
        <w:tc>
          <w:tcPr>
            <w:tcW w:w="424" w:type="dxa"/>
            <w:shd w:val="solid" w:color="FFFFFF" w:fill="auto"/>
          </w:tcPr>
          <w:p w:rsidR="00097DE9" w:rsidRDefault="00097DE9" w:rsidP="00097DE9">
            <w:pPr>
              <w:pStyle w:val="TAC"/>
              <w:rPr>
                <w:rFonts w:cs="Arial"/>
                <w:sz w:val="16"/>
                <w:szCs w:val="16"/>
              </w:rPr>
            </w:pPr>
            <w:r>
              <w:rPr>
                <w:rFonts w:cs="Arial"/>
                <w:sz w:val="16"/>
                <w:szCs w:val="16"/>
              </w:rPr>
              <w:t>F</w:t>
            </w:r>
          </w:p>
        </w:tc>
        <w:tc>
          <w:tcPr>
            <w:tcW w:w="4919" w:type="dxa"/>
            <w:shd w:val="solid" w:color="FFFFFF" w:fill="auto"/>
          </w:tcPr>
          <w:p w:rsidR="00097DE9" w:rsidRDefault="00097DE9" w:rsidP="00097DE9">
            <w:pPr>
              <w:pStyle w:val="TAL"/>
              <w:rPr>
                <w:rFonts w:cs="Arial"/>
                <w:sz w:val="16"/>
                <w:szCs w:val="16"/>
              </w:rPr>
            </w:pPr>
            <w:r>
              <w:rPr>
                <w:rFonts w:cs="Arial"/>
                <w:sz w:val="16"/>
                <w:szCs w:val="16"/>
              </w:rPr>
              <w:t>Update of the CAPIF layer architecture description</w:t>
            </w:r>
          </w:p>
        </w:tc>
        <w:tc>
          <w:tcPr>
            <w:tcW w:w="707" w:type="dxa"/>
            <w:shd w:val="solid" w:color="FFFFFF" w:fill="auto"/>
          </w:tcPr>
          <w:p w:rsidR="00097DE9" w:rsidRDefault="00097DE9" w:rsidP="00097DE9">
            <w:pPr>
              <w:pStyle w:val="TAC"/>
              <w:rPr>
                <w:sz w:val="16"/>
                <w:szCs w:val="16"/>
              </w:rPr>
            </w:pPr>
            <w:r w:rsidRPr="00296428">
              <w:rPr>
                <w:sz w:val="16"/>
                <w:szCs w:val="16"/>
              </w:rPr>
              <w:t>18.4.0</w:t>
            </w:r>
          </w:p>
        </w:tc>
      </w:tr>
      <w:tr w:rsidR="00097DE9" w:rsidRPr="00481D2D" w:rsidTr="006A52EA">
        <w:tc>
          <w:tcPr>
            <w:tcW w:w="798" w:type="dxa"/>
            <w:shd w:val="solid" w:color="FFFFFF" w:fill="auto"/>
          </w:tcPr>
          <w:p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rsidR="00097DE9" w:rsidRDefault="00097DE9" w:rsidP="00097DE9">
            <w:pPr>
              <w:pStyle w:val="TAC"/>
              <w:rPr>
                <w:rFonts w:cs="Arial"/>
                <w:sz w:val="16"/>
                <w:szCs w:val="16"/>
              </w:rPr>
            </w:pPr>
            <w:r>
              <w:rPr>
                <w:rFonts w:cs="Arial"/>
                <w:sz w:val="16"/>
                <w:szCs w:val="16"/>
              </w:rPr>
              <w:t>CP-233261</w:t>
            </w:r>
          </w:p>
        </w:tc>
        <w:tc>
          <w:tcPr>
            <w:tcW w:w="524" w:type="dxa"/>
            <w:shd w:val="solid" w:color="FFFFFF" w:fill="auto"/>
          </w:tcPr>
          <w:p w:rsidR="00097DE9" w:rsidRDefault="00097DE9" w:rsidP="00097DE9">
            <w:pPr>
              <w:pStyle w:val="TAL"/>
              <w:rPr>
                <w:rFonts w:cs="Arial"/>
                <w:sz w:val="16"/>
                <w:szCs w:val="16"/>
              </w:rPr>
            </w:pPr>
            <w:r>
              <w:rPr>
                <w:rFonts w:cs="Arial"/>
                <w:sz w:val="16"/>
                <w:szCs w:val="16"/>
              </w:rPr>
              <w:t>0319</w:t>
            </w:r>
          </w:p>
        </w:tc>
        <w:tc>
          <w:tcPr>
            <w:tcW w:w="424" w:type="dxa"/>
            <w:shd w:val="solid" w:color="FFFFFF" w:fill="auto"/>
          </w:tcPr>
          <w:p w:rsidR="00097DE9" w:rsidRDefault="00097DE9" w:rsidP="00097DE9">
            <w:pPr>
              <w:pStyle w:val="TAR"/>
              <w:rPr>
                <w:rFonts w:cs="Arial"/>
                <w:sz w:val="16"/>
                <w:szCs w:val="16"/>
              </w:rPr>
            </w:pPr>
            <w:r>
              <w:rPr>
                <w:rFonts w:cs="Arial"/>
                <w:sz w:val="16"/>
                <w:szCs w:val="16"/>
              </w:rPr>
              <w:t>1</w:t>
            </w:r>
          </w:p>
        </w:tc>
        <w:tc>
          <w:tcPr>
            <w:tcW w:w="424" w:type="dxa"/>
            <w:shd w:val="solid" w:color="FFFFFF" w:fill="auto"/>
          </w:tcPr>
          <w:p w:rsidR="00097DE9" w:rsidRDefault="00097DE9" w:rsidP="00097DE9">
            <w:pPr>
              <w:pStyle w:val="TAC"/>
              <w:rPr>
                <w:rFonts w:cs="Arial"/>
                <w:sz w:val="16"/>
                <w:szCs w:val="16"/>
              </w:rPr>
            </w:pPr>
            <w:r>
              <w:rPr>
                <w:rFonts w:cs="Arial"/>
                <w:sz w:val="16"/>
                <w:szCs w:val="16"/>
              </w:rPr>
              <w:t>B</w:t>
            </w:r>
          </w:p>
        </w:tc>
        <w:tc>
          <w:tcPr>
            <w:tcW w:w="4919" w:type="dxa"/>
            <w:shd w:val="solid" w:color="FFFFFF" w:fill="auto"/>
          </w:tcPr>
          <w:p w:rsidR="00097DE9" w:rsidRDefault="00097DE9" w:rsidP="00097DE9">
            <w:pPr>
              <w:pStyle w:val="TAL"/>
              <w:rPr>
                <w:rFonts w:cs="Arial"/>
                <w:sz w:val="16"/>
                <w:szCs w:val="16"/>
              </w:rPr>
            </w:pPr>
            <w:r>
              <w:rPr>
                <w:rFonts w:cs="Arial"/>
                <w:sz w:val="16"/>
                <w:szCs w:val="16"/>
              </w:rPr>
              <w:t>Discovering of APIs based on the API provider name in the CAPIF_Discover_Service_API</w:t>
            </w:r>
          </w:p>
        </w:tc>
        <w:tc>
          <w:tcPr>
            <w:tcW w:w="707" w:type="dxa"/>
            <w:shd w:val="solid" w:color="FFFFFF" w:fill="auto"/>
          </w:tcPr>
          <w:p w:rsidR="00097DE9" w:rsidRDefault="00097DE9" w:rsidP="00097DE9">
            <w:pPr>
              <w:pStyle w:val="TAC"/>
              <w:rPr>
                <w:sz w:val="16"/>
                <w:szCs w:val="16"/>
              </w:rPr>
            </w:pPr>
            <w:r w:rsidRPr="00296428">
              <w:rPr>
                <w:sz w:val="16"/>
                <w:szCs w:val="16"/>
              </w:rPr>
              <w:t>18.4.0</w:t>
            </w:r>
          </w:p>
        </w:tc>
      </w:tr>
      <w:tr w:rsidR="00097DE9" w:rsidRPr="00481D2D" w:rsidTr="006A52EA">
        <w:tc>
          <w:tcPr>
            <w:tcW w:w="798" w:type="dxa"/>
            <w:shd w:val="solid" w:color="FFFFFF" w:fill="auto"/>
          </w:tcPr>
          <w:p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rsidR="00097DE9" w:rsidRDefault="00097DE9" w:rsidP="00097DE9">
            <w:pPr>
              <w:pStyle w:val="TAC"/>
              <w:rPr>
                <w:rFonts w:cs="Arial"/>
                <w:sz w:val="16"/>
                <w:szCs w:val="16"/>
              </w:rPr>
            </w:pPr>
            <w:r>
              <w:rPr>
                <w:rFonts w:cs="Arial"/>
                <w:sz w:val="16"/>
                <w:szCs w:val="16"/>
              </w:rPr>
              <w:t>CP-233231</w:t>
            </w:r>
          </w:p>
        </w:tc>
        <w:tc>
          <w:tcPr>
            <w:tcW w:w="524" w:type="dxa"/>
            <w:shd w:val="solid" w:color="FFFFFF" w:fill="auto"/>
          </w:tcPr>
          <w:p w:rsidR="00097DE9" w:rsidRDefault="00097DE9" w:rsidP="00097DE9">
            <w:pPr>
              <w:pStyle w:val="TAL"/>
              <w:rPr>
                <w:rFonts w:cs="Arial"/>
                <w:sz w:val="16"/>
                <w:szCs w:val="16"/>
              </w:rPr>
            </w:pPr>
            <w:r>
              <w:rPr>
                <w:rFonts w:cs="Arial"/>
                <w:sz w:val="16"/>
                <w:szCs w:val="16"/>
              </w:rPr>
              <w:t>0320</w:t>
            </w:r>
          </w:p>
        </w:tc>
        <w:tc>
          <w:tcPr>
            <w:tcW w:w="424" w:type="dxa"/>
            <w:shd w:val="solid" w:color="FFFFFF" w:fill="auto"/>
          </w:tcPr>
          <w:p w:rsidR="00097DE9" w:rsidRDefault="00097DE9" w:rsidP="00097DE9">
            <w:pPr>
              <w:pStyle w:val="TAR"/>
              <w:rPr>
                <w:rFonts w:cs="Arial"/>
                <w:sz w:val="16"/>
                <w:szCs w:val="16"/>
              </w:rPr>
            </w:pPr>
            <w:r>
              <w:rPr>
                <w:rFonts w:cs="Arial"/>
                <w:sz w:val="16"/>
                <w:szCs w:val="16"/>
              </w:rPr>
              <w:t>1</w:t>
            </w:r>
          </w:p>
        </w:tc>
        <w:tc>
          <w:tcPr>
            <w:tcW w:w="424" w:type="dxa"/>
            <w:shd w:val="solid" w:color="FFFFFF" w:fill="auto"/>
          </w:tcPr>
          <w:p w:rsidR="00097DE9" w:rsidRDefault="00097DE9" w:rsidP="00097DE9">
            <w:pPr>
              <w:pStyle w:val="TAC"/>
              <w:rPr>
                <w:rFonts w:cs="Arial"/>
                <w:sz w:val="16"/>
                <w:szCs w:val="16"/>
              </w:rPr>
            </w:pPr>
            <w:r>
              <w:rPr>
                <w:rFonts w:cs="Arial"/>
                <w:sz w:val="16"/>
                <w:szCs w:val="16"/>
              </w:rPr>
              <w:t>F</w:t>
            </w:r>
          </w:p>
        </w:tc>
        <w:tc>
          <w:tcPr>
            <w:tcW w:w="4919" w:type="dxa"/>
            <w:shd w:val="solid" w:color="FFFFFF" w:fill="auto"/>
          </w:tcPr>
          <w:p w:rsidR="00097DE9" w:rsidRDefault="00097DE9" w:rsidP="00097DE9">
            <w:pPr>
              <w:pStyle w:val="TAL"/>
              <w:rPr>
                <w:rFonts w:cs="Arial"/>
                <w:sz w:val="16"/>
                <w:szCs w:val="16"/>
              </w:rPr>
            </w:pPr>
            <w:r>
              <w:rPr>
                <w:rFonts w:cs="Arial"/>
                <w:sz w:val="16"/>
                <w:szCs w:val="16"/>
              </w:rPr>
              <w:t>HTTP RFC uplifting</w:t>
            </w:r>
          </w:p>
        </w:tc>
        <w:tc>
          <w:tcPr>
            <w:tcW w:w="707" w:type="dxa"/>
            <w:shd w:val="solid" w:color="FFFFFF" w:fill="auto"/>
          </w:tcPr>
          <w:p w:rsidR="00097DE9" w:rsidRDefault="00097DE9" w:rsidP="00097DE9">
            <w:pPr>
              <w:pStyle w:val="TAC"/>
              <w:rPr>
                <w:sz w:val="16"/>
                <w:szCs w:val="16"/>
              </w:rPr>
            </w:pPr>
            <w:r w:rsidRPr="00296428">
              <w:rPr>
                <w:sz w:val="16"/>
                <w:szCs w:val="16"/>
              </w:rPr>
              <w:t>18.4.0</w:t>
            </w:r>
          </w:p>
        </w:tc>
      </w:tr>
      <w:tr w:rsidR="00097DE9" w:rsidRPr="00481D2D" w:rsidTr="006A52EA">
        <w:tc>
          <w:tcPr>
            <w:tcW w:w="798" w:type="dxa"/>
            <w:shd w:val="solid" w:color="FFFFFF" w:fill="auto"/>
          </w:tcPr>
          <w:p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rsidR="00097DE9" w:rsidRDefault="00097DE9" w:rsidP="00097DE9">
            <w:pPr>
              <w:pStyle w:val="TAC"/>
              <w:rPr>
                <w:rFonts w:cs="Arial"/>
                <w:sz w:val="16"/>
                <w:szCs w:val="16"/>
              </w:rPr>
            </w:pPr>
            <w:r>
              <w:rPr>
                <w:rFonts w:cs="Arial"/>
                <w:sz w:val="16"/>
                <w:szCs w:val="16"/>
              </w:rPr>
              <w:t>CP-233231</w:t>
            </w:r>
          </w:p>
        </w:tc>
        <w:tc>
          <w:tcPr>
            <w:tcW w:w="524" w:type="dxa"/>
            <w:shd w:val="solid" w:color="FFFFFF" w:fill="auto"/>
          </w:tcPr>
          <w:p w:rsidR="00097DE9" w:rsidRDefault="00097DE9" w:rsidP="00097DE9">
            <w:pPr>
              <w:pStyle w:val="TAL"/>
              <w:rPr>
                <w:rFonts w:cs="Arial"/>
                <w:sz w:val="16"/>
                <w:szCs w:val="16"/>
              </w:rPr>
            </w:pPr>
            <w:r>
              <w:rPr>
                <w:rFonts w:cs="Arial"/>
                <w:sz w:val="16"/>
                <w:szCs w:val="16"/>
              </w:rPr>
              <w:t>0321</w:t>
            </w:r>
          </w:p>
        </w:tc>
        <w:tc>
          <w:tcPr>
            <w:tcW w:w="424" w:type="dxa"/>
            <w:shd w:val="solid" w:color="FFFFFF" w:fill="auto"/>
          </w:tcPr>
          <w:p w:rsidR="00097DE9" w:rsidRDefault="00097DE9" w:rsidP="00097DE9">
            <w:pPr>
              <w:pStyle w:val="TAR"/>
              <w:rPr>
                <w:rFonts w:cs="Arial"/>
                <w:sz w:val="16"/>
                <w:szCs w:val="16"/>
              </w:rPr>
            </w:pPr>
            <w:r>
              <w:rPr>
                <w:rFonts w:cs="Arial"/>
                <w:sz w:val="16"/>
                <w:szCs w:val="16"/>
              </w:rPr>
              <w:t>1</w:t>
            </w:r>
          </w:p>
        </w:tc>
        <w:tc>
          <w:tcPr>
            <w:tcW w:w="424" w:type="dxa"/>
            <w:shd w:val="solid" w:color="FFFFFF" w:fill="auto"/>
          </w:tcPr>
          <w:p w:rsidR="00097DE9" w:rsidRDefault="00097DE9" w:rsidP="00097DE9">
            <w:pPr>
              <w:pStyle w:val="TAC"/>
              <w:rPr>
                <w:rFonts w:cs="Arial"/>
                <w:sz w:val="16"/>
                <w:szCs w:val="16"/>
              </w:rPr>
            </w:pPr>
            <w:r>
              <w:rPr>
                <w:rFonts w:cs="Arial"/>
                <w:sz w:val="16"/>
                <w:szCs w:val="16"/>
              </w:rPr>
              <w:t>F</w:t>
            </w:r>
          </w:p>
        </w:tc>
        <w:tc>
          <w:tcPr>
            <w:tcW w:w="4919" w:type="dxa"/>
            <w:shd w:val="solid" w:color="FFFFFF" w:fill="auto"/>
          </w:tcPr>
          <w:p w:rsidR="00097DE9" w:rsidRDefault="00097DE9" w:rsidP="00097DE9">
            <w:pPr>
              <w:pStyle w:val="TAL"/>
              <w:rPr>
                <w:rFonts w:cs="Arial"/>
                <w:sz w:val="16"/>
                <w:szCs w:val="16"/>
              </w:rPr>
            </w:pPr>
            <w:r>
              <w:rPr>
                <w:rFonts w:cs="Arial"/>
                <w:sz w:val="16"/>
                <w:szCs w:val="16"/>
              </w:rPr>
              <w:t>Correction of the InterfaceDescription data structure</w:t>
            </w:r>
          </w:p>
        </w:tc>
        <w:tc>
          <w:tcPr>
            <w:tcW w:w="707" w:type="dxa"/>
            <w:shd w:val="solid" w:color="FFFFFF" w:fill="auto"/>
          </w:tcPr>
          <w:p w:rsidR="00097DE9" w:rsidRDefault="00097DE9" w:rsidP="00097DE9">
            <w:pPr>
              <w:pStyle w:val="TAC"/>
              <w:rPr>
                <w:sz w:val="16"/>
                <w:szCs w:val="16"/>
              </w:rPr>
            </w:pPr>
            <w:r w:rsidRPr="00296428">
              <w:rPr>
                <w:sz w:val="16"/>
                <w:szCs w:val="16"/>
              </w:rPr>
              <w:t>18.4.0</w:t>
            </w:r>
          </w:p>
        </w:tc>
      </w:tr>
      <w:tr w:rsidR="00097DE9" w:rsidRPr="00481D2D" w:rsidTr="006A52EA">
        <w:tc>
          <w:tcPr>
            <w:tcW w:w="798" w:type="dxa"/>
            <w:shd w:val="solid" w:color="FFFFFF" w:fill="auto"/>
          </w:tcPr>
          <w:p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rsidR="00097DE9" w:rsidRDefault="00097DE9" w:rsidP="00097DE9">
            <w:pPr>
              <w:pStyle w:val="TAC"/>
              <w:rPr>
                <w:rFonts w:cs="Arial"/>
                <w:sz w:val="16"/>
                <w:szCs w:val="16"/>
              </w:rPr>
            </w:pPr>
            <w:r>
              <w:rPr>
                <w:rFonts w:cs="Arial"/>
                <w:sz w:val="16"/>
                <w:szCs w:val="16"/>
              </w:rPr>
              <w:t>CP-233261</w:t>
            </w:r>
          </w:p>
        </w:tc>
        <w:tc>
          <w:tcPr>
            <w:tcW w:w="524" w:type="dxa"/>
            <w:shd w:val="solid" w:color="FFFFFF" w:fill="auto"/>
          </w:tcPr>
          <w:p w:rsidR="00097DE9" w:rsidRDefault="00097DE9" w:rsidP="00097DE9">
            <w:pPr>
              <w:pStyle w:val="TAL"/>
              <w:rPr>
                <w:rFonts w:cs="Arial"/>
                <w:sz w:val="16"/>
                <w:szCs w:val="16"/>
              </w:rPr>
            </w:pPr>
            <w:r>
              <w:rPr>
                <w:rFonts w:cs="Arial"/>
                <w:sz w:val="16"/>
                <w:szCs w:val="16"/>
              </w:rPr>
              <w:t>0322</w:t>
            </w:r>
          </w:p>
        </w:tc>
        <w:tc>
          <w:tcPr>
            <w:tcW w:w="424" w:type="dxa"/>
            <w:shd w:val="solid" w:color="FFFFFF" w:fill="auto"/>
          </w:tcPr>
          <w:p w:rsidR="00097DE9" w:rsidRDefault="00097DE9" w:rsidP="00097DE9">
            <w:pPr>
              <w:pStyle w:val="TAR"/>
              <w:rPr>
                <w:rFonts w:cs="Arial"/>
                <w:sz w:val="16"/>
                <w:szCs w:val="16"/>
              </w:rPr>
            </w:pPr>
            <w:r>
              <w:rPr>
                <w:rFonts w:cs="Arial"/>
                <w:sz w:val="16"/>
                <w:szCs w:val="16"/>
              </w:rPr>
              <w:t>1</w:t>
            </w:r>
          </w:p>
        </w:tc>
        <w:tc>
          <w:tcPr>
            <w:tcW w:w="424" w:type="dxa"/>
            <w:shd w:val="solid" w:color="FFFFFF" w:fill="auto"/>
          </w:tcPr>
          <w:p w:rsidR="00097DE9" w:rsidRDefault="00097DE9" w:rsidP="00097DE9">
            <w:pPr>
              <w:pStyle w:val="TAC"/>
              <w:rPr>
                <w:rFonts w:cs="Arial"/>
                <w:sz w:val="16"/>
                <w:szCs w:val="16"/>
              </w:rPr>
            </w:pPr>
            <w:r>
              <w:rPr>
                <w:rFonts w:cs="Arial"/>
                <w:sz w:val="16"/>
                <w:szCs w:val="16"/>
              </w:rPr>
              <w:t>B</w:t>
            </w:r>
          </w:p>
        </w:tc>
        <w:tc>
          <w:tcPr>
            <w:tcW w:w="4919" w:type="dxa"/>
            <w:shd w:val="solid" w:color="FFFFFF" w:fill="auto"/>
          </w:tcPr>
          <w:p w:rsidR="00097DE9" w:rsidRDefault="00097DE9" w:rsidP="00097DE9">
            <w:pPr>
              <w:pStyle w:val="TAL"/>
              <w:rPr>
                <w:rFonts w:cs="Arial"/>
                <w:sz w:val="16"/>
                <w:szCs w:val="16"/>
              </w:rPr>
            </w:pPr>
            <w:r>
              <w:rPr>
                <w:rFonts w:cs="Arial"/>
                <w:sz w:val="16"/>
                <w:szCs w:val="16"/>
              </w:rPr>
              <w:t>Discovering of APIs based on the IP address of UE in the CAPIF_Discover_Service_API</w:t>
            </w:r>
          </w:p>
        </w:tc>
        <w:tc>
          <w:tcPr>
            <w:tcW w:w="707" w:type="dxa"/>
            <w:shd w:val="solid" w:color="FFFFFF" w:fill="auto"/>
          </w:tcPr>
          <w:p w:rsidR="00097DE9" w:rsidRDefault="00097DE9" w:rsidP="00097DE9">
            <w:pPr>
              <w:pStyle w:val="TAC"/>
              <w:rPr>
                <w:sz w:val="16"/>
                <w:szCs w:val="16"/>
              </w:rPr>
            </w:pPr>
            <w:r w:rsidRPr="00296428">
              <w:rPr>
                <w:sz w:val="16"/>
                <w:szCs w:val="16"/>
              </w:rPr>
              <w:t>18.4.0</w:t>
            </w:r>
          </w:p>
        </w:tc>
      </w:tr>
      <w:tr w:rsidR="00097DE9" w:rsidRPr="00481D2D" w:rsidTr="006A52EA">
        <w:tc>
          <w:tcPr>
            <w:tcW w:w="798" w:type="dxa"/>
            <w:shd w:val="solid" w:color="FFFFFF" w:fill="auto"/>
          </w:tcPr>
          <w:p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rsidR="00097DE9" w:rsidRDefault="00097DE9" w:rsidP="00097DE9">
            <w:pPr>
              <w:pStyle w:val="TAC"/>
              <w:rPr>
                <w:rFonts w:cs="Arial"/>
                <w:sz w:val="16"/>
                <w:szCs w:val="16"/>
              </w:rPr>
            </w:pPr>
            <w:r>
              <w:rPr>
                <w:rFonts w:cs="Arial"/>
                <w:sz w:val="16"/>
                <w:szCs w:val="16"/>
              </w:rPr>
              <w:t>CP-233232</w:t>
            </w:r>
          </w:p>
        </w:tc>
        <w:tc>
          <w:tcPr>
            <w:tcW w:w="524" w:type="dxa"/>
            <w:shd w:val="solid" w:color="FFFFFF" w:fill="auto"/>
          </w:tcPr>
          <w:p w:rsidR="00097DE9" w:rsidRDefault="00097DE9" w:rsidP="00097DE9">
            <w:pPr>
              <w:pStyle w:val="TAL"/>
              <w:rPr>
                <w:rFonts w:cs="Arial"/>
                <w:sz w:val="16"/>
                <w:szCs w:val="16"/>
              </w:rPr>
            </w:pPr>
            <w:r>
              <w:rPr>
                <w:rFonts w:cs="Arial"/>
                <w:sz w:val="16"/>
                <w:szCs w:val="16"/>
              </w:rPr>
              <w:t>0325</w:t>
            </w:r>
          </w:p>
        </w:tc>
        <w:tc>
          <w:tcPr>
            <w:tcW w:w="424" w:type="dxa"/>
            <w:shd w:val="solid" w:color="FFFFFF" w:fill="auto"/>
          </w:tcPr>
          <w:p w:rsidR="00097DE9" w:rsidRDefault="00097DE9" w:rsidP="00097DE9">
            <w:pPr>
              <w:pStyle w:val="TAR"/>
              <w:rPr>
                <w:rFonts w:cs="Arial"/>
                <w:sz w:val="16"/>
                <w:szCs w:val="16"/>
              </w:rPr>
            </w:pPr>
            <w:r>
              <w:rPr>
                <w:rFonts w:cs="Arial"/>
                <w:sz w:val="16"/>
                <w:szCs w:val="16"/>
              </w:rPr>
              <w:t>2</w:t>
            </w:r>
          </w:p>
        </w:tc>
        <w:tc>
          <w:tcPr>
            <w:tcW w:w="424" w:type="dxa"/>
            <w:shd w:val="solid" w:color="FFFFFF" w:fill="auto"/>
          </w:tcPr>
          <w:p w:rsidR="00097DE9" w:rsidRDefault="00097DE9" w:rsidP="00097DE9">
            <w:pPr>
              <w:pStyle w:val="TAC"/>
              <w:rPr>
                <w:rFonts w:cs="Arial"/>
                <w:sz w:val="16"/>
                <w:szCs w:val="16"/>
              </w:rPr>
            </w:pPr>
            <w:r>
              <w:rPr>
                <w:rFonts w:cs="Arial"/>
                <w:sz w:val="16"/>
                <w:szCs w:val="16"/>
              </w:rPr>
              <w:t>F</w:t>
            </w:r>
          </w:p>
        </w:tc>
        <w:tc>
          <w:tcPr>
            <w:tcW w:w="4919" w:type="dxa"/>
            <w:shd w:val="solid" w:color="FFFFFF" w:fill="auto"/>
          </w:tcPr>
          <w:p w:rsidR="00097DE9" w:rsidRDefault="00097DE9" w:rsidP="00097DE9">
            <w:pPr>
              <w:pStyle w:val="TAL"/>
              <w:rPr>
                <w:rFonts w:cs="Arial"/>
                <w:sz w:val="16"/>
                <w:szCs w:val="16"/>
              </w:rPr>
            </w:pPr>
            <w:r>
              <w:rPr>
                <w:rFonts w:cs="Arial"/>
                <w:sz w:val="16"/>
                <w:szCs w:val="16"/>
              </w:rPr>
              <w:t>Corrections to boolean type definitions</w:t>
            </w:r>
          </w:p>
        </w:tc>
        <w:tc>
          <w:tcPr>
            <w:tcW w:w="707" w:type="dxa"/>
            <w:shd w:val="solid" w:color="FFFFFF" w:fill="auto"/>
          </w:tcPr>
          <w:p w:rsidR="00097DE9" w:rsidRDefault="00097DE9" w:rsidP="00097DE9">
            <w:pPr>
              <w:pStyle w:val="TAC"/>
              <w:rPr>
                <w:sz w:val="16"/>
                <w:szCs w:val="16"/>
              </w:rPr>
            </w:pPr>
            <w:r w:rsidRPr="00296428">
              <w:rPr>
                <w:sz w:val="16"/>
                <w:szCs w:val="16"/>
              </w:rPr>
              <w:t>18.4.0</w:t>
            </w:r>
          </w:p>
        </w:tc>
      </w:tr>
      <w:tr w:rsidR="00097DE9" w:rsidRPr="00481D2D" w:rsidTr="006A52EA">
        <w:tc>
          <w:tcPr>
            <w:tcW w:w="798" w:type="dxa"/>
            <w:shd w:val="solid" w:color="FFFFFF" w:fill="auto"/>
          </w:tcPr>
          <w:p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rsidR="00097DE9" w:rsidRDefault="00097DE9" w:rsidP="00097DE9">
            <w:pPr>
              <w:pStyle w:val="TAC"/>
              <w:rPr>
                <w:rFonts w:cs="Arial"/>
                <w:sz w:val="16"/>
                <w:szCs w:val="16"/>
              </w:rPr>
            </w:pPr>
            <w:r>
              <w:rPr>
                <w:rFonts w:cs="Arial"/>
                <w:sz w:val="16"/>
                <w:szCs w:val="16"/>
              </w:rPr>
              <w:t>CP-233231</w:t>
            </w:r>
          </w:p>
        </w:tc>
        <w:tc>
          <w:tcPr>
            <w:tcW w:w="524" w:type="dxa"/>
            <w:shd w:val="solid" w:color="FFFFFF" w:fill="auto"/>
          </w:tcPr>
          <w:p w:rsidR="00097DE9" w:rsidRDefault="00097DE9" w:rsidP="00097DE9">
            <w:pPr>
              <w:pStyle w:val="TAL"/>
              <w:rPr>
                <w:rFonts w:cs="Arial"/>
                <w:sz w:val="16"/>
                <w:szCs w:val="16"/>
              </w:rPr>
            </w:pPr>
            <w:r>
              <w:rPr>
                <w:rFonts w:cs="Arial"/>
                <w:sz w:val="16"/>
                <w:szCs w:val="16"/>
              </w:rPr>
              <w:t>0326</w:t>
            </w:r>
          </w:p>
        </w:tc>
        <w:tc>
          <w:tcPr>
            <w:tcW w:w="424" w:type="dxa"/>
            <w:shd w:val="solid" w:color="FFFFFF" w:fill="auto"/>
          </w:tcPr>
          <w:p w:rsidR="00097DE9" w:rsidRDefault="00097DE9" w:rsidP="00097DE9">
            <w:pPr>
              <w:pStyle w:val="TAR"/>
              <w:rPr>
                <w:rFonts w:cs="Arial"/>
                <w:sz w:val="16"/>
                <w:szCs w:val="16"/>
              </w:rPr>
            </w:pPr>
            <w:r>
              <w:rPr>
                <w:rFonts w:cs="Arial"/>
                <w:sz w:val="16"/>
                <w:szCs w:val="16"/>
              </w:rPr>
              <w:t> </w:t>
            </w:r>
          </w:p>
        </w:tc>
        <w:tc>
          <w:tcPr>
            <w:tcW w:w="424" w:type="dxa"/>
            <w:shd w:val="solid" w:color="FFFFFF" w:fill="auto"/>
          </w:tcPr>
          <w:p w:rsidR="00097DE9" w:rsidRDefault="00097DE9" w:rsidP="00097DE9">
            <w:pPr>
              <w:pStyle w:val="TAC"/>
              <w:rPr>
                <w:rFonts w:cs="Arial"/>
                <w:sz w:val="16"/>
                <w:szCs w:val="16"/>
              </w:rPr>
            </w:pPr>
            <w:r>
              <w:rPr>
                <w:rFonts w:cs="Arial"/>
                <w:sz w:val="16"/>
                <w:szCs w:val="16"/>
              </w:rPr>
              <w:t>F</w:t>
            </w:r>
          </w:p>
        </w:tc>
        <w:tc>
          <w:tcPr>
            <w:tcW w:w="4919" w:type="dxa"/>
            <w:shd w:val="solid" w:color="FFFFFF" w:fill="auto"/>
          </w:tcPr>
          <w:p w:rsidR="00097DE9" w:rsidRDefault="00097DE9" w:rsidP="00097DE9">
            <w:pPr>
              <w:pStyle w:val="TAL"/>
              <w:rPr>
                <w:rFonts w:cs="Arial"/>
                <w:sz w:val="16"/>
                <w:szCs w:val="16"/>
              </w:rPr>
            </w:pPr>
            <w:r>
              <w:rPr>
                <w:rFonts w:cs="Arial"/>
                <w:sz w:val="16"/>
                <w:szCs w:val="16"/>
              </w:rPr>
              <w:t>Corrections on the CAPIF service</w:t>
            </w:r>
          </w:p>
        </w:tc>
        <w:tc>
          <w:tcPr>
            <w:tcW w:w="707" w:type="dxa"/>
            <w:shd w:val="solid" w:color="FFFFFF" w:fill="auto"/>
          </w:tcPr>
          <w:p w:rsidR="00097DE9" w:rsidRDefault="00097DE9" w:rsidP="00097DE9">
            <w:pPr>
              <w:pStyle w:val="TAC"/>
              <w:rPr>
                <w:sz w:val="16"/>
                <w:szCs w:val="16"/>
              </w:rPr>
            </w:pPr>
            <w:r w:rsidRPr="00296428">
              <w:rPr>
                <w:sz w:val="16"/>
                <w:szCs w:val="16"/>
              </w:rPr>
              <w:t>18.4.0</w:t>
            </w:r>
          </w:p>
        </w:tc>
      </w:tr>
      <w:tr w:rsidR="00097DE9" w:rsidRPr="00481D2D" w:rsidTr="006A52EA">
        <w:tc>
          <w:tcPr>
            <w:tcW w:w="798" w:type="dxa"/>
            <w:shd w:val="solid" w:color="FFFFFF" w:fill="auto"/>
          </w:tcPr>
          <w:p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rsidR="00097DE9" w:rsidRDefault="00097DE9" w:rsidP="00097DE9">
            <w:pPr>
              <w:pStyle w:val="TAC"/>
              <w:rPr>
                <w:rFonts w:cs="Arial"/>
                <w:sz w:val="16"/>
                <w:szCs w:val="16"/>
              </w:rPr>
            </w:pPr>
            <w:r>
              <w:rPr>
                <w:rFonts w:cs="Arial"/>
                <w:sz w:val="16"/>
                <w:szCs w:val="16"/>
              </w:rPr>
              <w:t>CP-233232</w:t>
            </w:r>
          </w:p>
        </w:tc>
        <w:tc>
          <w:tcPr>
            <w:tcW w:w="524" w:type="dxa"/>
            <w:shd w:val="solid" w:color="FFFFFF" w:fill="auto"/>
          </w:tcPr>
          <w:p w:rsidR="00097DE9" w:rsidRDefault="00097DE9" w:rsidP="00097DE9">
            <w:pPr>
              <w:pStyle w:val="TAL"/>
              <w:rPr>
                <w:rFonts w:cs="Arial"/>
                <w:sz w:val="16"/>
                <w:szCs w:val="16"/>
              </w:rPr>
            </w:pPr>
            <w:r>
              <w:rPr>
                <w:rFonts w:cs="Arial"/>
                <w:sz w:val="16"/>
                <w:szCs w:val="16"/>
              </w:rPr>
              <w:t>0327</w:t>
            </w:r>
          </w:p>
        </w:tc>
        <w:tc>
          <w:tcPr>
            <w:tcW w:w="424" w:type="dxa"/>
            <w:shd w:val="solid" w:color="FFFFFF" w:fill="auto"/>
          </w:tcPr>
          <w:p w:rsidR="00097DE9" w:rsidRDefault="00097DE9" w:rsidP="00097DE9">
            <w:pPr>
              <w:pStyle w:val="TAR"/>
              <w:rPr>
                <w:rFonts w:cs="Arial"/>
                <w:sz w:val="16"/>
                <w:szCs w:val="16"/>
              </w:rPr>
            </w:pPr>
            <w:r>
              <w:rPr>
                <w:rFonts w:cs="Arial"/>
                <w:sz w:val="16"/>
                <w:szCs w:val="16"/>
              </w:rPr>
              <w:t>1</w:t>
            </w:r>
          </w:p>
        </w:tc>
        <w:tc>
          <w:tcPr>
            <w:tcW w:w="424" w:type="dxa"/>
            <w:shd w:val="solid" w:color="FFFFFF" w:fill="auto"/>
          </w:tcPr>
          <w:p w:rsidR="00097DE9" w:rsidRDefault="00097DE9" w:rsidP="00097DE9">
            <w:pPr>
              <w:pStyle w:val="TAC"/>
              <w:rPr>
                <w:rFonts w:cs="Arial"/>
                <w:sz w:val="16"/>
                <w:szCs w:val="16"/>
              </w:rPr>
            </w:pPr>
            <w:r>
              <w:rPr>
                <w:rFonts w:cs="Arial"/>
                <w:sz w:val="16"/>
                <w:szCs w:val="16"/>
              </w:rPr>
              <w:t>F</w:t>
            </w:r>
          </w:p>
        </w:tc>
        <w:tc>
          <w:tcPr>
            <w:tcW w:w="4919" w:type="dxa"/>
            <w:shd w:val="solid" w:color="FFFFFF" w:fill="auto"/>
          </w:tcPr>
          <w:p w:rsidR="00097DE9" w:rsidRDefault="00097DE9" w:rsidP="00097DE9">
            <w:pPr>
              <w:pStyle w:val="TAL"/>
              <w:rPr>
                <w:rFonts w:cs="Arial"/>
                <w:sz w:val="16"/>
                <w:szCs w:val="16"/>
              </w:rPr>
            </w:pPr>
            <w:r>
              <w:rPr>
                <w:rFonts w:cs="Arial"/>
                <w:sz w:val="16"/>
                <w:szCs w:val="16"/>
              </w:rPr>
              <w:t>CAPIFEventDetail data type clarification</w:t>
            </w:r>
          </w:p>
        </w:tc>
        <w:tc>
          <w:tcPr>
            <w:tcW w:w="707" w:type="dxa"/>
            <w:shd w:val="solid" w:color="FFFFFF" w:fill="auto"/>
          </w:tcPr>
          <w:p w:rsidR="00097DE9" w:rsidRDefault="00097DE9" w:rsidP="00097DE9">
            <w:pPr>
              <w:pStyle w:val="TAC"/>
              <w:rPr>
                <w:sz w:val="16"/>
                <w:szCs w:val="16"/>
              </w:rPr>
            </w:pPr>
            <w:r w:rsidRPr="00296428">
              <w:rPr>
                <w:sz w:val="16"/>
                <w:szCs w:val="16"/>
              </w:rPr>
              <w:t>18.4.0</w:t>
            </w:r>
          </w:p>
        </w:tc>
      </w:tr>
      <w:tr w:rsidR="00097DE9" w:rsidRPr="00481D2D" w:rsidTr="006A52EA">
        <w:tc>
          <w:tcPr>
            <w:tcW w:w="798" w:type="dxa"/>
            <w:shd w:val="solid" w:color="FFFFFF" w:fill="auto"/>
          </w:tcPr>
          <w:p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rsidR="00097DE9" w:rsidRDefault="00097DE9" w:rsidP="00097DE9">
            <w:pPr>
              <w:pStyle w:val="TAC"/>
              <w:rPr>
                <w:rFonts w:cs="Arial"/>
                <w:sz w:val="16"/>
                <w:szCs w:val="16"/>
              </w:rPr>
            </w:pPr>
            <w:r>
              <w:rPr>
                <w:rFonts w:cs="Arial"/>
                <w:sz w:val="16"/>
                <w:szCs w:val="16"/>
              </w:rPr>
              <w:t>CP-233232</w:t>
            </w:r>
          </w:p>
        </w:tc>
        <w:tc>
          <w:tcPr>
            <w:tcW w:w="524" w:type="dxa"/>
            <w:shd w:val="solid" w:color="FFFFFF" w:fill="auto"/>
          </w:tcPr>
          <w:p w:rsidR="00097DE9" w:rsidRDefault="00097DE9" w:rsidP="00097DE9">
            <w:pPr>
              <w:pStyle w:val="TAL"/>
              <w:rPr>
                <w:rFonts w:cs="Arial"/>
                <w:sz w:val="16"/>
                <w:szCs w:val="16"/>
              </w:rPr>
            </w:pPr>
            <w:r>
              <w:rPr>
                <w:rFonts w:cs="Arial"/>
                <w:sz w:val="16"/>
                <w:szCs w:val="16"/>
              </w:rPr>
              <w:t>0328</w:t>
            </w:r>
          </w:p>
        </w:tc>
        <w:tc>
          <w:tcPr>
            <w:tcW w:w="424" w:type="dxa"/>
            <w:shd w:val="solid" w:color="FFFFFF" w:fill="auto"/>
          </w:tcPr>
          <w:p w:rsidR="00097DE9" w:rsidRDefault="00097DE9" w:rsidP="00097DE9">
            <w:pPr>
              <w:pStyle w:val="TAR"/>
              <w:rPr>
                <w:rFonts w:cs="Arial"/>
                <w:sz w:val="16"/>
                <w:szCs w:val="16"/>
              </w:rPr>
            </w:pPr>
            <w:r>
              <w:rPr>
                <w:rFonts w:cs="Arial"/>
                <w:sz w:val="16"/>
                <w:szCs w:val="16"/>
              </w:rPr>
              <w:t>1</w:t>
            </w:r>
          </w:p>
        </w:tc>
        <w:tc>
          <w:tcPr>
            <w:tcW w:w="424" w:type="dxa"/>
            <w:shd w:val="solid" w:color="FFFFFF" w:fill="auto"/>
          </w:tcPr>
          <w:p w:rsidR="00097DE9" w:rsidRDefault="00097DE9" w:rsidP="00097DE9">
            <w:pPr>
              <w:pStyle w:val="TAC"/>
              <w:rPr>
                <w:rFonts w:cs="Arial"/>
                <w:sz w:val="16"/>
                <w:szCs w:val="16"/>
              </w:rPr>
            </w:pPr>
            <w:r>
              <w:rPr>
                <w:rFonts w:cs="Arial"/>
                <w:sz w:val="16"/>
                <w:szCs w:val="16"/>
              </w:rPr>
              <w:t>D</w:t>
            </w:r>
          </w:p>
        </w:tc>
        <w:tc>
          <w:tcPr>
            <w:tcW w:w="4919" w:type="dxa"/>
            <w:shd w:val="solid" w:color="FFFFFF" w:fill="auto"/>
          </w:tcPr>
          <w:p w:rsidR="00097DE9" w:rsidRDefault="00097DE9" w:rsidP="00097DE9">
            <w:pPr>
              <w:pStyle w:val="TAL"/>
              <w:rPr>
                <w:rFonts w:cs="Arial"/>
                <w:sz w:val="16"/>
                <w:szCs w:val="16"/>
              </w:rPr>
            </w:pPr>
            <w:r>
              <w:rPr>
                <w:rFonts w:cs="Arial"/>
                <w:sz w:val="16"/>
                <w:szCs w:val="16"/>
              </w:rPr>
              <w:t>Correcting an incorrect clause number</w:t>
            </w:r>
          </w:p>
        </w:tc>
        <w:tc>
          <w:tcPr>
            <w:tcW w:w="707" w:type="dxa"/>
            <w:shd w:val="solid" w:color="FFFFFF" w:fill="auto"/>
          </w:tcPr>
          <w:p w:rsidR="00097DE9" w:rsidRDefault="00097DE9" w:rsidP="00097DE9">
            <w:pPr>
              <w:pStyle w:val="TAC"/>
              <w:rPr>
                <w:sz w:val="16"/>
                <w:szCs w:val="16"/>
              </w:rPr>
            </w:pPr>
            <w:r w:rsidRPr="00296428">
              <w:rPr>
                <w:sz w:val="16"/>
                <w:szCs w:val="16"/>
              </w:rPr>
              <w:t>18.4.0</w:t>
            </w:r>
          </w:p>
        </w:tc>
      </w:tr>
      <w:tr w:rsidR="00097DE9" w:rsidRPr="00481D2D" w:rsidTr="006A52EA">
        <w:tc>
          <w:tcPr>
            <w:tcW w:w="798" w:type="dxa"/>
            <w:shd w:val="solid" w:color="FFFFFF" w:fill="auto"/>
          </w:tcPr>
          <w:p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rsidR="00097DE9" w:rsidRDefault="00097DE9" w:rsidP="00097DE9">
            <w:pPr>
              <w:pStyle w:val="TAC"/>
              <w:rPr>
                <w:rFonts w:cs="Arial"/>
                <w:sz w:val="16"/>
                <w:szCs w:val="16"/>
              </w:rPr>
            </w:pPr>
            <w:r>
              <w:rPr>
                <w:rFonts w:cs="Arial"/>
                <w:sz w:val="16"/>
                <w:szCs w:val="16"/>
              </w:rPr>
              <w:t>CP-233241</w:t>
            </w:r>
          </w:p>
        </w:tc>
        <w:tc>
          <w:tcPr>
            <w:tcW w:w="524" w:type="dxa"/>
            <w:shd w:val="solid" w:color="FFFFFF" w:fill="auto"/>
          </w:tcPr>
          <w:p w:rsidR="00097DE9" w:rsidRDefault="00097DE9" w:rsidP="00097DE9">
            <w:pPr>
              <w:pStyle w:val="TAL"/>
              <w:rPr>
                <w:rFonts w:cs="Arial"/>
                <w:sz w:val="16"/>
                <w:szCs w:val="16"/>
              </w:rPr>
            </w:pPr>
            <w:r>
              <w:rPr>
                <w:rFonts w:cs="Arial"/>
                <w:sz w:val="16"/>
                <w:szCs w:val="16"/>
              </w:rPr>
              <w:t>0331</w:t>
            </w:r>
          </w:p>
        </w:tc>
        <w:tc>
          <w:tcPr>
            <w:tcW w:w="424" w:type="dxa"/>
            <w:shd w:val="solid" w:color="FFFFFF" w:fill="auto"/>
          </w:tcPr>
          <w:p w:rsidR="00097DE9" w:rsidRDefault="00097DE9" w:rsidP="00097DE9">
            <w:pPr>
              <w:pStyle w:val="TAR"/>
              <w:rPr>
                <w:rFonts w:cs="Arial"/>
                <w:sz w:val="16"/>
                <w:szCs w:val="16"/>
              </w:rPr>
            </w:pPr>
            <w:r>
              <w:rPr>
                <w:rFonts w:cs="Arial"/>
                <w:sz w:val="16"/>
                <w:szCs w:val="16"/>
              </w:rPr>
              <w:t>1</w:t>
            </w:r>
          </w:p>
        </w:tc>
        <w:tc>
          <w:tcPr>
            <w:tcW w:w="424" w:type="dxa"/>
            <w:shd w:val="solid" w:color="FFFFFF" w:fill="auto"/>
          </w:tcPr>
          <w:p w:rsidR="00097DE9" w:rsidRDefault="00097DE9" w:rsidP="00097DE9">
            <w:pPr>
              <w:pStyle w:val="TAC"/>
              <w:rPr>
                <w:rFonts w:cs="Arial"/>
                <w:sz w:val="16"/>
                <w:szCs w:val="16"/>
              </w:rPr>
            </w:pPr>
            <w:r>
              <w:rPr>
                <w:rFonts w:cs="Arial"/>
                <w:sz w:val="16"/>
                <w:szCs w:val="16"/>
              </w:rPr>
              <w:t>B</w:t>
            </w:r>
          </w:p>
        </w:tc>
        <w:tc>
          <w:tcPr>
            <w:tcW w:w="4919" w:type="dxa"/>
            <w:shd w:val="solid" w:color="FFFFFF" w:fill="auto"/>
          </w:tcPr>
          <w:p w:rsidR="00097DE9" w:rsidRDefault="00097DE9" w:rsidP="00097DE9">
            <w:pPr>
              <w:pStyle w:val="TAL"/>
              <w:rPr>
                <w:rFonts w:cs="Arial"/>
                <w:sz w:val="16"/>
                <w:szCs w:val="16"/>
              </w:rPr>
            </w:pPr>
            <w:r>
              <w:rPr>
                <w:rFonts w:cs="Arial"/>
                <w:sz w:val="16"/>
                <w:szCs w:val="16"/>
              </w:rPr>
              <w:t>New IE(Service KPI) in Service API publish request</w:t>
            </w:r>
          </w:p>
        </w:tc>
        <w:tc>
          <w:tcPr>
            <w:tcW w:w="707" w:type="dxa"/>
            <w:shd w:val="solid" w:color="FFFFFF" w:fill="auto"/>
          </w:tcPr>
          <w:p w:rsidR="00097DE9" w:rsidRDefault="00097DE9" w:rsidP="00097DE9">
            <w:pPr>
              <w:pStyle w:val="TAC"/>
              <w:rPr>
                <w:sz w:val="16"/>
                <w:szCs w:val="16"/>
              </w:rPr>
            </w:pPr>
            <w:r w:rsidRPr="00296428">
              <w:rPr>
                <w:sz w:val="16"/>
                <w:szCs w:val="16"/>
              </w:rPr>
              <w:t>18.4.0</w:t>
            </w:r>
          </w:p>
        </w:tc>
      </w:tr>
      <w:tr w:rsidR="00097DE9" w:rsidRPr="00481D2D" w:rsidTr="006A52EA">
        <w:tc>
          <w:tcPr>
            <w:tcW w:w="798" w:type="dxa"/>
            <w:shd w:val="solid" w:color="FFFFFF" w:fill="auto"/>
          </w:tcPr>
          <w:p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rsidR="00097DE9" w:rsidRDefault="00097DE9" w:rsidP="00097DE9">
            <w:pPr>
              <w:pStyle w:val="TAC"/>
              <w:rPr>
                <w:rFonts w:cs="Arial"/>
                <w:sz w:val="16"/>
                <w:szCs w:val="16"/>
              </w:rPr>
            </w:pPr>
            <w:r>
              <w:rPr>
                <w:rFonts w:cs="Arial"/>
                <w:sz w:val="16"/>
                <w:szCs w:val="16"/>
              </w:rPr>
              <w:t>CP-233261</w:t>
            </w:r>
          </w:p>
        </w:tc>
        <w:tc>
          <w:tcPr>
            <w:tcW w:w="524" w:type="dxa"/>
            <w:shd w:val="solid" w:color="FFFFFF" w:fill="auto"/>
          </w:tcPr>
          <w:p w:rsidR="00097DE9" w:rsidRDefault="00097DE9" w:rsidP="00097DE9">
            <w:pPr>
              <w:pStyle w:val="TAL"/>
              <w:rPr>
                <w:rFonts w:cs="Arial"/>
                <w:sz w:val="16"/>
                <w:szCs w:val="16"/>
              </w:rPr>
            </w:pPr>
            <w:r>
              <w:rPr>
                <w:rFonts w:cs="Arial"/>
                <w:sz w:val="16"/>
                <w:szCs w:val="16"/>
              </w:rPr>
              <w:t>0332</w:t>
            </w:r>
          </w:p>
        </w:tc>
        <w:tc>
          <w:tcPr>
            <w:tcW w:w="424" w:type="dxa"/>
            <w:shd w:val="solid" w:color="FFFFFF" w:fill="auto"/>
          </w:tcPr>
          <w:p w:rsidR="00097DE9" w:rsidRDefault="00097DE9" w:rsidP="00097DE9">
            <w:pPr>
              <w:pStyle w:val="TAR"/>
              <w:rPr>
                <w:rFonts w:cs="Arial"/>
                <w:sz w:val="16"/>
                <w:szCs w:val="16"/>
              </w:rPr>
            </w:pPr>
            <w:r>
              <w:rPr>
                <w:rFonts w:cs="Arial"/>
                <w:sz w:val="16"/>
                <w:szCs w:val="16"/>
              </w:rPr>
              <w:t>1</w:t>
            </w:r>
          </w:p>
        </w:tc>
        <w:tc>
          <w:tcPr>
            <w:tcW w:w="424" w:type="dxa"/>
            <w:shd w:val="solid" w:color="FFFFFF" w:fill="auto"/>
          </w:tcPr>
          <w:p w:rsidR="00097DE9" w:rsidRDefault="00097DE9" w:rsidP="00097DE9">
            <w:pPr>
              <w:pStyle w:val="TAC"/>
              <w:rPr>
                <w:rFonts w:cs="Arial"/>
                <w:sz w:val="16"/>
                <w:szCs w:val="16"/>
              </w:rPr>
            </w:pPr>
            <w:r>
              <w:rPr>
                <w:rFonts w:cs="Arial"/>
                <w:sz w:val="16"/>
                <w:szCs w:val="16"/>
              </w:rPr>
              <w:t>B</w:t>
            </w:r>
          </w:p>
        </w:tc>
        <w:tc>
          <w:tcPr>
            <w:tcW w:w="4919" w:type="dxa"/>
            <w:shd w:val="solid" w:color="FFFFFF" w:fill="auto"/>
          </w:tcPr>
          <w:p w:rsidR="00097DE9" w:rsidRDefault="00097DE9" w:rsidP="00097DE9">
            <w:pPr>
              <w:pStyle w:val="TAL"/>
              <w:rPr>
                <w:rFonts w:cs="Arial"/>
                <w:sz w:val="16"/>
                <w:szCs w:val="16"/>
              </w:rPr>
            </w:pPr>
            <w:r>
              <w:rPr>
                <w:rFonts w:cs="Arial"/>
                <w:sz w:val="16"/>
                <w:szCs w:val="16"/>
              </w:rPr>
              <w:t>CAPIF_Publish_Service_API – Publish the Public IP ranges information</w:t>
            </w:r>
          </w:p>
        </w:tc>
        <w:tc>
          <w:tcPr>
            <w:tcW w:w="707" w:type="dxa"/>
            <w:shd w:val="solid" w:color="FFFFFF" w:fill="auto"/>
          </w:tcPr>
          <w:p w:rsidR="00097DE9" w:rsidRDefault="00097DE9" w:rsidP="00097DE9">
            <w:pPr>
              <w:pStyle w:val="TAC"/>
              <w:rPr>
                <w:sz w:val="16"/>
                <w:szCs w:val="16"/>
              </w:rPr>
            </w:pPr>
            <w:r w:rsidRPr="00296428">
              <w:rPr>
                <w:sz w:val="16"/>
                <w:szCs w:val="16"/>
              </w:rPr>
              <w:t>18.4.0</w:t>
            </w:r>
          </w:p>
        </w:tc>
      </w:tr>
      <w:tr w:rsidR="00097DE9" w:rsidRPr="00481D2D" w:rsidTr="006A52EA">
        <w:tc>
          <w:tcPr>
            <w:tcW w:w="798" w:type="dxa"/>
            <w:shd w:val="solid" w:color="FFFFFF" w:fill="auto"/>
          </w:tcPr>
          <w:p w:rsidR="00097DE9" w:rsidRDefault="00097DE9" w:rsidP="00097DE9">
            <w:pPr>
              <w:pStyle w:val="TAC"/>
              <w:rPr>
                <w:sz w:val="16"/>
                <w:szCs w:val="16"/>
                <w:lang w:eastAsia="zh-CN"/>
              </w:rPr>
            </w:pPr>
            <w:r>
              <w:rPr>
                <w:rFonts w:cs="Arial"/>
                <w:sz w:val="16"/>
                <w:szCs w:val="16"/>
              </w:rPr>
              <w:t>2023-12</w:t>
            </w:r>
          </w:p>
        </w:tc>
        <w:tc>
          <w:tcPr>
            <w:tcW w:w="797" w:type="dxa"/>
            <w:shd w:val="solid" w:color="FFFFFF" w:fill="auto"/>
          </w:tcPr>
          <w:p w:rsidR="00097DE9" w:rsidRDefault="00097DE9" w:rsidP="00097DE9">
            <w:pPr>
              <w:pStyle w:val="TAC"/>
              <w:rPr>
                <w:sz w:val="16"/>
                <w:szCs w:val="16"/>
                <w:lang w:eastAsia="zh-CN"/>
              </w:rPr>
            </w:pPr>
            <w:r>
              <w:rPr>
                <w:rFonts w:cs="Arial"/>
                <w:sz w:val="16"/>
                <w:szCs w:val="16"/>
              </w:rPr>
              <w:t>CT#102</w:t>
            </w:r>
          </w:p>
        </w:tc>
        <w:tc>
          <w:tcPr>
            <w:tcW w:w="1088" w:type="dxa"/>
            <w:shd w:val="solid" w:color="FFFFFF" w:fill="auto"/>
          </w:tcPr>
          <w:p w:rsidR="00097DE9" w:rsidRDefault="00097DE9" w:rsidP="00097DE9">
            <w:pPr>
              <w:pStyle w:val="TAC"/>
              <w:rPr>
                <w:rFonts w:cs="Arial"/>
                <w:sz w:val="16"/>
                <w:szCs w:val="16"/>
              </w:rPr>
            </w:pPr>
            <w:r>
              <w:rPr>
                <w:rFonts w:cs="Arial"/>
                <w:sz w:val="16"/>
                <w:szCs w:val="16"/>
              </w:rPr>
              <w:t>CP-233237</w:t>
            </w:r>
          </w:p>
        </w:tc>
        <w:tc>
          <w:tcPr>
            <w:tcW w:w="524" w:type="dxa"/>
            <w:shd w:val="solid" w:color="FFFFFF" w:fill="auto"/>
          </w:tcPr>
          <w:p w:rsidR="00097DE9" w:rsidRDefault="00097DE9" w:rsidP="00097DE9">
            <w:pPr>
              <w:pStyle w:val="TAL"/>
              <w:rPr>
                <w:rFonts w:cs="Arial"/>
                <w:sz w:val="16"/>
                <w:szCs w:val="16"/>
              </w:rPr>
            </w:pPr>
            <w:r>
              <w:rPr>
                <w:rFonts w:cs="Arial"/>
                <w:sz w:val="16"/>
                <w:szCs w:val="16"/>
              </w:rPr>
              <w:t>0333</w:t>
            </w:r>
          </w:p>
        </w:tc>
        <w:tc>
          <w:tcPr>
            <w:tcW w:w="424" w:type="dxa"/>
            <w:shd w:val="solid" w:color="FFFFFF" w:fill="auto"/>
          </w:tcPr>
          <w:p w:rsidR="00097DE9" w:rsidRDefault="00097DE9" w:rsidP="00097DE9">
            <w:pPr>
              <w:pStyle w:val="TAR"/>
              <w:rPr>
                <w:rFonts w:cs="Arial"/>
                <w:sz w:val="16"/>
                <w:szCs w:val="16"/>
              </w:rPr>
            </w:pPr>
            <w:r>
              <w:rPr>
                <w:rFonts w:cs="Arial"/>
                <w:sz w:val="16"/>
                <w:szCs w:val="16"/>
              </w:rPr>
              <w:t> </w:t>
            </w:r>
          </w:p>
        </w:tc>
        <w:tc>
          <w:tcPr>
            <w:tcW w:w="424" w:type="dxa"/>
            <w:shd w:val="solid" w:color="FFFFFF" w:fill="auto"/>
          </w:tcPr>
          <w:p w:rsidR="00097DE9" w:rsidRDefault="00097DE9" w:rsidP="00097DE9">
            <w:pPr>
              <w:pStyle w:val="TAC"/>
              <w:rPr>
                <w:rFonts w:cs="Arial"/>
                <w:sz w:val="16"/>
                <w:szCs w:val="16"/>
              </w:rPr>
            </w:pPr>
            <w:r>
              <w:rPr>
                <w:rFonts w:cs="Arial"/>
                <w:sz w:val="16"/>
                <w:szCs w:val="16"/>
              </w:rPr>
              <w:t>F</w:t>
            </w:r>
          </w:p>
        </w:tc>
        <w:tc>
          <w:tcPr>
            <w:tcW w:w="4919" w:type="dxa"/>
            <w:shd w:val="solid" w:color="FFFFFF" w:fill="auto"/>
          </w:tcPr>
          <w:p w:rsidR="00097DE9" w:rsidRDefault="00097DE9" w:rsidP="00097DE9">
            <w:pPr>
              <w:pStyle w:val="TAL"/>
              <w:rPr>
                <w:rFonts w:cs="Arial"/>
                <w:sz w:val="16"/>
                <w:szCs w:val="16"/>
              </w:rPr>
            </w:pPr>
            <w:r>
              <w:rPr>
                <w:rFonts w:cs="Arial"/>
                <w:sz w:val="16"/>
                <w:szCs w:val="16"/>
              </w:rPr>
              <w:t>Update of info and externalDocs fields</w:t>
            </w:r>
          </w:p>
        </w:tc>
        <w:tc>
          <w:tcPr>
            <w:tcW w:w="707" w:type="dxa"/>
            <w:shd w:val="solid" w:color="FFFFFF" w:fill="auto"/>
          </w:tcPr>
          <w:p w:rsidR="00097DE9" w:rsidRDefault="00097DE9" w:rsidP="00097DE9">
            <w:pPr>
              <w:pStyle w:val="TAC"/>
              <w:rPr>
                <w:sz w:val="16"/>
                <w:szCs w:val="16"/>
              </w:rPr>
            </w:pPr>
            <w:r w:rsidRPr="00296428">
              <w:rPr>
                <w:sz w:val="16"/>
                <w:szCs w:val="16"/>
              </w:rPr>
              <w:t>18.4.0</w:t>
            </w:r>
          </w:p>
        </w:tc>
      </w:tr>
    </w:tbl>
    <w:p w:rsidR="001213D3" w:rsidRDefault="001213D3"/>
    <w:sectPr w:rsidR="001213D3">
      <w:headerReference w:type="default" r:id="rId34"/>
      <w:footerReference w:type="default" r:id="rId3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2F8" w:rsidRDefault="002032F8">
      <w:r>
        <w:separator/>
      </w:r>
    </w:p>
  </w:endnote>
  <w:endnote w:type="continuationSeparator" w:id="0">
    <w:p w:rsidR="002032F8" w:rsidRDefault="00203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MS Mincho">
    <w:altName w:val="MS Mincho"/>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Yu Mincho">
    <w:charset w:val="80"/>
    <w:family w:val="roman"/>
    <w:pitch w:val="variable"/>
    <w:sig w:usb0="800002E7" w:usb1="2AC7FCFF" w:usb2="00000012" w:usb3="00000000" w:csb0="0002009F" w:csb1="00000000"/>
  </w:font>
  <w:font w:name="Mongolian Baiti">
    <w:panose1 w:val="03000500000000000000"/>
    <w:charset w:val="00"/>
    <w:family w:val="script"/>
    <w:pitch w:val="variable"/>
    <w:sig w:usb0="80000023" w:usb1="00000000" w:usb2="0002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D20" w:rsidRDefault="009F0D2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2F8" w:rsidRDefault="002032F8">
      <w:r>
        <w:separator/>
      </w:r>
    </w:p>
  </w:footnote>
  <w:footnote w:type="continuationSeparator" w:id="0">
    <w:p w:rsidR="002032F8" w:rsidRDefault="00203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D20" w:rsidRDefault="009F0D2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21F3C">
      <w:rPr>
        <w:rFonts w:ascii="Arial" w:hAnsi="Arial" w:cs="Arial"/>
        <w:b/>
        <w:noProof/>
        <w:sz w:val="18"/>
        <w:szCs w:val="18"/>
      </w:rPr>
      <w:t>3GPP TS 29.222 V18.4.0 (2023-12)</w:t>
    </w:r>
    <w:r>
      <w:rPr>
        <w:rFonts w:ascii="Arial" w:hAnsi="Arial" w:cs="Arial"/>
        <w:b/>
        <w:sz w:val="18"/>
        <w:szCs w:val="18"/>
      </w:rPr>
      <w:fldChar w:fldCharType="end"/>
    </w:r>
  </w:p>
  <w:p w:rsidR="009F0D20" w:rsidRDefault="009F0D2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021F3C">
      <w:rPr>
        <w:rFonts w:ascii="Arial" w:hAnsi="Arial" w:cs="Arial"/>
        <w:b/>
        <w:noProof/>
        <w:sz w:val="18"/>
        <w:szCs w:val="18"/>
      </w:rPr>
      <w:t>92</w:t>
    </w:r>
    <w:r>
      <w:rPr>
        <w:rFonts w:ascii="Arial" w:hAnsi="Arial" w:cs="Arial"/>
        <w:b/>
        <w:sz w:val="18"/>
        <w:szCs w:val="18"/>
      </w:rPr>
      <w:fldChar w:fldCharType="end"/>
    </w:r>
  </w:p>
  <w:p w:rsidR="009F0D20" w:rsidRDefault="009F0D2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21F3C">
      <w:rPr>
        <w:rFonts w:ascii="Arial" w:hAnsi="Arial" w:cs="Arial"/>
        <w:b/>
        <w:noProof/>
        <w:sz w:val="18"/>
        <w:szCs w:val="18"/>
      </w:rPr>
      <w:t>Release 18</w:t>
    </w:r>
    <w:r>
      <w:rPr>
        <w:rFonts w:ascii="Arial" w:hAnsi="Arial" w:cs="Arial"/>
        <w:b/>
        <w:sz w:val="18"/>
        <w:szCs w:val="18"/>
      </w:rPr>
      <w:fldChar w:fldCharType="end"/>
    </w:r>
  </w:p>
  <w:p w:rsidR="009F0D20" w:rsidRDefault="009F0D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F4FC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914A77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3E410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61A5B1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528FE3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56D83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8C03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91A9E3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DC881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7E41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60447C7"/>
    <w:multiLevelType w:val="hybridMultilevel"/>
    <w:tmpl w:val="D8E2E260"/>
    <w:lvl w:ilvl="0" w:tplc="62D855D4">
      <w:numFmt w:val="bullet"/>
      <w:lvlText w:val="-"/>
      <w:lvlJc w:val="left"/>
      <w:pPr>
        <w:ind w:left="644" w:hanging="360"/>
      </w:pPr>
      <w:rPr>
        <w:rFonts w:ascii="Arial" w:eastAsia="SimSun" w:hAnsi="Arial" w:cs="Aria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15:restartNumberingAfterBreak="0">
    <w:nsid w:val="1D5C781E"/>
    <w:multiLevelType w:val="hybridMultilevel"/>
    <w:tmpl w:val="F282ED38"/>
    <w:lvl w:ilvl="0" w:tplc="62D855D4">
      <w:numFmt w:val="bullet"/>
      <w:lvlText w:val="-"/>
      <w:lvlJc w:val="left"/>
      <w:pPr>
        <w:ind w:left="720" w:hanging="360"/>
      </w:pPr>
      <w:rPr>
        <w:rFonts w:ascii="Arial" w:eastAsia="SimSu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5965F37"/>
    <w:multiLevelType w:val="hybridMultilevel"/>
    <w:tmpl w:val="BE60EC7E"/>
    <w:lvl w:ilvl="0" w:tplc="03CE6958">
      <w:start w:val="4"/>
      <w:numFmt w:val="bullet"/>
      <w:lvlText w:val="-"/>
      <w:lvlJc w:val="left"/>
      <w:pPr>
        <w:ind w:left="720" w:hanging="360"/>
      </w:pPr>
      <w:rPr>
        <w:rFonts w:ascii="Arial" w:eastAsia="SimSu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ctiveWritingStyle w:appName="MSWord" w:lang="fr-FR" w:vendorID="64" w:dllVersion="131078" w:nlCheck="1" w:checkStyle="0"/>
  <w:activeWritingStyle w:appName="MSWord" w:lang="en-GB" w:vendorID="64" w:dllVersion="131078" w:nlCheck="1" w:checkStyle="0"/>
  <w:activeWritingStyle w:appName="MSWord" w:lang="en-IN" w:vendorID="64" w:dllVersion="131078" w:nlCheck="1" w:checkStyle="0"/>
  <w:activeWritingStyle w:appName="MSWord" w:lang="en-US" w:vendorID="64" w:dllVersion="131078"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n-IN" w:vendorID="64" w:dllVersion="0" w:nlCheck="1" w:checkStyle="0"/>
  <w:activeWritingStyle w:appName="MSWord" w:lang="es-E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6478"/>
    <w:rsid w:val="00010FC2"/>
    <w:rsid w:val="00020A2D"/>
    <w:rsid w:val="00021F3C"/>
    <w:rsid w:val="00034C5E"/>
    <w:rsid w:val="0004132D"/>
    <w:rsid w:val="000448CD"/>
    <w:rsid w:val="00045F55"/>
    <w:rsid w:val="0005446A"/>
    <w:rsid w:val="00056BA7"/>
    <w:rsid w:val="00063191"/>
    <w:rsid w:val="00063C73"/>
    <w:rsid w:val="00065FBD"/>
    <w:rsid w:val="000723AD"/>
    <w:rsid w:val="00073FBC"/>
    <w:rsid w:val="0008317E"/>
    <w:rsid w:val="0008479C"/>
    <w:rsid w:val="000909A4"/>
    <w:rsid w:val="00097DE9"/>
    <w:rsid w:val="000A034B"/>
    <w:rsid w:val="000A29A1"/>
    <w:rsid w:val="000B72F4"/>
    <w:rsid w:val="000B79AF"/>
    <w:rsid w:val="000D1068"/>
    <w:rsid w:val="000D5A14"/>
    <w:rsid w:val="000E1487"/>
    <w:rsid w:val="000E7133"/>
    <w:rsid w:val="000F6058"/>
    <w:rsid w:val="0010761B"/>
    <w:rsid w:val="001213D3"/>
    <w:rsid w:val="00130369"/>
    <w:rsid w:val="00134C29"/>
    <w:rsid w:val="00150C6E"/>
    <w:rsid w:val="001511CF"/>
    <w:rsid w:val="00160C39"/>
    <w:rsid w:val="0016131D"/>
    <w:rsid w:val="0017648E"/>
    <w:rsid w:val="00176DC2"/>
    <w:rsid w:val="001857CF"/>
    <w:rsid w:val="00186246"/>
    <w:rsid w:val="001912C5"/>
    <w:rsid w:val="001965AF"/>
    <w:rsid w:val="001A1B6F"/>
    <w:rsid w:val="001A2939"/>
    <w:rsid w:val="001A3B7C"/>
    <w:rsid w:val="001B1C6E"/>
    <w:rsid w:val="001C0F68"/>
    <w:rsid w:val="001C3C00"/>
    <w:rsid w:val="001D7239"/>
    <w:rsid w:val="001E45BF"/>
    <w:rsid w:val="001F42A7"/>
    <w:rsid w:val="001F78DE"/>
    <w:rsid w:val="002032F8"/>
    <w:rsid w:val="00205F50"/>
    <w:rsid w:val="00206307"/>
    <w:rsid w:val="002063C6"/>
    <w:rsid w:val="00210B5E"/>
    <w:rsid w:val="00211653"/>
    <w:rsid w:val="00211A16"/>
    <w:rsid w:val="00212532"/>
    <w:rsid w:val="002219BD"/>
    <w:rsid w:val="002235D9"/>
    <w:rsid w:val="00233366"/>
    <w:rsid w:val="002375D1"/>
    <w:rsid w:val="00237765"/>
    <w:rsid w:val="002379EA"/>
    <w:rsid w:val="00251A88"/>
    <w:rsid w:val="00257DBB"/>
    <w:rsid w:val="00261FBF"/>
    <w:rsid w:val="00266478"/>
    <w:rsid w:val="002667E1"/>
    <w:rsid w:val="00267B2C"/>
    <w:rsid w:val="0027095B"/>
    <w:rsid w:val="00271065"/>
    <w:rsid w:val="00276218"/>
    <w:rsid w:val="00287DFE"/>
    <w:rsid w:val="0029765A"/>
    <w:rsid w:val="002A4EE4"/>
    <w:rsid w:val="002B5CF3"/>
    <w:rsid w:val="002D0885"/>
    <w:rsid w:val="002D1C34"/>
    <w:rsid w:val="002D3979"/>
    <w:rsid w:val="002D42C9"/>
    <w:rsid w:val="002F30B6"/>
    <w:rsid w:val="002F40F7"/>
    <w:rsid w:val="002F525F"/>
    <w:rsid w:val="002F734A"/>
    <w:rsid w:val="00305F59"/>
    <w:rsid w:val="00306305"/>
    <w:rsid w:val="00311BA2"/>
    <w:rsid w:val="003271B3"/>
    <w:rsid w:val="003366A6"/>
    <w:rsid w:val="003424B6"/>
    <w:rsid w:val="003462BF"/>
    <w:rsid w:val="00346D14"/>
    <w:rsid w:val="003552EA"/>
    <w:rsid w:val="003628D1"/>
    <w:rsid w:val="00364B56"/>
    <w:rsid w:val="00377A99"/>
    <w:rsid w:val="003A3931"/>
    <w:rsid w:val="003B56AD"/>
    <w:rsid w:val="003D2B0B"/>
    <w:rsid w:val="003E5999"/>
    <w:rsid w:val="003E666B"/>
    <w:rsid w:val="003E7D53"/>
    <w:rsid w:val="00406B05"/>
    <w:rsid w:val="00411E2E"/>
    <w:rsid w:val="00421FC9"/>
    <w:rsid w:val="00423AF5"/>
    <w:rsid w:val="00423BB8"/>
    <w:rsid w:val="00423CD2"/>
    <w:rsid w:val="00426891"/>
    <w:rsid w:val="00436F36"/>
    <w:rsid w:val="00456FF0"/>
    <w:rsid w:val="00467041"/>
    <w:rsid w:val="00467B88"/>
    <w:rsid w:val="004877DF"/>
    <w:rsid w:val="00490A5D"/>
    <w:rsid w:val="00495149"/>
    <w:rsid w:val="00495D43"/>
    <w:rsid w:val="004A3025"/>
    <w:rsid w:val="004A366E"/>
    <w:rsid w:val="004A7DAD"/>
    <w:rsid w:val="004B008E"/>
    <w:rsid w:val="004B12D3"/>
    <w:rsid w:val="004B432F"/>
    <w:rsid w:val="004B6D15"/>
    <w:rsid w:val="004D03EC"/>
    <w:rsid w:val="004D6AD5"/>
    <w:rsid w:val="004D7F7E"/>
    <w:rsid w:val="004E1487"/>
    <w:rsid w:val="004E7DFC"/>
    <w:rsid w:val="004F1E52"/>
    <w:rsid w:val="004F4D4B"/>
    <w:rsid w:val="004F54A3"/>
    <w:rsid w:val="00505FD0"/>
    <w:rsid w:val="0050698B"/>
    <w:rsid w:val="00512A39"/>
    <w:rsid w:val="00535A74"/>
    <w:rsid w:val="005419DF"/>
    <w:rsid w:val="00541C35"/>
    <w:rsid w:val="0054526F"/>
    <w:rsid w:val="00545ADB"/>
    <w:rsid w:val="00550896"/>
    <w:rsid w:val="00557DFE"/>
    <w:rsid w:val="00580BD7"/>
    <w:rsid w:val="00581981"/>
    <w:rsid w:val="00583BCE"/>
    <w:rsid w:val="00584B81"/>
    <w:rsid w:val="00590489"/>
    <w:rsid w:val="005911B5"/>
    <w:rsid w:val="005B63CF"/>
    <w:rsid w:val="005B7387"/>
    <w:rsid w:val="005C44AC"/>
    <w:rsid w:val="005C7D24"/>
    <w:rsid w:val="005C7E38"/>
    <w:rsid w:val="005D04AB"/>
    <w:rsid w:val="005D20E1"/>
    <w:rsid w:val="005E3251"/>
    <w:rsid w:val="005E44F6"/>
    <w:rsid w:val="005F4CB3"/>
    <w:rsid w:val="00605083"/>
    <w:rsid w:val="00606CF8"/>
    <w:rsid w:val="00607D98"/>
    <w:rsid w:val="0061115E"/>
    <w:rsid w:val="00613A24"/>
    <w:rsid w:val="00614DD6"/>
    <w:rsid w:val="0061720F"/>
    <w:rsid w:val="00620A8C"/>
    <w:rsid w:val="00623423"/>
    <w:rsid w:val="00641C3C"/>
    <w:rsid w:val="00663B78"/>
    <w:rsid w:val="00665166"/>
    <w:rsid w:val="00667CC3"/>
    <w:rsid w:val="0067147B"/>
    <w:rsid w:val="00672B0E"/>
    <w:rsid w:val="00675A20"/>
    <w:rsid w:val="00684001"/>
    <w:rsid w:val="006A52EA"/>
    <w:rsid w:val="006C1237"/>
    <w:rsid w:val="006C2E7B"/>
    <w:rsid w:val="006C799D"/>
    <w:rsid w:val="006D590F"/>
    <w:rsid w:val="006F3F9C"/>
    <w:rsid w:val="00733532"/>
    <w:rsid w:val="00737746"/>
    <w:rsid w:val="007379B5"/>
    <w:rsid w:val="00753660"/>
    <w:rsid w:val="007566A2"/>
    <w:rsid w:val="0076378F"/>
    <w:rsid w:val="007638A7"/>
    <w:rsid w:val="0076532C"/>
    <w:rsid w:val="00767C32"/>
    <w:rsid w:val="00781739"/>
    <w:rsid w:val="007853BA"/>
    <w:rsid w:val="0078758A"/>
    <w:rsid w:val="007921D7"/>
    <w:rsid w:val="007B3749"/>
    <w:rsid w:val="007B5E87"/>
    <w:rsid w:val="007C25A3"/>
    <w:rsid w:val="007C331A"/>
    <w:rsid w:val="007D3990"/>
    <w:rsid w:val="007D6E30"/>
    <w:rsid w:val="007E4359"/>
    <w:rsid w:val="007F0B9F"/>
    <w:rsid w:val="007F2CD4"/>
    <w:rsid w:val="00801A00"/>
    <w:rsid w:val="00802E5C"/>
    <w:rsid w:val="008050AD"/>
    <w:rsid w:val="008072CF"/>
    <w:rsid w:val="00810495"/>
    <w:rsid w:val="0081481D"/>
    <w:rsid w:val="00814BA2"/>
    <w:rsid w:val="00821EBE"/>
    <w:rsid w:val="00825DC5"/>
    <w:rsid w:val="008367A6"/>
    <w:rsid w:val="008515C9"/>
    <w:rsid w:val="00853FDD"/>
    <w:rsid w:val="00857E6F"/>
    <w:rsid w:val="00863E3F"/>
    <w:rsid w:val="00870725"/>
    <w:rsid w:val="00871F89"/>
    <w:rsid w:val="00876494"/>
    <w:rsid w:val="008766CF"/>
    <w:rsid w:val="008777DA"/>
    <w:rsid w:val="0088586A"/>
    <w:rsid w:val="00891226"/>
    <w:rsid w:val="008914CA"/>
    <w:rsid w:val="008A171E"/>
    <w:rsid w:val="008A5921"/>
    <w:rsid w:val="008C77B4"/>
    <w:rsid w:val="008D3818"/>
    <w:rsid w:val="008D5C1C"/>
    <w:rsid w:val="008D71E9"/>
    <w:rsid w:val="00911EEE"/>
    <w:rsid w:val="00914304"/>
    <w:rsid w:val="009155F0"/>
    <w:rsid w:val="009245DE"/>
    <w:rsid w:val="00941D20"/>
    <w:rsid w:val="00950169"/>
    <w:rsid w:val="009761D2"/>
    <w:rsid w:val="00976D2A"/>
    <w:rsid w:val="009803FA"/>
    <w:rsid w:val="00991FDB"/>
    <w:rsid w:val="009A2A9A"/>
    <w:rsid w:val="009B4D40"/>
    <w:rsid w:val="009D1C3D"/>
    <w:rsid w:val="009D7858"/>
    <w:rsid w:val="009E7462"/>
    <w:rsid w:val="009F0D20"/>
    <w:rsid w:val="009F5ACA"/>
    <w:rsid w:val="00A022B4"/>
    <w:rsid w:val="00A063DD"/>
    <w:rsid w:val="00A108D2"/>
    <w:rsid w:val="00A134E5"/>
    <w:rsid w:val="00A53652"/>
    <w:rsid w:val="00A62F46"/>
    <w:rsid w:val="00A71957"/>
    <w:rsid w:val="00A83EE0"/>
    <w:rsid w:val="00A85B44"/>
    <w:rsid w:val="00A865AB"/>
    <w:rsid w:val="00A9074A"/>
    <w:rsid w:val="00A91445"/>
    <w:rsid w:val="00AA7E4B"/>
    <w:rsid w:val="00AC3B16"/>
    <w:rsid w:val="00AC7DE9"/>
    <w:rsid w:val="00AD1FEA"/>
    <w:rsid w:val="00AD3066"/>
    <w:rsid w:val="00AE24DF"/>
    <w:rsid w:val="00AE6189"/>
    <w:rsid w:val="00AE7BD2"/>
    <w:rsid w:val="00AF5D79"/>
    <w:rsid w:val="00B0334A"/>
    <w:rsid w:val="00B12887"/>
    <w:rsid w:val="00B265C1"/>
    <w:rsid w:val="00B2701D"/>
    <w:rsid w:val="00B43429"/>
    <w:rsid w:val="00B53E0C"/>
    <w:rsid w:val="00B55344"/>
    <w:rsid w:val="00B629E6"/>
    <w:rsid w:val="00B62C81"/>
    <w:rsid w:val="00B646ED"/>
    <w:rsid w:val="00B742F4"/>
    <w:rsid w:val="00B8295B"/>
    <w:rsid w:val="00B91599"/>
    <w:rsid w:val="00B94D62"/>
    <w:rsid w:val="00B959EF"/>
    <w:rsid w:val="00BA1E81"/>
    <w:rsid w:val="00BA4EB7"/>
    <w:rsid w:val="00BA5A22"/>
    <w:rsid w:val="00BE3C78"/>
    <w:rsid w:val="00BE4154"/>
    <w:rsid w:val="00BF013E"/>
    <w:rsid w:val="00BF3D5E"/>
    <w:rsid w:val="00C0359C"/>
    <w:rsid w:val="00C16CFE"/>
    <w:rsid w:val="00C1742F"/>
    <w:rsid w:val="00C20646"/>
    <w:rsid w:val="00C25EF2"/>
    <w:rsid w:val="00C27F00"/>
    <w:rsid w:val="00C305BF"/>
    <w:rsid w:val="00C34431"/>
    <w:rsid w:val="00C348AB"/>
    <w:rsid w:val="00C45E69"/>
    <w:rsid w:val="00C526C9"/>
    <w:rsid w:val="00C5392A"/>
    <w:rsid w:val="00C63E69"/>
    <w:rsid w:val="00C71965"/>
    <w:rsid w:val="00C72448"/>
    <w:rsid w:val="00C81D63"/>
    <w:rsid w:val="00C90438"/>
    <w:rsid w:val="00C93579"/>
    <w:rsid w:val="00C95EA5"/>
    <w:rsid w:val="00CA7FCD"/>
    <w:rsid w:val="00CB3BB6"/>
    <w:rsid w:val="00CB7059"/>
    <w:rsid w:val="00CC198C"/>
    <w:rsid w:val="00CC497C"/>
    <w:rsid w:val="00CC4EA8"/>
    <w:rsid w:val="00CD0D05"/>
    <w:rsid w:val="00CD275C"/>
    <w:rsid w:val="00CF0A59"/>
    <w:rsid w:val="00CF39BC"/>
    <w:rsid w:val="00CF4E2E"/>
    <w:rsid w:val="00CF6336"/>
    <w:rsid w:val="00D00001"/>
    <w:rsid w:val="00D048D8"/>
    <w:rsid w:val="00D07B58"/>
    <w:rsid w:val="00D07FC5"/>
    <w:rsid w:val="00D14C83"/>
    <w:rsid w:val="00D15AE5"/>
    <w:rsid w:val="00D24455"/>
    <w:rsid w:val="00D25865"/>
    <w:rsid w:val="00D2702D"/>
    <w:rsid w:val="00D31FAF"/>
    <w:rsid w:val="00D35C7A"/>
    <w:rsid w:val="00D4033A"/>
    <w:rsid w:val="00D411FE"/>
    <w:rsid w:val="00D41D42"/>
    <w:rsid w:val="00D53285"/>
    <w:rsid w:val="00D72FE1"/>
    <w:rsid w:val="00D7339A"/>
    <w:rsid w:val="00D80E2C"/>
    <w:rsid w:val="00D81DE3"/>
    <w:rsid w:val="00D87019"/>
    <w:rsid w:val="00D919CA"/>
    <w:rsid w:val="00D965A7"/>
    <w:rsid w:val="00DA31CD"/>
    <w:rsid w:val="00DA52FC"/>
    <w:rsid w:val="00DB57DD"/>
    <w:rsid w:val="00DB6BD7"/>
    <w:rsid w:val="00DC60D2"/>
    <w:rsid w:val="00DD3F7A"/>
    <w:rsid w:val="00DD73BD"/>
    <w:rsid w:val="00DF0041"/>
    <w:rsid w:val="00DF06EE"/>
    <w:rsid w:val="00DF768E"/>
    <w:rsid w:val="00E03962"/>
    <w:rsid w:val="00E1495F"/>
    <w:rsid w:val="00E14A4D"/>
    <w:rsid w:val="00E25A2F"/>
    <w:rsid w:val="00E31A4D"/>
    <w:rsid w:val="00E4206D"/>
    <w:rsid w:val="00E438BC"/>
    <w:rsid w:val="00E458CE"/>
    <w:rsid w:val="00E51F05"/>
    <w:rsid w:val="00E5502E"/>
    <w:rsid w:val="00E61757"/>
    <w:rsid w:val="00E6751D"/>
    <w:rsid w:val="00E67F83"/>
    <w:rsid w:val="00E72165"/>
    <w:rsid w:val="00E7753D"/>
    <w:rsid w:val="00E822DE"/>
    <w:rsid w:val="00E8360D"/>
    <w:rsid w:val="00E8757D"/>
    <w:rsid w:val="00E90D16"/>
    <w:rsid w:val="00E93289"/>
    <w:rsid w:val="00E94B9E"/>
    <w:rsid w:val="00EA7907"/>
    <w:rsid w:val="00EC18FA"/>
    <w:rsid w:val="00EC3259"/>
    <w:rsid w:val="00ED6E57"/>
    <w:rsid w:val="00F104BE"/>
    <w:rsid w:val="00F17ADD"/>
    <w:rsid w:val="00F27440"/>
    <w:rsid w:val="00F331F8"/>
    <w:rsid w:val="00F34BB3"/>
    <w:rsid w:val="00F36E68"/>
    <w:rsid w:val="00F44680"/>
    <w:rsid w:val="00F45B10"/>
    <w:rsid w:val="00F544DA"/>
    <w:rsid w:val="00F76D2A"/>
    <w:rsid w:val="00F84E23"/>
    <w:rsid w:val="00F87FFE"/>
    <w:rsid w:val="00F9247E"/>
    <w:rsid w:val="00F9494E"/>
    <w:rsid w:val="00FA55A9"/>
    <w:rsid w:val="00FA61E8"/>
    <w:rsid w:val="00FC0072"/>
    <w:rsid w:val="00FD2E89"/>
    <w:rsid w:val="00FD3780"/>
    <w:rsid w:val="00FD3B83"/>
    <w:rsid w:val="00FE2F60"/>
    <w:rsid w:val="00FE4F4C"/>
    <w:rsid w:val="00FE556C"/>
    <w:rsid w:val="00FF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C3ED2DA-4C60-44F6-B93F-469433C2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Bullet 2"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link w:val="H60"/>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rPr>
      <w:lang w:eastAsia="x-none"/>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0">
    <w:name w:val="B1"/>
    <w:basedOn w:val="Normal"/>
    <w:link w:val="B1Char"/>
    <w:qFormat/>
    <w:pPr>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qFormat/>
    <w:pPr>
      <w:keepNext w:val="0"/>
      <w:spacing w:before="0" w:after="240"/>
    </w:pPr>
    <w:rPr>
      <w:lang w:eastAsia="x-none"/>
    </w:r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qFormat/>
    <w:rPr>
      <w:lang w:eastAsia="en-US"/>
    </w:rPr>
  </w:style>
  <w:style w:type="paragraph" w:customStyle="1" w:styleId="TempNote">
    <w:name w:val="TempNote"/>
    <w:basedOn w:val="Normal"/>
    <w:qFormat/>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pPr>
      <w:overflowPunct w:val="0"/>
      <w:autoSpaceDE w:val="0"/>
      <w:autoSpaceDN w:val="0"/>
      <w:adjustRightInd w:val="0"/>
      <w:textAlignment w:val="baseline"/>
    </w:pPr>
    <w:rPr>
      <w:rFonts w:ascii="Arial" w:hAnsi="Arial" w:cs="Arial"/>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pPr>
      <w:spacing w:before="120" w:after="0"/>
    </w:pPr>
    <w:rPr>
      <w:rFonts w:ascii="Arial" w:hAnsi="Arial"/>
    </w:rPr>
  </w:style>
  <w:style w:type="character" w:customStyle="1" w:styleId="AltNormalChar">
    <w:name w:val="AltNormal Char"/>
    <w:link w:val="AltNormal"/>
    <w:rPr>
      <w:rFonts w:ascii="Arial" w:hAnsi="Arial"/>
      <w:lang w:eastAsia="en-US"/>
    </w:rPr>
  </w:style>
  <w:style w:type="paragraph" w:customStyle="1" w:styleId="TemplateH3">
    <w:name w:val="TemplateH3"/>
    <w:basedOn w:val="Normal"/>
    <w:qFormat/>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Pr>
      <w:rFonts w:ascii="Arial" w:hAnsi="Arial"/>
      <w:sz w:val="18"/>
      <w:lang w:eastAsia="en-US"/>
    </w:rPr>
  </w:style>
  <w:style w:type="character" w:customStyle="1" w:styleId="TAHChar">
    <w:name w:val="TAH Char"/>
    <w:link w:val="TAH"/>
    <w:qFormat/>
    <w:locked/>
    <w:rPr>
      <w:rFonts w:ascii="Arial" w:hAnsi="Arial"/>
      <w:b/>
      <w:sz w:val="18"/>
      <w:lang w:eastAsia="en-US"/>
    </w:rPr>
  </w:style>
  <w:style w:type="character" w:customStyle="1" w:styleId="THChar">
    <w:name w:val="TH Char"/>
    <w:link w:val="TH"/>
    <w:qFormat/>
    <w:locked/>
    <w:rPr>
      <w:rFonts w:ascii="Arial" w:hAnsi="Arial"/>
      <w:b/>
      <w:lang w:eastAsia="en-US"/>
    </w:rPr>
  </w:style>
  <w:style w:type="paragraph" w:styleId="BalloonText">
    <w:name w:val="Balloon Text"/>
    <w:basedOn w:val="Normal"/>
    <w:link w:val="BalloonTextChar"/>
    <w:pPr>
      <w:spacing w:after="0"/>
    </w:pPr>
    <w:rPr>
      <w:rFonts w:ascii="Segoe UI" w:hAnsi="Segoe UI"/>
      <w:sz w:val="18"/>
      <w:szCs w:val="18"/>
    </w:rPr>
  </w:style>
  <w:style w:type="character" w:customStyle="1" w:styleId="BalloonTextChar">
    <w:name w:val="Balloon Text Char"/>
    <w:link w:val="BalloonText"/>
    <w:rPr>
      <w:rFonts w:ascii="Segoe UI" w:hAnsi="Segoe UI"/>
      <w:sz w:val="18"/>
      <w:szCs w:val="18"/>
      <w:lang w:eastAsia="en-US"/>
    </w:rPr>
  </w:style>
  <w:style w:type="character" w:customStyle="1" w:styleId="TAHCar">
    <w:name w:val="TAH Car"/>
    <w:rPr>
      <w:rFonts w:ascii="Arial" w:hAnsi="Arial"/>
      <w:b/>
      <w:sz w:val="18"/>
      <w:lang w:val="en-GB" w:eastAsia="en-US"/>
    </w:rPr>
  </w:style>
  <w:style w:type="character" w:customStyle="1" w:styleId="Heading5Char">
    <w:name w:val="Heading 5 Char"/>
    <w:link w:val="Heading5"/>
    <w:rPr>
      <w:rFonts w:ascii="Arial" w:hAnsi="Arial"/>
      <w:sz w:val="22"/>
      <w:lang w:eastAsia="en-US"/>
    </w:rPr>
  </w:style>
  <w:style w:type="character" w:customStyle="1" w:styleId="Heading1Char">
    <w:name w:val="Heading 1 Char"/>
    <w:link w:val="Heading1"/>
    <w:rPr>
      <w:rFonts w:ascii="Arial" w:hAnsi="Arial"/>
      <w:sz w:val="36"/>
      <w:lang w:eastAsia="en-US"/>
    </w:rPr>
  </w:style>
  <w:style w:type="character" w:customStyle="1" w:styleId="Heading2Char">
    <w:name w:val="Heading 2 Char"/>
    <w:link w:val="Heading2"/>
    <w:rPr>
      <w:rFonts w:ascii="Arial" w:hAnsi="Arial"/>
      <w:sz w:val="32"/>
      <w:lang w:eastAsia="en-US"/>
    </w:rPr>
  </w:style>
  <w:style w:type="character" w:customStyle="1" w:styleId="Heading3Char">
    <w:name w:val="Heading 3 Char"/>
    <w:link w:val="Heading3"/>
    <w:rPr>
      <w:rFonts w:ascii="Arial" w:hAnsi="Arial"/>
      <w:sz w:val="28"/>
      <w:lang w:eastAsia="en-US"/>
    </w:rPr>
  </w:style>
  <w:style w:type="character" w:customStyle="1" w:styleId="Heading4Char">
    <w:name w:val="Heading 4 Char"/>
    <w:link w:val="Heading4"/>
    <w:rPr>
      <w:rFonts w:ascii="Arial" w:hAnsi="Arial"/>
      <w:sz w:val="24"/>
      <w:lang w:eastAsia="en-US"/>
    </w:rPr>
  </w:style>
  <w:style w:type="character" w:customStyle="1" w:styleId="Heading6Char">
    <w:name w:val="Heading 6 Char"/>
    <w:link w:val="Heading6"/>
    <w:rPr>
      <w:rFonts w:ascii="Arial" w:hAnsi="Arial"/>
      <w:lang w:eastAsia="en-US"/>
    </w:rPr>
  </w:style>
  <w:style w:type="character" w:customStyle="1" w:styleId="Heading7Char">
    <w:name w:val="Heading 7 Char"/>
    <w:link w:val="Heading7"/>
    <w:rPr>
      <w:rFonts w:ascii="Arial" w:hAnsi="Arial"/>
      <w:lang w:eastAsia="en-US"/>
    </w:rPr>
  </w:style>
  <w:style w:type="character" w:customStyle="1" w:styleId="Heading8Char">
    <w:name w:val="Heading 8 Char"/>
    <w:link w:val="Heading8"/>
    <w:rPr>
      <w:rFonts w:ascii="Arial" w:hAnsi="Arial"/>
      <w:sz w:val="36"/>
      <w:lang w:eastAsia="en-US"/>
    </w:rPr>
  </w:style>
  <w:style w:type="character" w:customStyle="1" w:styleId="B1Char">
    <w:name w:val="B1 Char"/>
    <w:link w:val="B10"/>
    <w:qFormat/>
    <w:rPr>
      <w:lang w:eastAsia="x-none"/>
    </w:rPr>
  </w:style>
  <w:style w:type="character" w:customStyle="1" w:styleId="TFChar">
    <w:name w:val="TF Char"/>
    <w:link w:val="TF"/>
    <w:qFormat/>
    <w:rPr>
      <w:rFonts w:ascii="Arial" w:hAnsi="Arial"/>
      <w:b/>
      <w:lang w:eastAsia="x-none"/>
    </w:rPr>
  </w:style>
  <w:style w:type="character" w:customStyle="1" w:styleId="NOZchn">
    <w:name w:val="NO Zchn"/>
    <w:link w:val="NO"/>
    <w:qFormat/>
    <w:rPr>
      <w:lang w:eastAsia="x-none"/>
    </w:rPr>
  </w:style>
  <w:style w:type="character" w:customStyle="1" w:styleId="EditorsNoteChar">
    <w:name w:val="Editor's Note Char"/>
    <w:aliases w:val="EN Char"/>
    <w:link w:val="EditorsNote"/>
    <w:qFormat/>
    <w:rPr>
      <w:color w:val="FF0000"/>
      <w:lang w:eastAsia="x-none"/>
    </w:rPr>
  </w:style>
  <w:style w:type="character" w:styleId="CommentReference">
    <w:name w:val="annotation reference"/>
    <w:rPr>
      <w:sz w:val="16"/>
      <w:szCs w:val="16"/>
    </w:rPr>
  </w:style>
  <w:style w:type="paragraph" w:styleId="CommentText">
    <w:name w:val="annotation text"/>
    <w:basedOn w:val="Normal"/>
    <w:link w:val="CommentTextChar"/>
    <w:rPr>
      <w:lang w:eastAsia="x-none"/>
    </w:rPr>
  </w:style>
  <w:style w:type="character" w:customStyle="1" w:styleId="CommentTextChar">
    <w:name w:val="Comment Text Char"/>
    <w:link w:val="CommentText"/>
    <w:rPr>
      <w:lang w:eastAsia="x-none"/>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eastAsia="x-none"/>
    </w:rPr>
  </w:style>
  <w:style w:type="character" w:styleId="Hyperlink">
    <w:name w:val="Hyperlink"/>
    <w:uiPriority w:val="99"/>
    <w:rPr>
      <w:color w:val="0000FF"/>
      <w:u w:val="single"/>
    </w:rPr>
  </w:style>
  <w:style w:type="paragraph" w:customStyle="1" w:styleId="B1">
    <w:name w:val="B1+"/>
    <w:basedOn w:val="Normal"/>
    <w:pPr>
      <w:numPr>
        <w:numId w:val="1"/>
      </w:numPr>
      <w:overflowPunct w:val="0"/>
      <w:autoSpaceDE w:val="0"/>
      <w:autoSpaceDN w:val="0"/>
      <w:adjustRightInd w:val="0"/>
      <w:textAlignment w:val="baseline"/>
    </w:pPr>
  </w:style>
  <w:style w:type="character" w:customStyle="1" w:styleId="TACChar">
    <w:name w:val="TAC Char"/>
    <w:link w:val="TAC"/>
    <w:qFormat/>
    <w:rPr>
      <w:rFonts w:ascii="Arial" w:hAnsi="Arial"/>
      <w:sz w:val="18"/>
      <w:lang w:eastAsia="en-US"/>
    </w:rPr>
  </w:style>
  <w:style w:type="character" w:customStyle="1" w:styleId="PLChar">
    <w:name w:val="PL Char"/>
    <w:link w:val="PL"/>
    <w:qFormat/>
    <w:rPr>
      <w:rFonts w:ascii="Courier New" w:hAnsi="Courier New"/>
      <w:sz w:val="16"/>
      <w:lang w:eastAsia="en-US"/>
    </w:rPr>
  </w:style>
  <w:style w:type="character" w:customStyle="1" w:styleId="TANChar">
    <w:name w:val="TAN Char"/>
    <w:link w:val="TAN"/>
    <w:qFormat/>
    <w:rPr>
      <w:rFonts w:ascii="Arial" w:hAnsi="Arial"/>
      <w:sz w:val="18"/>
      <w:lang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link w:val="DocumentMap"/>
    <w:rPr>
      <w:rFonts w:ascii="Tahoma" w:hAnsi="Tahoma" w:cs="Tahoma"/>
      <w:sz w:val="16"/>
      <w:szCs w:val="16"/>
      <w:lang w:eastAsia="en-US"/>
    </w:rPr>
  </w:style>
  <w:style w:type="paragraph" w:styleId="Revision">
    <w:name w:val="Revision"/>
    <w:hidden/>
    <w:uiPriority w:val="99"/>
    <w:semiHidden/>
    <w:rPr>
      <w:lang w:val="en-GB"/>
    </w:rPr>
  </w:style>
  <w:style w:type="character" w:customStyle="1" w:styleId="NOChar">
    <w:name w:val="NO Char"/>
    <w:rPr>
      <w:rFonts w:ascii="Times New Roman" w:hAnsi="Times New Roman"/>
      <w:lang w:val="en-GB" w:eastAsia="en-US"/>
    </w:rPr>
  </w:style>
  <w:style w:type="character" w:customStyle="1" w:styleId="B2Char">
    <w:name w:val="B2 Char"/>
    <w:link w:val="B2"/>
    <w:qFormat/>
    <w:rPr>
      <w:lang w:eastAsia="en-US"/>
    </w:rPr>
  </w:style>
  <w:style w:type="paragraph" w:styleId="List">
    <w:name w:val="List"/>
    <w:basedOn w:val="Normal"/>
    <w:rsid w:val="00311BA2"/>
    <w:pPr>
      <w:ind w:left="568" w:hanging="284"/>
    </w:pPr>
  </w:style>
  <w:style w:type="paragraph" w:styleId="Bibliography">
    <w:name w:val="Bibliography"/>
    <w:basedOn w:val="Normal"/>
    <w:next w:val="Normal"/>
    <w:uiPriority w:val="37"/>
    <w:semiHidden/>
    <w:unhideWhenUsed/>
    <w:rsid w:val="00737746"/>
  </w:style>
  <w:style w:type="paragraph" w:styleId="BlockText">
    <w:name w:val="Block Text"/>
    <w:basedOn w:val="Normal"/>
    <w:rsid w:val="00737746"/>
    <w:pPr>
      <w:spacing w:after="120"/>
      <w:ind w:left="1440" w:right="1440"/>
    </w:pPr>
  </w:style>
  <w:style w:type="paragraph" w:styleId="BodyText">
    <w:name w:val="Body Text"/>
    <w:basedOn w:val="Normal"/>
    <w:link w:val="BodyTextChar"/>
    <w:rsid w:val="00737746"/>
    <w:pPr>
      <w:spacing w:after="120"/>
    </w:pPr>
  </w:style>
  <w:style w:type="character" w:customStyle="1" w:styleId="BodyTextChar">
    <w:name w:val="Body Text Char"/>
    <w:link w:val="BodyText"/>
    <w:rsid w:val="00737746"/>
    <w:rPr>
      <w:lang w:eastAsia="en-US"/>
    </w:rPr>
  </w:style>
  <w:style w:type="paragraph" w:styleId="BodyText2">
    <w:name w:val="Body Text 2"/>
    <w:basedOn w:val="Normal"/>
    <w:link w:val="BodyText2Char"/>
    <w:rsid w:val="00737746"/>
    <w:pPr>
      <w:spacing w:after="120" w:line="480" w:lineRule="auto"/>
    </w:pPr>
  </w:style>
  <w:style w:type="character" w:customStyle="1" w:styleId="BodyText2Char">
    <w:name w:val="Body Text 2 Char"/>
    <w:link w:val="BodyText2"/>
    <w:rsid w:val="00737746"/>
    <w:rPr>
      <w:lang w:eastAsia="en-US"/>
    </w:rPr>
  </w:style>
  <w:style w:type="paragraph" w:styleId="BodyText3">
    <w:name w:val="Body Text 3"/>
    <w:basedOn w:val="Normal"/>
    <w:link w:val="BodyText3Char"/>
    <w:rsid w:val="00737746"/>
    <w:pPr>
      <w:spacing w:after="120"/>
    </w:pPr>
    <w:rPr>
      <w:sz w:val="16"/>
      <w:szCs w:val="16"/>
    </w:rPr>
  </w:style>
  <w:style w:type="character" w:customStyle="1" w:styleId="BodyText3Char">
    <w:name w:val="Body Text 3 Char"/>
    <w:link w:val="BodyText3"/>
    <w:rsid w:val="00737746"/>
    <w:rPr>
      <w:sz w:val="16"/>
      <w:szCs w:val="16"/>
      <w:lang w:eastAsia="en-US"/>
    </w:rPr>
  </w:style>
  <w:style w:type="paragraph" w:styleId="BodyTextFirstIndent">
    <w:name w:val="Body Text First Indent"/>
    <w:basedOn w:val="BodyText"/>
    <w:link w:val="BodyTextFirstIndentChar"/>
    <w:rsid w:val="00737746"/>
    <w:pPr>
      <w:ind w:firstLine="210"/>
    </w:pPr>
  </w:style>
  <w:style w:type="character" w:customStyle="1" w:styleId="BodyTextFirstIndentChar">
    <w:name w:val="Body Text First Indent Char"/>
    <w:basedOn w:val="BodyTextChar"/>
    <w:link w:val="BodyTextFirstIndent"/>
    <w:rsid w:val="00737746"/>
    <w:rPr>
      <w:lang w:eastAsia="en-US"/>
    </w:rPr>
  </w:style>
  <w:style w:type="paragraph" w:styleId="BodyTextIndent">
    <w:name w:val="Body Text Indent"/>
    <w:basedOn w:val="Normal"/>
    <w:link w:val="BodyTextIndentChar"/>
    <w:rsid w:val="00737746"/>
    <w:pPr>
      <w:spacing w:after="120"/>
      <w:ind w:left="283"/>
    </w:pPr>
  </w:style>
  <w:style w:type="character" w:customStyle="1" w:styleId="BodyTextIndentChar">
    <w:name w:val="Body Text Indent Char"/>
    <w:link w:val="BodyTextIndent"/>
    <w:rsid w:val="00737746"/>
    <w:rPr>
      <w:lang w:eastAsia="en-US"/>
    </w:rPr>
  </w:style>
  <w:style w:type="paragraph" w:styleId="BodyTextFirstIndent2">
    <w:name w:val="Body Text First Indent 2"/>
    <w:basedOn w:val="BodyTextIndent"/>
    <w:link w:val="BodyTextFirstIndent2Char"/>
    <w:rsid w:val="00737746"/>
    <w:pPr>
      <w:ind w:firstLine="210"/>
    </w:pPr>
  </w:style>
  <w:style w:type="character" w:customStyle="1" w:styleId="BodyTextFirstIndent2Char">
    <w:name w:val="Body Text First Indent 2 Char"/>
    <w:basedOn w:val="BodyTextIndentChar"/>
    <w:link w:val="BodyTextFirstIndent2"/>
    <w:rsid w:val="00737746"/>
    <w:rPr>
      <w:lang w:eastAsia="en-US"/>
    </w:rPr>
  </w:style>
  <w:style w:type="paragraph" w:styleId="BodyTextIndent2">
    <w:name w:val="Body Text Indent 2"/>
    <w:basedOn w:val="Normal"/>
    <w:link w:val="BodyTextIndent2Char"/>
    <w:rsid w:val="00737746"/>
    <w:pPr>
      <w:spacing w:after="120" w:line="480" w:lineRule="auto"/>
      <w:ind w:left="283"/>
    </w:pPr>
  </w:style>
  <w:style w:type="character" w:customStyle="1" w:styleId="BodyTextIndent2Char">
    <w:name w:val="Body Text Indent 2 Char"/>
    <w:link w:val="BodyTextIndent2"/>
    <w:rsid w:val="00737746"/>
    <w:rPr>
      <w:lang w:eastAsia="en-US"/>
    </w:rPr>
  </w:style>
  <w:style w:type="paragraph" w:styleId="BodyTextIndent3">
    <w:name w:val="Body Text Indent 3"/>
    <w:basedOn w:val="Normal"/>
    <w:link w:val="BodyTextIndent3Char"/>
    <w:rsid w:val="00737746"/>
    <w:pPr>
      <w:spacing w:after="120"/>
      <w:ind w:left="283"/>
    </w:pPr>
    <w:rPr>
      <w:sz w:val="16"/>
      <w:szCs w:val="16"/>
    </w:rPr>
  </w:style>
  <w:style w:type="character" w:customStyle="1" w:styleId="BodyTextIndent3Char">
    <w:name w:val="Body Text Indent 3 Char"/>
    <w:link w:val="BodyTextIndent3"/>
    <w:rsid w:val="00737746"/>
    <w:rPr>
      <w:sz w:val="16"/>
      <w:szCs w:val="16"/>
      <w:lang w:eastAsia="en-US"/>
    </w:rPr>
  </w:style>
  <w:style w:type="paragraph" w:styleId="Caption">
    <w:name w:val="caption"/>
    <w:basedOn w:val="Normal"/>
    <w:next w:val="Normal"/>
    <w:unhideWhenUsed/>
    <w:qFormat/>
    <w:rsid w:val="00737746"/>
    <w:rPr>
      <w:b/>
      <w:bCs/>
    </w:rPr>
  </w:style>
  <w:style w:type="paragraph" w:styleId="Closing">
    <w:name w:val="Closing"/>
    <w:basedOn w:val="Normal"/>
    <w:link w:val="ClosingChar"/>
    <w:rsid w:val="00737746"/>
    <w:pPr>
      <w:ind w:left="4252"/>
    </w:pPr>
  </w:style>
  <w:style w:type="character" w:customStyle="1" w:styleId="ClosingChar">
    <w:name w:val="Closing Char"/>
    <w:link w:val="Closing"/>
    <w:rsid w:val="00737746"/>
    <w:rPr>
      <w:lang w:eastAsia="en-US"/>
    </w:rPr>
  </w:style>
  <w:style w:type="paragraph" w:styleId="Date">
    <w:name w:val="Date"/>
    <w:basedOn w:val="Normal"/>
    <w:next w:val="Normal"/>
    <w:link w:val="DateChar"/>
    <w:rsid w:val="00737746"/>
  </w:style>
  <w:style w:type="character" w:customStyle="1" w:styleId="DateChar">
    <w:name w:val="Date Char"/>
    <w:link w:val="Date"/>
    <w:rsid w:val="00737746"/>
    <w:rPr>
      <w:lang w:eastAsia="en-US"/>
    </w:rPr>
  </w:style>
  <w:style w:type="paragraph" w:styleId="E-mailSignature">
    <w:name w:val="E-mail Signature"/>
    <w:basedOn w:val="Normal"/>
    <w:link w:val="E-mailSignatureChar"/>
    <w:rsid w:val="00737746"/>
  </w:style>
  <w:style w:type="character" w:customStyle="1" w:styleId="E-mailSignatureChar">
    <w:name w:val="E-mail Signature Char"/>
    <w:link w:val="E-mailSignature"/>
    <w:rsid w:val="00737746"/>
    <w:rPr>
      <w:lang w:eastAsia="en-US"/>
    </w:rPr>
  </w:style>
  <w:style w:type="paragraph" w:styleId="EndnoteText">
    <w:name w:val="endnote text"/>
    <w:basedOn w:val="Normal"/>
    <w:link w:val="EndnoteTextChar"/>
    <w:rsid w:val="00737746"/>
  </w:style>
  <w:style w:type="character" w:customStyle="1" w:styleId="EndnoteTextChar">
    <w:name w:val="Endnote Text Char"/>
    <w:link w:val="EndnoteText"/>
    <w:rsid w:val="00737746"/>
    <w:rPr>
      <w:lang w:eastAsia="en-US"/>
    </w:rPr>
  </w:style>
  <w:style w:type="paragraph" w:styleId="EnvelopeAddress">
    <w:name w:val="envelope address"/>
    <w:basedOn w:val="Normal"/>
    <w:rsid w:val="00737746"/>
    <w:pPr>
      <w:framePr w:w="7920" w:h="1980" w:hRule="exact" w:hSpace="180" w:wrap="auto" w:hAnchor="page" w:xAlign="center" w:yAlign="bottom"/>
      <w:ind w:left="2880"/>
    </w:pPr>
    <w:rPr>
      <w:rFonts w:ascii="Calibri Light" w:eastAsia="Yu Gothic Light" w:hAnsi="Calibri Light"/>
      <w:sz w:val="24"/>
      <w:szCs w:val="24"/>
    </w:rPr>
  </w:style>
  <w:style w:type="paragraph" w:styleId="EnvelopeReturn">
    <w:name w:val="envelope return"/>
    <w:basedOn w:val="Normal"/>
    <w:rsid w:val="00737746"/>
    <w:rPr>
      <w:rFonts w:ascii="Calibri Light" w:eastAsia="Yu Gothic Light" w:hAnsi="Calibri Light"/>
    </w:rPr>
  </w:style>
  <w:style w:type="paragraph" w:styleId="FootnoteText">
    <w:name w:val="footnote text"/>
    <w:basedOn w:val="Normal"/>
    <w:link w:val="FootnoteTextChar"/>
    <w:rsid w:val="00737746"/>
  </w:style>
  <w:style w:type="character" w:customStyle="1" w:styleId="FootnoteTextChar">
    <w:name w:val="Footnote Text Char"/>
    <w:link w:val="FootnoteText"/>
    <w:rsid w:val="00737746"/>
    <w:rPr>
      <w:lang w:eastAsia="en-US"/>
    </w:rPr>
  </w:style>
  <w:style w:type="paragraph" w:styleId="HTMLAddress">
    <w:name w:val="HTML Address"/>
    <w:basedOn w:val="Normal"/>
    <w:link w:val="HTMLAddressChar"/>
    <w:rsid w:val="00737746"/>
    <w:rPr>
      <w:i/>
      <w:iCs/>
    </w:rPr>
  </w:style>
  <w:style w:type="character" w:customStyle="1" w:styleId="HTMLAddressChar">
    <w:name w:val="HTML Address Char"/>
    <w:link w:val="HTMLAddress"/>
    <w:rsid w:val="00737746"/>
    <w:rPr>
      <w:i/>
      <w:iCs/>
      <w:lang w:eastAsia="en-US"/>
    </w:rPr>
  </w:style>
  <w:style w:type="paragraph" w:styleId="HTMLPreformatted">
    <w:name w:val="HTML Preformatted"/>
    <w:basedOn w:val="Normal"/>
    <w:link w:val="HTMLPreformattedChar"/>
    <w:uiPriority w:val="99"/>
    <w:rsid w:val="00737746"/>
    <w:rPr>
      <w:rFonts w:ascii="Courier New" w:hAnsi="Courier New" w:cs="Courier New"/>
    </w:rPr>
  </w:style>
  <w:style w:type="character" w:customStyle="1" w:styleId="HTMLPreformattedChar">
    <w:name w:val="HTML Preformatted Char"/>
    <w:link w:val="HTMLPreformatted"/>
    <w:uiPriority w:val="99"/>
    <w:rsid w:val="00737746"/>
    <w:rPr>
      <w:rFonts w:ascii="Courier New" w:hAnsi="Courier New" w:cs="Courier New"/>
      <w:lang w:eastAsia="en-US"/>
    </w:rPr>
  </w:style>
  <w:style w:type="paragraph" w:styleId="Index1">
    <w:name w:val="index 1"/>
    <w:basedOn w:val="Normal"/>
    <w:next w:val="Normal"/>
    <w:rsid w:val="00737746"/>
    <w:pPr>
      <w:ind w:left="200" w:hanging="200"/>
    </w:pPr>
  </w:style>
  <w:style w:type="paragraph" w:styleId="Index2">
    <w:name w:val="index 2"/>
    <w:basedOn w:val="Normal"/>
    <w:next w:val="Normal"/>
    <w:rsid w:val="00737746"/>
    <w:pPr>
      <w:ind w:left="400" w:hanging="200"/>
    </w:pPr>
  </w:style>
  <w:style w:type="paragraph" w:styleId="Index3">
    <w:name w:val="index 3"/>
    <w:basedOn w:val="Normal"/>
    <w:next w:val="Normal"/>
    <w:rsid w:val="00737746"/>
    <w:pPr>
      <w:ind w:left="600" w:hanging="200"/>
    </w:pPr>
  </w:style>
  <w:style w:type="paragraph" w:styleId="Index4">
    <w:name w:val="index 4"/>
    <w:basedOn w:val="Normal"/>
    <w:next w:val="Normal"/>
    <w:rsid w:val="00737746"/>
    <w:pPr>
      <w:ind w:left="800" w:hanging="200"/>
    </w:pPr>
  </w:style>
  <w:style w:type="paragraph" w:styleId="Index5">
    <w:name w:val="index 5"/>
    <w:basedOn w:val="Normal"/>
    <w:next w:val="Normal"/>
    <w:rsid w:val="00737746"/>
    <w:pPr>
      <w:ind w:left="1000" w:hanging="200"/>
    </w:pPr>
  </w:style>
  <w:style w:type="paragraph" w:styleId="Index6">
    <w:name w:val="index 6"/>
    <w:basedOn w:val="Normal"/>
    <w:next w:val="Normal"/>
    <w:rsid w:val="00737746"/>
    <w:pPr>
      <w:ind w:left="1200" w:hanging="200"/>
    </w:pPr>
  </w:style>
  <w:style w:type="paragraph" w:styleId="Index7">
    <w:name w:val="index 7"/>
    <w:basedOn w:val="Normal"/>
    <w:next w:val="Normal"/>
    <w:rsid w:val="00737746"/>
    <w:pPr>
      <w:ind w:left="1400" w:hanging="200"/>
    </w:pPr>
  </w:style>
  <w:style w:type="paragraph" w:styleId="Index8">
    <w:name w:val="index 8"/>
    <w:basedOn w:val="Normal"/>
    <w:next w:val="Normal"/>
    <w:rsid w:val="00737746"/>
    <w:pPr>
      <w:ind w:left="1600" w:hanging="200"/>
    </w:pPr>
  </w:style>
  <w:style w:type="paragraph" w:styleId="Index9">
    <w:name w:val="index 9"/>
    <w:basedOn w:val="Normal"/>
    <w:next w:val="Normal"/>
    <w:rsid w:val="00737746"/>
    <w:pPr>
      <w:ind w:left="1800" w:hanging="200"/>
    </w:pPr>
  </w:style>
  <w:style w:type="paragraph" w:styleId="IndexHeading">
    <w:name w:val="index heading"/>
    <w:basedOn w:val="Normal"/>
    <w:next w:val="Index1"/>
    <w:rsid w:val="00737746"/>
    <w:rPr>
      <w:rFonts w:ascii="Calibri Light" w:eastAsia="Yu Gothic Light" w:hAnsi="Calibri Light"/>
      <w:b/>
      <w:bCs/>
    </w:rPr>
  </w:style>
  <w:style w:type="paragraph" w:styleId="IntenseQuote">
    <w:name w:val="Intense Quote"/>
    <w:basedOn w:val="Normal"/>
    <w:next w:val="Normal"/>
    <w:link w:val="IntenseQuoteChar"/>
    <w:uiPriority w:val="30"/>
    <w:qFormat/>
    <w:rsid w:val="0073774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737746"/>
    <w:rPr>
      <w:i/>
      <w:iCs/>
      <w:color w:val="4472C4"/>
      <w:lang w:eastAsia="en-US"/>
    </w:rPr>
  </w:style>
  <w:style w:type="paragraph" w:styleId="List2">
    <w:name w:val="List 2"/>
    <w:basedOn w:val="Normal"/>
    <w:rsid w:val="00737746"/>
    <w:pPr>
      <w:ind w:left="566" w:hanging="283"/>
      <w:contextualSpacing/>
    </w:pPr>
  </w:style>
  <w:style w:type="paragraph" w:styleId="List3">
    <w:name w:val="List 3"/>
    <w:basedOn w:val="Normal"/>
    <w:rsid w:val="00737746"/>
    <w:pPr>
      <w:ind w:left="849" w:hanging="283"/>
      <w:contextualSpacing/>
    </w:pPr>
  </w:style>
  <w:style w:type="paragraph" w:styleId="List4">
    <w:name w:val="List 4"/>
    <w:basedOn w:val="Normal"/>
    <w:rsid w:val="00737746"/>
    <w:pPr>
      <w:ind w:left="1132" w:hanging="283"/>
      <w:contextualSpacing/>
    </w:pPr>
  </w:style>
  <w:style w:type="paragraph" w:styleId="List5">
    <w:name w:val="List 5"/>
    <w:basedOn w:val="Normal"/>
    <w:rsid w:val="00737746"/>
    <w:pPr>
      <w:ind w:left="1415" w:hanging="283"/>
      <w:contextualSpacing/>
    </w:pPr>
  </w:style>
  <w:style w:type="paragraph" w:styleId="ListBullet">
    <w:name w:val="List Bullet"/>
    <w:basedOn w:val="Normal"/>
    <w:rsid w:val="00737746"/>
    <w:pPr>
      <w:numPr>
        <w:numId w:val="2"/>
      </w:numPr>
      <w:contextualSpacing/>
    </w:pPr>
  </w:style>
  <w:style w:type="paragraph" w:styleId="ListBullet2">
    <w:name w:val="List Bullet 2"/>
    <w:basedOn w:val="Normal"/>
    <w:qFormat/>
    <w:rsid w:val="00737746"/>
    <w:pPr>
      <w:numPr>
        <w:numId w:val="3"/>
      </w:numPr>
      <w:contextualSpacing/>
    </w:pPr>
  </w:style>
  <w:style w:type="paragraph" w:styleId="ListBullet3">
    <w:name w:val="List Bullet 3"/>
    <w:basedOn w:val="Normal"/>
    <w:rsid w:val="00737746"/>
    <w:pPr>
      <w:numPr>
        <w:numId w:val="4"/>
      </w:numPr>
      <w:contextualSpacing/>
    </w:pPr>
  </w:style>
  <w:style w:type="paragraph" w:styleId="ListBullet4">
    <w:name w:val="List Bullet 4"/>
    <w:basedOn w:val="Normal"/>
    <w:rsid w:val="00737746"/>
    <w:pPr>
      <w:numPr>
        <w:numId w:val="5"/>
      </w:numPr>
      <w:contextualSpacing/>
    </w:pPr>
  </w:style>
  <w:style w:type="paragraph" w:styleId="ListBullet5">
    <w:name w:val="List Bullet 5"/>
    <w:basedOn w:val="Normal"/>
    <w:rsid w:val="00737746"/>
    <w:pPr>
      <w:numPr>
        <w:numId w:val="6"/>
      </w:numPr>
      <w:contextualSpacing/>
    </w:pPr>
  </w:style>
  <w:style w:type="paragraph" w:styleId="ListContinue">
    <w:name w:val="List Continue"/>
    <w:basedOn w:val="Normal"/>
    <w:rsid w:val="00737746"/>
    <w:pPr>
      <w:spacing w:after="120"/>
      <w:ind w:left="283"/>
      <w:contextualSpacing/>
    </w:pPr>
  </w:style>
  <w:style w:type="paragraph" w:styleId="ListContinue2">
    <w:name w:val="List Continue 2"/>
    <w:basedOn w:val="Normal"/>
    <w:rsid w:val="00737746"/>
    <w:pPr>
      <w:spacing w:after="120"/>
      <w:ind w:left="566"/>
      <w:contextualSpacing/>
    </w:pPr>
  </w:style>
  <w:style w:type="paragraph" w:styleId="ListContinue3">
    <w:name w:val="List Continue 3"/>
    <w:basedOn w:val="Normal"/>
    <w:rsid w:val="00737746"/>
    <w:pPr>
      <w:spacing w:after="120"/>
      <w:ind w:left="849"/>
      <w:contextualSpacing/>
    </w:pPr>
  </w:style>
  <w:style w:type="paragraph" w:styleId="ListContinue4">
    <w:name w:val="List Continue 4"/>
    <w:basedOn w:val="Normal"/>
    <w:rsid w:val="00737746"/>
    <w:pPr>
      <w:spacing w:after="120"/>
      <w:ind w:left="1132"/>
      <w:contextualSpacing/>
    </w:pPr>
  </w:style>
  <w:style w:type="paragraph" w:styleId="ListContinue5">
    <w:name w:val="List Continue 5"/>
    <w:basedOn w:val="Normal"/>
    <w:rsid w:val="00737746"/>
    <w:pPr>
      <w:spacing w:after="120"/>
      <w:ind w:left="1415"/>
      <w:contextualSpacing/>
    </w:pPr>
  </w:style>
  <w:style w:type="paragraph" w:styleId="ListNumber">
    <w:name w:val="List Number"/>
    <w:basedOn w:val="Normal"/>
    <w:rsid w:val="00737746"/>
    <w:pPr>
      <w:numPr>
        <w:numId w:val="7"/>
      </w:numPr>
      <w:contextualSpacing/>
    </w:pPr>
  </w:style>
  <w:style w:type="paragraph" w:styleId="ListNumber2">
    <w:name w:val="List Number 2"/>
    <w:basedOn w:val="Normal"/>
    <w:rsid w:val="00737746"/>
    <w:pPr>
      <w:numPr>
        <w:numId w:val="8"/>
      </w:numPr>
      <w:contextualSpacing/>
    </w:pPr>
  </w:style>
  <w:style w:type="paragraph" w:styleId="ListNumber3">
    <w:name w:val="List Number 3"/>
    <w:basedOn w:val="Normal"/>
    <w:rsid w:val="00737746"/>
    <w:pPr>
      <w:numPr>
        <w:numId w:val="9"/>
      </w:numPr>
      <w:contextualSpacing/>
    </w:pPr>
  </w:style>
  <w:style w:type="paragraph" w:styleId="ListNumber4">
    <w:name w:val="List Number 4"/>
    <w:basedOn w:val="Normal"/>
    <w:rsid w:val="00737746"/>
    <w:pPr>
      <w:numPr>
        <w:numId w:val="10"/>
      </w:numPr>
      <w:contextualSpacing/>
    </w:pPr>
  </w:style>
  <w:style w:type="paragraph" w:styleId="ListNumber5">
    <w:name w:val="List Number 5"/>
    <w:basedOn w:val="Normal"/>
    <w:rsid w:val="00737746"/>
    <w:pPr>
      <w:numPr>
        <w:numId w:val="11"/>
      </w:numPr>
      <w:contextualSpacing/>
    </w:pPr>
  </w:style>
  <w:style w:type="paragraph" w:styleId="MacroText">
    <w:name w:val="macro"/>
    <w:link w:val="MacroTextChar"/>
    <w:rsid w:val="00737746"/>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737746"/>
    <w:rPr>
      <w:rFonts w:ascii="Courier New" w:hAnsi="Courier New" w:cs="Courier New"/>
      <w:lang w:eastAsia="en-US"/>
    </w:rPr>
  </w:style>
  <w:style w:type="paragraph" w:styleId="MessageHeader">
    <w:name w:val="Message Header"/>
    <w:basedOn w:val="Normal"/>
    <w:link w:val="MessageHeaderChar"/>
    <w:rsid w:val="0073774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MessageHeaderChar">
    <w:name w:val="Message Header Char"/>
    <w:link w:val="MessageHeader"/>
    <w:rsid w:val="00737746"/>
    <w:rPr>
      <w:rFonts w:ascii="Calibri Light" w:eastAsia="Yu Gothic Light" w:hAnsi="Calibri Light"/>
      <w:sz w:val="24"/>
      <w:szCs w:val="24"/>
      <w:shd w:val="pct20" w:color="auto" w:fill="auto"/>
      <w:lang w:eastAsia="en-US"/>
    </w:rPr>
  </w:style>
  <w:style w:type="paragraph" w:styleId="NoSpacing">
    <w:name w:val="No Spacing"/>
    <w:uiPriority w:val="1"/>
    <w:qFormat/>
    <w:rsid w:val="00737746"/>
    <w:rPr>
      <w:lang w:val="en-GB"/>
    </w:rPr>
  </w:style>
  <w:style w:type="paragraph" w:styleId="NormalWeb">
    <w:name w:val="Normal (Web)"/>
    <w:basedOn w:val="Normal"/>
    <w:rsid w:val="00737746"/>
    <w:rPr>
      <w:sz w:val="24"/>
      <w:szCs w:val="24"/>
    </w:rPr>
  </w:style>
  <w:style w:type="paragraph" w:styleId="NormalIndent">
    <w:name w:val="Normal Indent"/>
    <w:basedOn w:val="Normal"/>
    <w:rsid w:val="00737746"/>
    <w:pPr>
      <w:ind w:left="720"/>
    </w:pPr>
  </w:style>
  <w:style w:type="paragraph" w:styleId="NoteHeading">
    <w:name w:val="Note Heading"/>
    <w:basedOn w:val="Normal"/>
    <w:next w:val="Normal"/>
    <w:link w:val="NoteHeadingChar"/>
    <w:rsid w:val="00737746"/>
  </w:style>
  <w:style w:type="character" w:customStyle="1" w:styleId="NoteHeadingChar">
    <w:name w:val="Note Heading Char"/>
    <w:link w:val="NoteHeading"/>
    <w:rsid w:val="00737746"/>
    <w:rPr>
      <w:lang w:eastAsia="en-US"/>
    </w:rPr>
  </w:style>
  <w:style w:type="paragraph" w:styleId="PlainText">
    <w:name w:val="Plain Text"/>
    <w:basedOn w:val="Normal"/>
    <w:link w:val="PlainTextChar"/>
    <w:rsid w:val="00737746"/>
    <w:rPr>
      <w:rFonts w:ascii="Courier New" w:hAnsi="Courier New" w:cs="Courier New"/>
    </w:rPr>
  </w:style>
  <w:style w:type="character" w:customStyle="1" w:styleId="PlainTextChar">
    <w:name w:val="Plain Text Char"/>
    <w:link w:val="PlainText"/>
    <w:rsid w:val="00737746"/>
    <w:rPr>
      <w:rFonts w:ascii="Courier New" w:hAnsi="Courier New" w:cs="Courier New"/>
      <w:lang w:eastAsia="en-US"/>
    </w:rPr>
  </w:style>
  <w:style w:type="paragraph" w:styleId="Quote">
    <w:name w:val="Quote"/>
    <w:basedOn w:val="Normal"/>
    <w:next w:val="Normal"/>
    <w:link w:val="QuoteChar"/>
    <w:uiPriority w:val="29"/>
    <w:qFormat/>
    <w:rsid w:val="00737746"/>
    <w:pPr>
      <w:spacing w:before="200" w:after="160"/>
      <w:ind w:left="864" w:right="864"/>
      <w:jc w:val="center"/>
    </w:pPr>
    <w:rPr>
      <w:i/>
      <w:iCs/>
      <w:color w:val="404040"/>
    </w:rPr>
  </w:style>
  <w:style w:type="character" w:customStyle="1" w:styleId="QuoteChar">
    <w:name w:val="Quote Char"/>
    <w:link w:val="Quote"/>
    <w:uiPriority w:val="29"/>
    <w:rsid w:val="00737746"/>
    <w:rPr>
      <w:i/>
      <w:iCs/>
      <w:color w:val="404040"/>
      <w:lang w:eastAsia="en-US"/>
    </w:rPr>
  </w:style>
  <w:style w:type="paragraph" w:styleId="Salutation">
    <w:name w:val="Salutation"/>
    <w:basedOn w:val="Normal"/>
    <w:next w:val="Normal"/>
    <w:link w:val="SalutationChar"/>
    <w:rsid w:val="00737746"/>
  </w:style>
  <w:style w:type="character" w:customStyle="1" w:styleId="SalutationChar">
    <w:name w:val="Salutation Char"/>
    <w:link w:val="Salutation"/>
    <w:rsid w:val="00737746"/>
    <w:rPr>
      <w:lang w:eastAsia="en-US"/>
    </w:rPr>
  </w:style>
  <w:style w:type="paragraph" w:styleId="Signature">
    <w:name w:val="Signature"/>
    <w:basedOn w:val="Normal"/>
    <w:link w:val="SignatureChar"/>
    <w:rsid w:val="00737746"/>
    <w:pPr>
      <w:ind w:left="4252"/>
    </w:pPr>
  </w:style>
  <w:style w:type="character" w:customStyle="1" w:styleId="SignatureChar">
    <w:name w:val="Signature Char"/>
    <w:link w:val="Signature"/>
    <w:rsid w:val="00737746"/>
    <w:rPr>
      <w:lang w:eastAsia="en-US"/>
    </w:rPr>
  </w:style>
  <w:style w:type="paragraph" w:styleId="Subtitle">
    <w:name w:val="Subtitle"/>
    <w:basedOn w:val="Normal"/>
    <w:next w:val="Normal"/>
    <w:link w:val="SubtitleChar"/>
    <w:qFormat/>
    <w:rsid w:val="00737746"/>
    <w:pPr>
      <w:spacing w:after="60"/>
      <w:jc w:val="center"/>
      <w:outlineLvl w:val="1"/>
    </w:pPr>
    <w:rPr>
      <w:rFonts w:ascii="Calibri Light" w:eastAsia="Yu Gothic Light" w:hAnsi="Calibri Light"/>
      <w:sz w:val="24"/>
      <w:szCs w:val="24"/>
    </w:rPr>
  </w:style>
  <w:style w:type="character" w:customStyle="1" w:styleId="SubtitleChar">
    <w:name w:val="Subtitle Char"/>
    <w:link w:val="Subtitle"/>
    <w:rsid w:val="00737746"/>
    <w:rPr>
      <w:rFonts w:ascii="Calibri Light" w:eastAsia="Yu Gothic Light" w:hAnsi="Calibri Light"/>
      <w:sz w:val="24"/>
      <w:szCs w:val="24"/>
      <w:lang w:eastAsia="en-US"/>
    </w:rPr>
  </w:style>
  <w:style w:type="paragraph" w:styleId="TableofAuthorities">
    <w:name w:val="table of authorities"/>
    <w:basedOn w:val="Normal"/>
    <w:next w:val="Normal"/>
    <w:rsid w:val="00737746"/>
    <w:pPr>
      <w:ind w:left="200" w:hanging="200"/>
    </w:pPr>
  </w:style>
  <w:style w:type="paragraph" w:styleId="TableofFigures">
    <w:name w:val="table of figures"/>
    <w:basedOn w:val="Normal"/>
    <w:next w:val="Normal"/>
    <w:rsid w:val="00737746"/>
  </w:style>
  <w:style w:type="paragraph" w:styleId="Title">
    <w:name w:val="Title"/>
    <w:basedOn w:val="Normal"/>
    <w:next w:val="Normal"/>
    <w:link w:val="TitleChar"/>
    <w:qFormat/>
    <w:rsid w:val="00737746"/>
    <w:pPr>
      <w:spacing w:before="240" w:after="60"/>
      <w:jc w:val="center"/>
      <w:outlineLvl w:val="0"/>
    </w:pPr>
    <w:rPr>
      <w:rFonts w:ascii="Calibri Light" w:eastAsia="Yu Gothic Light" w:hAnsi="Calibri Light"/>
      <w:b/>
      <w:bCs/>
      <w:kern w:val="28"/>
      <w:sz w:val="32"/>
      <w:szCs w:val="32"/>
    </w:rPr>
  </w:style>
  <w:style w:type="character" w:customStyle="1" w:styleId="TitleChar">
    <w:name w:val="Title Char"/>
    <w:link w:val="Title"/>
    <w:rsid w:val="00737746"/>
    <w:rPr>
      <w:rFonts w:ascii="Calibri Light" w:eastAsia="Yu Gothic Light" w:hAnsi="Calibri Light"/>
      <w:b/>
      <w:bCs/>
      <w:kern w:val="28"/>
      <w:sz w:val="32"/>
      <w:szCs w:val="32"/>
      <w:lang w:eastAsia="en-US"/>
    </w:rPr>
  </w:style>
  <w:style w:type="paragraph" w:styleId="TOAHeading">
    <w:name w:val="toa heading"/>
    <w:basedOn w:val="Normal"/>
    <w:next w:val="Normal"/>
    <w:rsid w:val="00737746"/>
    <w:pPr>
      <w:spacing w:before="120"/>
    </w:pPr>
    <w:rPr>
      <w:rFonts w:ascii="Calibri Light" w:eastAsia="Yu Gothic Light" w:hAnsi="Calibri Light"/>
      <w:b/>
      <w:bCs/>
      <w:sz w:val="24"/>
      <w:szCs w:val="24"/>
    </w:rPr>
  </w:style>
  <w:style w:type="paragraph" w:styleId="TOCHeading">
    <w:name w:val="TOC Heading"/>
    <w:basedOn w:val="Heading1"/>
    <w:next w:val="Normal"/>
    <w:uiPriority w:val="39"/>
    <w:unhideWhenUsed/>
    <w:qFormat/>
    <w:rsid w:val="00737746"/>
    <w:pPr>
      <w:keepLines w:val="0"/>
      <w:pBdr>
        <w:top w:val="none" w:sz="0" w:space="0" w:color="auto"/>
      </w:pBdr>
      <w:spacing w:after="60"/>
      <w:ind w:left="0" w:firstLine="0"/>
      <w:outlineLvl w:val="9"/>
    </w:pPr>
    <w:rPr>
      <w:rFonts w:ascii="Calibri Light" w:eastAsia="Yu Gothic Light" w:hAnsi="Calibri Light"/>
      <w:b/>
      <w:bCs/>
      <w:kern w:val="32"/>
      <w:sz w:val="32"/>
      <w:szCs w:val="32"/>
    </w:rPr>
  </w:style>
  <w:style w:type="character" w:customStyle="1" w:styleId="H60">
    <w:name w:val="H6 (文字)"/>
    <w:link w:val="H6"/>
    <w:rsid w:val="001213D3"/>
    <w:rPr>
      <w:rFonts w:ascii="Arial" w:hAnsi="Arial"/>
      <w:lang w:eastAsia="en-US"/>
    </w:rPr>
  </w:style>
  <w:style w:type="character" w:customStyle="1" w:styleId="THZchn">
    <w:name w:val="TH Zchn"/>
    <w:rsid w:val="001213D3"/>
    <w:rPr>
      <w:rFonts w:ascii="Arial" w:hAnsi="Arial"/>
      <w:b/>
      <w:lang w:eastAsia="en-US"/>
    </w:rPr>
  </w:style>
  <w:style w:type="character" w:customStyle="1" w:styleId="TAN0">
    <w:name w:val="TAN (文字)"/>
    <w:rsid w:val="001213D3"/>
    <w:rPr>
      <w:rFonts w:ascii="Arial" w:hAnsi="Arial"/>
      <w:sz w:val="18"/>
      <w:lang w:eastAsia="en-US"/>
    </w:rPr>
  </w:style>
  <w:style w:type="character" w:customStyle="1" w:styleId="B3Char">
    <w:name w:val="B3 Char"/>
    <w:link w:val="B3"/>
    <w:rsid w:val="001213D3"/>
    <w:rPr>
      <w:lang w:eastAsia="en-US"/>
    </w:rPr>
  </w:style>
  <w:style w:type="character" w:customStyle="1" w:styleId="FooterChar">
    <w:name w:val="Footer Char"/>
    <w:link w:val="Footer"/>
    <w:rsid w:val="001213D3"/>
    <w:rPr>
      <w:rFonts w:ascii="Arial" w:hAnsi="Arial"/>
      <w:b/>
      <w:i/>
      <w:sz w:val="18"/>
    </w:rPr>
  </w:style>
  <w:style w:type="character" w:styleId="FootnoteReference">
    <w:name w:val="footnote reference"/>
    <w:rsid w:val="001213D3"/>
    <w:rPr>
      <w:b/>
      <w:position w:val="6"/>
      <w:sz w:val="16"/>
    </w:rPr>
  </w:style>
  <w:style w:type="paragraph" w:customStyle="1" w:styleId="FL">
    <w:name w:val="FL"/>
    <w:basedOn w:val="Normal"/>
    <w:rsid w:val="001213D3"/>
    <w:pPr>
      <w:keepNext/>
      <w:keepLines/>
      <w:overflowPunct w:val="0"/>
      <w:autoSpaceDE w:val="0"/>
      <w:autoSpaceDN w:val="0"/>
      <w:adjustRightInd w:val="0"/>
      <w:spacing w:before="60"/>
      <w:jc w:val="center"/>
      <w:textAlignment w:val="baseline"/>
    </w:pPr>
    <w:rPr>
      <w:rFonts w:ascii="Arial" w:eastAsia="Times New Roman" w:hAnsi="Arial"/>
      <w:b/>
    </w:rPr>
  </w:style>
  <w:style w:type="paragraph" w:customStyle="1" w:styleId="CRCoverPage">
    <w:name w:val="CR Cover Page"/>
    <w:link w:val="CRCoverPageZchn"/>
    <w:rsid w:val="002667E1"/>
    <w:pPr>
      <w:spacing w:after="120"/>
    </w:pPr>
    <w:rPr>
      <w:rFonts w:ascii="Arial" w:hAnsi="Arial"/>
      <w:lang w:val="en-GB"/>
    </w:rPr>
  </w:style>
  <w:style w:type="paragraph" w:customStyle="1" w:styleId="tdoc-header">
    <w:name w:val="tdoc-header"/>
    <w:rsid w:val="002667E1"/>
    <w:rPr>
      <w:rFonts w:ascii="Arial" w:hAnsi="Arial"/>
      <w:sz w:val="24"/>
      <w:lang w:val="en-GB"/>
    </w:rPr>
  </w:style>
  <w:style w:type="character" w:styleId="FollowedHyperlink">
    <w:name w:val="FollowedHyperlink"/>
    <w:rsid w:val="002667E1"/>
    <w:rPr>
      <w:color w:val="800080"/>
      <w:u w:val="single"/>
    </w:rPr>
  </w:style>
  <w:style w:type="character" w:customStyle="1" w:styleId="UnresolvedMention1">
    <w:name w:val="Unresolved Mention1"/>
    <w:uiPriority w:val="99"/>
    <w:semiHidden/>
    <w:unhideWhenUsed/>
    <w:rsid w:val="002667E1"/>
    <w:rPr>
      <w:color w:val="605E5C"/>
      <w:shd w:val="clear" w:color="auto" w:fill="E1DFDD"/>
    </w:rPr>
  </w:style>
  <w:style w:type="character" w:customStyle="1" w:styleId="st">
    <w:name w:val="st"/>
    <w:rsid w:val="002667E1"/>
  </w:style>
  <w:style w:type="character" w:styleId="Emphasis">
    <w:name w:val="Emphasis"/>
    <w:qFormat/>
    <w:rsid w:val="002667E1"/>
    <w:rPr>
      <w:rFonts w:ascii="Arial" w:eastAsia="SimSun" w:hAnsi="Arial" w:cs="Arial" w:hint="default"/>
      <w:i/>
      <w:iCs/>
      <w:color w:val="0000FF"/>
      <w:kern w:val="2"/>
      <w:lang w:val="en-US" w:eastAsia="zh-CN" w:bidi="ar-SA"/>
    </w:rPr>
  </w:style>
  <w:style w:type="character" w:customStyle="1" w:styleId="EditorsNoteCharChar">
    <w:name w:val="Editor's Note Char Char"/>
    <w:rsid w:val="002667E1"/>
    <w:rPr>
      <w:rFonts w:ascii="Times New Roman" w:hAnsi="Times New Roman"/>
      <w:color w:val="FF0000"/>
      <w:lang w:val="en-GB" w:eastAsia="en-US"/>
    </w:rPr>
  </w:style>
  <w:style w:type="character" w:styleId="HTMLCode">
    <w:name w:val="HTML Code"/>
    <w:uiPriority w:val="99"/>
    <w:unhideWhenUsed/>
    <w:rsid w:val="002667E1"/>
    <w:rPr>
      <w:rFonts w:ascii="Courier New" w:eastAsia="Times New Roman" w:hAnsi="Courier New" w:cs="Courier New"/>
      <w:sz w:val="20"/>
      <w:szCs w:val="20"/>
    </w:rPr>
  </w:style>
  <w:style w:type="character" w:customStyle="1" w:styleId="CRCoverPageZchn">
    <w:name w:val="CR Cover Page Zchn"/>
    <w:link w:val="CRCoverPage"/>
    <w:rsid w:val="002667E1"/>
    <w:rPr>
      <w:rFonts w:ascii="Arial" w:hAnsi="Arial"/>
      <w:lang w:eastAsia="en-US"/>
    </w:rPr>
  </w:style>
  <w:style w:type="character" w:customStyle="1" w:styleId="EWChar">
    <w:name w:val="EW Char"/>
    <w:link w:val="EW"/>
    <w:locked/>
    <w:rsid w:val="004A366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049745">
      <w:bodyDiv w:val="1"/>
      <w:marLeft w:val="0"/>
      <w:marRight w:val="0"/>
      <w:marTop w:val="0"/>
      <w:marBottom w:val="0"/>
      <w:divBdr>
        <w:top w:val="none" w:sz="0" w:space="0" w:color="auto"/>
        <w:left w:val="none" w:sz="0" w:space="0" w:color="auto"/>
        <w:bottom w:val="none" w:sz="0" w:space="0" w:color="auto"/>
        <w:right w:val="none" w:sz="0" w:space="0" w:color="auto"/>
      </w:divBdr>
    </w:div>
    <w:div w:id="364405406">
      <w:bodyDiv w:val="1"/>
      <w:marLeft w:val="0"/>
      <w:marRight w:val="0"/>
      <w:marTop w:val="0"/>
      <w:marBottom w:val="0"/>
      <w:divBdr>
        <w:top w:val="none" w:sz="0" w:space="0" w:color="auto"/>
        <w:left w:val="none" w:sz="0" w:space="0" w:color="auto"/>
        <w:bottom w:val="none" w:sz="0" w:space="0" w:color="auto"/>
        <w:right w:val="none" w:sz="0" w:space="0" w:color="auto"/>
      </w:divBdr>
    </w:div>
    <w:div w:id="402994867">
      <w:bodyDiv w:val="1"/>
      <w:marLeft w:val="0"/>
      <w:marRight w:val="0"/>
      <w:marTop w:val="0"/>
      <w:marBottom w:val="0"/>
      <w:divBdr>
        <w:top w:val="none" w:sz="0" w:space="0" w:color="auto"/>
        <w:left w:val="none" w:sz="0" w:space="0" w:color="auto"/>
        <w:bottom w:val="none" w:sz="0" w:space="0" w:color="auto"/>
        <w:right w:val="none" w:sz="0" w:space="0" w:color="auto"/>
      </w:divBdr>
    </w:div>
    <w:div w:id="470244526">
      <w:bodyDiv w:val="1"/>
      <w:marLeft w:val="0"/>
      <w:marRight w:val="0"/>
      <w:marTop w:val="0"/>
      <w:marBottom w:val="0"/>
      <w:divBdr>
        <w:top w:val="none" w:sz="0" w:space="0" w:color="auto"/>
        <w:left w:val="none" w:sz="0" w:space="0" w:color="auto"/>
        <w:bottom w:val="none" w:sz="0" w:space="0" w:color="auto"/>
        <w:right w:val="none" w:sz="0" w:space="0" w:color="auto"/>
      </w:divBdr>
    </w:div>
    <w:div w:id="533538145">
      <w:bodyDiv w:val="1"/>
      <w:marLeft w:val="0"/>
      <w:marRight w:val="0"/>
      <w:marTop w:val="0"/>
      <w:marBottom w:val="0"/>
      <w:divBdr>
        <w:top w:val="none" w:sz="0" w:space="0" w:color="auto"/>
        <w:left w:val="none" w:sz="0" w:space="0" w:color="auto"/>
        <w:bottom w:val="none" w:sz="0" w:space="0" w:color="auto"/>
        <w:right w:val="none" w:sz="0" w:space="0" w:color="auto"/>
      </w:divBdr>
    </w:div>
    <w:div w:id="542909773">
      <w:bodyDiv w:val="1"/>
      <w:marLeft w:val="0"/>
      <w:marRight w:val="0"/>
      <w:marTop w:val="0"/>
      <w:marBottom w:val="0"/>
      <w:divBdr>
        <w:top w:val="none" w:sz="0" w:space="0" w:color="auto"/>
        <w:left w:val="none" w:sz="0" w:space="0" w:color="auto"/>
        <w:bottom w:val="none" w:sz="0" w:space="0" w:color="auto"/>
        <w:right w:val="none" w:sz="0" w:space="0" w:color="auto"/>
      </w:divBdr>
    </w:div>
    <w:div w:id="942805535">
      <w:bodyDiv w:val="1"/>
      <w:marLeft w:val="0"/>
      <w:marRight w:val="0"/>
      <w:marTop w:val="0"/>
      <w:marBottom w:val="0"/>
      <w:divBdr>
        <w:top w:val="none" w:sz="0" w:space="0" w:color="auto"/>
        <w:left w:val="none" w:sz="0" w:space="0" w:color="auto"/>
        <w:bottom w:val="none" w:sz="0" w:space="0" w:color="auto"/>
        <w:right w:val="none" w:sz="0" w:space="0" w:color="auto"/>
      </w:divBdr>
    </w:div>
    <w:div w:id="956833988">
      <w:bodyDiv w:val="1"/>
      <w:marLeft w:val="0"/>
      <w:marRight w:val="0"/>
      <w:marTop w:val="0"/>
      <w:marBottom w:val="0"/>
      <w:divBdr>
        <w:top w:val="none" w:sz="0" w:space="0" w:color="auto"/>
        <w:left w:val="none" w:sz="0" w:space="0" w:color="auto"/>
        <w:bottom w:val="none" w:sz="0" w:space="0" w:color="auto"/>
        <w:right w:val="none" w:sz="0" w:space="0" w:color="auto"/>
      </w:divBdr>
    </w:div>
    <w:div w:id="1184857114">
      <w:bodyDiv w:val="1"/>
      <w:marLeft w:val="0"/>
      <w:marRight w:val="0"/>
      <w:marTop w:val="0"/>
      <w:marBottom w:val="0"/>
      <w:divBdr>
        <w:top w:val="none" w:sz="0" w:space="0" w:color="auto"/>
        <w:left w:val="none" w:sz="0" w:space="0" w:color="auto"/>
        <w:bottom w:val="none" w:sz="0" w:space="0" w:color="auto"/>
        <w:right w:val="none" w:sz="0" w:space="0" w:color="auto"/>
      </w:divBdr>
    </w:div>
    <w:div w:id="1230968917">
      <w:bodyDiv w:val="1"/>
      <w:marLeft w:val="0"/>
      <w:marRight w:val="0"/>
      <w:marTop w:val="0"/>
      <w:marBottom w:val="0"/>
      <w:divBdr>
        <w:top w:val="none" w:sz="0" w:space="0" w:color="auto"/>
        <w:left w:val="none" w:sz="0" w:space="0" w:color="auto"/>
        <w:bottom w:val="none" w:sz="0" w:space="0" w:color="auto"/>
        <w:right w:val="none" w:sz="0" w:space="0" w:color="auto"/>
      </w:divBdr>
    </w:div>
    <w:div w:id="1259753047">
      <w:bodyDiv w:val="1"/>
      <w:marLeft w:val="0"/>
      <w:marRight w:val="0"/>
      <w:marTop w:val="0"/>
      <w:marBottom w:val="0"/>
      <w:divBdr>
        <w:top w:val="none" w:sz="0" w:space="0" w:color="auto"/>
        <w:left w:val="none" w:sz="0" w:space="0" w:color="auto"/>
        <w:bottom w:val="none" w:sz="0" w:space="0" w:color="auto"/>
        <w:right w:val="none" w:sz="0" w:space="0" w:color="auto"/>
      </w:divBdr>
    </w:div>
    <w:div w:id="1299922799">
      <w:bodyDiv w:val="1"/>
      <w:marLeft w:val="0"/>
      <w:marRight w:val="0"/>
      <w:marTop w:val="0"/>
      <w:marBottom w:val="0"/>
      <w:divBdr>
        <w:top w:val="none" w:sz="0" w:space="0" w:color="auto"/>
        <w:left w:val="none" w:sz="0" w:space="0" w:color="auto"/>
        <w:bottom w:val="none" w:sz="0" w:space="0" w:color="auto"/>
        <w:right w:val="none" w:sz="0" w:space="0" w:color="auto"/>
      </w:divBdr>
    </w:div>
    <w:div w:id="1338263122">
      <w:bodyDiv w:val="1"/>
      <w:marLeft w:val="0"/>
      <w:marRight w:val="0"/>
      <w:marTop w:val="0"/>
      <w:marBottom w:val="0"/>
      <w:divBdr>
        <w:top w:val="none" w:sz="0" w:space="0" w:color="auto"/>
        <w:left w:val="none" w:sz="0" w:space="0" w:color="auto"/>
        <w:bottom w:val="none" w:sz="0" w:space="0" w:color="auto"/>
        <w:right w:val="none" w:sz="0" w:space="0" w:color="auto"/>
      </w:divBdr>
    </w:div>
    <w:div w:id="1432819349">
      <w:bodyDiv w:val="1"/>
      <w:marLeft w:val="0"/>
      <w:marRight w:val="0"/>
      <w:marTop w:val="0"/>
      <w:marBottom w:val="0"/>
      <w:divBdr>
        <w:top w:val="none" w:sz="0" w:space="0" w:color="auto"/>
        <w:left w:val="none" w:sz="0" w:space="0" w:color="auto"/>
        <w:bottom w:val="none" w:sz="0" w:space="0" w:color="auto"/>
        <w:right w:val="none" w:sz="0" w:space="0" w:color="auto"/>
      </w:divBdr>
    </w:div>
    <w:div w:id="1539052447">
      <w:bodyDiv w:val="1"/>
      <w:marLeft w:val="0"/>
      <w:marRight w:val="0"/>
      <w:marTop w:val="0"/>
      <w:marBottom w:val="0"/>
      <w:divBdr>
        <w:top w:val="none" w:sz="0" w:space="0" w:color="auto"/>
        <w:left w:val="none" w:sz="0" w:space="0" w:color="auto"/>
        <w:bottom w:val="none" w:sz="0" w:space="0" w:color="auto"/>
        <w:right w:val="none" w:sz="0" w:space="0" w:color="auto"/>
      </w:divBdr>
    </w:div>
    <w:div w:id="1633751980">
      <w:bodyDiv w:val="1"/>
      <w:marLeft w:val="0"/>
      <w:marRight w:val="0"/>
      <w:marTop w:val="0"/>
      <w:marBottom w:val="0"/>
      <w:divBdr>
        <w:top w:val="none" w:sz="0" w:space="0" w:color="auto"/>
        <w:left w:val="none" w:sz="0" w:space="0" w:color="auto"/>
        <w:bottom w:val="none" w:sz="0" w:space="0" w:color="auto"/>
        <w:right w:val="none" w:sz="0" w:space="0" w:color="auto"/>
      </w:divBdr>
    </w:div>
    <w:div w:id="1902786586">
      <w:bodyDiv w:val="1"/>
      <w:marLeft w:val="0"/>
      <w:marRight w:val="0"/>
      <w:marTop w:val="0"/>
      <w:marBottom w:val="0"/>
      <w:divBdr>
        <w:top w:val="none" w:sz="0" w:space="0" w:color="auto"/>
        <w:left w:val="none" w:sz="0" w:space="0" w:color="auto"/>
        <w:bottom w:val="none" w:sz="0" w:space="0" w:color="auto"/>
        <w:right w:val="none" w:sz="0" w:space="0" w:color="auto"/>
      </w:divBdr>
    </w:div>
    <w:div w:id="1920749000">
      <w:bodyDiv w:val="1"/>
      <w:marLeft w:val="0"/>
      <w:marRight w:val="0"/>
      <w:marTop w:val="0"/>
      <w:marBottom w:val="0"/>
      <w:divBdr>
        <w:top w:val="none" w:sz="0" w:space="0" w:color="auto"/>
        <w:left w:val="none" w:sz="0" w:space="0" w:color="auto"/>
        <w:bottom w:val="none" w:sz="0" w:space="0" w:color="auto"/>
        <w:right w:val="none" w:sz="0" w:space="0" w:color="auto"/>
      </w:divBdr>
    </w:div>
    <w:div w:id="21417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www.w3.org/TR/2018/SPSD-html401-20180327/" TargetMode="External"/><Relationship Id="rId18" Type="http://schemas.openxmlformats.org/officeDocument/2006/relationships/image" Target="media/image5.emf"/><Relationship Id="rId26" Type="http://schemas.openxmlformats.org/officeDocument/2006/relationships/image" Target="media/image9.emf"/><Relationship Id="rId21" Type="http://schemas.openxmlformats.org/officeDocument/2006/relationships/oleObject" Target="embeddings/oleObject5.bin"/><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9.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image" Target="media/image11.emf"/><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FD064-278E-4C82-9FEB-0D0C0B5DD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70643</Words>
  <Characters>402670</Characters>
  <Application>Microsoft Office Word</Application>
  <DocSecurity>0</DocSecurity>
  <Lines>3355</Lines>
  <Paragraphs>944</Paragraphs>
  <ScaleCrop>false</ScaleCrop>
  <HeadingPairs>
    <vt:vector size="2" baseType="variant">
      <vt:variant>
        <vt:lpstr>Title</vt:lpstr>
      </vt:variant>
      <vt:variant>
        <vt:i4>1</vt:i4>
      </vt:variant>
    </vt:vector>
  </HeadingPairs>
  <TitlesOfParts>
    <vt:vector size="1" baseType="lpstr">
      <vt:lpstr>3GPP TS 29.222</vt:lpstr>
    </vt:vector>
  </TitlesOfParts>
  <Company>ETSI</Company>
  <LinksUpToDate>false</LinksUpToDate>
  <CharactersWithSpaces>472369</CharactersWithSpaces>
  <SharedDoc>false</SharedDoc>
  <HyperlinkBase/>
  <HLinks>
    <vt:vector size="12" baseType="variant">
      <vt:variant>
        <vt:i4>262159</vt:i4>
      </vt:variant>
      <vt:variant>
        <vt:i4>1761</vt:i4>
      </vt:variant>
      <vt:variant>
        <vt:i4>0</vt:i4>
      </vt:variant>
      <vt:variant>
        <vt:i4>5</vt:i4>
      </vt:variant>
      <vt:variant>
        <vt:lpwstr>https://www.w3.org/TR/2018/SPSD-html401-20180327/</vt:lpwstr>
      </vt:variant>
      <vt:variant>
        <vt:lpwstr/>
      </vt:variant>
      <vt:variant>
        <vt:i4>917511</vt:i4>
      </vt:variant>
      <vt:variant>
        <vt:i4>1758</vt:i4>
      </vt:variant>
      <vt:variant>
        <vt:i4>0</vt:i4>
      </vt:variant>
      <vt:variant>
        <vt:i4>5</vt:i4>
      </vt:variant>
      <vt:variant>
        <vt:lpwstr>https://spec.openapis.org/oas/v3.0.0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29.222</dc:title>
  <dc:subject>Common API Framework for 3GPP Northbound APIs; (Release 18)</dc:subject>
  <dc:creator>MCC Support</dc:creator>
  <cp:keywords>5G System</cp:keywords>
  <dc:description/>
  <cp:lastModifiedBy>Andrei Laurentiu BORNEA</cp:lastModifiedBy>
  <cp:revision>2</cp:revision>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_2015_ms_pID_725343">
    <vt:lpwstr>(3)rOEXM5zoBxk6qtnBPNPFQSt1pea7BKBVAOzEU53YPpZWND155C3w2uQnJXcddc2e2avirewB
IHvzbERC6D2pFfTQW8rvPBUDyAgLOrY2Dh//JjZUQ7wIK75hiLSTMx0m0I9AzqWG2rCn4R/S
6kGRFwxZBZMfayIeT8dcaI06SMihnwrIDKWm0eRGKC63UnAeelXUauziSVJSTlu34aFgCB+i
EQYfF3LFh67Wp+nJIA</vt:lpwstr>
  </property>
  <property fmtid="{D5CDD505-2E9C-101B-9397-08002B2CF9AE}" pid="4" name="_2015_ms_pID_7253431">
    <vt:lpwstr>pgQp2mFwJ7OXBcnbHIfjmxy6InszDEB7rISmHI9vzIKObOK9vtN/71
Lzq7C6dxjBLuOfvkVmUjiKdyMDPjjaVUw6+4tOEzCQVG+EuvBI/JDroJWEy2uYCO232CsAYd
/8EtH4wj9vaE+XDzjCz+EuwZWnNVhA5IluPvo5gzL4grCZNAs1Y49JGC+7POdHNwoQRXKeyH
FsEQdSciY1GexHpQPQnA9VDjIaC+Yaxj8M5t</vt:lpwstr>
  </property>
  <property fmtid="{D5CDD505-2E9C-101B-9397-08002B2CF9AE}" pid="5" name="_2015_ms_pID_7253432">
    <vt:lpwstr>Cw==</vt:lpwstr>
  </property>
</Properties>
</file>